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064A34" w:rsidTr="00D60B6B">
        <w:trPr>
          <w:trHeight w:val="3119"/>
        </w:trPr>
        <w:tc>
          <w:tcPr>
            <w:tcW w:w="9322" w:type="dxa"/>
          </w:tcPr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</w:t>
            </w:r>
            <w:proofErr w:type="gramStart"/>
            <w:r w:rsidRPr="004F5DFC">
              <w:rPr>
                <w:b/>
                <w:sz w:val="32"/>
                <w:szCs w:val="32"/>
              </w:rPr>
              <w:t>Тайшетский  район</w:t>
            </w:r>
            <w:proofErr w:type="gramEnd"/>
            <w:r w:rsidRPr="004F5DFC">
              <w:rPr>
                <w:b/>
                <w:sz w:val="32"/>
                <w:szCs w:val="32"/>
              </w:rPr>
              <w:t>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Бирюсинское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«Бирюсинское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 xml:space="preserve">Администрация Бирюсинского </w:t>
            </w:r>
            <w:r w:rsidR="00797627">
              <w:rPr>
                <w:b/>
                <w:sz w:val="32"/>
                <w:szCs w:val="32"/>
              </w:rPr>
              <w:t xml:space="preserve">муниципального образования «Бирюсинское </w:t>
            </w:r>
            <w:r w:rsidRPr="004F5DFC">
              <w:rPr>
                <w:b/>
                <w:sz w:val="32"/>
                <w:szCs w:val="32"/>
              </w:rPr>
              <w:t>городско</w:t>
            </w:r>
            <w:r w:rsidR="00797627">
              <w:rPr>
                <w:b/>
                <w:sz w:val="32"/>
                <w:szCs w:val="32"/>
              </w:rPr>
              <w:t>е</w:t>
            </w:r>
            <w:r w:rsidRPr="004F5DFC">
              <w:rPr>
                <w:b/>
                <w:sz w:val="32"/>
                <w:szCs w:val="32"/>
              </w:rPr>
              <w:t xml:space="preserve"> поселени</w:t>
            </w:r>
            <w:r w:rsidR="00797627">
              <w:rPr>
                <w:b/>
                <w:sz w:val="32"/>
                <w:szCs w:val="32"/>
              </w:rPr>
              <w:t>е»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9E7384" w:rsidRDefault="0063682B">
      <w:pPr>
        <w:pStyle w:val="a3"/>
      </w:pPr>
      <w:proofErr w:type="gramStart"/>
      <w:r>
        <w:t>о</w:t>
      </w:r>
      <w:r w:rsidR="00064A34">
        <w:t>т</w:t>
      </w:r>
      <w:proofErr w:type="gramEnd"/>
      <w:r w:rsidR="00064A34">
        <w:t xml:space="preserve"> </w:t>
      </w:r>
      <w:r w:rsidR="00693A37">
        <w:t xml:space="preserve"> </w:t>
      </w:r>
      <w:r w:rsidR="00A75770">
        <w:t xml:space="preserve"> </w:t>
      </w:r>
      <w:r w:rsidR="001579F1">
        <w:t>15.09.2022 г.</w:t>
      </w:r>
      <w:r w:rsidR="00A75770">
        <w:t xml:space="preserve">      </w:t>
      </w:r>
      <w:r w:rsidR="001169D6">
        <w:t xml:space="preserve">                                                                                                       </w:t>
      </w:r>
      <w:r w:rsidR="00064A34">
        <w:t>№</w:t>
      </w:r>
      <w:r w:rsidR="001579F1">
        <w:t xml:space="preserve"> 314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19"/>
      </w:tblGrid>
      <w:tr w:rsidR="00064A34" w:rsidTr="006E72A8">
        <w:trPr>
          <w:trHeight w:val="744"/>
        </w:trPr>
        <w:tc>
          <w:tcPr>
            <w:tcW w:w="5619" w:type="dxa"/>
          </w:tcPr>
          <w:p w:rsidR="00560D8C" w:rsidRDefault="00064A34" w:rsidP="00D60B6B">
            <w:r>
              <w:t>О со</w:t>
            </w:r>
            <w:r w:rsidR="00693A37">
              <w:t>стоянии</w:t>
            </w:r>
            <w:r>
              <w:t xml:space="preserve"> дорожной сети </w:t>
            </w:r>
            <w:r w:rsidR="00D60B6B">
              <w:t>на территории</w:t>
            </w:r>
            <w:r>
              <w:t xml:space="preserve">  </w:t>
            </w:r>
          </w:p>
          <w:p w:rsidR="009E7384" w:rsidRDefault="00064A34" w:rsidP="0061362C">
            <w:pPr>
              <w:ind w:left="-38"/>
              <w:rPr>
                <w:szCs w:val="20"/>
              </w:rPr>
            </w:pPr>
            <w:r>
              <w:t>Бирюсинского</w:t>
            </w:r>
            <w:r w:rsidR="003E5779">
              <w:t xml:space="preserve"> муниципального образования «Бирюсинское </w:t>
            </w:r>
            <w:r w:rsidR="00D60B6B">
              <w:t>городско</w:t>
            </w:r>
            <w:r w:rsidR="003E5779">
              <w:t>е</w:t>
            </w:r>
            <w:r w:rsidR="00D60B6B">
              <w:t xml:space="preserve"> поселе</w:t>
            </w:r>
            <w:r w:rsidR="003E5779">
              <w:t>ние»</w:t>
            </w:r>
            <w:r w:rsidR="006E72A8">
              <w:t xml:space="preserve">, осуществлении муниципального контроля за сохранностью автомобильных дорог местного значения и организации транспортного обслуживания населения </w:t>
            </w: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2C7242" w:rsidRPr="002C7242" w:rsidRDefault="00064A34" w:rsidP="002C7242">
      <w:pPr>
        <w:jc w:val="both"/>
      </w:pPr>
      <w:r>
        <w:t xml:space="preserve">          Заслушав информацию </w:t>
      </w:r>
      <w:r w:rsidR="00F12A73">
        <w:t>начальника отдела</w:t>
      </w:r>
      <w:r w:rsidR="00F05B7D" w:rsidRPr="00F05B7D">
        <w:t xml:space="preserve"> по вопросам ЖКХ, </w:t>
      </w:r>
      <w:r w:rsidR="00F12A73">
        <w:t xml:space="preserve">земельным, имущественным отношениям, градостроительству и благоустройству </w:t>
      </w:r>
      <w:r w:rsidR="00F05B7D" w:rsidRPr="00F05B7D">
        <w:t>администрации Бирюсинского муниципального образования «Бирюсинское городское поселение»</w:t>
      </w:r>
      <w:r>
        <w:t xml:space="preserve"> о со</w:t>
      </w:r>
      <w:r w:rsidR="00CF4B3E">
        <w:t>стоянии</w:t>
      </w:r>
      <w:r>
        <w:t xml:space="preserve"> дорожной сети</w:t>
      </w:r>
      <w:r w:rsidR="00F12FB7">
        <w:t xml:space="preserve"> и</w:t>
      </w:r>
      <w:r w:rsidR="00F12A73">
        <w:t xml:space="preserve"> организации транспортного обслуживания населения</w:t>
      </w:r>
      <w:r>
        <w:t xml:space="preserve"> </w:t>
      </w:r>
      <w:r w:rsidR="00CF4B3E">
        <w:t xml:space="preserve"> на территории </w:t>
      </w:r>
      <w:r w:rsidR="00A50A3A">
        <w:t>Бирюсинского муниципального образования «Бирюсинское</w:t>
      </w:r>
      <w:r>
        <w:t xml:space="preserve"> </w:t>
      </w:r>
      <w:r w:rsidR="009E7384">
        <w:t>городско</w:t>
      </w:r>
      <w:r w:rsidR="00A50A3A">
        <w:t>е</w:t>
      </w:r>
      <w:r w:rsidR="009E7384">
        <w:t xml:space="preserve"> посе</w:t>
      </w:r>
      <w:r w:rsidR="00A50A3A">
        <w:t>ление»</w:t>
      </w:r>
      <w:r>
        <w:t>,</w:t>
      </w:r>
      <w:r w:rsidR="00F05B7D">
        <w:t xml:space="preserve"> </w:t>
      </w:r>
      <w:r>
        <w:t>руководствуясь статьей 14 Федерального Закона «Об общих принципах организации местного самоуправления в Российской Федерации» № -131-ФЗ от 06.10.2003г., статьей 6 Устава Бирюсинского муниципального образования</w:t>
      </w:r>
      <w:r w:rsidR="00CF4B3E">
        <w:t xml:space="preserve"> «Бирюсинское городское поселение»</w:t>
      </w:r>
      <w:r>
        <w:t xml:space="preserve">, статьей 13 Положения «Об организации и деятельности администрации Бирюсинского городского </w:t>
      </w:r>
      <w:r w:rsidR="00CF4B3E">
        <w:t>поселения</w:t>
      </w:r>
      <w:r>
        <w:t>, утвержденного решением Думы Бирюсинск</w:t>
      </w:r>
      <w:r w:rsidR="00265201">
        <w:t xml:space="preserve">ого муниципального образования </w:t>
      </w:r>
      <w:r>
        <w:t>№ 163 от 26.07.2007г., (с изменениями от 28.05.2009г. №  159),</w:t>
      </w:r>
      <w:r w:rsidR="002C7242" w:rsidRPr="002C7242">
        <w:rPr>
          <w:b/>
          <w:sz w:val="32"/>
          <w:szCs w:val="32"/>
        </w:rPr>
        <w:t xml:space="preserve"> </w:t>
      </w:r>
      <w:r w:rsidR="002C7242">
        <w:t>а</w:t>
      </w:r>
      <w:r w:rsidR="002C7242" w:rsidRPr="002C7242">
        <w:t xml:space="preserve">дминистрация Бирюсинского </w:t>
      </w:r>
      <w:r w:rsidR="00797627">
        <w:t xml:space="preserve">муниципального образования «Бирюсинское </w:t>
      </w:r>
      <w:r w:rsidR="002C7242" w:rsidRPr="002C7242">
        <w:t>городско</w:t>
      </w:r>
      <w:r w:rsidR="00797627">
        <w:t>е</w:t>
      </w:r>
      <w:r w:rsidR="002C7242" w:rsidRPr="002C7242">
        <w:t xml:space="preserve"> поселени</w:t>
      </w:r>
      <w:r w:rsidR="00797627">
        <w:t>е»</w:t>
      </w:r>
    </w:p>
    <w:p w:rsidR="00064A34" w:rsidRDefault="00064A34">
      <w:pPr>
        <w:jc w:val="both"/>
        <w:rPr>
          <w:sz w:val="20"/>
          <w:szCs w:val="20"/>
        </w:rPr>
      </w:pPr>
    </w:p>
    <w:p w:rsidR="00064A34" w:rsidRDefault="00064A34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</w:t>
      </w:r>
      <w:r w:rsidR="006F294F">
        <w:rPr>
          <w:sz w:val="28"/>
          <w:szCs w:val="28"/>
        </w:rPr>
        <w:t>ЕТ</w:t>
      </w:r>
      <w:r>
        <w:rPr>
          <w:sz w:val="32"/>
          <w:szCs w:val="32"/>
        </w:rPr>
        <w:t>:</w:t>
      </w:r>
    </w:p>
    <w:p w:rsidR="00064A34" w:rsidRDefault="00064A34">
      <w:pPr>
        <w:jc w:val="both"/>
        <w:rPr>
          <w:szCs w:val="20"/>
        </w:rPr>
      </w:pPr>
      <w:r>
        <w:t xml:space="preserve"> </w:t>
      </w:r>
    </w:p>
    <w:p w:rsidR="00064A34" w:rsidRDefault="00064A34" w:rsidP="00693A37">
      <w:pPr>
        <w:pStyle w:val="aa"/>
        <w:ind w:left="0"/>
      </w:pPr>
      <w:r>
        <w:t xml:space="preserve"> </w:t>
      </w:r>
      <w:r w:rsidR="00C551A2">
        <w:t xml:space="preserve">  </w:t>
      </w:r>
      <w:r w:rsidR="00693A37">
        <w:t xml:space="preserve">       </w:t>
      </w:r>
      <w:r>
        <w:t>1.</w:t>
      </w:r>
      <w:r w:rsidR="00C551A2">
        <w:t xml:space="preserve"> </w:t>
      </w:r>
      <w:r>
        <w:t xml:space="preserve">Принять к сведению информацию </w:t>
      </w:r>
      <w:r w:rsidR="00F12FB7">
        <w:t xml:space="preserve">о состоянии дорожной сети и организации транспортного обслуживания </w:t>
      </w:r>
      <w:proofErr w:type="gramStart"/>
      <w:r w:rsidR="00F12FB7">
        <w:t>населения  на</w:t>
      </w:r>
      <w:proofErr w:type="gramEnd"/>
      <w:r w:rsidR="00F12FB7">
        <w:t xml:space="preserve"> территории Бирюсинского муниципального образования «Бирюсинское городское поселение»</w:t>
      </w:r>
      <w:r w:rsidR="00357587">
        <w:t xml:space="preserve"> </w:t>
      </w:r>
      <w:r>
        <w:t>(</w:t>
      </w:r>
      <w:r w:rsidR="007B7FEF">
        <w:t>П</w:t>
      </w:r>
      <w:r>
        <w:t>рилагается)</w:t>
      </w:r>
      <w:r w:rsidR="006F294F">
        <w:t>.</w:t>
      </w:r>
    </w:p>
    <w:p w:rsidR="007B7FEF" w:rsidRPr="007B7FEF" w:rsidRDefault="007B7FEF" w:rsidP="007B7FEF">
      <w:pPr>
        <w:jc w:val="both"/>
        <w:outlineLvl w:val="0"/>
      </w:pPr>
      <w:r w:rsidRPr="007B7FEF">
        <w:rPr>
          <w:szCs w:val="20"/>
        </w:rPr>
        <w:t xml:space="preserve">        2. Настоящее постановление разместить на официальном сайте администрации Бирюсинского муниципального образования «Бирюсинское городское поселение».</w:t>
      </w:r>
    </w:p>
    <w:p w:rsidR="00064A34" w:rsidRDefault="00064A34">
      <w:pPr>
        <w:jc w:val="both"/>
      </w:pPr>
      <w:r>
        <w:t xml:space="preserve">         </w:t>
      </w:r>
    </w:p>
    <w:p w:rsidR="00D60B6B" w:rsidRDefault="00D60B6B"/>
    <w:p w:rsidR="00357587" w:rsidRDefault="00357587"/>
    <w:p w:rsidR="00357587" w:rsidRDefault="00357587"/>
    <w:p w:rsidR="00064A34" w:rsidRDefault="00064A34">
      <w:pPr>
        <w:rPr>
          <w:szCs w:val="20"/>
        </w:rPr>
      </w:pPr>
      <w:proofErr w:type="gramStart"/>
      <w:r>
        <w:t>Глав</w:t>
      </w:r>
      <w:r w:rsidR="005A53BD">
        <w:t>а</w:t>
      </w:r>
      <w:r w:rsidR="00EF070A">
        <w:t xml:space="preserve"> </w:t>
      </w:r>
      <w:r>
        <w:t xml:space="preserve"> администрации</w:t>
      </w:r>
      <w:proofErr w:type="gramEnd"/>
      <w:r>
        <w:t xml:space="preserve"> Бирюсинского </w:t>
      </w:r>
    </w:p>
    <w:p w:rsidR="00C551A2" w:rsidRDefault="00064A34">
      <w:pPr>
        <w:ind w:right="-492"/>
      </w:pPr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</w:t>
      </w:r>
    </w:p>
    <w:p w:rsidR="005629CB" w:rsidRDefault="00C551A2" w:rsidP="001230D6">
      <w:pPr>
        <w:ind w:right="-492"/>
      </w:pPr>
      <w:r>
        <w:t xml:space="preserve">«Бирюсинское городское </w:t>
      </w:r>
      <w:proofErr w:type="gramStart"/>
      <w:r>
        <w:t xml:space="preserve">поселение»   </w:t>
      </w:r>
      <w:proofErr w:type="gramEnd"/>
      <w:r>
        <w:t xml:space="preserve">                                                       </w:t>
      </w:r>
      <w:r w:rsidR="005A53BD">
        <w:t>А.В. Ковпин</w:t>
      </w:r>
      <w:r w:rsidR="007B7FEF">
        <w:t>ец</w:t>
      </w:r>
    </w:p>
    <w:p w:rsidR="0061362C" w:rsidRDefault="0061362C" w:rsidP="001230D6">
      <w:pPr>
        <w:ind w:right="-492"/>
      </w:pPr>
    </w:p>
    <w:p w:rsidR="004B0AAF" w:rsidRDefault="004B0AAF" w:rsidP="001230D6">
      <w:pPr>
        <w:ind w:right="-492"/>
      </w:pPr>
    </w:p>
    <w:p w:rsidR="004B0AAF" w:rsidRDefault="004B0AAF" w:rsidP="005D0182">
      <w:pPr>
        <w:jc w:val="center"/>
      </w:pPr>
    </w:p>
    <w:p w:rsidR="004B0AAF" w:rsidRDefault="004B0AAF" w:rsidP="005D0182">
      <w:pPr>
        <w:jc w:val="center"/>
      </w:pPr>
    </w:p>
    <w:p w:rsidR="00357587" w:rsidRDefault="00357587" w:rsidP="005D0182">
      <w:pPr>
        <w:jc w:val="center"/>
      </w:pPr>
    </w:p>
    <w:p w:rsidR="00357587" w:rsidRDefault="00357587" w:rsidP="005D0182">
      <w:pPr>
        <w:jc w:val="center"/>
      </w:pPr>
    </w:p>
    <w:p w:rsidR="005D0182" w:rsidRPr="005D0182" w:rsidRDefault="00732640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3E5779">
        <w:rPr>
          <w:sz w:val="20"/>
          <w:szCs w:val="20"/>
        </w:rPr>
        <w:t xml:space="preserve">          </w:t>
      </w:r>
      <w:r w:rsidR="002D017B">
        <w:rPr>
          <w:sz w:val="20"/>
          <w:szCs w:val="20"/>
        </w:rPr>
        <w:t xml:space="preserve"> </w:t>
      </w:r>
      <w:r w:rsidR="005D0182" w:rsidRPr="005D0182">
        <w:rPr>
          <w:sz w:val="20"/>
          <w:szCs w:val="20"/>
        </w:rPr>
        <w:t>Приложение</w:t>
      </w:r>
    </w:p>
    <w:p w:rsidR="005D0182" w:rsidRDefault="005D0182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          </w:t>
      </w:r>
      <w:r w:rsidR="003E5779">
        <w:rPr>
          <w:sz w:val="20"/>
          <w:szCs w:val="20"/>
        </w:rPr>
        <w:t xml:space="preserve">              </w:t>
      </w:r>
      <w:proofErr w:type="gramStart"/>
      <w:r>
        <w:rPr>
          <w:sz w:val="20"/>
          <w:szCs w:val="20"/>
        </w:rPr>
        <w:t>к</w:t>
      </w:r>
      <w:proofErr w:type="gramEnd"/>
      <w:r w:rsidRPr="005D018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5D0182">
        <w:rPr>
          <w:sz w:val="20"/>
          <w:szCs w:val="20"/>
        </w:rPr>
        <w:t>остановлению</w:t>
      </w:r>
      <w:r>
        <w:rPr>
          <w:sz w:val="20"/>
          <w:szCs w:val="20"/>
        </w:rPr>
        <w:t xml:space="preserve"> администрации</w:t>
      </w:r>
    </w:p>
    <w:p w:rsidR="003E5779" w:rsidRDefault="002D017B" w:rsidP="003E57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3E5779">
        <w:rPr>
          <w:sz w:val="20"/>
          <w:szCs w:val="20"/>
        </w:rPr>
        <w:t xml:space="preserve">                         </w:t>
      </w:r>
      <w:r w:rsidR="005D0182">
        <w:rPr>
          <w:sz w:val="20"/>
          <w:szCs w:val="20"/>
        </w:rPr>
        <w:t xml:space="preserve">Бирюсинского </w:t>
      </w:r>
      <w:r w:rsidR="003E5779">
        <w:rPr>
          <w:sz w:val="20"/>
          <w:szCs w:val="20"/>
        </w:rPr>
        <w:t xml:space="preserve">муниципального образования </w:t>
      </w:r>
    </w:p>
    <w:p w:rsidR="005D0182" w:rsidRDefault="003E5779" w:rsidP="003E57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«Бирюсинское городское поселение»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D0182" w:rsidRDefault="005D0182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от </w:t>
      </w:r>
      <w:r w:rsidR="001579F1">
        <w:rPr>
          <w:sz w:val="20"/>
          <w:szCs w:val="20"/>
        </w:rPr>
        <w:t xml:space="preserve"> 15.09.2022</w:t>
      </w:r>
      <w:proofErr w:type="gramEnd"/>
      <w:r w:rsidR="001579F1">
        <w:rPr>
          <w:sz w:val="20"/>
          <w:szCs w:val="20"/>
        </w:rPr>
        <w:t xml:space="preserve"> г.</w:t>
      </w:r>
      <w:r w:rsidR="00FF7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 </w:t>
      </w:r>
      <w:r w:rsidR="001579F1">
        <w:rPr>
          <w:sz w:val="20"/>
          <w:szCs w:val="20"/>
        </w:rPr>
        <w:t>314</w:t>
      </w:r>
      <w:r>
        <w:rPr>
          <w:sz w:val="20"/>
          <w:szCs w:val="20"/>
        </w:rPr>
        <w:t xml:space="preserve">                                             </w:t>
      </w:r>
      <w:r w:rsidRPr="005D0182">
        <w:rPr>
          <w:sz w:val="20"/>
          <w:szCs w:val="20"/>
        </w:rPr>
        <w:t xml:space="preserve"> </w:t>
      </w:r>
    </w:p>
    <w:p w:rsidR="009A6296" w:rsidRDefault="009A6296" w:rsidP="009A6296">
      <w:pPr>
        <w:rPr>
          <w:sz w:val="20"/>
          <w:szCs w:val="20"/>
        </w:rPr>
      </w:pPr>
    </w:p>
    <w:p w:rsidR="00FF7FCB" w:rsidRDefault="00FF7FCB" w:rsidP="009A6296">
      <w:pPr>
        <w:jc w:val="center"/>
        <w:rPr>
          <w:b/>
        </w:rPr>
      </w:pPr>
    </w:p>
    <w:p w:rsidR="00107ABE" w:rsidRDefault="00107ABE" w:rsidP="00FF7FCB">
      <w:pPr>
        <w:spacing w:line="360" w:lineRule="auto"/>
        <w:jc w:val="center"/>
        <w:rPr>
          <w:b/>
        </w:rPr>
      </w:pPr>
      <w:r>
        <w:rPr>
          <w:b/>
        </w:rPr>
        <w:t>Информация</w:t>
      </w:r>
    </w:p>
    <w:p w:rsidR="00357587" w:rsidRDefault="00357587" w:rsidP="00D62F75">
      <w:pPr>
        <w:jc w:val="center"/>
        <w:rPr>
          <w:b/>
        </w:rPr>
      </w:pPr>
      <w:proofErr w:type="gramStart"/>
      <w:r w:rsidRPr="00357587">
        <w:rPr>
          <w:b/>
        </w:rPr>
        <w:t>о</w:t>
      </w:r>
      <w:proofErr w:type="gramEnd"/>
      <w:r w:rsidRPr="00357587">
        <w:rPr>
          <w:b/>
        </w:rPr>
        <w:t xml:space="preserve"> состоянии дорожной сети и организации транспортного обслуживания населения  на территории Бирюсинского муниципального образования </w:t>
      </w:r>
    </w:p>
    <w:p w:rsidR="0061362C" w:rsidRPr="00357587" w:rsidRDefault="00357587" w:rsidP="00D62F75">
      <w:pPr>
        <w:jc w:val="center"/>
        <w:rPr>
          <w:b/>
        </w:rPr>
      </w:pPr>
      <w:r w:rsidRPr="00357587">
        <w:rPr>
          <w:b/>
        </w:rPr>
        <w:t>«Бирюсинское городское поселение»</w:t>
      </w:r>
    </w:p>
    <w:p w:rsidR="00357587" w:rsidRDefault="00357587" w:rsidP="00D62F75">
      <w:pPr>
        <w:jc w:val="center"/>
      </w:pPr>
    </w:p>
    <w:p w:rsidR="00357587" w:rsidRPr="002D017B" w:rsidRDefault="00357587" w:rsidP="00D62F75">
      <w:pPr>
        <w:jc w:val="center"/>
      </w:pPr>
    </w:p>
    <w:p w:rsidR="00400A9D" w:rsidRDefault="00EE79F7" w:rsidP="00D60B6B">
      <w:pPr>
        <w:ind w:firstLine="708"/>
        <w:jc w:val="both"/>
      </w:pPr>
      <w:r>
        <w:t xml:space="preserve"> </w:t>
      </w:r>
      <w:r w:rsidR="00FF7FCB" w:rsidRPr="00B251F2">
        <w:t xml:space="preserve">Общая протяженность дорожной сети на </w:t>
      </w:r>
      <w:proofErr w:type="gramStart"/>
      <w:r w:rsidR="00FF7FCB" w:rsidRPr="00B251F2">
        <w:t>территории  Бирюсинского</w:t>
      </w:r>
      <w:proofErr w:type="gramEnd"/>
      <w:r w:rsidR="00FF7FCB" w:rsidRPr="00B251F2">
        <w:t xml:space="preserve"> </w:t>
      </w:r>
      <w:r w:rsidR="0061362C">
        <w:t xml:space="preserve">муниципального образования «Бирюсинское </w:t>
      </w:r>
      <w:r w:rsidR="00FF7FCB" w:rsidRPr="00B251F2">
        <w:t>городско</w:t>
      </w:r>
      <w:r w:rsidR="0061362C">
        <w:t>е</w:t>
      </w:r>
      <w:r w:rsidR="00FF7FCB" w:rsidRPr="00B251F2">
        <w:t xml:space="preserve"> поселени</w:t>
      </w:r>
      <w:r w:rsidR="0061362C">
        <w:t>е»</w:t>
      </w:r>
      <w:r w:rsidR="00FF7FCB" w:rsidRPr="00B251F2">
        <w:t xml:space="preserve"> составляет </w:t>
      </w:r>
      <w:r w:rsidR="00FF7FCB">
        <w:t>81,5 км. П</w:t>
      </w:r>
      <w:r w:rsidR="00FF7FCB" w:rsidRPr="00B251F2">
        <w:t xml:space="preserve">ротяженность </w:t>
      </w:r>
      <w:r w:rsidR="00FF7FCB">
        <w:t xml:space="preserve">дорог с асфальтовым покрытием </w:t>
      </w:r>
      <w:r w:rsidR="00400A9D">
        <w:t>32</w:t>
      </w:r>
      <w:r w:rsidR="00FF7FCB">
        <w:t xml:space="preserve"> км. </w:t>
      </w:r>
    </w:p>
    <w:p w:rsidR="000B2E7B" w:rsidRPr="00A1228B" w:rsidRDefault="006F617E" w:rsidP="00D60B6B">
      <w:pPr>
        <w:ind w:firstLine="708"/>
        <w:jc w:val="both"/>
      </w:pPr>
      <w:r w:rsidRPr="00A1228B">
        <w:t>С</w:t>
      </w:r>
      <w:r w:rsidR="000238E5" w:rsidRPr="00A1228B">
        <w:t xml:space="preserve"> 2014 год</w:t>
      </w:r>
      <w:r w:rsidRPr="00A1228B">
        <w:t>а</w:t>
      </w:r>
      <w:r w:rsidR="002F2850" w:rsidRPr="00A1228B">
        <w:t xml:space="preserve"> все мероприятия по ремонту</w:t>
      </w:r>
      <w:r w:rsidR="00C96D7C" w:rsidRPr="00A1228B">
        <w:t xml:space="preserve"> дорог, содержанию</w:t>
      </w:r>
      <w:r w:rsidR="00FF7FCB">
        <w:t xml:space="preserve"> и обустройству</w:t>
      </w:r>
      <w:r w:rsidR="00C96D7C" w:rsidRPr="00A1228B">
        <w:t xml:space="preserve"> автомобильных дорог </w:t>
      </w:r>
      <w:r w:rsidR="00217497" w:rsidRPr="00A1228B">
        <w:t>в целях безопасности дорожного движе</w:t>
      </w:r>
      <w:r w:rsidR="00FF7FCB">
        <w:t>ния</w:t>
      </w:r>
      <w:r w:rsidR="00217497" w:rsidRPr="00A1228B">
        <w:t>, разработке проектной документации на ре</w:t>
      </w:r>
      <w:r w:rsidR="00FF7FCB">
        <w:t>монт</w:t>
      </w:r>
      <w:r w:rsidR="00217497" w:rsidRPr="00A1228B">
        <w:t xml:space="preserve">, </w:t>
      </w:r>
      <w:r w:rsidR="00655242" w:rsidRPr="00A1228B">
        <w:t>проектированию и строительству автомобильных дорог с тв</w:t>
      </w:r>
      <w:r w:rsidR="00B9231E" w:rsidRPr="00A1228B">
        <w:t>ё</w:t>
      </w:r>
      <w:r w:rsidR="00655242" w:rsidRPr="00A1228B">
        <w:t>рдым покрытием</w:t>
      </w:r>
      <w:r w:rsidR="008D5CF2" w:rsidRPr="00A1228B">
        <w:t>,</w:t>
      </w:r>
      <w:r w:rsidR="000238E5" w:rsidRPr="00A1228B">
        <w:t xml:space="preserve"> </w:t>
      </w:r>
      <w:r w:rsidR="008D5CF2" w:rsidRPr="00A1228B">
        <w:t>оформлению прав собственности на автомобильные дороги и земельные участки под ними, а также осуществление иных мероприятий в отношении автомобильных дорог общего пользования местного значения выполняются за счет бюджетных ассигнований муниципального дорожного фонда</w:t>
      </w:r>
      <w:r w:rsidR="00D90627" w:rsidRPr="00A1228B">
        <w:t>, который создан по решению  Думы Бирюсинского городского поселения</w:t>
      </w:r>
      <w:r w:rsidR="008D5CF2" w:rsidRPr="00A1228B">
        <w:t xml:space="preserve"> </w:t>
      </w:r>
      <w:r w:rsidR="00D90627" w:rsidRPr="00A1228B">
        <w:t xml:space="preserve">в соответствии </w:t>
      </w:r>
      <w:r w:rsidR="00045FD3" w:rsidRPr="00A1228B">
        <w:t xml:space="preserve">с </w:t>
      </w:r>
      <w:r w:rsidR="00D90627" w:rsidRPr="00A1228B">
        <w:t>Бюджет</w:t>
      </w:r>
      <w:r w:rsidR="00045FD3" w:rsidRPr="00A1228B">
        <w:t>ным кодексом</w:t>
      </w:r>
      <w:r w:rsidR="00D90627" w:rsidRPr="00A1228B">
        <w:t xml:space="preserve"> Российской Федерации и </w:t>
      </w:r>
      <w:r w:rsidR="00045FD3" w:rsidRPr="00A1228B">
        <w:t>Федеральным</w:t>
      </w:r>
      <w:r w:rsidR="00C44776" w:rsidRPr="00A1228B">
        <w:t xml:space="preserve"> </w:t>
      </w:r>
      <w:r w:rsidR="00045FD3" w:rsidRPr="00A1228B">
        <w:t>законом</w:t>
      </w:r>
      <w:r w:rsidR="00C44776" w:rsidRPr="00A1228B">
        <w:t xml:space="preserve"> «Об автомобильных дорогах и о дорожной</w:t>
      </w:r>
      <w:r w:rsidR="00644908" w:rsidRPr="00A1228B">
        <w:t xml:space="preserve"> </w:t>
      </w:r>
      <w:r w:rsidR="00C44776" w:rsidRPr="00A1228B">
        <w:t xml:space="preserve">деятельности в РФ». </w:t>
      </w:r>
      <w:r w:rsidR="00FF7FCB">
        <w:t xml:space="preserve">Ремонт дорожной сети так же </w:t>
      </w:r>
      <w:r w:rsidR="002C1013" w:rsidRPr="00A1228B">
        <w:t>производится за счет средств народных инициатив.</w:t>
      </w:r>
    </w:p>
    <w:p w:rsidR="007C76AE" w:rsidRDefault="00EE79F7" w:rsidP="0056005B">
      <w:pPr>
        <w:ind w:firstLine="708"/>
        <w:jc w:val="both"/>
      </w:pPr>
      <w:r>
        <w:t xml:space="preserve"> </w:t>
      </w:r>
      <w:r w:rsidR="00265201">
        <w:t>С</w:t>
      </w:r>
      <w:r w:rsidR="00CC016E" w:rsidRPr="00A1228B">
        <w:t xml:space="preserve">одержание </w:t>
      </w:r>
      <w:r w:rsidR="00924185" w:rsidRPr="00A1228B">
        <w:t>уличной дорожной сети в надлежащем состоянии матер</w:t>
      </w:r>
      <w:r w:rsidR="00FF7FCB">
        <w:t>иально затратная статья бюджета. С</w:t>
      </w:r>
      <w:r w:rsidR="00924185" w:rsidRPr="00A1228B">
        <w:t xml:space="preserve"> целью исполнения полномочий</w:t>
      </w:r>
      <w:r w:rsidR="00264203">
        <w:t xml:space="preserve"> администрацией Бирюсинского </w:t>
      </w:r>
      <w:r w:rsidR="001B18B4">
        <w:t xml:space="preserve">муниципального образования «Бирюсинское </w:t>
      </w:r>
      <w:r w:rsidR="00264203">
        <w:t>городско</w:t>
      </w:r>
      <w:r w:rsidR="001B18B4">
        <w:t>е</w:t>
      </w:r>
      <w:r w:rsidR="00264203">
        <w:t xml:space="preserve"> поселени</w:t>
      </w:r>
      <w:r w:rsidR="001B18B4">
        <w:t>е»</w:t>
      </w:r>
      <w:r w:rsidR="00264203">
        <w:t xml:space="preserve"> на постоянной основе</w:t>
      </w:r>
      <w:r w:rsidR="00924185" w:rsidRPr="00A1228B">
        <w:t xml:space="preserve"> ведется работа по текущему содержанию уличной дорожной сети</w:t>
      </w:r>
      <w:r w:rsidR="00954EA8" w:rsidRPr="00A1228B">
        <w:t xml:space="preserve"> исходя из средств бюджета. </w:t>
      </w:r>
      <w:r w:rsidR="00924185" w:rsidRPr="00A1228B">
        <w:t xml:space="preserve"> </w:t>
      </w:r>
      <w:proofErr w:type="gramStart"/>
      <w:r w:rsidR="00107ABE" w:rsidRPr="00A1228B">
        <w:t>В  течени</w:t>
      </w:r>
      <w:r w:rsidR="00183EEA" w:rsidRPr="00A1228B">
        <w:t>е</w:t>
      </w:r>
      <w:proofErr w:type="gramEnd"/>
      <w:r w:rsidR="00107ABE" w:rsidRPr="00A1228B">
        <w:t xml:space="preserve"> зимнего (снежного) периода производи</w:t>
      </w:r>
      <w:r w:rsidR="00264203">
        <w:t>тся</w:t>
      </w:r>
      <w:r w:rsidR="00107ABE" w:rsidRPr="00A1228B">
        <w:t xml:space="preserve"> очистка дорог города от снега и накатов</w:t>
      </w:r>
      <w:r w:rsidR="000F662F" w:rsidRPr="006E02A7">
        <w:t>.</w:t>
      </w:r>
      <w:r w:rsidR="00107ABE" w:rsidRPr="00A1228B">
        <w:t xml:space="preserve"> </w:t>
      </w:r>
    </w:p>
    <w:p w:rsidR="00D14E66" w:rsidRPr="00203502" w:rsidRDefault="00107ABE" w:rsidP="007B276D">
      <w:pPr>
        <w:ind w:firstLine="708"/>
        <w:jc w:val="both"/>
      </w:pPr>
      <w:r w:rsidRPr="00203502">
        <w:t xml:space="preserve">В текущем году </w:t>
      </w:r>
      <w:r w:rsidR="00B27085" w:rsidRPr="00203502">
        <w:t>о</w:t>
      </w:r>
      <w:r w:rsidRPr="00203502">
        <w:t xml:space="preserve">бновлена разметка </w:t>
      </w:r>
      <w:r w:rsidR="00965DB2" w:rsidRPr="00203502">
        <w:t xml:space="preserve">существующих </w:t>
      </w:r>
      <w:r w:rsidRPr="00203502">
        <w:t>пешеходных переходов</w:t>
      </w:r>
      <w:r w:rsidR="00485F1D" w:rsidRPr="00203502">
        <w:t>, искусственных неровностей</w:t>
      </w:r>
      <w:r w:rsidR="00965DB2" w:rsidRPr="00203502">
        <w:t>,</w:t>
      </w:r>
      <w:r w:rsidR="00583D87" w:rsidRPr="00203502">
        <w:t xml:space="preserve"> нанесена </w:t>
      </w:r>
      <w:r w:rsidR="0056005B" w:rsidRPr="00203502">
        <w:t>горизонтальная разметка</w:t>
      </w:r>
      <w:r w:rsidR="00583D87" w:rsidRPr="00203502">
        <w:t xml:space="preserve"> по кольцу движения общественного транспорта,</w:t>
      </w:r>
      <w:r w:rsidR="00432887" w:rsidRPr="00203502">
        <w:t xml:space="preserve"> ул. Калинина</w:t>
      </w:r>
      <w:r w:rsidR="00965DB2" w:rsidRPr="00203502">
        <w:t xml:space="preserve"> </w:t>
      </w:r>
      <w:r w:rsidR="00A17246" w:rsidRPr="00203502">
        <w:t>сумма затрат составила</w:t>
      </w:r>
      <w:r w:rsidRPr="00203502">
        <w:t xml:space="preserve"> </w:t>
      </w:r>
      <w:r w:rsidR="00203502" w:rsidRPr="00203502">
        <w:t>179 103,6</w:t>
      </w:r>
      <w:r w:rsidR="009818C7" w:rsidRPr="00203502">
        <w:t xml:space="preserve"> руб</w:t>
      </w:r>
      <w:r w:rsidR="0019578C" w:rsidRPr="00203502">
        <w:t>.</w:t>
      </w:r>
    </w:p>
    <w:p w:rsidR="009B4A4F" w:rsidRDefault="00363BE3" w:rsidP="009B14D9">
      <w:pPr>
        <w:jc w:val="both"/>
      </w:pPr>
      <w:r>
        <w:rPr>
          <w:color w:val="161616"/>
        </w:rPr>
        <w:t xml:space="preserve">            </w:t>
      </w:r>
      <w:r w:rsidR="00432887" w:rsidRPr="00432887">
        <w:rPr>
          <w:szCs w:val="20"/>
        </w:rPr>
        <w:t xml:space="preserve">Проведен ямочный ремонт асфальтового покрытия дорог города, </w:t>
      </w:r>
      <w:r w:rsidR="00432887" w:rsidRPr="00432887">
        <w:t xml:space="preserve">включенных в маршрут движения общественного транспорта, а также по </w:t>
      </w:r>
      <w:r w:rsidR="00432887" w:rsidRPr="00432887">
        <w:rPr>
          <w:sz w:val="22"/>
          <w:szCs w:val="22"/>
        </w:rPr>
        <w:t xml:space="preserve">ул. Фрунзе (от ул. Парижской Коммуны до ул. Пушкина), ул. Заводская (от ул. Дружбы до ул. Нагорной), ул. Калинина (от ул. Пушкина до </w:t>
      </w:r>
      <w:r w:rsidR="00203502">
        <w:rPr>
          <w:sz w:val="22"/>
          <w:szCs w:val="22"/>
        </w:rPr>
        <w:t xml:space="preserve">                   </w:t>
      </w:r>
      <w:r w:rsidR="00432887" w:rsidRPr="00432887">
        <w:rPr>
          <w:sz w:val="22"/>
          <w:szCs w:val="22"/>
        </w:rPr>
        <w:t xml:space="preserve">ул. Нагорной), ул. Шушкевича (от ул. Кирова до ул. Дружбы), ул. Вокзальная (от поворота на маг. «Лидия» до ж/д вокзала), ул. Парижской Коммуны (от ОРСА до ул. Энергетиков), ул. </w:t>
      </w:r>
      <w:proofErr w:type="gramStart"/>
      <w:r w:rsidR="00432887" w:rsidRPr="00432887">
        <w:rPr>
          <w:sz w:val="22"/>
          <w:szCs w:val="22"/>
        </w:rPr>
        <w:t>Энергетиков,</w:t>
      </w:r>
      <w:r w:rsidR="00203502">
        <w:rPr>
          <w:sz w:val="22"/>
          <w:szCs w:val="22"/>
        </w:rPr>
        <w:t xml:space="preserve">   </w:t>
      </w:r>
      <w:proofErr w:type="gramEnd"/>
      <w:r w:rsidR="00203502">
        <w:rPr>
          <w:sz w:val="22"/>
          <w:szCs w:val="22"/>
        </w:rPr>
        <w:t xml:space="preserve">              </w:t>
      </w:r>
      <w:r w:rsidR="00432887" w:rsidRPr="00432887">
        <w:rPr>
          <w:sz w:val="22"/>
          <w:szCs w:val="22"/>
        </w:rPr>
        <w:t xml:space="preserve"> ул. Набережная (от ул. Дружбы до конца), Кладбище 1-ая улица. </w:t>
      </w:r>
      <w:r w:rsidR="00432887" w:rsidRPr="00432887">
        <w:t xml:space="preserve">Сумма контракта составила </w:t>
      </w:r>
      <w:r w:rsidR="006740EB">
        <w:t>350 </w:t>
      </w:r>
      <w:r w:rsidR="009B4A4F">
        <w:t>009</w:t>
      </w:r>
      <w:r w:rsidR="00432887" w:rsidRPr="00432887">
        <w:t xml:space="preserve"> руб. </w:t>
      </w:r>
    </w:p>
    <w:p w:rsidR="00AC0FDE" w:rsidRDefault="00432887" w:rsidP="009B4A4F">
      <w:pPr>
        <w:ind w:firstLine="708"/>
        <w:jc w:val="both"/>
      </w:pPr>
      <w:r w:rsidRPr="00432887">
        <w:t xml:space="preserve">Так же </w:t>
      </w:r>
      <w:r w:rsidR="009B4A4F">
        <w:t xml:space="preserve"> в 2022 году </w:t>
      </w:r>
      <w:r w:rsidR="006740EB">
        <w:t xml:space="preserve">заключен муниципальный контракт </w:t>
      </w:r>
      <w:r w:rsidRPr="00432887">
        <w:t xml:space="preserve"> </w:t>
      </w:r>
      <w:r w:rsidR="006740EB">
        <w:t xml:space="preserve">на ремонт дорожного покрытия </w:t>
      </w:r>
      <w:r w:rsidRPr="00432887">
        <w:t xml:space="preserve">с применением заливщика швов по следующим улицам: ул. </w:t>
      </w:r>
      <w:r w:rsidR="00230B00">
        <w:t>Калинина (от ул. Нагорн</w:t>
      </w:r>
      <w:r w:rsidR="00CC2742">
        <w:t>о</w:t>
      </w:r>
      <w:r w:rsidR="00230B00">
        <w:t xml:space="preserve">й до </w:t>
      </w:r>
      <w:r w:rsidR="00AC0FDE">
        <w:t xml:space="preserve">                     </w:t>
      </w:r>
      <w:r w:rsidR="00230B00">
        <w:t xml:space="preserve">ул. Дружбы), ул. </w:t>
      </w:r>
      <w:r w:rsidR="00CC2742">
        <w:t xml:space="preserve">Нагорная (от ул. Богдана Хмельницкого до ул. Горького), </w:t>
      </w:r>
      <w:r w:rsidR="00CC2742" w:rsidRPr="00432887">
        <w:t>ул. Заводская (</w:t>
      </w:r>
      <w:r w:rsidR="00CC2742">
        <w:t>от ул. Парижской Коммуны вдоль</w:t>
      </w:r>
      <w:r w:rsidR="00CC2742" w:rsidRPr="00432887">
        <w:t xml:space="preserve"> площади)</w:t>
      </w:r>
      <w:r w:rsidR="00CC2742">
        <w:t xml:space="preserve">, </w:t>
      </w:r>
      <w:r w:rsidR="00AC0FDE">
        <w:t>ул. Заводская (от Дружбы до конца),</w:t>
      </w:r>
      <w:r w:rsidR="00AC0FDE" w:rsidRPr="00AC0FDE">
        <w:t xml:space="preserve"> </w:t>
      </w:r>
      <w:r w:rsidR="00AC0FDE" w:rsidRPr="00432887">
        <w:t>у</w:t>
      </w:r>
      <w:r w:rsidR="00AC0FDE">
        <w:t>л. Школьная (от ул. Калинина до</w:t>
      </w:r>
      <w:r w:rsidR="00AC0FDE" w:rsidRPr="00432887">
        <w:t xml:space="preserve"> ул. Горького),</w:t>
      </w:r>
      <w:r w:rsidR="00AC0FDE" w:rsidRPr="00AC0FDE">
        <w:t xml:space="preserve"> </w:t>
      </w:r>
      <w:r w:rsidR="00AC0FDE" w:rsidRPr="00432887">
        <w:t>Октябрьская (от ул. Парижской Коммуны до ул. Школьной),</w:t>
      </w:r>
      <w:r w:rsidR="00AC0FDE">
        <w:t xml:space="preserve"> </w:t>
      </w:r>
      <w:r w:rsidR="00AC0FDE" w:rsidRPr="00432887">
        <w:t xml:space="preserve">ул. Советская (от ул. </w:t>
      </w:r>
      <w:r w:rsidR="00AC0FDE">
        <w:t>Островского</w:t>
      </w:r>
      <w:r w:rsidR="00AC0FDE" w:rsidRPr="00432887">
        <w:t xml:space="preserve"> до м-н Новый),</w:t>
      </w:r>
      <w:r w:rsidR="00AC0FDE">
        <w:t xml:space="preserve"> </w:t>
      </w:r>
      <w:r w:rsidR="009B4A4F" w:rsidRPr="00432887">
        <w:t xml:space="preserve">ул. Богдана Хмельницкого (от </w:t>
      </w:r>
      <w:r w:rsidR="009B4A4F">
        <w:t xml:space="preserve">                        </w:t>
      </w:r>
      <w:r w:rsidR="009B4A4F" w:rsidRPr="00432887">
        <w:t>ул. Нагорной до ул. Дружбы),</w:t>
      </w:r>
      <w:r w:rsidR="009B4A4F">
        <w:t xml:space="preserve"> </w:t>
      </w:r>
      <w:r w:rsidR="009B4A4F" w:rsidRPr="00432887">
        <w:t>ул. Нагорная (от ул. Советской до ул. Горького)</w:t>
      </w:r>
      <w:r w:rsidR="009B4A4F">
        <w:t xml:space="preserve"> на сумму 150 000 руб. </w:t>
      </w:r>
    </w:p>
    <w:p w:rsidR="007A772D" w:rsidRDefault="009B14D9" w:rsidP="009B4A4F">
      <w:pPr>
        <w:ind w:firstLine="540"/>
        <w:jc w:val="both"/>
      </w:pPr>
      <w:r w:rsidRPr="00FB6807">
        <w:t>В 20</w:t>
      </w:r>
      <w:r w:rsidR="007A772D">
        <w:t>2</w:t>
      </w:r>
      <w:r w:rsidR="00186BCD">
        <w:t>2</w:t>
      </w:r>
      <w:r w:rsidRPr="00FB6807">
        <w:t xml:space="preserve"> году произведен</w:t>
      </w:r>
      <w:r w:rsidR="004C2B1F" w:rsidRPr="00FB6807">
        <w:t xml:space="preserve"> ремонт асфальтового покрытия </w:t>
      </w:r>
      <w:r w:rsidR="007A772D">
        <w:t>на следующих участках улиц:</w:t>
      </w:r>
    </w:p>
    <w:p w:rsidR="007A772D" w:rsidRPr="007A772D" w:rsidRDefault="007A772D" w:rsidP="007A772D">
      <w:pPr>
        <w:ind w:firstLine="540"/>
        <w:jc w:val="both"/>
      </w:pPr>
      <w:r w:rsidRPr="007A772D">
        <w:t xml:space="preserve">- ул. </w:t>
      </w:r>
      <w:r w:rsidR="00186BCD">
        <w:t>Калинина</w:t>
      </w:r>
      <w:r w:rsidRPr="007A772D">
        <w:t xml:space="preserve"> (от ул. </w:t>
      </w:r>
      <w:r w:rsidR="00186BCD">
        <w:t>Школьной</w:t>
      </w:r>
      <w:r w:rsidRPr="007A772D">
        <w:t xml:space="preserve"> до ул. </w:t>
      </w:r>
      <w:r w:rsidR="00186BCD">
        <w:t>Кирова</w:t>
      </w:r>
      <w:r w:rsidRPr="007A772D">
        <w:t xml:space="preserve">) – площадью </w:t>
      </w:r>
      <w:r w:rsidR="00186BCD">
        <w:t xml:space="preserve">1700,4 </w:t>
      </w:r>
      <w:r w:rsidRPr="007A772D">
        <w:t>м</w:t>
      </w:r>
      <w:r w:rsidRPr="007A772D">
        <w:rPr>
          <w:vertAlign w:val="superscript"/>
        </w:rPr>
        <w:t>2</w:t>
      </w:r>
      <w:r w:rsidRPr="007A772D">
        <w:t xml:space="preserve">, сумма контракта </w:t>
      </w:r>
      <w:r w:rsidR="00186BCD">
        <w:t>1 562 318,40</w:t>
      </w:r>
      <w:r w:rsidRPr="007A772D">
        <w:t xml:space="preserve"> руб.;</w:t>
      </w:r>
    </w:p>
    <w:p w:rsidR="007A772D" w:rsidRPr="007A772D" w:rsidRDefault="007A772D" w:rsidP="007A772D">
      <w:pPr>
        <w:ind w:firstLine="540"/>
        <w:jc w:val="both"/>
      </w:pPr>
      <w:r w:rsidRPr="007A772D">
        <w:t xml:space="preserve">- ул. </w:t>
      </w:r>
      <w:r w:rsidR="00186BCD">
        <w:t>Ленина (от ул. Фрунзе до ул. Советской)</w:t>
      </w:r>
      <w:r w:rsidRPr="007A772D">
        <w:t xml:space="preserve"> – площадью </w:t>
      </w:r>
      <w:r w:rsidR="00186BCD">
        <w:t>1953,63</w:t>
      </w:r>
      <w:r w:rsidRPr="007A772D">
        <w:t xml:space="preserve"> м</w:t>
      </w:r>
      <w:r w:rsidRPr="007A772D">
        <w:rPr>
          <w:vertAlign w:val="superscript"/>
        </w:rPr>
        <w:t>2</w:t>
      </w:r>
      <w:r w:rsidRPr="007A772D">
        <w:t>,</w:t>
      </w:r>
      <w:r w:rsidRPr="007A772D">
        <w:rPr>
          <w:vertAlign w:val="superscript"/>
        </w:rPr>
        <w:t xml:space="preserve"> </w:t>
      </w:r>
      <w:r w:rsidRPr="007A772D">
        <w:t xml:space="preserve">на сумму </w:t>
      </w:r>
      <w:r w:rsidR="00186BCD">
        <w:t>2 596 316,4</w:t>
      </w:r>
      <w:r w:rsidR="00987170">
        <w:t>0</w:t>
      </w:r>
      <w:r w:rsidRPr="007A772D">
        <w:t xml:space="preserve"> руб.;</w:t>
      </w:r>
    </w:p>
    <w:p w:rsidR="007A772D" w:rsidRDefault="007A772D" w:rsidP="007A772D">
      <w:pPr>
        <w:ind w:firstLine="540"/>
        <w:jc w:val="both"/>
      </w:pPr>
      <w:r w:rsidRPr="007A772D">
        <w:lastRenderedPageBreak/>
        <w:t xml:space="preserve">- </w:t>
      </w:r>
      <w:r w:rsidR="009A20C3">
        <w:t xml:space="preserve">ул. Нагорная (от ул. Горького до ул. Победы) и ул. Победы (от ул. Нагорная до </w:t>
      </w:r>
      <w:r w:rsidR="00696C18">
        <w:t xml:space="preserve">                         </w:t>
      </w:r>
      <w:r w:rsidR="009A20C3">
        <w:t>ул. Горького)</w:t>
      </w:r>
      <w:r w:rsidRPr="007A772D">
        <w:t xml:space="preserve"> </w:t>
      </w:r>
      <w:proofErr w:type="gramStart"/>
      <w:r w:rsidRPr="007A772D">
        <w:t xml:space="preserve">– </w:t>
      </w:r>
      <w:r w:rsidR="009A20C3">
        <w:t xml:space="preserve"> общей</w:t>
      </w:r>
      <w:proofErr w:type="gramEnd"/>
      <w:r w:rsidR="009A20C3">
        <w:t xml:space="preserve"> </w:t>
      </w:r>
      <w:r w:rsidRPr="007A772D">
        <w:t xml:space="preserve">площадью </w:t>
      </w:r>
      <w:r w:rsidR="009A20C3">
        <w:t>2706,52</w:t>
      </w:r>
      <w:r w:rsidRPr="007A772D">
        <w:t xml:space="preserve"> м</w:t>
      </w:r>
      <w:r w:rsidRPr="007A772D">
        <w:rPr>
          <w:vertAlign w:val="superscript"/>
        </w:rPr>
        <w:t>2</w:t>
      </w:r>
      <w:r w:rsidRPr="007A772D">
        <w:t xml:space="preserve">, на </w:t>
      </w:r>
      <w:r w:rsidR="009A20C3">
        <w:t xml:space="preserve">общую </w:t>
      </w:r>
      <w:r w:rsidRPr="007A772D">
        <w:t xml:space="preserve">сумму </w:t>
      </w:r>
      <w:r w:rsidR="009A20C3">
        <w:t>2 581 552,8</w:t>
      </w:r>
      <w:r w:rsidR="00987170">
        <w:t>0</w:t>
      </w:r>
      <w:r w:rsidRPr="007A772D">
        <w:t xml:space="preserve"> руб.;</w:t>
      </w:r>
    </w:p>
    <w:p w:rsidR="00987170" w:rsidRDefault="00987170" w:rsidP="007A772D">
      <w:pPr>
        <w:ind w:firstLine="540"/>
        <w:jc w:val="both"/>
      </w:pPr>
      <w:r>
        <w:t xml:space="preserve">- участок дороги ул. Калинина – площадью 452 </w:t>
      </w:r>
      <w:r w:rsidRPr="007A772D">
        <w:t>м</w:t>
      </w:r>
      <w:r w:rsidRPr="007A772D">
        <w:rPr>
          <w:vertAlign w:val="superscript"/>
        </w:rPr>
        <w:t>2</w:t>
      </w:r>
      <w:r w:rsidR="000D3409">
        <w:t>, на сумму 442 283,93 руб.</w:t>
      </w:r>
    </w:p>
    <w:p w:rsidR="00696C18" w:rsidRPr="000D3409" w:rsidRDefault="00696C18" w:rsidP="007A772D">
      <w:pPr>
        <w:ind w:firstLine="540"/>
        <w:jc w:val="both"/>
      </w:pPr>
      <w:r>
        <w:tab/>
        <w:t>Согласно муниципального контракта проведено устройство тротуара по ул. Дружбы к школе № 10 – площадью 26 м</w:t>
      </w:r>
      <w:r w:rsidRPr="00696C18">
        <w:rPr>
          <w:vertAlign w:val="superscript"/>
        </w:rPr>
        <w:t>2</w:t>
      </w:r>
      <w:r>
        <w:t xml:space="preserve">, на сумму 47 775,62 руб. </w:t>
      </w:r>
    </w:p>
    <w:p w:rsidR="007A772D" w:rsidRPr="007A772D" w:rsidRDefault="007A772D" w:rsidP="007A772D">
      <w:pPr>
        <w:ind w:firstLine="708"/>
        <w:jc w:val="both"/>
        <w:rPr>
          <w:szCs w:val="20"/>
        </w:rPr>
      </w:pPr>
      <w:r w:rsidRPr="007A772D">
        <w:rPr>
          <w:szCs w:val="20"/>
        </w:rPr>
        <w:t xml:space="preserve">По проектам народных инициатив за счет средств областного бюджета проведены работы по ремонту тротуара по ул. </w:t>
      </w:r>
      <w:r w:rsidR="0044391A">
        <w:rPr>
          <w:szCs w:val="20"/>
        </w:rPr>
        <w:t>Советская</w:t>
      </w:r>
      <w:r w:rsidRPr="007A772D">
        <w:rPr>
          <w:szCs w:val="20"/>
        </w:rPr>
        <w:t xml:space="preserve"> (от ул. </w:t>
      </w:r>
      <w:r w:rsidR="0044391A">
        <w:rPr>
          <w:szCs w:val="20"/>
        </w:rPr>
        <w:t xml:space="preserve">Парижской Коммуны до ул. </w:t>
      </w:r>
      <w:proofErr w:type="gramStart"/>
      <w:r w:rsidR="0044391A">
        <w:rPr>
          <w:szCs w:val="20"/>
        </w:rPr>
        <w:t>Нагорная)</w:t>
      </w:r>
      <w:r w:rsidRPr="007A772D">
        <w:rPr>
          <w:szCs w:val="20"/>
        </w:rPr>
        <w:t>–</w:t>
      </w:r>
      <w:proofErr w:type="gramEnd"/>
      <w:r w:rsidRPr="007A772D">
        <w:rPr>
          <w:szCs w:val="20"/>
        </w:rPr>
        <w:t xml:space="preserve"> площадью </w:t>
      </w:r>
      <w:r w:rsidR="00696C18">
        <w:rPr>
          <w:szCs w:val="20"/>
        </w:rPr>
        <w:t>1615,09</w:t>
      </w:r>
      <w:r w:rsidRPr="007A772D">
        <w:t xml:space="preserve"> м</w:t>
      </w:r>
      <w:r w:rsidRPr="007A772D">
        <w:rPr>
          <w:vertAlign w:val="superscript"/>
        </w:rPr>
        <w:t>2</w:t>
      </w:r>
      <w:r w:rsidRPr="007A772D">
        <w:rPr>
          <w:szCs w:val="20"/>
        </w:rPr>
        <w:t xml:space="preserve"> </w:t>
      </w:r>
      <w:r w:rsidRPr="007A772D">
        <w:rPr>
          <w:szCs w:val="20"/>
          <w:vertAlign w:val="superscript"/>
        </w:rPr>
        <w:t xml:space="preserve"> </w:t>
      </w:r>
      <w:r w:rsidRPr="007A772D">
        <w:rPr>
          <w:szCs w:val="20"/>
        </w:rPr>
        <w:t xml:space="preserve">на сумму  </w:t>
      </w:r>
      <w:r w:rsidR="00696C18">
        <w:rPr>
          <w:szCs w:val="20"/>
        </w:rPr>
        <w:t>2 195 234,02</w:t>
      </w:r>
      <w:r w:rsidRPr="007A772D">
        <w:rPr>
          <w:szCs w:val="20"/>
        </w:rPr>
        <w:t xml:space="preserve"> руб. </w:t>
      </w:r>
    </w:p>
    <w:p w:rsidR="005418B8" w:rsidRDefault="005418B8" w:rsidP="005418B8">
      <w:pPr>
        <w:ind w:firstLine="708"/>
        <w:jc w:val="both"/>
      </w:pPr>
      <w:r w:rsidRPr="005418B8">
        <w:t>В рамках заключенн</w:t>
      </w:r>
      <w:r w:rsidR="00174207">
        <w:t>ых</w:t>
      </w:r>
      <w:r w:rsidRPr="005418B8">
        <w:t xml:space="preserve"> муниципальн</w:t>
      </w:r>
      <w:r w:rsidR="00174207">
        <w:t>ых</w:t>
      </w:r>
      <w:r w:rsidRPr="005418B8">
        <w:t xml:space="preserve"> контракт</w:t>
      </w:r>
      <w:r w:rsidR="00174207">
        <w:t>ов</w:t>
      </w:r>
      <w:r w:rsidRPr="005418B8">
        <w:t xml:space="preserve"> проведены работы по планировке дорожного полотна, нарезке кюветов и укладке водопропускных труб на территории Бирюсинского муниципального образования «Бирюсинское городское поселение»</w:t>
      </w:r>
      <w:r w:rsidR="00174207">
        <w:t xml:space="preserve"> - </w:t>
      </w:r>
      <w:r w:rsidRPr="005418B8">
        <w:t xml:space="preserve"> </w:t>
      </w:r>
      <w:r w:rsidR="007F3221">
        <w:t xml:space="preserve">общая </w:t>
      </w:r>
      <w:r w:rsidR="00174207">
        <w:t>с</w:t>
      </w:r>
      <w:r w:rsidRPr="005418B8">
        <w:t>умма контракт</w:t>
      </w:r>
      <w:r w:rsidR="00174207">
        <w:t>ов</w:t>
      </w:r>
      <w:r w:rsidRPr="005418B8">
        <w:t xml:space="preserve"> состав</w:t>
      </w:r>
      <w:r w:rsidR="00174207">
        <w:t>ила</w:t>
      </w:r>
      <w:r w:rsidRPr="005418B8">
        <w:t xml:space="preserve"> </w:t>
      </w:r>
      <w:r w:rsidR="00E11BAD">
        <w:t>1 511 040,</w:t>
      </w:r>
      <w:proofErr w:type="gramStart"/>
      <w:r w:rsidR="00E11BAD">
        <w:t>42</w:t>
      </w:r>
      <w:r w:rsidRPr="005418B8">
        <w:t xml:space="preserve">  руб.</w:t>
      </w:r>
      <w:proofErr w:type="gramEnd"/>
      <w:r w:rsidRPr="005418B8">
        <w:t xml:space="preserve"> </w:t>
      </w:r>
    </w:p>
    <w:p w:rsidR="009B7061" w:rsidRPr="009B7061" w:rsidRDefault="009B7061" w:rsidP="009B7061">
      <w:pPr>
        <w:ind w:firstLine="708"/>
        <w:jc w:val="both"/>
        <w:rPr>
          <w:szCs w:val="20"/>
        </w:rPr>
      </w:pPr>
      <w:r w:rsidRPr="009B7061">
        <w:rPr>
          <w:szCs w:val="20"/>
        </w:rPr>
        <w:t>Весной 202</w:t>
      </w:r>
      <w:r w:rsidR="00D02F13">
        <w:rPr>
          <w:szCs w:val="20"/>
        </w:rPr>
        <w:t>2</w:t>
      </w:r>
      <w:r w:rsidRPr="009B7061">
        <w:rPr>
          <w:szCs w:val="20"/>
        </w:rPr>
        <w:t>года проводились работы по чистке водопропускных труб (ул. Парижской</w:t>
      </w:r>
      <w:r w:rsidR="00D02F13">
        <w:rPr>
          <w:szCs w:val="20"/>
        </w:rPr>
        <w:t xml:space="preserve"> Коммуны (ключик), ул. Советска, ул. Калинина</w:t>
      </w:r>
      <w:r w:rsidR="00CE3D9B">
        <w:rPr>
          <w:szCs w:val="20"/>
        </w:rPr>
        <w:t>,</w:t>
      </w:r>
      <w:r w:rsidRPr="009B7061">
        <w:rPr>
          <w:szCs w:val="20"/>
        </w:rPr>
        <w:t xml:space="preserve"> сумма контракта составила </w:t>
      </w:r>
      <w:r w:rsidR="00D02F13">
        <w:rPr>
          <w:szCs w:val="20"/>
        </w:rPr>
        <w:t>130 000</w:t>
      </w:r>
      <w:r w:rsidRPr="009B7061">
        <w:rPr>
          <w:szCs w:val="20"/>
        </w:rPr>
        <w:t xml:space="preserve"> руб.</w:t>
      </w:r>
    </w:p>
    <w:p w:rsidR="009B7061" w:rsidRPr="009B7061" w:rsidRDefault="009B7061" w:rsidP="009B7061">
      <w:pPr>
        <w:ind w:firstLine="708"/>
        <w:jc w:val="both"/>
      </w:pPr>
      <w:proofErr w:type="gramStart"/>
      <w:r w:rsidRPr="009B7061">
        <w:t>В  течение</w:t>
      </w:r>
      <w:proofErr w:type="gramEnd"/>
      <w:r w:rsidRPr="009B7061">
        <w:t xml:space="preserve"> зимнего (снежного) периода производилась очистка дорог города от снега и накатов.  </w:t>
      </w:r>
      <w:proofErr w:type="gramStart"/>
      <w:r w:rsidRPr="009B7061">
        <w:t>Сумма  затрат</w:t>
      </w:r>
      <w:proofErr w:type="gramEnd"/>
      <w:r w:rsidRPr="009B7061">
        <w:t xml:space="preserve"> составила </w:t>
      </w:r>
      <w:r w:rsidR="00B36EFA">
        <w:t>1 497 325,70</w:t>
      </w:r>
      <w:r w:rsidRPr="009B7061">
        <w:t xml:space="preserve"> руб.</w:t>
      </w:r>
    </w:p>
    <w:p w:rsidR="009B7061" w:rsidRPr="009B7061" w:rsidRDefault="009B7061" w:rsidP="009B7061">
      <w:pPr>
        <w:jc w:val="both"/>
        <w:rPr>
          <w:color w:val="0D0D0D"/>
        </w:rPr>
      </w:pPr>
      <w:r w:rsidRPr="009B7061">
        <w:tab/>
      </w:r>
      <w:r w:rsidRPr="009B7061">
        <w:rPr>
          <w:szCs w:val="20"/>
        </w:rPr>
        <w:t>В рамках муниципальн</w:t>
      </w:r>
      <w:r w:rsidR="00507154">
        <w:rPr>
          <w:szCs w:val="20"/>
        </w:rPr>
        <w:t>ых</w:t>
      </w:r>
      <w:r w:rsidRPr="009B7061">
        <w:rPr>
          <w:szCs w:val="20"/>
        </w:rPr>
        <w:t xml:space="preserve"> контракт</w:t>
      </w:r>
      <w:r w:rsidR="00507154">
        <w:rPr>
          <w:szCs w:val="20"/>
        </w:rPr>
        <w:t>ов</w:t>
      </w:r>
      <w:r w:rsidRPr="009B7061">
        <w:rPr>
          <w:szCs w:val="20"/>
        </w:rPr>
        <w:t xml:space="preserve"> проведены работы по установке дорожных знаков,</w:t>
      </w:r>
      <w:r w:rsidR="00507154">
        <w:rPr>
          <w:szCs w:val="20"/>
        </w:rPr>
        <w:t xml:space="preserve"> пр</w:t>
      </w:r>
      <w:r w:rsidR="00F73796">
        <w:rPr>
          <w:szCs w:val="20"/>
        </w:rPr>
        <w:t>и</w:t>
      </w:r>
      <w:r w:rsidR="00507154">
        <w:rPr>
          <w:szCs w:val="20"/>
        </w:rPr>
        <w:t xml:space="preserve">ведению ранее установленных дорожных знаков в нормативное состояние и </w:t>
      </w:r>
      <w:r w:rsidR="002F6E1A">
        <w:rPr>
          <w:szCs w:val="20"/>
        </w:rPr>
        <w:t>установке светофоров на нерегулируемых пешеходных переходах</w:t>
      </w:r>
      <w:r w:rsidRPr="009B7061">
        <w:rPr>
          <w:szCs w:val="20"/>
        </w:rPr>
        <w:t xml:space="preserve">, </w:t>
      </w:r>
      <w:r w:rsidR="002F6E1A">
        <w:rPr>
          <w:szCs w:val="20"/>
        </w:rPr>
        <w:t xml:space="preserve">общая </w:t>
      </w:r>
      <w:r w:rsidRPr="009B7061">
        <w:rPr>
          <w:szCs w:val="20"/>
        </w:rPr>
        <w:t>сумма кон</w:t>
      </w:r>
      <w:r w:rsidR="002F6E1A">
        <w:rPr>
          <w:szCs w:val="20"/>
        </w:rPr>
        <w:t>трактов составила</w:t>
      </w:r>
      <w:r w:rsidRPr="009B7061">
        <w:rPr>
          <w:szCs w:val="20"/>
        </w:rPr>
        <w:t xml:space="preserve"> </w:t>
      </w:r>
      <w:r w:rsidR="00C5386D">
        <w:rPr>
          <w:szCs w:val="20"/>
        </w:rPr>
        <w:t>8</w:t>
      </w:r>
      <w:r w:rsidR="00F73796">
        <w:rPr>
          <w:szCs w:val="20"/>
        </w:rPr>
        <w:t>15 410,80</w:t>
      </w:r>
      <w:r w:rsidRPr="009B7061">
        <w:rPr>
          <w:szCs w:val="20"/>
        </w:rPr>
        <w:t xml:space="preserve"> руб.</w:t>
      </w:r>
    </w:p>
    <w:p w:rsidR="00732640" w:rsidRDefault="00675BCE" w:rsidP="003B568D">
      <w:pPr>
        <w:jc w:val="both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ab/>
      </w:r>
      <w:r w:rsidR="00B0362D">
        <w:rPr>
          <w:color w:val="22272F"/>
          <w:shd w:val="clear" w:color="auto" w:fill="FFFFFF"/>
        </w:rPr>
        <w:t>В целях обеспечения сохранности автомобильных дорог на территории Бирюсинского</w:t>
      </w:r>
      <w:r w:rsidR="009C285A">
        <w:rPr>
          <w:color w:val="22272F"/>
          <w:shd w:val="clear" w:color="auto" w:fill="FFFFFF"/>
        </w:rPr>
        <w:t xml:space="preserve"> муниципального образования «Бирюсинское</w:t>
      </w:r>
      <w:r w:rsidR="00B0362D">
        <w:rPr>
          <w:color w:val="22272F"/>
          <w:shd w:val="clear" w:color="auto" w:fill="FFFFFF"/>
        </w:rPr>
        <w:t xml:space="preserve"> городско</w:t>
      </w:r>
      <w:r w:rsidR="009C285A">
        <w:rPr>
          <w:color w:val="22272F"/>
          <w:shd w:val="clear" w:color="auto" w:fill="FFFFFF"/>
        </w:rPr>
        <w:t>е</w:t>
      </w:r>
      <w:r w:rsidR="00B0362D">
        <w:rPr>
          <w:color w:val="22272F"/>
          <w:shd w:val="clear" w:color="auto" w:fill="FFFFFF"/>
        </w:rPr>
        <w:t xml:space="preserve"> поселени</w:t>
      </w:r>
      <w:r w:rsidR="009C285A">
        <w:rPr>
          <w:color w:val="22272F"/>
          <w:shd w:val="clear" w:color="auto" w:fill="FFFFFF"/>
        </w:rPr>
        <w:t>е»</w:t>
      </w:r>
      <w:r w:rsidR="00B0362D">
        <w:rPr>
          <w:color w:val="22272F"/>
          <w:shd w:val="clear" w:color="auto" w:fill="FFFFFF"/>
        </w:rPr>
        <w:t xml:space="preserve"> </w:t>
      </w:r>
      <w:r w:rsidR="00C36D8C">
        <w:rPr>
          <w:color w:val="22272F"/>
          <w:shd w:val="clear" w:color="auto" w:fill="FFFFFF"/>
        </w:rPr>
        <w:t xml:space="preserve">постановлением № </w:t>
      </w:r>
      <w:r w:rsidR="000C75CA">
        <w:rPr>
          <w:color w:val="22272F"/>
          <w:shd w:val="clear" w:color="auto" w:fill="FFFFFF"/>
        </w:rPr>
        <w:t>84</w:t>
      </w:r>
      <w:r w:rsidR="00C36D8C">
        <w:rPr>
          <w:color w:val="22272F"/>
          <w:shd w:val="clear" w:color="auto" w:fill="FFFFFF"/>
        </w:rPr>
        <w:t xml:space="preserve"> от </w:t>
      </w:r>
      <w:r w:rsidR="000C75CA">
        <w:rPr>
          <w:color w:val="22272F"/>
          <w:shd w:val="clear" w:color="auto" w:fill="FFFFFF"/>
        </w:rPr>
        <w:t>22</w:t>
      </w:r>
      <w:r w:rsidR="00C36D8C">
        <w:rPr>
          <w:color w:val="22272F"/>
          <w:shd w:val="clear" w:color="auto" w:fill="FFFFFF"/>
        </w:rPr>
        <w:t>.03.20</w:t>
      </w:r>
      <w:r w:rsidR="003652A0">
        <w:rPr>
          <w:color w:val="22272F"/>
          <w:shd w:val="clear" w:color="auto" w:fill="FFFFFF"/>
        </w:rPr>
        <w:t>2</w:t>
      </w:r>
      <w:r w:rsidR="000C75CA">
        <w:rPr>
          <w:color w:val="22272F"/>
          <w:shd w:val="clear" w:color="auto" w:fill="FFFFFF"/>
        </w:rPr>
        <w:t>2</w:t>
      </w:r>
      <w:r w:rsidR="00C36D8C">
        <w:rPr>
          <w:color w:val="22272F"/>
          <w:shd w:val="clear" w:color="auto" w:fill="FFFFFF"/>
        </w:rPr>
        <w:t xml:space="preserve"> года «О введении временного ограничения движения транспортных средств по автомобильным дорогам Бирюсинского муниципального образования «Бирюсинское городское поселение» </w:t>
      </w:r>
      <w:r w:rsidR="003B568D">
        <w:rPr>
          <w:color w:val="22272F"/>
          <w:shd w:val="clear" w:color="auto" w:fill="FFFFFF"/>
        </w:rPr>
        <w:t xml:space="preserve">с </w:t>
      </w:r>
      <w:r w:rsidR="000C75CA">
        <w:rPr>
          <w:color w:val="22272F"/>
          <w:shd w:val="clear" w:color="auto" w:fill="FFFFFF"/>
        </w:rPr>
        <w:t>01</w:t>
      </w:r>
      <w:r w:rsidR="003B568D">
        <w:rPr>
          <w:color w:val="22272F"/>
          <w:shd w:val="clear" w:color="auto" w:fill="FFFFFF"/>
        </w:rPr>
        <w:t xml:space="preserve"> апреля 20</w:t>
      </w:r>
      <w:r w:rsidR="003652A0">
        <w:rPr>
          <w:color w:val="22272F"/>
          <w:shd w:val="clear" w:color="auto" w:fill="FFFFFF"/>
        </w:rPr>
        <w:t>2</w:t>
      </w:r>
      <w:r w:rsidR="000C75CA">
        <w:rPr>
          <w:color w:val="22272F"/>
          <w:shd w:val="clear" w:color="auto" w:fill="FFFFFF"/>
        </w:rPr>
        <w:t>2</w:t>
      </w:r>
      <w:r w:rsidR="003B568D">
        <w:rPr>
          <w:color w:val="22272F"/>
          <w:shd w:val="clear" w:color="auto" w:fill="FFFFFF"/>
        </w:rPr>
        <w:t xml:space="preserve"> года по </w:t>
      </w:r>
      <w:r w:rsidR="000C75CA">
        <w:rPr>
          <w:color w:val="22272F"/>
          <w:shd w:val="clear" w:color="auto" w:fill="FFFFFF"/>
        </w:rPr>
        <w:t>01</w:t>
      </w:r>
      <w:r w:rsidR="003B568D">
        <w:rPr>
          <w:color w:val="22272F"/>
          <w:shd w:val="clear" w:color="auto" w:fill="FFFFFF"/>
        </w:rPr>
        <w:t xml:space="preserve"> </w:t>
      </w:r>
      <w:r w:rsidR="003652A0">
        <w:rPr>
          <w:color w:val="22272F"/>
          <w:shd w:val="clear" w:color="auto" w:fill="FFFFFF"/>
        </w:rPr>
        <w:t>мая</w:t>
      </w:r>
      <w:r w:rsidR="003B568D">
        <w:rPr>
          <w:color w:val="22272F"/>
          <w:shd w:val="clear" w:color="auto" w:fill="FFFFFF"/>
        </w:rPr>
        <w:t xml:space="preserve"> 20</w:t>
      </w:r>
      <w:r w:rsidR="003652A0">
        <w:rPr>
          <w:color w:val="22272F"/>
          <w:shd w:val="clear" w:color="auto" w:fill="FFFFFF"/>
        </w:rPr>
        <w:t>2</w:t>
      </w:r>
      <w:r w:rsidR="000C75CA">
        <w:rPr>
          <w:color w:val="22272F"/>
          <w:shd w:val="clear" w:color="auto" w:fill="FFFFFF"/>
        </w:rPr>
        <w:t>2</w:t>
      </w:r>
      <w:r w:rsidR="003B568D">
        <w:rPr>
          <w:color w:val="22272F"/>
          <w:shd w:val="clear" w:color="auto" w:fill="FFFFFF"/>
        </w:rPr>
        <w:t xml:space="preserve"> года введено временное ограничение движения транспортных средств всех марок, в </w:t>
      </w:r>
      <w:proofErr w:type="spellStart"/>
      <w:r w:rsidR="003B568D">
        <w:rPr>
          <w:color w:val="22272F"/>
          <w:shd w:val="clear" w:color="auto" w:fill="FFFFFF"/>
        </w:rPr>
        <w:t>т.ч</w:t>
      </w:r>
      <w:proofErr w:type="spellEnd"/>
      <w:r w:rsidR="003B568D">
        <w:rPr>
          <w:color w:val="22272F"/>
          <w:shd w:val="clear" w:color="auto" w:fill="FFFFFF"/>
        </w:rPr>
        <w:t xml:space="preserve">. тракторов и самоходных машин, автомобильным дорогам городского поселения с разрешенной максимальной (полной допустимой) массой более </w:t>
      </w:r>
      <w:r w:rsidR="003652A0">
        <w:rPr>
          <w:color w:val="22272F"/>
          <w:shd w:val="clear" w:color="auto" w:fill="FFFFFF"/>
        </w:rPr>
        <w:t>10</w:t>
      </w:r>
      <w:r w:rsidR="003B568D">
        <w:rPr>
          <w:color w:val="22272F"/>
          <w:shd w:val="clear" w:color="auto" w:fill="FFFFFF"/>
        </w:rPr>
        <w:t xml:space="preserve"> тонн. </w:t>
      </w:r>
    </w:p>
    <w:p w:rsidR="0070102A" w:rsidRPr="0070102A" w:rsidRDefault="003B568D" w:rsidP="0070102A">
      <w:pPr>
        <w:pStyle w:val="a3"/>
        <w:tabs>
          <w:tab w:val="left" w:pos="142"/>
          <w:tab w:val="left" w:pos="426"/>
        </w:tabs>
        <w:jc w:val="both"/>
        <w:rPr>
          <w:bCs/>
          <w:szCs w:val="24"/>
        </w:rPr>
      </w:pPr>
      <w:r>
        <w:rPr>
          <w:color w:val="22272F"/>
          <w:shd w:val="clear" w:color="auto" w:fill="FFFFFF"/>
        </w:rPr>
        <w:tab/>
      </w:r>
      <w:r w:rsidR="0070102A" w:rsidRPr="0070102A">
        <w:rPr>
          <w:b/>
          <w:bCs/>
          <w:szCs w:val="24"/>
        </w:rPr>
        <w:t xml:space="preserve">         </w:t>
      </w:r>
      <w:r w:rsidR="0070102A" w:rsidRPr="0070102A">
        <w:rPr>
          <w:bCs/>
          <w:szCs w:val="24"/>
        </w:rPr>
        <w:t>В границах Бирюсинского муниципального образования «Бирюсинское городское поселение» действует утвержденное Постановлением администрации Бирюсинского городского поселения от 17.08.2016г. №386 Положение «об организации регулярных перевозок пассажиров и багажа автомобильным транспортом на территории Бирюсинского муниципального образования «Бирюсинское городское поселение». Положение разработано с целью удовлетворения потребности населения в транспортном обслуживании, повышения его качества, свободного развития рынка услуг, защиты прав потребителей этих услуг, повышения безопасности движения и экологической безопасности.</w:t>
      </w:r>
    </w:p>
    <w:p w:rsidR="0070102A" w:rsidRPr="0070102A" w:rsidRDefault="0070102A" w:rsidP="0070102A">
      <w:pPr>
        <w:tabs>
          <w:tab w:val="left" w:pos="426"/>
        </w:tabs>
        <w:autoSpaceDE w:val="0"/>
        <w:autoSpaceDN w:val="0"/>
        <w:adjustRightInd w:val="0"/>
        <w:ind w:firstLine="709"/>
        <w:jc w:val="both"/>
      </w:pPr>
      <w:r w:rsidRPr="0070102A">
        <w:t xml:space="preserve">В настоящее время транспортное обслуживание населения по маршруту №101а «Тайшет-Бирюсинск» осуществляет индивидуальный предприниматель </w:t>
      </w:r>
      <w:proofErr w:type="spellStart"/>
      <w:r w:rsidRPr="0070102A">
        <w:t>Точилкин</w:t>
      </w:r>
      <w:proofErr w:type="spellEnd"/>
      <w:r w:rsidRPr="0070102A">
        <w:t xml:space="preserve"> Р.В.</w:t>
      </w:r>
    </w:p>
    <w:p w:rsidR="0070102A" w:rsidRPr="0070102A" w:rsidRDefault="0070102A" w:rsidP="0070102A">
      <w:pPr>
        <w:tabs>
          <w:tab w:val="left" w:pos="426"/>
        </w:tabs>
        <w:ind w:firstLine="709"/>
        <w:jc w:val="both"/>
      </w:pPr>
      <w:r w:rsidRPr="0070102A">
        <w:t>В соответствии с Федеральным законом №</w:t>
      </w:r>
      <w:r w:rsidR="00C87EFD">
        <w:t xml:space="preserve"> </w:t>
      </w:r>
      <w:r w:rsidRPr="0070102A">
        <w:t>220-ФЗ определено максимальное количество транспортных средств различных классов, которое разрешается одновременно использовать для перевозок по маршруту №101а Тайшет-Бирюсинск, согласно установленного расписания для перевозки граждан использу</w:t>
      </w:r>
      <w:r>
        <w:t>ется 1 автобус</w:t>
      </w:r>
      <w:r w:rsidRPr="0070102A">
        <w:t xml:space="preserve"> среднего класса и </w:t>
      </w:r>
      <w:r>
        <w:t>9</w:t>
      </w:r>
      <w:r w:rsidRPr="0070102A">
        <w:t xml:space="preserve"> автобусов малого класса. За месяц автобусами ИП </w:t>
      </w:r>
      <w:proofErr w:type="spellStart"/>
      <w:r w:rsidRPr="0070102A">
        <w:t>Точилкина</w:t>
      </w:r>
      <w:proofErr w:type="spellEnd"/>
      <w:r w:rsidRPr="0070102A">
        <w:t xml:space="preserve"> Р.В.  </w:t>
      </w:r>
      <w:proofErr w:type="gramStart"/>
      <w:r w:rsidRPr="0070102A">
        <w:t>перевозится</w:t>
      </w:r>
      <w:proofErr w:type="gramEnd"/>
      <w:r w:rsidRPr="0070102A">
        <w:t xml:space="preserve"> </w:t>
      </w:r>
      <w:r w:rsidR="003652A0">
        <w:t xml:space="preserve">20-25 </w:t>
      </w:r>
      <w:r w:rsidRPr="0070102A">
        <w:t>тыс. пассажиров (в том числе граждане, относящиеся к льготной категории граждан).</w:t>
      </w:r>
    </w:p>
    <w:p w:rsidR="0070102A" w:rsidRPr="0070102A" w:rsidRDefault="0070102A" w:rsidP="00B93CF1">
      <w:pPr>
        <w:tabs>
          <w:tab w:val="left" w:pos="426"/>
        </w:tabs>
        <w:jc w:val="both"/>
        <w:rPr>
          <w:sz w:val="20"/>
          <w:szCs w:val="20"/>
        </w:rPr>
      </w:pPr>
      <w:r>
        <w:tab/>
      </w:r>
      <w:r>
        <w:tab/>
      </w:r>
    </w:p>
    <w:p w:rsidR="003B568D" w:rsidRDefault="003B568D" w:rsidP="00107ABE">
      <w:pPr>
        <w:rPr>
          <w:color w:val="22272F"/>
          <w:shd w:val="clear" w:color="auto" w:fill="FFFFFF"/>
        </w:rPr>
      </w:pPr>
    </w:p>
    <w:p w:rsidR="003B568D" w:rsidRDefault="003B568D" w:rsidP="00107ABE">
      <w:pPr>
        <w:rPr>
          <w:color w:val="22272F"/>
          <w:shd w:val="clear" w:color="auto" w:fill="FFFFFF"/>
        </w:rPr>
      </w:pPr>
    </w:p>
    <w:p w:rsidR="003B568D" w:rsidRDefault="003B568D" w:rsidP="00107ABE">
      <w:pPr>
        <w:rPr>
          <w:color w:val="22272F"/>
          <w:shd w:val="clear" w:color="auto" w:fill="FFFFFF"/>
        </w:rPr>
      </w:pPr>
    </w:p>
    <w:p w:rsidR="003B568D" w:rsidRDefault="003B568D" w:rsidP="00107ABE">
      <w:pPr>
        <w:rPr>
          <w:sz w:val="22"/>
          <w:szCs w:val="22"/>
        </w:rPr>
      </w:pPr>
    </w:p>
    <w:p w:rsidR="00107ABE" w:rsidRDefault="00F73796" w:rsidP="00107ABE">
      <w:r>
        <w:t xml:space="preserve">Начальник отдела </w:t>
      </w:r>
      <w:r w:rsidR="006E5A7E">
        <w:t>по вопросам ЖКХ,</w:t>
      </w:r>
    </w:p>
    <w:p w:rsidR="00F73796" w:rsidRDefault="00F73796" w:rsidP="00107ABE">
      <w:proofErr w:type="gramStart"/>
      <w:r>
        <w:t>земельным</w:t>
      </w:r>
      <w:proofErr w:type="gramEnd"/>
      <w:r>
        <w:t>, имущественным отношениям,</w:t>
      </w:r>
    </w:p>
    <w:p w:rsidR="006E5A7E" w:rsidRDefault="00F73796" w:rsidP="00107ABE">
      <w:proofErr w:type="gramStart"/>
      <w:r>
        <w:t>градостроительству</w:t>
      </w:r>
      <w:proofErr w:type="gramEnd"/>
      <w:r>
        <w:t xml:space="preserve"> и благоустройству</w:t>
      </w:r>
      <w:r w:rsidR="006E5A7E">
        <w:t xml:space="preserve">                                                </w:t>
      </w:r>
      <w:r>
        <w:t xml:space="preserve"> </w:t>
      </w:r>
      <w:r w:rsidR="006E5A7E">
        <w:t>Е.А. Криволуцкая</w:t>
      </w:r>
    </w:p>
    <w:p w:rsidR="009622E7" w:rsidRDefault="009622E7" w:rsidP="00107ABE"/>
    <w:p w:rsidR="00732640" w:rsidRDefault="00732640" w:rsidP="00107ABE"/>
    <w:p w:rsidR="009622E7" w:rsidRPr="00107ABE" w:rsidRDefault="009622E7" w:rsidP="00107ABE"/>
    <w:sectPr w:rsidR="009622E7" w:rsidRPr="00107ABE" w:rsidSect="004B0AAF">
      <w:headerReference w:type="even" r:id="rId8"/>
      <w:headerReference w:type="default" r:id="rId9"/>
      <w:pgSz w:w="11906" w:h="16838"/>
      <w:pgMar w:top="851" w:right="849" w:bottom="709" w:left="1276" w:header="227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C25" w:rsidRDefault="004E2C25">
      <w:r>
        <w:separator/>
      </w:r>
    </w:p>
  </w:endnote>
  <w:endnote w:type="continuationSeparator" w:id="0">
    <w:p w:rsidR="004E2C25" w:rsidRDefault="004E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C25" w:rsidRDefault="004E2C25">
      <w:r>
        <w:separator/>
      </w:r>
    </w:p>
  </w:footnote>
  <w:footnote w:type="continuationSeparator" w:id="0">
    <w:p w:rsidR="004E2C25" w:rsidRDefault="004E2C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59" w:rsidRDefault="00CD4E7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295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2959" w:rsidRDefault="00D22959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959" w:rsidRDefault="00D22959">
    <w:pPr>
      <w:pStyle w:val="a7"/>
      <w:framePr w:wrap="around" w:vAnchor="text" w:hAnchor="margin" w:xAlign="right" w:y="1"/>
      <w:rPr>
        <w:rStyle w:val="a8"/>
      </w:rPr>
    </w:pPr>
  </w:p>
  <w:p w:rsidR="00D22959" w:rsidRDefault="00D22959" w:rsidP="003B68F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37E17BD4"/>
    <w:multiLevelType w:val="hybridMultilevel"/>
    <w:tmpl w:val="FEEEA9B6"/>
    <w:lvl w:ilvl="0" w:tplc="C622B998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BFE1A0E"/>
    <w:multiLevelType w:val="hybridMultilevel"/>
    <w:tmpl w:val="0E8A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53D42"/>
    <w:multiLevelType w:val="hybridMultilevel"/>
    <w:tmpl w:val="8D7A13DE"/>
    <w:lvl w:ilvl="0" w:tplc="A4AE1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E34A72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21ABC4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142C2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566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1C469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724F5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6E61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A0A74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3DF6432"/>
    <w:multiLevelType w:val="hybridMultilevel"/>
    <w:tmpl w:val="DD9078F8"/>
    <w:lvl w:ilvl="0" w:tplc="1954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010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0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EB5BB7"/>
    <w:multiLevelType w:val="hybridMultilevel"/>
    <w:tmpl w:val="AB6CD152"/>
    <w:lvl w:ilvl="0" w:tplc="6542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0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6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617A4D70"/>
    <w:multiLevelType w:val="hybridMultilevel"/>
    <w:tmpl w:val="6B3080B8"/>
    <w:lvl w:ilvl="0" w:tplc="F552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466642B"/>
    <w:multiLevelType w:val="singleLevel"/>
    <w:tmpl w:val="FE8CCDF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D1"/>
    <w:rsid w:val="000146F5"/>
    <w:rsid w:val="000238E5"/>
    <w:rsid w:val="000246C2"/>
    <w:rsid w:val="00025D9D"/>
    <w:rsid w:val="00031365"/>
    <w:rsid w:val="00042BB1"/>
    <w:rsid w:val="00044DB3"/>
    <w:rsid w:val="00045FD3"/>
    <w:rsid w:val="0004744C"/>
    <w:rsid w:val="00063AD2"/>
    <w:rsid w:val="00064A34"/>
    <w:rsid w:val="0006671A"/>
    <w:rsid w:val="00071BF2"/>
    <w:rsid w:val="0008200C"/>
    <w:rsid w:val="000955A1"/>
    <w:rsid w:val="000A1C55"/>
    <w:rsid w:val="000B1F1C"/>
    <w:rsid w:val="000B2E7B"/>
    <w:rsid w:val="000B396A"/>
    <w:rsid w:val="000B7492"/>
    <w:rsid w:val="000C75CA"/>
    <w:rsid w:val="000D3409"/>
    <w:rsid w:val="000D35A4"/>
    <w:rsid w:val="000D63DC"/>
    <w:rsid w:val="000F2F17"/>
    <w:rsid w:val="000F3881"/>
    <w:rsid w:val="000F662F"/>
    <w:rsid w:val="00102DC2"/>
    <w:rsid w:val="0010381C"/>
    <w:rsid w:val="00106FF9"/>
    <w:rsid w:val="00107ABE"/>
    <w:rsid w:val="0011551B"/>
    <w:rsid w:val="001169D6"/>
    <w:rsid w:val="00121960"/>
    <w:rsid w:val="001230D6"/>
    <w:rsid w:val="0013067C"/>
    <w:rsid w:val="0014367D"/>
    <w:rsid w:val="001449BD"/>
    <w:rsid w:val="001579F1"/>
    <w:rsid w:val="00164CCB"/>
    <w:rsid w:val="00170468"/>
    <w:rsid w:val="00174207"/>
    <w:rsid w:val="00183133"/>
    <w:rsid w:val="00183EEA"/>
    <w:rsid w:val="001848AA"/>
    <w:rsid w:val="00186BCD"/>
    <w:rsid w:val="00186E6D"/>
    <w:rsid w:val="00187343"/>
    <w:rsid w:val="001940E9"/>
    <w:rsid w:val="0019578C"/>
    <w:rsid w:val="001A517C"/>
    <w:rsid w:val="001B182C"/>
    <w:rsid w:val="001B18B4"/>
    <w:rsid w:val="001B2D3A"/>
    <w:rsid w:val="001D0BD8"/>
    <w:rsid w:val="001D280A"/>
    <w:rsid w:val="001D53A1"/>
    <w:rsid w:val="001E5C2C"/>
    <w:rsid w:val="001F3E61"/>
    <w:rsid w:val="001F70F2"/>
    <w:rsid w:val="00203051"/>
    <w:rsid w:val="00203502"/>
    <w:rsid w:val="00204F14"/>
    <w:rsid w:val="00211F0F"/>
    <w:rsid w:val="00212A9B"/>
    <w:rsid w:val="002169DD"/>
    <w:rsid w:val="00217497"/>
    <w:rsid w:val="0022051B"/>
    <w:rsid w:val="00230B00"/>
    <w:rsid w:val="00240ECC"/>
    <w:rsid w:val="002478C0"/>
    <w:rsid w:val="00254A31"/>
    <w:rsid w:val="00264203"/>
    <w:rsid w:val="00265201"/>
    <w:rsid w:val="00280600"/>
    <w:rsid w:val="00281692"/>
    <w:rsid w:val="00287B70"/>
    <w:rsid w:val="002B090A"/>
    <w:rsid w:val="002B4873"/>
    <w:rsid w:val="002C1013"/>
    <w:rsid w:val="002C184F"/>
    <w:rsid w:val="002C3463"/>
    <w:rsid w:val="002C34C5"/>
    <w:rsid w:val="002C7242"/>
    <w:rsid w:val="002D017B"/>
    <w:rsid w:val="002F15B5"/>
    <w:rsid w:val="002F2850"/>
    <w:rsid w:val="002F6E1A"/>
    <w:rsid w:val="00301CD5"/>
    <w:rsid w:val="00306FE5"/>
    <w:rsid w:val="0031239E"/>
    <w:rsid w:val="0031545F"/>
    <w:rsid w:val="00335BE1"/>
    <w:rsid w:val="00352240"/>
    <w:rsid w:val="0035535C"/>
    <w:rsid w:val="00357587"/>
    <w:rsid w:val="00357A76"/>
    <w:rsid w:val="00363BE3"/>
    <w:rsid w:val="003652A0"/>
    <w:rsid w:val="00376BD6"/>
    <w:rsid w:val="00393BD3"/>
    <w:rsid w:val="00393C2C"/>
    <w:rsid w:val="00394EBA"/>
    <w:rsid w:val="003A18BD"/>
    <w:rsid w:val="003B4A83"/>
    <w:rsid w:val="003B568D"/>
    <w:rsid w:val="003B68FC"/>
    <w:rsid w:val="003B6E75"/>
    <w:rsid w:val="003B7860"/>
    <w:rsid w:val="003C1E88"/>
    <w:rsid w:val="003C50DA"/>
    <w:rsid w:val="003C7F23"/>
    <w:rsid w:val="003D1688"/>
    <w:rsid w:val="003E5779"/>
    <w:rsid w:val="003F098E"/>
    <w:rsid w:val="00400A9D"/>
    <w:rsid w:val="0040786A"/>
    <w:rsid w:val="004300F1"/>
    <w:rsid w:val="00432887"/>
    <w:rsid w:val="0044391A"/>
    <w:rsid w:val="00447E62"/>
    <w:rsid w:val="00470C8D"/>
    <w:rsid w:val="0048286A"/>
    <w:rsid w:val="00485F1D"/>
    <w:rsid w:val="004B0AAF"/>
    <w:rsid w:val="004C2B1F"/>
    <w:rsid w:val="004C545E"/>
    <w:rsid w:val="004C5489"/>
    <w:rsid w:val="004C5BC9"/>
    <w:rsid w:val="004C769E"/>
    <w:rsid w:val="004C7DC7"/>
    <w:rsid w:val="004D1DD8"/>
    <w:rsid w:val="004E2C25"/>
    <w:rsid w:val="004F5DFC"/>
    <w:rsid w:val="00502CD0"/>
    <w:rsid w:val="00507154"/>
    <w:rsid w:val="00512EAA"/>
    <w:rsid w:val="00527621"/>
    <w:rsid w:val="005418B8"/>
    <w:rsid w:val="00547F1B"/>
    <w:rsid w:val="0055526D"/>
    <w:rsid w:val="0056005B"/>
    <w:rsid w:val="00560D8C"/>
    <w:rsid w:val="005629CB"/>
    <w:rsid w:val="0056594A"/>
    <w:rsid w:val="00566362"/>
    <w:rsid w:val="00572759"/>
    <w:rsid w:val="00572887"/>
    <w:rsid w:val="00576270"/>
    <w:rsid w:val="005811B2"/>
    <w:rsid w:val="00583D87"/>
    <w:rsid w:val="0059063F"/>
    <w:rsid w:val="005926D8"/>
    <w:rsid w:val="00593F42"/>
    <w:rsid w:val="0059567C"/>
    <w:rsid w:val="00595CAC"/>
    <w:rsid w:val="005A53BD"/>
    <w:rsid w:val="005A5EC5"/>
    <w:rsid w:val="005D0182"/>
    <w:rsid w:val="006061CA"/>
    <w:rsid w:val="006076D3"/>
    <w:rsid w:val="0061362C"/>
    <w:rsid w:val="00617B0E"/>
    <w:rsid w:val="0062362C"/>
    <w:rsid w:val="00624479"/>
    <w:rsid w:val="006276D5"/>
    <w:rsid w:val="00635EC0"/>
    <w:rsid w:val="0063682B"/>
    <w:rsid w:val="00642630"/>
    <w:rsid w:val="00643D54"/>
    <w:rsid w:val="00643FB6"/>
    <w:rsid w:val="00644908"/>
    <w:rsid w:val="00650E9F"/>
    <w:rsid w:val="006549A8"/>
    <w:rsid w:val="00655242"/>
    <w:rsid w:val="00664BEF"/>
    <w:rsid w:val="00665765"/>
    <w:rsid w:val="00670209"/>
    <w:rsid w:val="006740EB"/>
    <w:rsid w:val="00675BCE"/>
    <w:rsid w:val="00676800"/>
    <w:rsid w:val="00680264"/>
    <w:rsid w:val="00693A37"/>
    <w:rsid w:val="00696C18"/>
    <w:rsid w:val="006A13B2"/>
    <w:rsid w:val="006A63AE"/>
    <w:rsid w:val="006C06B4"/>
    <w:rsid w:val="006C770B"/>
    <w:rsid w:val="006D53AA"/>
    <w:rsid w:val="006E02A7"/>
    <w:rsid w:val="006E0B70"/>
    <w:rsid w:val="006E5A7E"/>
    <w:rsid w:val="006E72A8"/>
    <w:rsid w:val="006F294F"/>
    <w:rsid w:val="006F5CA9"/>
    <w:rsid w:val="006F617E"/>
    <w:rsid w:val="0070102A"/>
    <w:rsid w:val="00706C75"/>
    <w:rsid w:val="0071058C"/>
    <w:rsid w:val="00711BDE"/>
    <w:rsid w:val="00712D61"/>
    <w:rsid w:val="007200EF"/>
    <w:rsid w:val="00722DE6"/>
    <w:rsid w:val="00732640"/>
    <w:rsid w:val="00735FEC"/>
    <w:rsid w:val="007456EF"/>
    <w:rsid w:val="00753F22"/>
    <w:rsid w:val="00760BCE"/>
    <w:rsid w:val="007613EF"/>
    <w:rsid w:val="00770906"/>
    <w:rsid w:val="00782D9B"/>
    <w:rsid w:val="007862F7"/>
    <w:rsid w:val="0078647B"/>
    <w:rsid w:val="00797627"/>
    <w:rsid w:val="0079764B"/>
    <w:rsid w:val="007A60CA"/>
    <w:rsid w:val="007A772D"/>
    <w:rsid w:val="007B276D"/>
    <w:rsid w:val="007B5709"/>
    <w:rsid w:val="007B7FEF"/>
    <w:rsid w:val="007C76AE"/>
    <w:rsid w:val="007F3221"/>
    <w:rsid w:val="007F4593"/>
    <w:rsid w:val="00803A18"/>
    <w:rsid w:val="0080409D"/>
    <w:rsid w:val="0081285F"/>
    <w:rsid w:val="00813ED0"/>
    <w:rsid w:val="00817E13"/>
    <w:rsid w:val="008200EA"/>
    <w:rsid w:val="00831C31"/>
    <w:rsid w:val="00851B72"/>
    <w:rsid w:val="0086340F"/>
    <w:rsid w:val="00867E8C"/>
    <w:rsid w:val="00871843"/>
    <w:rsid w:val="0087677A"/>
    <w:rsid w:val="00877283"/>
    <w:rsid w:val="00891870"/>
    <w:rsid w:val="008A33FE"/>
    <w:rsid w:val="008B2815"/>
    <w:rsid w:val="008D1E2C"/>
    <w:rsid w:val="008D3702"/>
    <w:rsid w:val="008D5CF2"/>
    <w:rsid w:val="008E10B7"/>
    <w:rsid w:val="008E17E8"/>
    <w:rsid w:val="008E294B"/>
    <w:rsid w:val="008E7C93"/>
    <w:rsid w:val="008F299B"/>
    <w:rsid w:val="008F41F6"/>
    <w:rsid w:val="009146E3"/>
    <w:rsid w:val="00923DD8"/>
    <w:rsid w:val="00924185"/>
    <w:rsid w:val="00924266"/>
    <w:rsid w:val="00926EBA"/>
    <w:rsid w:val="00931654"/>
    <w:rsid w:val="009318B5"/>
    <w:rsid w:val="00935DD6"/>
    <w:rsid w:val="00942B4F"/>
    <w:rsid w:val="00954EA8"/>
    <w:rsid w:val="009622E7"/>
    <w:rsid w:val="00965D07"/>
    <w:rsid w:val="00965DB2"/>
    <w:rsid w:val="00967336"/>
    <w:rsid w:val="00975A7F"/>
    <w:rsid w:val="00977C54"/>
    <w:rsid w:val="009818C7"/>
    <w:rsid w:val="009838B8"/>
    <w:rsid w:val="009856A0"/>
    <w:rsid w:val="00987170"/>
    <w:rsid w:val="00990604"/>
    <w:rsid w:val="009906B0"/>
    <w:rsid w:val="00993D04"/>
    <w:rsid w:val="009A20C3"/>
    <w:rsid w:val="009A224D"/>
    <w:rsid w:val="009A6296"/>
    <w:rsid w:val="009B0727"/>
    <w:rsid w:val="009B14D9"/>
    <w:rsid w:val="009B4A4F"/>
    <w:rsid w:val="009B7061"/>
    <w:rsid w:val="009C285A"/>
    <w:rsid w:val="009C59F8"/>
    <w:rsid w:val="009D20E5"/>
    <w:rsid w:val="009D2DEB"/>
    <w:rsid w:val="009D6BB8"/>
    <w:rsid w:val="009E6826"/>
    <w:rsid w:val="009E68CF"/>
    <w:rsid w:val="009E7384"/>
    <w:rsid w:val="009F6911"/>
    <w:rsid w:val="00A01F53"/>
    <w:rsid w:val="00A0503E"/>
    <w:rsid w:val="00A1228B"/>
    <w:rsid w:val="00A13DE0"/>
    <w:rsid w:val="00A1582D"/>
    <w:rsid w:val="00A17246"/>
    <w:rsid w:val="00A323BF"/>
    <w:rsid w:val="00A331B5"/>
    <w:rsid w:val="00A417E8"/>
    <w:rsid w:val="00A46666"/>
    <w:rsid w:val="00A50A3A"/>
    <w:rsid w:val="00A64255"/>
    <w:rsid w:val="00A7010E"/>
    <w:rsid w:val="00A75770"/>
    <w:rsid w:val="00A91623"/>
    <w:rsid w:val="00AA51D9"/>
    <w:rsid w:val="00AA68B8"/>
    <w:rsid w:val="00AA6B19"/>
    <w:rsid w:val="00AB0545"/>
    <w:rsid w:val="00AB080A"/>
    <w:rsid w:val="00AB0BC7"/>
    <w:rsid w:val="00AB5758"/>
    <w:rsid w:val="00AC0FDE"/>
    <w:rsid w:val="00AC1C1E"/>
    <w:rsid w:val="00AC3D1F"/>
    <w:rsid w:val="00AC475C"/>
    <w:rsid w:val="00AE4150"/>
    <w:rsid w:val="00AE4757"/>
    <w:rsid w:val="00B021C5"/>
    <w:rsid w:val="00B0362D"/>
    <w:rsid w:val="00B27085"/>
    <w:rsid w:val="00B30AE1"/>
    <w:rsid w:val="00B36EFA"/>
    <w:rsid w:val="00B4383A"/>
    <w:rsid w:val="00B47E4E"/>
    <w:rsid w:val="00B53756"/>
    <w:rsid w:val="00B54307"/>
    <w:rsid w:val="00B57265"/>
    <w:rsid w:val="00B62C24"/>
    <w:rsid w:val="00B669B1"/>
    <w:rsid w:val="00B84FF6"/>
    <w:rsid w:val="00B9231E"/>
    <w:rsid w:val="00B93CF1"/>
    <w:rsid w:val="00BA03CF"/>
    <w:rsid w:val="00BA5950"/>
    <w:rsid w:val="00BB1649"/>
    <w:rsid w:val="00BB2F60"/>
    <w:rsid w:val="00BB5CE4"/>
    <w:rsid w:val="00BD0EB1"/>
    <w:rsid w:val="00BD51D6"/>
    <w:rsid w:val="00BE333E"/>
    <w:rsid w:val="00BF42C9"/>
    <w:rsid w:val="00C17A47"/>
    <w:rsid w:val="00C33252"/>
    <w:rsid w:val="00C36D8C"/>
    <w:rsid w:val="00C378EC"/>
    <w:rsid w:val="00C3796E"/>
    <w:rsid w:val="00C42BFC"/>
    <w:rsid w:val="00C44776"/>
    <w:rsid w:val="00C46A66"/>
    <w:rsid w:val="00C52E25"/>
    <w:rsid w:val="00C5386D"/>
    <w:rsid w:val="00C551A2"/>
    <w:rsid w:val="00C56DE7"/>
    <w:rsid w:val="00C60FDF"/>
    <w:rsid w:val="00C61DDF"/>
    <w:rsid w:val="00C673D5"/>
    <w:rsid w:val="00C72961"/>
    <w:rsid w:val="00C779EB"/>
    <w:rsid w:val="00C87EFD"/>
    <w:rsid w:val="00C93800"/>
    <w:rsid w:val="00C96D7C"/>
    <w:rsid w:val="00CB3545"/>
    <w:rsid w:val="00CB3FE6"/>
    <w:rsid w:val="00CC016E"/>
    <w:rsid w:val="00CC2742"/>
    <w:rsid w:val="00CC62E2"/>
    <w:rsid w:val="00CD4E75"/>
    <w:rsid w:val="00CE3D9B"/>
    <w:rsid w:val="00CF1FEB"/>
    <w:rsid w:val="00CF2C09"/>
    <w:rsid w:val="00CF4A03"/>
    <w:rsid w:val="00CF4B3E"/>
    <w:rsid w:val="00CF7011"/>
    <w:rsid w:val="00CF7680"/>
    <w:rsid w:val="00D011F1"/>
    <w:rsid w:val="00D02F13"/>
    <w:rsid w:val="00D06559"/>
    <w:rsid w:val="00D07802"/>
    <w:rsid w:val="00D126D8"/>
    <w:rsid w:val="00D14E66"/>
    <w:rsid w:val="00D20342"/>
    <w:rsid w:val="00D211A3"/>
    <w:rsid w:val="00D2261E"/>
    <w:rsid w:val="00D22959"/>
    <w:rsid w:val="00D249A4"/>
    <w:rsid w:val="00D30670"/>
    <w:rsid w:val="00D47C92"/>
    <w:rsid w:val="00D53F0A"/>
    <w:rsid w:val="00D56A42"/>
    <w:rsid w:val="00D57AA2"/>
    <w:rsid w:val="00D60B6B"/>
    <w:rsid w:val="00D62F75"/>
    <w:rsid w:val="00D7180E"/>
    <w:rsid w:val="00D758F1"/>
    <w:rsid w:val="00D76DCF"/>
    <w:rsid w:val="00D8195B"/>
    <w:rsid w:val="00D848DE"/>
    <w:rsid w:val="00D85253"/>
    <w:rsid w:val="00D90627"/>
    <w:rsid w:val="00D91EDB"/>
    <w:rsid w:val="00D945DD"/>
    <w:rsid w:val="00DA6BE1"/>
    <w:rsid w:val="00DB0D4A"/>
    <w:rsid w:val="00DB1C5B"/>
    <w:rsid w:val="00DB287F"/>
    <w:rsid w:val="00DC0A88"/>
    <w:rsid w:val="00DC574C"/>
    <w:rsid w:val="00DD6DBB"/>
    <w:rsid w:val="00DE0AB5"/>
    <w:rsid w:val="00DF392D"/>
    <w:rsid w:val="00E0549A"/>
    <w:rsid w:val="00E067A9"/>
    <w:rsid w:val="00E11BAD"/>
    <w:rsid w:val="00E12F8D"/>
    <w:rsid w:val="00E1466A"/>
    <w:rsid w:val="00E17332"/>
    <w:rsid w:val="00E2063C"/>
    <w:rsid w:val="00E22A97"/>
    <w:rsid w:val="00E2647B"/>
    <w:rsid w:val="00E279BA"/>
    <w:rsid w:val="00E305E5"/>
    <w:rsid w:val="00E35987"/>
    <w:rsid w:val="00E51C48"/>
    <w:rsid w:val="00E60443"/>
    <w:rsid w:val="00E61785"/>
    <w:rsid w:val="00E70B4F"/>
    <w:rsid w:val="00E7615F"/>
    <w:rsid w:val="00E96272"/>
    <w:rsid w:val="00E96E49"/>
    <w:rsid w:val="00E97AC5"/>
    <w:rsid w:val="00EA05FF"/>
    <w:rsid w:val="00EA14A9"/>
    <w:rsid w:val="00EA3958"/>
    <w:rsid w:val="00EB1B1E"/>
    <w:rsid w:val="00EE0352"/>
    <w:rsid w:val="00EE0CA6"/>
    <w:rsid w:val="00EE79F7"/>
    <w:rsid w:val="00EF070A"/>
    <w:rsid w:val="00EF2B9E"/>
    <w:rsid w:val="00F05B7D"/>
    <w:rsid w:val="00F12A73"/>
    <w:rsid w:val="00F12FB7"/>
    <w:rsid w:val="00F229D5"/>
    <w:rsid w:val="00F23004"/>
    <w:rsid w:val="00F34339"/>
    <w:rsid w:val="00F46271"/>
    <w:rsid w:val="00F506C1"/>
    <w:rsid w:val="00F51882"/>
    <w:rsid w:val="00F52D29"/>
    <w:rsid w:val="00F66FE0"/>
    <w:rsid w:val="00F73796"/>
    <w:rsid w:val="00F75F55"/>
    <w:rsid w:val="00F809B3"/>
    <w:rsid w:val="00F85055"/>
    <w:rsid w:val="00FA6948"/>
    <w:rsid w:val="00FB3163"/>
    <w:rsid w:val="00FB6807"/>
    <w:rsid w:val="00FB7B4B"/>
    <w:rsid w:val="00FB7C5D"/>
    <w:rsid w:val="00FD1DC7"/>
    <w:rsid w:val="00FD523E"/>
    <w:rsid w:val="00FD5712"/>
    <w:rsid w:val="00FD6979"/>
    <w:rsid w:val="00FE15D1"/>
    <w:rsid w:val="00FF0866"/>
    <w:rsid w:val="00FF1398"/>
    <w:rsid w:val="00FF6B92"/>
    <w:rsid w:val="00FF7FC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80634F-42AF-4E6D-96E9-5A2C3E3B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A"/>
    <w:rPr>
      <w:sz w:val="24"/>
      <w:szCs w:val="24"/>
    </w:rPr>
  </w:style>
  <w:style w:type="paragraph" w:styleId="1">
    <w:name w:val="heading 1"/>
    <w:basedOn w:val="a"/>
    <w:next w:val="a"/>
    <w:qFormat/>
    <w:rsid w:val="00DB0D4A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0D4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0D4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0D4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0D4A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0D4A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0D4A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D4A"/>
    <w:rPr>
      <w:szCs w:val="20"/>
    </w:rPr>
  </w:style>
  <w:style w:type="paragraph" w:styleId="a5">
    <w:name w:val="Subtitle"/>
    <w:basedOn w:val="a"/>
    <w:qFormat/>
    <w:rsid w:val="00DB0D4A"/>
    <w:rPr>
      <w:b/>
      <w:bCs/>
    </w:rPr>
  </w:style>
  <w:style w:type="paragraph" w:styleId="21">
    <w:name w:val="Body Text 2"/>
    <w:basedOn w:val="a"/>
    <w:rsid w:val="00DB0D4A"/>
    <w:rPr>
      <w:b/>
      <w:sz w:val="28"/>
    </w:rPr>
  </w:style>
  <w:style w:type="paragraph" w:styleId="30">
    <w:name w:val="Body Text 3"/>
    <w:basedOn w:val="a"/>
    <w:rsid w:val="00DB0D4A"/>
    <w:rPr>
      <w:b/>
      <w:i/>
      <w:sz w:val="28"/>
    </w:rPr>
  </w:style>
  <w:style w:type="paragraph" w:styleId="a6">
    <w:name w:val="Title"/>
    <w:basedOn w:val="a"/>
    <w:qFormat/>
    <w:rsid w:val="00DB0D4A"/>
    <w:pPr>
      <w:jc w:val="center"/>
    </w:pPr>
    <w:rPr>
      <w:b/>
      <w:bCs/>
    </w:rPr>
  </w:style>
  <w:style w:type="paragraph" w:styleId="22">
    <w:name w:val="Body Text Indent 2"/>
    <w:basedOn w:val="a"/>
    <w:rsid w:val="00DB0D4A"/>
    <w:pPr>
      <w:spacing w:after="120" w:line="480" w:lineRule="auto"/>
      <w:ind w:left="283"/>
    </w:pPr>
  </w:style>
  <w:style w:type="paragraph" w:styleId="a7">
    <w:name w:val="header"/>
    <w:basedOn w:val="a"/>
    <w:rsid w:val="00DB0D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0D4A"/>
  </w:style>
  <w:style w:type="paragraph" w:styleId="a9">
    <w:name w:val="caption"/>
    <w:basedOn w:val="a"/>
    <w:next w:val="a"/>
    <w:qFormat/>
    <w:rsid w:val="00DB0D4A"/>
    <w:pPr>
      <w:ind w:left="-400" w:firstLine="100"/>
      <w:jc w:val="center"/>
    </w:pPr>
    <w:rPr>
      <w:b/>
      <w:i/>
      <w:sz w:val="28"/>
    </w:rPr>
  </w:style>
  <w:style w:type="paragraph" w:styleId="aa">
    <w:name w:val="Body Text Indent"/>
    <w:basedOn w:val="a"/>
    <w:rsid w:val="00DB0D4A"/>
    <w:pPr>
      <w:ind w:left="-38"/>
      <w:jc w:val="both"/>
    </w:pPr>
    <w:rPr>
      <w:szCs w:val="20"/>
    </w:rPr>
  </w:style>
  <w:style w:type="paragraph" w:styleId="ab">
    <w:name w:val="Document Map"/>
    <w:basedOn w:val="a"/>
    <w:semiHidden/>
    <w:rsid w:val="00DB0D4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d">
    <w:name w:val="footer"/>
    <w:basedOn w:val="a"/>
    <w:link w:val="ae"/>
    <w:rsid w:val="003B68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B68FC"/>
    <w:rPr>
      <w:sz w:val="24"/>
      <w:szCs w:val="24"/>
    </w:rPr>
  </w:style>
  <w:style w:type="paragraph" w:styleId="af">
    <w:name w:val="Normal (Web)"/>
    <w:basedOn w:val="a"/>
    <w:uiPriority w:val="99"/>
    <w:unhideWhenUsed/>
    <w:rsid w:val="00923DD8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923DD8"/>
    <w:rPr>
      <w:b/>
      <w:bCs/>
    </w:rPr>
  </w:style>
  <w:style w:type="paragraph" w:customStyle="1" w:styleId="justify2">
    <w:name w:val="justify2"/>
    <w:basedOn w:val="a"/>
    <w:rsid w:val="00923DD8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229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2">
    <w:name w:val="Table Grid"/>
    <w:basedOn w:val="a1"/>
    <w:uiPriority w:val="59"/>
    <w:rsid w:val="00D229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63BE3"/>
    <w:pPr>
      <w:ind w:left="720"/>
      <w:contextualSpacing/>
    </w:pPr>
    <w:rPr>
      <w:rFonts w:eastAsia="SimSun"/>
      <w:lang w:eastAsia="zh-CN"/>
    </w:rPr>
  </w:style>
  <w:style w:type="paragraph" w:styleId="31">
    <w:name w:val="Body Text Indent 3"/>
    <w:basedOn w:val="a"/>
    <w:link w:val="32"/>
    <w:semiHidden/>
    <w:unhideWhenUsed/>
    <w:rsid w:val="00D53F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D53F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502D6-A6F4-4318-BCDE-C777E8B6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3</cp:revision>
  <cp:lastPrinted>2022-09-08T06:19:00Z</cp:lastPrinted>
  <dcterms:created xsi:type="dcterms:W3CDTF">2022-09-15T00:36:00Z</dcterms:created>
  <dcterms:modified xsi:type="dcterms:W3CDTF">2022-09-15T08:30:00Z</dcterms:modified>
</cp:coreProperties>
</file>