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D4" w:rsidRDefault="001C23D4" w:rsidP="001C23D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>
        <w:rPr>
          <w:rFonts w:cs="Times New Roman"/>
          <w:b/>
          <w:sz w:val="32"/>
          <w:szCs w:val="32"/>
          <w:lang w:val="ru-RU"/>
        </w:rPr>
        <w:t>с</w:t>
      </w:r>
      <w:proofErr w:type="spellEnd"/>
      <w:proofErr w:type="gramEnd"/>
      <w:r>
        <w:rPr>
          <w:rFonts w:cs="Times New Roman"/>
          <w:b/>
          <w:sz w:val="32"/>
          <w:szCs w:val="32"/>
          <w:lang w:val="ru-RU"/>
        </w:rPr>
        <w:t xml:space="preserve"> и й с к а я  Ф е д е р а ц и я</w:t>
      </w:r>
    </w:p>
    <w:p w:rsidR="001C23D4" w:rsidRDefault="001C23D4" w:rsidP="001C23D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Иркутская область</w:t>
      </w:r>
    </w:p>
    <w:p w:rsidR="001C23D4" w:rsidRDefault="001C23D4" w:rsidP="001C23D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1C23D4" w:rsidRDefault="001C23D4" w:rsidP="001C23D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Бирюсинское муниципальное образование </w:t>
      </w:r>
    </w:p>
    <w:p w:rsidR="001C23D4" w:rsidRDefault="001C23D4" w:rsidP="001C23D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«Бирюсинское городское поселение»</w:t>
      </w:r>
    </w:p>
    <w:p w:rsidR="001C23D4" w:rsidRDefault="001C23D4" w:rsidP="001C23D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Дума Бирюсинского муниципального образования</w:t>
      </w:r>
    </w:p>
    <w:p w:rsidR="001C23D4" w:rsidRDefault="001C23D4" w:rsidP="001C23D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 «Бирюсинское городское поселение»</w:t>
      </w:r>
    </w:p>
    <w:p w:rsidR="001C23D4" w:rsidRDefault="001C23D4" w:rsidP="001C23D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(четвертый созыв)</w:t>
      </w:r>
    </w:p>
    <w:p w:rsidR="001C23D4" w:rsidRPr="002A4FEB" w:rsidRDefault="001C23D4" w:rsidP="001C23D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44"/>
          <w:szCs w:val="44"/>
          <w:lang w:val="ru-RU"/>
        </w:rPr>
      </w:pPr>
      <w:r w:rsidRPr="002A4FEB">
        <w:rPr>
          <w:rFonts w:cs="Times New Roman"/>
          <w:b/>
          <w:sz w:val="44"/>
          <w:szCs w:val="44"/>
          <w:lang w:val="ru-RU"/>
        </w:rPr>
        <w:t>РЕШЕНИЕ</w:t>
      </w:r>
    </w:p>
    <w:p w:rsidR="001C23D4" w:rsidRDefault="001C23D4" w:rsidP="001C23D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lang w:val="ru-RU"/>
        </w:rPr>
      </w:pPr>
    </w:p>
    <w:p w:rsidR="001C23D4" w:rsidRDefault="00C443B8" w:rsidP="00C443B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="001C23D4">
        <w:rPr>
          <w:rFonts w:cs="Times New Roman"/>
          <w:lang w:val="ru-RU"/>
        </w:rPr>
        <w:t>т</w:t>
      </w:r>
      <w:r>
        <w:rPr>
          <w:rFonts w:cs="Times New Roman"/>
          <w:lang w:val="ru-RU"/>
        </w:rPr>
        <w:t xml:space="preserve"> 16.06.</w:t>
      </w:r>
      <w:r w:rsidR="001C23D4">
        <w:rPr>
          <w:rFonts w:cs="Times New Roman"/>
          <w:lang w:val="ru-RU"/>
        </w:rPr>
        <w:t>2022</w:t>
      </w:r>
      <w:r>
        <w:rPr>
          <w:rFonts w:cs="Times New Roman"/>
          <w:lang w:val="ru-RU"/>
        </w:rPr>
        <w:t xml:space="preserve"> </w:t>
      </w:r>
      <w:r w:rsidR="001C23D4">
        <w:rPr>
          <w:rFonts w:cs="Times New Roman"/>
          <w:lang w:val="ru-RU"/>
        </w:rPr>
        <w:t>г.</w:t>
      </w:r>
      <w:r w:rsidR="001C23D4">
        <w:rPr>
          <w:rFonts w:cs="Times New Roman"/>
          <w:lang w:val="ru-RU"/>
        </w:rPr>
        <w:tab/>
        <w:t xml:space="preserve">                                                                                        №</w:t>
      </w:r>
      <w:r w:rsidR="001C23D4">
        <w:rPr>
          <w:rFonts w:cs="Times New Roman"/>
          <w:lang w:val="ru-RU"/>
        </w:rPr>
        <w:tab/>
      </w:r>
      <w:r w:rsidR="007F023F">
        <w:rPr>
          <w:rFonts w:cs="Times New Roman"/>
          <w:lang w:val="ru-RU"/>
        </w:rPr>
        <w:t>262</w:t>
      </w:r>
      <w:bookmarkStart w:id="0" w:name="_GoBack"/>
      <w:bookmarkEnd w:id="0"/>
      <w:r w:rsidR="001C23D4">
        <w:rPr>
          <w:rFonts w:cs="Times New Roman"/>
          <w:lang w:val="ru-RU"/>
        </w:rPr>
        <w:tab/>
      </w:r>
    </w:p>
    <w:p w:rsidR="001C23D4" w:rsidRDefault="001C23D4" w:rsidP="001C23D4">
      <w:pPr>
        <w:pStyle w:val="Standard"/>
        <w:ind w:left="708"/>
        <w:rPr>
          <w:rFonts w:cs="Times New Roman"/>
          <w:lang w:val="ru-RU"/>
        </w:rPr>
      </w:pPr>
    </w:p>
    <w:p w:rsidR="001C23D4" w:rsidRDefault="001C23D4" w:rsidP="001C23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Об утверждении</w:t>
      </w:r>
    </w:p>
    <w:p w:rsidR="001C23D4" w:rsidRDefault="001C23D4" w:rsidP="001C23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плана работы Думы Бирюсинского</w:t>
      </w:r>
    </w:p>
    <w:p w:rsidR="001C23D4" w:rsidRDefault="001C23D4" w:rsidP="001C23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муниципального образования</w:t>
      </w:r>
    </w:p>
    <w:p w:rsidR="001C23D4" w:rsidRDefault="001C23D4" w:rsidP="001C23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«Бирюсинское городское поселение»</w:t>
      </w:r>
    </w:p>
    <w:p w:rsidR="001C23D4" w:rsidRDefault="001C23D4" w:rsidP="001C23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 второе полугодие 2022 года </w:t>
      </w:r>
    </w:p>
    <w:p w:rsidR="001C23D4" w:rsidRDefault="001C23D4" w:rsidP="001C23D4">
      <w:pPr>
        <w:pStyle w:val="Standard"/>
        <w:rPr>
          <w:rFonts w:cs="Times New Roman"/>
          <w:lang w:val="ru-RU"/>
        </w:rPr>
      </w:pPr>
    </w:p>
    <w:p w:rsidR="00C443B8" w:rsidRDefault="001C23D4" w:rsidP="001C23D4">
      <w:pPr>
        <w:pStyle w:val="Standard"/>
        <w:ind w:right="329" w:firstLine="709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В соответствии со статьей 24 Устава Бирюсинского  муниципального образования «Бирюсинское городское поселение», Регламентом Думы Бирюсинского муниципального образования «Бирюсинское городское поселение» –</w:t>
      </w:r>
      <w:r w:rsidR="00C443B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представительного органа местного самоуправления Бирюсинского муниципального образования «Бирюсинское городское поселение», утвержденным решением Думы Бирюсинского  муниципального образования «Бирюсинское городское поселение» от 13.10.2005 г. № 10 (с изменениями от 26.08.2010 г. № 249, от 29.09.2011г. № 342, от 15.04.2014 г. № 104), руководствуясь статьями 25</w:t>
      </w:r>
      <w:proofErr w:type="gramEnd"/>
      <w:r>
        <w:rPr>
          <w:rFonts w:cs="Times New Roman"/>
          <w:lang w:val="ru-RU"/>
        </w:rPr>
        <w:t xml:space="preserve">, 26, 27, 28, 29 положения «О муниципальных правовых актах Бирюсинского городского поселения», утвержденного решением Думы Бирюсинского муниципального образования «Бирюсинское </w:t>
      </w:r>
      <w:proofErr w:type="gramStart"/>
      <w:r>
        <w:rPr>
          <w:rFonts w:cs="Times New Roman"/>
          <w:lang w:val="ru-RU"/>
        </w:rPr>
        <w:t>городское</w:t>
      </w:r>
      <w:proofErr w:type="gramEnd"/>
      <w:r>
        <w:rPr>
          <w:rFonts w:cs="Times New Roman"/>
          <w:lang w:val="ru-RU"/>
        </w:rPr>
        <w:t xml:space="preserve"> поселение» от 25.05.2006 г. № 69 (с изменением от 23.04.2009 г. №154), </w:t>
      </w:r>
    </w:p>
    <w:p w:rsidR="00C443B8" w:rsidRDefault="00C443B8" w:rsidP="001C23D4">
      <w:pPr>
        <w:pStyle w:val="Standard"/>
        <w:ind w:right="329" w:firstLine="709"/>
        <w:jc w:val="both"/>
        <w:rPr>
          <w:rFonts w:cs="Times New Roman"/>
          <w:lang w:val="ru-RU"/>
        </w:rPr>
      </w:pPr>
    </w:p>
    <w:p w:rsidR="001C23D4" w:rsidRPr="00C443B8" w:rsidRDefault="001C23D4" w:rsidP="001C23D4">
      <w:pPr>
        <w:pStyle w:val="Standard"/>
        <w:ind w:right="329" w:firstLine="709"/>
        <w:jc w:val="both"/>
        <w:rPr>
          <w:rFonts w:cs="Times New Roman"/>
          <w:b/>
          <w:lang w:val="ru-RU"/>
        </w:rPr>
      </w:pPr>
      <w:r w:rsidRPr="00C443B8">
        <w:rPr>
          <w:rFonts w:cs="Times New Roman"/>
          <w:b/>
          <w:lang w:val="ru-RU"/>
        </w:rPr>
        <w:t>Дума Бирюсинского муниципального образования «Бирюсинское городское поселение»</w:t>
      </w:r>
    </w:p>
    <w:p w:rsidR="001C23D4" w:rsidRDefault="001C23D4" w:rsidP="001C23D4">
      <w:pPr>
        <w:pStyle w:val="Standard"/>
        <w:ind w:right="149" w:firstLine="708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РЕШИЛА:</w:t>
      </w:r>
    </w:p>
    <w:p w:rsidR="001C23D4" w:rsidRDefault="001C23D4" w:rsidP="001C23D4">
      <w:pPr>
        <w:pStyle w:val="Standard"/>
        <w:ind w:right="329"/>
        <w:jc w:val="both"/>
        <w:rPr>
          <w:rFonts w:cs="Times New Roman"/>
          <w:lang w:val="ru-RU"/>
        </w:rPr>
      </w:pPr>
    </w:p>
    <w:p w:rsidR="001C23D4" w:rsidRDefault="001C23D4" w:rsidP="001C23D4">
      <w:pPr>
        <w:pStyle w:val="Standard"/>
        <w:ind w:right="3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1.Утвердить план работы Думы Бирюсинского муниципального образования «Бирюсинское городское поселение» на  второе полугодие 2022 года (приложение).</w:t>
      </w:r>
    </w:p>
    <w:p w:rsidR="001C23D4" w:rsidRDefault="001C23D4" w:rsidP="001C23D4">
      <w:pPr>
        <w:pStyle w:val="Standard"/>
        <w:ind w:right="3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 Опубликовать настоящее решение в Бирюсинском Вестнике.</w:t>
      </w:r>
    </w:p>
    <w:p w:rsidR="001C23D4" w:rsidRDefault="001C23D4" w:rsidP="001C23D4">
      <w:pPr>
        <w:pStyle w:val="Standard"/>
        <w:ind w:right="3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</w:t>
      </w:r>
      <w:proofErr w:type="gramStart"/>
      <w:r>
        <w:rPr>
          <w:rFonts w:cs="Times New Roman"/>
          <w:lang w:val="ru-RU"/>
        </w:rPr>
        <w:t>Контроль за</w:t>
      </w:r>
      <w:proofErr w:type="gramEnd"/>
      <w:r>
        <w:rPr>
          <w:rFonts w:cs="Times New Roman"/>
          <w:lang w:val="ru-RU"/>
        </w:rPr>
        <w:t xml:space="preserve"> исполнением решения возложить на председателя Думы Бирюсинского муниципального образования «Бирюсинское городское поселение </w:t>
      </w:r>
      <w:proofErr w:type="spellStart"/>
      <w:r>
        <w:rPr>
          <w:rFonts w:cs="Times New Roman"/>
          <w:lang w:val="ru-RU"/>
        </w:rPr>
        <w:t>Банадысеву</w:t>
      </w:r>
      <w:proofErr w:type="spellEnd"/>
      <w:r>
        <w:rPr>
          <w:rFonts w:cs="Times New Roman"/>
          <w:lang w:val="ru-RU"/>
        </w:rPr>
        <w:t xml:space="preserve"> Л.В.</w:t>
      </w:r>
    </w:p>
    <w:p w:rsidR="001C23D4" w:rsidRDefault="001C23D4" w:rsidP="001C23D4">
      <w:pPr>
        <w:pStyle w:val="Standard"/>
        <w:ind w:right="329"/>
        <w:jc w:val="both"/>
        <w:rPr>
          <w:rFonts w:cs="Times New Roman"/>
          <w:lang w:val="ru-RU"/>
        </w:rPr>
      </w:pPr>
    </w:p>
    <w:p w:rsidR="001C23D4" w:rsidRDefault="001C23D4" w:rsidP="001C23D4">
      <w:pPr>
        <w:pStyle w:val="Standard"/>
        <w:ind w:right="329"/>
        <w:jc w:val="both"/>
        <w:rPr>
          <w:rFonts w:cs="Times New Roman"/>
          <w:lang w:val="ru-RU"/>
        </w:rPr>
      </w:pPr>
    </w:p>
    <w:p w:rsidR="001C23D4" w:rsidRDefault="001C23D4" w:rsidP="001C23D4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Думы</w:t>
      </w:r>
    </w:p>
    <w:p w:rsidR="001C23D4" w:rsidRDefault="001C23D4" w:rsidP="001C23D4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Бирюсинского муниципального образования </w:t>
      </w:r>
    </w:p>
    <w:p w:rsidR="001C23D4" w:rsidRDefault="001C23D4" w:rsidP="001C23D4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«Бирюсинское городское поселение»                                                 Л.В</w:t>
      </w:r>
      <w:r w:rsidR="00814FC7">
        <w:rPr>
          <w:rFonts w:cs="Times New Roman"/>
          <w:lang w:val="ru-RU"/>
        </w:rPr>
        <w:t xml:space="preserve">. </w:t>
      </w:r>
      <w:proofErr w:type="spellStart"/>
      <w:r>
        <w:rPr>
          <w:rFonts w:cs="Times New Roman"/>
          <w:lang w:val="ru-RU"/>
        </w:rPr>
        <w:t>Банадысева</w:t>
      </w:r>
      <w:proofErr w:type="spellEnd"/>
    </w:p>
    <w:p w:rsidR="001C23D4" w:rsidRDefault="001C23D4" w:rsidP="001C23D4">
      <w:pPr>
        <w:pStyle w:val="Standard"/>
        <w:ind w:right="329"/>
        <w:jc w:val="both"/>
        <w:rPr>
          <w:rFonts w:cs="Times New Roman"/>
          <w:lang w:val="ru-RU"/>
        </w:rPr>
      </w:pPr>
    </w:p>
    <w:p w:rsidR="001C23D4" w:rsidRDefault="001C23D4" w:rsidP="001C23D4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Глава</w:t>
      </w:r>
    </w:p>
    <w:p w:rsidR="001C23D4" w:rsidRDefault="001C23D4" w:rsidP="001C23D4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Бирюсинского муниципального образования </w:t>
      </w:r>
    </w:p>
    <w:p w:rsidR="001C23D4" w:rsidRDefault="001C23D4" w:rsidP="001C23D4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«Бирюсинское городское поселение»                                                А.В. Ковпинец</w:t>
      </w:r>
    </w:p>
    <w:p w:rsidR="001C23D4" w:rsidRDefault="001C23D4" w:rsidP="001C23D4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Приложение</w:t>
      </w:r>
    </w:p>
    <w:p w:rsidR="001C23D4" w:rsidRDefault="001C23D4" w:rsidP="001C23D4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Думы Бирюсинского</w:t>
      </w:r>
    </w:p>
    <w:p w:rsidR="001C23D4" w:rsidRDefault="001C23D4" w:rsidP="001C23D4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муниципального образования</w:t>
      </w:r>
    </w:p>
    <w:p w:rsidR="001C23D4" w:rsidRDefault="001C23D4" w:rsidP="001C23D4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«Бирюсинское городское поселение»</w:t>
      </w:r>
    </w:p>
    <w:p w:rsidR="001C23D4" w:rsidRDefault="00F11249" w:rsidP="00F11249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</w:t>
      </w:r>
      <w:r w:rsidR="003C4423"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 xml:space="preserve">     </w:t>
      </w:r>
      <w:r w:rsidR="001F5EEF">
        <w:rPr>
          <w:rFonts w:cs="Times New Roman"/>
          <w:lang w:val="ru-RU"/>
        </w:rPr>
        <w:t xml:space="preserve">                               </w:t>
      </w:r>
      <w:r w:rsidR="001C23D4">
        <w:rPr>
          <w:rFonts w:cs="Times New Roman"/>
          <w:lang w:val="ru-RU"/>
        </w:rPr>
        <w:t xml:space="preserve">от   </w:t>
      </w:r>
      <w:r w:rsidR="00C443B8">
        <w:rPr>
          <w:rFonts w:cs="Times New Roman"/>
          <w:lang w:val="ru-RU"/>
        </w:rPr>
        <w:t>16</w:t>
      </w:r>
      <w:r w:rsidR="001C23D4">
        <w:rPr>
          <w:rFonts w:cs="Times New Roman"/>
          <w:lang w:val="ru-RU"/>
        </w:rPr>
        <w:t>.06.202</w:t>
      </w:r>
      <w:r w:rsidR="00814FC7">
        <w:rPr>
          <w:rFonts w:cs="Times New Roman"/>
          <w:lang w:val="ru-RU"/>
        </w:rPr>
        <w:t>2</w:t>
      </w:r>
      <w:r w:rsidR="00C443B8">
        <w:rPr>
          <w:rFonts w:cs="Times New Roman"/>
          <w:lang w:val="ru-RU"/>
        </w:rPr>
        <w:t xml:space="preserve"> </w:t>
      </w:r>
      <w:r w:rsidR="001C23D4">
        <w:rPr>
          <w:rFonts w:cs="Times New Roman"/>
          <w:lang w:val="ru-RU"/>
        </w:rPr>
        <w:t>г.</w:t>
      </w:r>
      <w:r>
        <w:rPr>
          <w:rFonts w:cs="Times New Roman"/>
          <w:lang w:val="ru-RU"/>
        </w:rPr>
        <w:t xml:space="preserve"> </w:t>
      </w:r>
      <w:r w:rsidR="001C23D4">
        <w:rPr>
          <w:rFonts w:cs="Times New Roman"/>
          <w:lang w:val="ru-RU"/>
        </w:rPr>
        <w:t xml:space="preserve"> №</w:t>
      </w:r>
    </w:p>
    <w:p w:rsidR="001C23D4" w:rsidRDefault="001C23D4" w:rsidP="001C23D4">
      <w:pPr>
        <w:pStyle w:val="Standard"/>
        <w:jc w:val="right"/>
        <w:rPr>
          <w:rFonts w:ascii="Arial" w:hAnsi="Arial" w:cs="Arial"/>
          <w:lang w:val="ru-RU"/>
        </w:rPr>
      </w:pPr>
    </w:p>
    <w:p w:rsidR="003C4423" w:rsidRDefault="003C4423" w:rsidP="001C23D4">
      <w:pPr>
        <w:pStyle w:val="Standard"/>
        <w:jc w:val="right"/>
        <w:rPr>
          <w:rFonts w:ascii="Arial" w:hAnsi="Arial" w:cs="Arial"/>
          <w:lang w:val="ru-RU"/>
        </w:rPr>
      </w:pPr>
    </w:p>
    <w:p w:rsidR="001C23D4" w:rsidRDefault="001C23D4" w:rsidP="001C23D4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ПЛАН </w:t>
      </w:r>
      <w:r w:rsidR="00F11249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РАБОТЫ</w:t>
      </w:r>
    </w:p>
    <w:p w:rsidR="001C23D4" w:rsidRDefault="001C23D4" w:rsidP="001C23D4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Думы Бирюсинского муниципального образования «Бирюсинское городское поселение» на второе полугодие 202</w:t>
      </w:r>
      <w:r w:rsidR="00814FC7">
        <w:rPr>
          <w:rFonts w:cs="Times New Roman"/>
          <w:b/>
          <w:lang w:val="ru-RU"/>
        </w:rPr>
        <w:t>2</w:t>
      </w:r>
      <w:r>
        <w:rPr>
          <w:rFonts w:cs="Times New Roman"/>
          <w:b/>
          <w:lang w:val="ru-RU"/>
        </w:rPr>
        <w:t xml:space="preserve"> года</w:t>
      </w:r>
    </w:p>
    <w:p w:rsidR="001C23D4" w:rsidRDefault="001C23D4" w:rsidP="001C23D4">
      <w:pPr>
        <w:pStyle w:val="Standard"/>
        <w:rPr>
          <w:rFonts w:ascii="Courier New" w:hAnsi="Courier New" w:cs="Courier New"/>
          <w:sz w:val="22"/>
          <w:szCs w:val="22"/>
          <w:lang w:val="ru-RU"/>
        </w:rPr>
      </w:pPr>
    </w:p>
    <w:tbl>
      <w:tblPr>
        <w:tblW w:w="10410" w:type="dxa"/>
        <w:tblInd w:w="-7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8"/>
        <w:gridCol w:w="5850"/>
        <w:gridCol w:w="1794"/>
        <w:gridCol w:w="13"/>
        <w:gridCol w:w="1945"/>
      </w:tblGrid>
      <w:tr w:rsidR="001C23D4" w:rsidTr="00914A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  <w:p w:rsidR="001C23D4" w:rsidRDefault="001C23D4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  <w:r>
              <w:rPr>
                <w:rFonts w:cs="Times New Roman"/>
                <w:lang w:val="ru-RU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ind w:left="23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ru-RU"/>
              </w:rPr>
              <w:t>Наи</w:t>
            </w:r>
            <w:r>
              <w:rPr>
                <w:rFonts w:cs="Times New Roman"/>
              </w:rPr>
              <w:t>мен</w:t>
            </w:r>
            <w:proofErr w:type="spellEnd"/>
            <w:r>
              <w:rPr>
                <w:rFonts w:cs="Times New Roman"/>
                <w:lang w:val="ru-RU"/>
              </w:rPr>
              <w:t>о</w:t>
            </w:r>
            <w:proofErr w:type="spellStart"/>
            <w:r>
              <w:rPr>
                <w:rFonts w:cs="Times New Roman"/>
              </w:rPr>
              <w:t>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Сроки</w:t>
            </w:r>
            <w:proofErr w:type="spellEnd"/>
          </w:p>
          <w:p w:rsidR="001C23D4" w:rsidRDefault="001C23D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исполнения</w:t>
            </w:r>
            <w:proofErr w:type="spellEnd"/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Ф.И.О.</w:t>
            </w:r>
          </w:p>
          <w:p w:rsidR="001C23D4" w:rsidRDefault="001C23D4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исполнителя</w:t>
            </w:r>
            <w:proofErr w:type="spellEnd"/>
          </w:p>
        </w:tc>
      </w:tr>
      <w:tr w:rsidR="001C23D4" w:rsidTr="00914A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304CF8" w:rsidP="00304CF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</w:t>
            </w:r>
            <w:r w:rsidR="001C23D4">
              <w:rPr>
                <w:rFonts w:cs="Times New Roman"/>
              </w:rPr>
              <w:t>1.</w:t>
            </w: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</w:tr>
      <w:tr w:rsidR="001C23D4" w:rsidTr="00914A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C23D4" w:rsidRDefault="001C23D4" w:rsidP="00AB1A5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внесении изменений и дополнений в Устав Бирюсинского муниципального образования «Бирюсинское городское поселение»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по мере изменения законодательства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Орлова Н.М.</w:t>
            </w:r>
          </w:p>
        </w:tc>
      </w:tr>
      <w:tr w:rsidR="001C23D4" w:rsidTr="00914A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C23D4" w:rsidRDefault="001C23D4" w:rsidP="00AB1A5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 w:rsidP="00814FC7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внесении изменений и дополнений в Решение Думы Бирюсинского городского поселения от </w:t>
            </w:r>
            <w:r w:rsidR="00814FC7">
              <w:rPr>
                <w:rFonts w:cs="Times New Roman"/>
                <w:lang w:val="ru-RU"/>
              </w:rPr>
              <w:t>23</w:t>
            </w:r>
            <w:r>
              <w:rPr>
                <w:rFonts w:cs="Times New Roman"/>
                <w:lang w:val="ru-RU"/>
              </w:rPr>
              <w:t>.12.202</w:t>
            </w:r>
            <w:r w:rsidR="00814FC7">
              <w:rPr>
                <w:rFonts w:cs="Times New Roman"/>
                <w:lang w:val="ru-RU"/>
              </w:rPr>
              <w:t xml:space="preserve">1 </w:t>
            </w:r>
            <w:r>
              <w:rPr>
                <w:rFonts w:cs="Times New Roman"/>
                <w:lang w:val="ru-RU"/>
              </w:rPr>
              <w:t>г. №</w:t>
            </w:r>
            <w:r w:rsidR="00814FC7">
              <w:rPr>
                <w:rFonts w:cs="Times New Roman"/>
                <w:lang w:val="ru-RU"/>
              </w:rPr>
              <w:t xml:space="preserve"> 228</w:t>
            </w:r>
            <w:r>
              <w:rPr>
                <w:rFonts w:cs="Times New Roman"/>
                <w:lang w:val="ru-RU"/>
              </w:rPr>
              <w:t xml:space="preserve"> «О бюджете Бирюсинского муниципального образования «Бирюсинское городское поселение» на 202</w:t>
            </w:r>
            <w:r w:rsidR="00814FC7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 год и на плановый период 202</w:t>
            </w:r>
            <w:r w:rsidR="00814FC7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 xml:space="preserve"> и 202</w:t>
            </w:r>
            <w:r w:rsidR="00814FC7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 xml:space="preserve"> годов» 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  <w:p w:rsidR="001C23D4" w:rsidRDefault="001C23D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(по мере необходимости)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Ладченко</w:t>
            </w:r>
            <w:proofErr w:type="spellEnd"/>
            <w:r>
              <w:rPr>
                <w:rFonts w:cs="Times New Roman"/>
                <w:lang w:val="ru-RU"/>
              </w:rPr>
              <w:t xml:space="preserve"> Е.Н.</w:t>
            </w:r>
          </w:p>
        </w:tc>
      </w:tr>
      <w:tr w:rsidR="001C23D4" w:rsidTr="00914A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C23D4" w:rsidRDefault="001C23D4" w:rsidP="00AB1A5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ходе реализации муниципальной программы Бирюсинского муниципального образования «Бирюсинское городское поселение» «Уличное освещение Бирюсинского муниципального образования «Бирюсинское городское поселение» на 2019-2024гг.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1C23D4" w:rsidRDefault="001C23D4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914A23" w:rsidTr="00914A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14A23" w:rsidRDefault="00914A23" w:rsidP="00076C5D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14A23" w:rsidRPr="00914A23" w:rsidRDefault="00914A23" w:rsidP="00914A23">
            <w:pPr>
              <w:ind w:right="174"/>
              <w:jc w:val="both"/>
              <w:rPr>
                <w:lang w:val="ru-RU"/>
              </w:rPr>
            </w:pPr>
            <w:r w:rsidRPr="00914A23">
              <w:rPr>
                <w:rFonts w:cs="Times New Roman"/>
                <w:lang w:val="ru-RU"/>
              </w:rPr>
              <w:t>О внесении изменений и дополнений в</w:t>
            </w:r>
            <w:r w:rsidRPr="00914A23">
              <w:rPr>
                <w:lang w:val="ru-RU"/>
              </w:rPr>
              <w:t xml:space="preserve">   Положение  о муниципальной    службе </w:t>
            </w:r>
            <w:r>
              <w:rPr>
                <w:lang w:val="ru-RU"/>
              </w:rPr>
              <w:t xml:space="preserve"> </w:t>
            </w:r>
            <w:proofErr w:type="gramStart"/>
            <w:r w:rsidRPr="00914A23">
              <w:rPr>
                <w:lang w:val="ru-RU"/>
              </w:rPr>
              <w:t>в</w:t>
            </w:r>
            <w:proofErr w:type="gramEnd"/>
            <w:r w:rsidRPr="00914A23">
              <w:rPr>
                <w:lang w:val="ru-RU"/>
              </w:rPr>
              <w:t xml:space="preserve"> Бирюсинском</w:t>
            </w:r>
          </w:p>
          <w:p w:rsidR="00914A23" w:rsidRPr="00914A23" w:rsidRDefault="00914A23" w:rsidP="00914A23">
            <w:pPr>
              <w:ind w:right="174"/>
              <w:jc w:val="both"/>
              <w:rPr>
                <w:lang w:val="ru-RU"/>
              </w:rPr>
            </w:pPr>
            <w:r w:rsidRPr="00914A23">
              <w:rPr>
                <w:lang w:val="ru-RU"/>
              </w:rPr>
              <w:t xml:space="preserve">муниципальном </w:t>
            </w:r>
            <w:proofErr w:type="gramStart"/>
            <w:r w:rsidRPr="00914A23">
              <w:rPr>
                <w:lang w:val="ru-RU"/>
              </w:rPr>
              <w:t>образовании</w:t>
            </w:r>
            <w:proofErr w:type="gramEnd"/>
            <w:r w:rsidRPr="00914A23">
              <w:rPr>
                <w:lang w:val="ru-RU"/>
              </w:rPr>
              <w:t xml:space="preserve"> «Бирюсинское</w:t>
            </w:r>
          </w:p>
          <w:p w:rsidR="00914A23" w:rsidRPr="00914A23" w:rsidRDefault="00914A23" w:rsidP="00914A23">
            <w:pPr>
              <w:ind w:right="174"/>
              <w:jc w:val="both"/>
              <w:rPr>
                <w:rFonts w:cs="Times New Roman"/>
                <w:lang w:val="ru-RU"/>
              </w:rPr>
            </w:pPr>
            <w:r w:rsidRPr="00914A23">
              <w:rPr>
                <w:lang w:val="ru-RU"/>
              </w:rPr>
              <w:t>городское поселение» утвержденное решением</w:t>
            </w:r>
            <w:r>
              <w:rPr>
                <w:lang w:val="ru-RU"/>
              </w:rPr>
              <w:t xml:space="preserve"> </w:t>
            </w:r>
            <w:r w:rsidRPr="00914A23">
              <w:rPr>
                <w:lang w:val="ru-RU"/>
              </w:rPr>
              <w:t>Думы Бирюсинского муниципального образования</w:t>
            </w:r>
            <w:r>
              <w:rPr>
                <w:lang w:val="ru-RU"/>
              </w:rPr>
              <w:t xml:space="preserve"> </w:t>
            </w:r>
            <w:r w:rsidRPr="00914A23">
              <w:rPr>
                <w:lang w:val="ru-RU"/>
              </w:rPr>
              <w:t>«Бирюсинское городское поселение» от 31.05.2012</w:t>
            </w:r>
            <w:r>
              <w:rPr>
                <w:lang w:val="ru-RU"/>
              </w:rPr>
              <w:t xml:space="preserve"> </w:t>
            </w:r>
            <w:r w:rsidRPr="00914A23">
              <w:rPr>
                <w:lang w:val="ru-RU"/>
              </w:rPr>
              <w:t>г. № 415</w:t>
            </w:r>
            <w:r>
              <w:rPr>
                <w:lang w:val="ru-RU"/>
              </w:rPr>
              <w:t xml:space="preserve"> </w:t>
            </w:r>
            <w:r w:rsidRPr="00914A23">
              <w:rPr>
                <w:lang w:val="ru-RU"/>
              </w:rPr>
              <w:t xml:space="preserve"> (с изменениями</w:t>
            </w:r>
            <w:r>
              <w:rPr>
                <w:lang w:val="ru-RU"/>
              </w:rPr>
              <w:t>)</w:t>
            </w:r>
          </w:p>
          <w:p w:rsidR="00914A23" w:rsidRDefault="00914A23">
            <w:pPr>
              <w:ind w:right="17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14A23" w:rsidRDefault="00914A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август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14A23" w:rsidRDefault="00914A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Орлова Н.М. </w:t>
            </w:r>
          </w:p>
        </w:tc>
      </w:tr>
      <w:tr w:rsidR="00914A23" w:rsidTr="00914A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14A23" w:rsidRDefault="00914A23" w:rsidP="00076C5D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914A23" w:rsidRDefault="00914A23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ходе реализации муниципальной программы Бирюсинского муниципального образования «Бирюсинское городское поселение» «Благоустройство территории Бирюсинского муниципального образования «Бирюсинское городское поселение» на 2019-2024 гг.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914A23" w:rsidRDefault="00914A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914A23" w:rsidRDefault="00914A23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914A23" w:rsidTr="00914A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14A23" w:rsidRDefault="00914A23" w:rsidP="00076C5D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914A23" w:rsidRDefault="00914A23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ходе реализации муниципальной программы Бирюсинского муниципального образования «Бирюсинское городское поселение» «Содержание и ремонт дорог на  территории Бирюсинского муниципального образования «Бирюсинское городское поселение» на 2019-2024гг.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914A23" w:rsidRDefault="00914A2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hideMark/>
          </w:tcPr>
          <w:p w:rsidR="00914A23" w:rsidRDefault="00914A23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914A23" w:rsidRPr="00914A23" w:rsidTr="00914A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14A23" w:rsidRDefault="00914A23" w:rsidP="00AB1A5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14A23" w:rsidRDefault="00914A23" w:rsidP="003C4C46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Об утверждении порядка организации и проведения публичных слушаний на территории Бирюсинского муниципального образования «Бирюсинск</w:t>
            </w:r>
            <w:r w:rsidR="003C4C46">
              <w:rPr>
                <w:rFonts w:cs="Times New Roman"/>
                <w:spacing w:val="4"/>
                <w:lang w:val="ru-RU"/>
              </w:rPr>
              <w:t>о</w:t>
            </w:r>
            <w:r>
              <w:rPr>
                <w:rFonts w:cs="Times New Roman"/>
                <w:spacing w:val="4"/>
                <w:lang w:val="ru-RU"/>
              </w:rPr>
              <w:t>е городское поселение»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14A23" w:rsidRDefault="00F1124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="003C4C46">
              <w:rPr>
                <w:rFonts w:cs="Times New Roman"/>
                <w:lang w:val="ru-RU"/>
              </w:rPr>
              <w:t xml:space="preserve">ентябрь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14A23" w:rsidRDefault="003C4C46" w:rsidP="003C4C4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Орлова Н.М.</w:t>
            </w:r>
          </w:p>
        </w:tc>
      </w:tr>
      <w:tr w:rsidR="00F11249" w:rsidRPr="00914A23" w:rsidTr="00914A23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AB1A5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 ходе реализации муниципальной программы Бирюсинского муниципального образования «Бирюсинское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2019-2024гг.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r w:rsidRPr="00A74FC0">
              <w:rPr>
                <w:rFonts w:cs="Times New Roman"/>
                <w:lang w:val="ru-RU"/>
              </w:rPr>
              <w:t>Никитенко Е.В.</w:t>
            </w:r>
          </w:p>
        </w:tc>
      </w:tr>
      <w:tr w:rsidR="00F11249" w:rsidTr="00F11249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AB1A5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Об утверждении прогнозного плана приватизации муниципального имущества Бирюсинского муниципального образования «Бирюсинское городское поселение» на 2022 год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A74FC0">
              <w:rPr>
                <w:rFonts w:cs="Times New Roman"/>
                <w:lang w:val="ru-RU"/>
              </w:rPr>
              <w:t>Мухаметшина</w:t>
            </w:r>
            <w:proofErr w:type="spellEnd"/>
            <w:r w:rsidRPr="00A74FC0">
              <w:rPr>
                <w:rFonts w:cs="Times New Roman"/>
                <w:lang w:val="ru-RU"/>
              </w:rPr>
              <w:t xml:space="preserve"> А.Ф.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F11249" w:rsidTr="00F11249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AB1A5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утверждении программы социально-экономического развития Бирюсинского муниципального образования «Бирюсинское городское поселение» на 2023 год и на плановый период 2024-2025 годов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М.А.</w:t>
            </w:r>
          </w:p>
        </w:tc>
      </w:tr>
      <w:tr w:rsidR="00F11249" w:rsidTr="00F11249">
        <w:trPr>
          <w:trHeight w:val="1480"/>
        </w:trPr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AB1A5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«О бюджете Бирюсинского муниципального образования «Бирюсинское городское поселение» на 2022 год и на плановый период 2023 и 2024 годов»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Ладченко</w:t>
            </w:r>
            <w:proofErr w:type="spellEnd"/>
            <w:r>
              <w:rPr>
                <w:rFonts w:cs="Times New Roman"/>
                <w:lang w:val="ru-RU"/>
              </w:rPr>
              <w:t xml:space="preserve"> Е.Н.</w:t>
            </w:r>
          </w:p>
        </w:tc>
      </w:tr>
      <w:tr w:rsidR="00F11249" w:rsidTr="00F11249">
        <w:trPr>
          <w:trHeight w:val="735"/>
        </w:trPr>
        <w:tc>
          <w:tcPr>
            <w:tcW w:w="8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AB1A59">
            <w:pPr>
              <w:pStyle w:val="Standard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 утверждении плана работы Думы Бирюсинского муниципального образования «Бирюсинское городское поселение» на 1-ое полугодие 2023 года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11249" w:rsidRDefault="00F11249" w:rsidP="0075125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Ковнацкая М.И.</w:t>
            </w:r>
          </w:p>
        </w:tc>
      </w:tr>
    </w:tbl>
    <w:p w:rsidR="00304CF8" w:rsidRDefault="00304CF8" w:rsidP="001C23D4">
      <w:pPr>
        <w:pStyle w:val="Standard"/>
        <w:rPr>
          <w:rFonts w:cs="Times New Roman"/>
          <w:lang w:val="ru-RU"/>
        </w:rPr>
      </w:pPr>
    </w:p>
    <w:p w:rsidR="00304CF8" w:rsidRDefault="00304CF8" w:rsidP="001C23D4">
      <w:pPr>
        <w:pStyle w:val="Standard"/>
        <w:rPr>
          <w:rFonts w:cs="Times New Roman"/>
          <w:lang w:val="ru-RU"/>
        </w:rPr>
      </w:pPr>
    </w:p>
    <w:p w:rsidR="001F5EEF" w:rsidRDefault="001F5EEF" w:rsidP="001C23D4">
      <w:pPr>
        <w:pStyle w:val="Standard"/>
        <w:rPr>
          <w:rFonts w:cs="Times New Roman"/>
          <w:lang w:val="ru-RU"/>
        </w:rPr>
      </w:pPr>
    </w:p>
    <w:p w:rsidR="001F5EEF" w:rsidRDefault="001F5EEF" w:rsidP="001C23D4">
      <w:pPr>
        <w:pStyle w:val="Standard"/>
        <w:rPr>
          <w:rFonts w:cs="Times New Roman"/>
          <w:lang w:val="ru-RU"/>
        </w:rPr>
      </w:pPr>
    </w:p>
    <w:p w:rsidR="001C23D4" w:rsidRDefault="001C23D4" w:rsidP="001C23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Консультант </w:t>
      </w:r>
      <w:r w:rsidR="006B23E9">
        <w:rPr>
          <w:rFonts w:cs="Times New Roman"/>
          <w:lang w:val="ru-RU"/>
        </w:rPr>
        <w:t xml:space="preserve">по </w:t>
      </w:r>
      <w:r>
        <w:rPr>
          <w:rFonts w:cs="Times New Roman"/>
          <w:lang w:val="ru-RU"/>
        </w:rPr>
        <w:t xml:space="preserve">кадрам и социальным вопросам                                          М.И. Ковнацкая </w:t>
      </w:r>
    </w:p>
    <w:p w:rsidR="001C23D4" w:rsidRDefault="001C23D4" w:rsidP="001C23D4">
      <w:pPr>
        <w:pStyle w:val="Standard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</w:t>
      </w:r>
    </w:p>
    <w:p w:rsidR="00D8640C" w:rsidRPr="001C23D4" w:rsidRDefault="00D8640C">
      <w:pPr>
        <w:rPr>
          <w:lang w:val="ru-RU"/>
        </w:rPr>
      </w:pPr>
    </w:p>
    <w:sectPr w:rsidR="00D8640C" w:rsidRPr="001C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EE2"/>
    <w:multiLevelType w:val="hybridMultilevel"/>
    <w:tmpl w:val="DEE4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0E"/>
    <w:rsid w:val="000D54AB"/>
    <w:rsid w:val="001C23D4"/>
    <w:rsid w:val="001F5EEF"/>
    <w:rsid w:val="002A4FEB"/>
    <w:rsid w:val="00304CF8"/>
    <w:rsid w:val="003C4423"/>
    <w:rsid w:val="003C4C46"/>
    <w:rsid w:val="0043740E"/>
    <w:rsid w:val="006B23E9"/>
    <w:rsid w:val="007F023F"/>
    <w:rsid w:val="00814FC7"/>
    <w:rsid w:val="00914A23"/>
    <w:rsid w:val="00A74FC0"/>
    <w:rsid w:val="00C443B8"/>
    <w:rsid w:val="00D671EB"/>
    <w:rsid w:val="00D8640C"/>
    <w:rsid w:val="00E128AA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D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C23D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A4FE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EB"/>
    <w:rPr>
      <w:rFonts w:ascii="Tahoma" w:eastAsia="Calibri" w:hAnsi="Tahoma" w:cs="Tahoma"/>
      <w:kern w:val="3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D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C23D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A4FE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EB"/>
    <w:rPr>
      <w:rFonts w:ascii="Tahoma" w:eastAsia="Calibri" w:hAnsi="Tahoma" w:cs="Tahoma"/>
      <w:kern w:val="3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16</cp:revision>
  <cp:lastPrinted>2022-06-07T23:42:00Z</cp:lastPrinted>
  <dcterms:created xsi:type="dcterms:W3CDTF">2022-04-18T23:45:00Z</dcterms:created>
  <dcterms:modified xsi:type="dcterms:W3CDTF">2022-06-16T07:32:00Z</dcterms:modified>
</cp:coreProperties>
</file>