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77" w:rsidRDefault="00D75977" w:rsidP="0062365E">
      <w:pPr>
        <w:rPr>
          <w:b/>
          <w:sz w:val="32"/>
          <w:szCs w:val="32"/>
        </w:rPr>
      </w:pP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 xml:space="preserve">Р о с с и й с к а я  Ф е д е р а ц и я     </w:t>
      </w:r>
    </w:p>
    <w:p w:rsidR="00D75977" w:rsidRPr="00D75977" w:rsidRDefault="00D75977" w:rsidP="00D75977">
      <w:pPr>
        <w:jc w:val="center"/>
        <w:rPr>
          <w:rFonts w:ascii="Times New Roman" w:hAnsi="Times New Roman" w:cs="Times New Roman"/>
          <w:b/>
          <w:sz w:val="40"/>
          <w:szCs w:val="40"/>
        </w:rPr>
      </w:pPr>
      <w:r w:rsidRPr="00D75977">
        <w:rPr>
          <w:rFonts w:ascii="Times New Roman" w:hAnsi="Times New Roman" w:cs="Times New Roman"/>
          <w:b/>
          <w:sz w:val="40"/>
          <w:szCs w:val="40"/>
        </w:rPr>
        <w:t>Иркутская область</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Муниципальное образование «Тайшетский район»</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муниципальное образование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Дума Бирюсинского муниципального образования</w:t>
      </w:r>
    </w:p>
    <w:p w:rsidR="00D75977" w:rsidRPr="00D75977" w:rsidRDefault="00D75977" w:rsidP="00D75977">
      <w:pPr>
        <w:jc w:val="center"/>
        <w:rPr>
          <w:rFonts w:ascii="Times New Roman" w:hAnsi="Times New Roman" w:cs="Times New Roman"/>
          <w:b/>
          <w:sz w:val="32"/>
          <w:szCs w:val="32"/>
        </w:rPr>
      </w:pPr>
      <w:r w:rsidRPr="00D75977">
        <w:rPr>
          <w:rFonts w:ascii="Times New Roman" w:hAnsi="Times New Roman" w:cs="Times New Roman"/>
          <w:b/>
          <w:sz w:val="32"/>
          <w:szCs w:val="32"/>
        </w:rPr>
        <w:t>«Бирюсинское городское поселение»</w:t>
      </w:r>
    </w:p>
    <w:p w:rsidR="00D75977" w:rsidRPr="00D75977" w:rsidRDefault="00D75977" w:rsidP="00D75977">
      <w:pPr>
        <w:ind w:right="-568"/>
        <w:jc w:val="center"/>
        <w:rPr>
          <w:rFonts w:ascii="Times New Roman" w:hAnsi="Times New Roman" w:cs="Times New Roman"/>
        </w:rPr>
      </w:pPr>
      <w:r w:rsidRPr="00D75977">
        <w:rPr>
          <w:rFonts w:ascii="Times New Roman" w:hAnsi="Times New Roman" w:cs="Times New Roman"/>
          <w:b/>
          <w:sz w:val="40"/>
          <w:szCs w:val="40"/>
        </w:rPr>
        <w:t>РЕШЕНИЕ</w:t>
      </w:r>
    </w:p>
    <w:p w:rsidR="00D75977" w:rsidRPr="00D75977" w:rsidRDefault="007963AA" w:rsidP="00D75977">
      <w:pPr>
        <w:jc w:val="center"/>
        <w:rPr>
          <w:rFonts w:ascii="Times New Roman" w:hAnsi="Times New Roman" w:cs="Times New Roman"/>
          <w:b/>
        </w:rPr>
      </w:pPr>
      <w:r>
        <w:rPr>
          <w:rFonts w:ascii="Times New Roman" w:hAnsi="Times New Roman" w:cs="Times New Roman"/>
          <w:b/>
        </w:rPr>
        <w:t xml:space="preserve">        (Четвертый</w:t>
      </w:r>
      <w:r w:rsidR="00D75977" w:rsidRPr="00D75977">
        <w:rPr>
          <w:rFonts w:ascii="Times New Roman" w:hAnsi="Times New Roman" w:cs="Times New Roman"/>
          <w:b/>
        </w:rPr>
        <w:t xml:space="preserve"> созыв)</w:t>
      </w:r>
    </w:p>
    <w:p w:rsidR="00BC187C" w:rsidRDefault="006B12FA" w:rsidP="006B12FA">
      <w:pPr>
        <w:rPr>
          <w:rFonts w:ascii="Times New Roman" w:hAnsi="Times New Roman" w:cs="Times New Roman"/>
          <w:spacing w:val="3"/>
        </w:rPr>
      </w:pPr>
      <w:r>
        <w:rPr>
          <w:rFonts w:ascii="Times New Roman" w:hAnsi="Times New Roman" w:cs="Times New Roman"/>
          <w:spacing w:val="3"/>
        </w:rPr>
        <w:t>о</w:t>
      </w:r>
      <w:r w:rsidR="007575D0">
        <w:rPr>
          <w:rFonts w:ascii="Times New Roman" w:hAnsi="Times New Roman" w:cs="Times New Roman"/>
          <w:spacing w:val="3"/>
        </w:rPr>
        <w:t>т  «</w:t>
      </w:r>
      <w:r w:rsidR="002825CA">
        <w:rPr>
          <w:rFonts w:ascii="Times New Roman" w:hAnsi="Times New Roman" w:cs="Times New Roman"/>
          <w:spacing w:val="3"/>
        </w:rPr>
        <w:t>22</w:t>
      </w:r>
      <w:r w:rsidR="002F20B0">
        <w:rPr>
          <w:rFonts w:ascii="Times New Roman" w:hAnsi="Times New Roman" w:cs="Times New Roman"/>
          <w:spacing w:val="3"/>
        </w:rPr>
        <w:t>»  апреля  2022</w:t>
      </w:r>
      <w:r w:rsidR="00F30622">
        <w:rPr>
          <w:rFonts w:ascii="Times New Roman" w:hAnsi="Times New Roman" w:cs="Times New Roman"/>
          <w:spacing w:val="3"/>
        </w:rPr>
        <w:t xml:space="preserve"> </w:t>
      </w:r>
      <w:r w:rsidR="00BC187C">
        <w:rPr>
          <w:rFonts w:ascii="Times New Roman" w:hAnsi="Times New Roman" w:cs="Times New Roman"/>
          <w:spacing w:val="3"/>
        </w:rPr>
        <w:t>г.                                                                       №</w:t>
      </w:r>
      <w:r w:rsidR="005452C7">
        <w:rPr>
          <w:rFonts w:ascii="Times New Roman" w:hAnsi="Times New Roman" w:cs="Times New Roman"/>
          <w:spacing w:val="3"/>
        </w:rPr>
        <w:t xml:space="preserve"> </w:t>
      </w:r>
      <w:r w:rsidR="002825CA">
        <w:rPr>
          <w:rFonts w:ascii="Times New Roman" w:hAnsi="Times New Roman" w:cs="Times New Roman"/>
          <w:spacing w:val="3"/>
        </w:rPr>
        <w:t>255</w:t>
      </w:r>
    </w:p>
    <w:p w:rsidR="00D77E0C" w:rsidRDefault="00D77E0C" w:rsidP="00D77E0C">
      <w:pPr>
        <w:rPr>
          <w:rFonts w:ascii="Times New Roman" w:hAnsi="Times New Roman" w:cs="Times New Roman"/>
        </w:rPr>
      </w:pPr>
    </w:p>
    <w:p w:rsidR="005452C7" w:rsidRDefault="005452C7" w:rsidP="00D77E0C">
      <w:pPr>
        <w:rPr>
          <w:rFonts w:ascii="Times New Roman" w:hAnsi="Times New Roman" w:cs="Times New Roman"/>
        </w:rPr>
      </w:pPr>
    </w:p>
    <w:p w:rsidR="007575D0" w:rsidRPr="00AA1B11" w:rsidRDefault="005452C7" w:rsidP="007575D0">
      <w:pPr>
        <w:ind w:right="174"/>
        <w:jc w:val="both"/>
        <w:rPr>
          <w:rFonts w:ascii="Times New Roman" w:hAnsi="Times New Roman"/>
        </w:rPr>
      </w:pPr>
      <w:r>
        <w:rPr>
          <w:rFonts w:ascii="Times New Roman" w:hAnsi="Times New Roman" w:cs="Times New Roman"/>
        </w:rPr>
        <w:t>«О внесении</w:t>
      </w:r>
      <w:r w:rsidR="00BC187C" w:rsidRPr="00D77E0C">
        <w:rPr>
          <w:rFonts w:ascii="Times New Roman" w:hAnsi="Times New Roman" w:cs="Times New Roman"/>
        </w:rPr>
        <w:t xml:space="preserve"> изменений</w:t>
      </w:r>
      <w:r w:rsidR="00AA1B11">
        <w:rPr>
          <w:rFonts w:ascii="Times New Roman" w:hAnsi="Times New Roman" w:cs="Times New Roman"/>
        </w:rPr>
        <w:t xml:space="preserve"> и дополнений</w:t>
      </w:r>
      <w:r w:rsidR="007575D0">
        <w:rPr>
          <w:rFonts w:ascii="Times New Roman" w:hAnsi="Times New Roman" w:cs="Times New Roman"/>
        </w:rPr>
        <w:t xml:space="preserve"> в</w:t>
      </w:r>
      <w:r w:rsidR="00AA1B11">
        <w:rPr>
          <w:rFonts w:ascii="Times New Roman" w:hAnsi="Times New Roman"/>
        </w:rPr>
        <w:t xml:space="preserve">   Положение</w:t>
      </w:r>
      <w:r w:rsidR="007575D0" w:rsidRPr="00AA3E7D">
        <w:rPr>
          <w:rFonts w:ascii="Times New Roman" w:hAnsi="Times New Roman"/>
        </w:rPr>
        <w:t xml:space="preserve">  о муниципальной    </w:t>
      </w:r>
    </w:p>
    <w:p w:rsidR="007575D0" w:rsidRPr="00AA3E7D" w:rsidRDefault="007575D0" w:rsidP="007575D0">
      <w:pPr>
        <w:ind w:right="174"/>
        <w:jc w:val="both"/>
        <w:rPr>
          <w:rFonts w:ascii="Times New Roman" w:hAnsi="Times New Roman"/>
        </w:rPr>
      </w:pPr>
      <w:r w:rsidRPr="00AA3E7D">
        <w:rPr>
          <w:rFonts w:ascii="Times New Roman" w:hAnsi="Times New Roman"/>
        </w:rPr>
        <w:t xml:space="preserve">службе в Бирюсинском муниципальном образовании </w:t>
      </w:r>
    </w:p>
    <w:p w:rsidR="00A76415" w:rsidRDefault="007575D0" w:rsidP="007575D0">
      <w:pPr>
        <w:ind w:right="174"/>
        <w:jc w:val="both"/>
        <w:rPr>
          <w:rFonts w:ascii="Times New Roman" w:hAnsi="Times New Roman"/>
        </w:rPr>
      </w:pPr>
      <w:r w:rsidRPr="00AA3E7D">
        <w:rPr>
          <w:rFonts w:ascii="Times New Roman" w:hAnsi="Times New Roman"/>
        </w:rPr>
        <w:t>«Бирюсинское городское   поселение»</w:t>
      </w:r>
      <w:r w:rsidR="00A76415">
        <w:rPr>
          <w:rFonts w:ascii="Times New Roman" w:hAnsi="Times New Roman"/>
        </w:rPr>
        <w:t xml:space="preserve"> утвержденное решением</w:t>
      </w:r>
    </w:p>
    <w:p w:rsidR="00A76415" w:rsidRDefault="00A76415" w:rsidP="007575D0">
      <w:pPr>
        <w:ind w:right="174"/>
        <w:jc w:val="both"/>
        <w:rPr>
          <w:rFonts w:ascii="Times New Roman" w:hAnsi="Times New Roman"/>
        </w:rPr>
      </w:pPr>
      <w:r>
        <w:rPr>
          <w:rFonts w:ascii="Times New Roman" w:hAnsi="Times New Roman"/>
        </w:rPr>
        <w:t>Думы Бирюсинского муниципального образования</w:t>
      </w:r>
    </w:p>
    <w:p w:rsidR="00A76415" w:rsidRDefault="00A76415" w:rsidP="007575D0">
      <w:pPr>
        <w:ind w:right="174"/>
        <w:jc w:val="both"/>
        <w:rPr>
          <w:rFonts w:ascii="Times New Roman" w:hAnsi="Times New Roman"/>
        </w:rPr>
      </w:pPr>
      <w:r>
        <w:rPr>
          <w:rFonts w:ascii="Times New Roman" w:hAnsi="Times New Roman"/>
        </w:rPr>
        <w:t>«Бирюсинское городское поселение» от 31.05.2012г. № 415</w:t>
      </w:r>
    </w:p>
    <w:p w:rsidR="00A76415" w:rsidRDefault="007575D0" w:rsidP="007575D0">
      <w:pPr>
        <w:ind w:right="174"/>
        <w:jc w:val="both"/>
        <w:rPr>
          <w:rFonts w:ascii="Times New Roman" w:hAnsi="Times New Roman"/>
        </w:rPr>
      </w:pPr>
      <w:r w:rsidRPr="00AA3E7D">
        <w:rPr>
          <w:rFonts w:ascii="Times New Roman" w:hAnsi="Times New Roman"/>
        </w:rPr>
        <w:t xml:space="preserve"> (с изменениями</w:t>
      </w:r>
      <w:r w:rsidR="00A76415">
        <w:rPr>
          <w:rFonts w:ascii="Times New Roman" w:hAnsi="Times New Roman"/>
        </w:rPr>
        <w:t xml:space="preserve"> </w:t>
      </w:r>
      <w:r w:rsidRPr="00AA3E7D">
        <w:rPr>
          <w:rFonts w:ascii="Times New Roman" w:hAnsi="Times New Roman"/>
        </w:rPr>
        <w:t xml:space="preserve">от 27.02.2013г. № 37, от 27.11.2013г. № 79, </w:t>
      </w:r>
    </w:p>
    <w:p w:rsidR="00AA1B11" w:rsidRDefault="007575D0" w:rsidP="007575D0">
      <w:pPr>
        <w:ind w:right="174"/>
        <w:jc w:val="both"/>
        <w:rPr>
          <w:rFonts w:ascii="Times New Roman" w:hAnsi="Times New Roman"/>
        </w:rPr>
      </w:pPr>
      <w:r w:rsidRPr="00AA3E7D">
        <w:rPr>
          <w:rFonts w:ascii="Times New Roman" w:hAnsi="Times New Roman"/>
        </w:rPr>
        <w:t xml:space="preserve">от 02.02.2014г. №91, от </w:t>
      </w:r>
      <w:r>
        <w:rPr>
          <w:rFonts w:ascii="Times New Roman" w:hAnsi="Times New Roman"/>
        </w:rPr>
        <w:t>02.03.2015г. №150, от 31.05.201</w:t>
      </w:r>
      <w:r w:rsidRPr="00AA3E7D">
        <w:rPr>
          <w:rFonts w:ascii="Times New Roman" w:hAnsi="Times New Roman"/>
        </w:rPr>
        <w:t>6г.</w:t>
      </w:r>
      <w:r w:rsidR="00AA1B11">
        <w:rPr>
          <w:rFonts w:ascii="Times New Roman" w:hAnsi="Times New Roman"/>
        </w:rPr>
        <w:t xml:space="preserve"> </w:t>
      </w:r>
      <w:r>
        <w:rPr>
          <w:rFonts w:ascii="Times New Roman" w:hAnsi="Times New Roman"/>
        </w:rPr>
        <w:t>№ 190,</w:t>
      </w:r>
    </w:p>
    <w:p w:rsidR="007575D0" w:rsidRPr="00AA1B11" w:rsidRDefault="007575D0" w:rsidP="007575D0">
      <w:pPr>
        <w:ind w:right="174"/>
        <w:jc w:val="both"/>
        <w:rPr>
          <w:rFonts w:ascii="Times New Roman" w:hAnsi="Times New Roman"/>
        </w:rPr>
      </w:pPr>
      <w:r>
        <w:rPr>
          <w:rFonts w:ascii="Times New Roman" w:hAnsi="Times New Roman"/>
        </w:rPr>
        <w:t xml:space="preserve"> </w:t>
      </w:r>
      <w:r w:rsidRPr="00AA3E7D">
        <w:rPr>
          <w:rFonts w:ascii="Times New Roman" w:hAnsi="Times New Roman"/>
        </w:rPr>
        <w:t xml:space="preserve">от 27.10.2016 №206, от 24.11.2016г. №210, </w:t>
      </w:r>
      <w:r w:rsidRPr="007575D0">
        <w:rPr>
          <w:rFonts w:ascii="Times New Roman" w:hAnsi="Times New Roman"/>
          <w:color w:val="auto"/>
        </w:rPr>
        <w:t xml:space="preserve">от 30.08.2017г. </w:t>
      </w:r>
    </w:p>
    <w:p w:rsidR="007575D0" w:rsidRPr="00AA3E7D" w:rsidRDefault="007575D0" w:rsidP="007575D0">
      <w:pPr>
        <w:ind w:right="174"/>
        <w:jc w:val="both"/>
        <w:rPr>
          <w:rFonts w:ascii="Times New Roman" w:hAnsi="Times New Roman"/>
        </w:rPr>
      </w:pPr>
      <w:r w:rsidRPr="007575D0">
        <w:rPr>
          <w:rFonts w:ascii="Times New Roman" w:hAnsi="Times New Roman"/>
          <w:color w:val="auto"/>
        </w:rPr>
        <w:t>№248</w:t>
      </w:r>
      <w:r w:rsidR="002F20B0">
        <w:rPr>
          <w:rFonts w:ascii="Times New Roman" w:hAnsi="Times New Roman"/>
          <w:color w:val="auto"/>
        </w:rPr>
        <w:t>, от 27.08.2020г. № 168</w:t>
      </w:r>
      <w:r w:rsidRPr="00AA3E7D">
        <w:rPr>
          <w:rFonts w:ascii="Times New Roman" w:hAnsi="Times New Roman"/>
        </w:rPr>
        <w:t xml:space="preserve">)      </w:t>
      </w:r>
    </w:p>
    <w:p w:rsidR="00BB153F" w:rsidRDefault="00BB153F" w:rsidP="007575D0">
      <w:pPr>
        <w:rPr>
          <w:rFonts w:ascii="Times New Roman" w:hAnsi="Times New Roman" w:cs="Times New Roman"/>
        </w:rPr>
      </w:pPr>
    </w:p>
    <w:p w:rsidR="00D77E0C" w:rsidRPr="004E4499" w:rsidRDefault="00D77E0C" w:rsidP="00D77E0C">
      <w:pPr>
        <w:rPr>
          <w:rFonts w:ascii="Times New Roman" w:hAnsi="Times New Roman" w:cs="Times New Roman"/>
        </w:rPr>
      </w:pPr>
    </w:p>
    <w:p w:rsidR="00BB153F" w:rsidRDefault="004E4499" w:rsidP="00AA1B11">
      <w:pPr>
        <w:jc w:val="both"/>
        <w:rPr>
          <w:rFonts w:ascii="Times New Roman" w:hAnsi="Times New Roman" w:cs="Times New Roman"/>
          <w:spacing w:val="3"/>
        </w:rPr>
      </w:pPr>
      <w:r w:rsidRPr="004E4499">
        <w:rPr>
          <w:rFonts w:ascii="Times New Roman" w:hAnsi="Times New Roman" w:cs="Times New Roman"/>
          <w:spacing w:val="3"/>
        </w:rPr>
        <w:t xml:space="preserve">         </w:t>
      </w:r>
      <w:r w:rsidR="007575D0">
        <w:rPr>
          <w:rFonts w:ascii="Times New Roman" w:hAnsi="Times New Roman" w:cs="Times New Roman"/>
          <w:spacing w:val="3"/>
        </w:rPr>
        <w:t>В целях приведения</w:t>
      </w:r>
      <w:r w:rsidR="007575D0" w:rsidRPr="00AA3E7D">
        <w:rPr>
          <w:rFonts w:ascii="Times New Roman" w:hAnsi="Times New Roman"/>
          <w:bCs/>
        </w:rPr>
        <w:t xml:space="preserve"> Положения о муниципальной службе в  Бирюсинском </w:t>
      </w:r>
      <w:r w:rsidR="002F20B0">
        <w:rPr>
          <w:rFonts w:ascii="Times New Roman" w:hAnsi="Times New Roman"/>
          <w:bCs/>
        </w:rPr>
        <w:t>муниципальном образовании «Бирюсинское городское поселение»</w:t>
      </w:r>
      <w:r w:rsidR="007575D0" w:rsidRPr="00AA3E7D">
        <w:rPr>
          <w:rFonts w:ascii="Times New Roman" w:hAnsi="Times New Roman"/>
          <w:bCs/>
        </w:rPr>
        <w:t xml:space="preserve"> в соответствие с действующим законодательством, руководствуясь Федеральным законом № 131-ФЗ от 06.10.2003 г. «Об общих принципах организации местного самоуправления в Российской Федерации», Федеральным законом № 25-ФЗ «О муниципальной службе в Российской Федерации», </w:t>
      </w:r>
      <w:r w:rsidR="002F20B0">
        <w:rPr>
          <w:rFonts w:ascii="Times New Roman" w:hAnsi="Times New Roman"/>
          <w:bCs/>
        </w:rPr>
        <w:t>Федеральным законом № 116 – ФЗ от 30.04.2021</w:t>
      </w:r>
      <w:r w:rsidR="0080647F">
        <w:rPr>
          <w:rFonts w:ascii="Times New Roman" w:hAnsi="Times New Roman"/>
          <w:bCs/>
        </w:rPr>
        <w:t>г. «</w:t>
      </w:r>
      <w:r w:rsidR="0080647F" w:rsidRPr="0080647F">
        <w:rPr>
          <w:rFonts w:ascii="Times New Roman" w:hAnsi="Times New Roman" w:cs="Times New Roman"/>
        </w:rPr>
        <w:t>О внесении изменений в отдельные законодательные акты Российской Федерации</w:t>
      </w:r>
      <w:r w:rsidR="0080647F">
        <w:rPr>
          <w:rFonts w:ascii="Times New Roman" w:hAnsi="Times New Roman" w:cs="Times New Roman"/>
        </w:rPr>
        <w:t xml:space="preserve">», </w:t>
      </w:r>
      <w:r w:rsidR="002F20B0">
        <w:rPr>
          <w:rFonts w:ascii="Times New Roman" w:hAnsi="Times New Roman"/>
          <w:bCs/>
        </w:rPr>
        <w:t>У</w:t>
      </w:r>
      <w:r w:rsidR="007575D0">
        <w:rPr>
          <w:rFonts w:ascii="Times New Roman" w:hAnsi="Times New Roman"/>
          <w:bCs/>
        </w:rPr>
        <w:t>ставом</w:t>
      </w:r>
      <w:r w:rsidR="007575D0" w:rsidRPr="00AA3E7D">
        <w:rPr>
          <w:rFonts w:ascii="Times New Roman" w:hAnsi="Times New Roman"/>
          <w:bCs/>
        </w:rPr>
        <w:t xml:space="preserve">  Бирюсинского муниципального образования «Бирюсинское городское поселение»,</w:t>
      </w:r>
    </w:p>
    <w:p w:rsidR="004E4499" w:rsidRPr="004E4499" w:rsidRDefault="00BB153F" w:rsidP="004E4499">
      <w:pPr>
        <w:jc w:val="both"/>
        <w:rPr>
          <w:rStyle w:val="2"/>
          <w:bCs w:val="0"/>
          <w:spacing w:val="0"/>
          <w:sz w:val="24"/>
          <w:szCs w:val="24"/>
        </w:rPr>
      </w:pPr>
      <w:r w:rsidRPr="004E4499">
        <w:rPr>
          <w:rStyle w:val="2"/>
          <w:bCs w:val="0"/>
          <w:spacing w:val="0"/>
          <w:sz w:val="24"/>
          <w:szCs w:val="24"/>
        </w:rPr>
        <w:t xml:space="preserve"> </w:t>
      </w:r>
    </w:p>
    <w:p w:rsidR="007929EB" w:rsidRDefault="007929EB" w:rsidP="007929EB">
      <w:pPr>
        <w:pStyle w:val="20"/>
        <w:shd w:val="clear" w:color="auto" w:fill="auto"/>
        <w:spacing w:after="240"/>
        <w:ind w:left="100" w:right="20" w:firstLine="640"/>
        <w:jc w:val="left"/>
        <w:rPr>
          <w:rStyle w:val="2"/>
          <w:b/>
          <w:bCs/>
          <w:color w:val="000000"/>
          <w:sz w:val="24"/>
          <w:szCs w:val="24"/>
        </w:rPr>
      </w:pPr>
      <w:r w:rsidRPr="00D33A1D">
        <w:rPr>
          <w:rStyle w:val="2"/>
          <w:b/>
          <w:bCs/>
          <w:color w:val="000000"/>
          <w:sz w:val="24"/>
          <w:szCs w:val="24"/>
        </w:rPr>
        <w:t>Дума Бирюсинск</w:t>
      </w:r>
      <w:r>
        <w:rPr>
          <w:rStyle w:val="2"/>
          <w:b/>
          <w:bCs/>
          <w:color w:val="000000"/>
          <w:sz w:val="24"/>
          <w:szCs w:val="24"/>
        </w:rPr>
        <w:t>ого муниципального образования «Бирюсинское городское поселение»</w:t>
      </w:r>
      <w:r w:rsidRPr="00D33A1D">
        <w:rPr>
          <w:rStyle w:val="2"/>
          <w:b/>
          <w:bCs/>
          <w:color w:val="000000"/>
          <w:sz w:val="24"/>
          <w:szCs w:val="24"/>
        </w:rPr>
        <w:t xml:space="preserve"> РЕШИЛА:</w:t>
      </w:r>
    </w:p>
    <w:p w:rsidR="00AA1B11" w:rsidRPr="00AA1B11" w:rsidRDefault="007929EB" w:rsidP="00324D65">
      <w:pPr>
        <w:ind w:right="174"/>
        <w:jc w:val="both"/>
        <w:rPr>
          <w:rFonts w:ascii="Times New Roman" w:hAnsi="Times New Roman"/>
        </w:rPr>
      </w:pPr>
      <w:r>
        <w:rPr>
          <w:rFonts w:ascii="Times New Roman" w:hAnsi="Times New Roman" w:cs="Times New Roman"/>
        </w:rPr>
        <w:t xml:space="preserve">         1.</w:t>
      </w:r>
      <w:r w:rsidRPr="004B425A">
        <w:rPr>
          <w:rFonts w:ascii="Times New Roman" w:hAnsi="Times New Roman" w:cs="Times New Roman"/>
        </w:rPr>
        <w:t xml:space="preserve">Внести следующие изменения и дополнения в </w:t>
      </w:r>
      <w:r w:rsidR="00AA1B11">
        <w:rPr>
          <w:rFonts w:ascii="Times New Roman" w:hAnsi="Times New Roman"/>
        </w:rPr>
        <w:t>Положение</w:t>
      </w:r>
      <w:r w:rsidR="00AA1B11" w:rsidRPr="00AA3E7D">
        <w:rPr>
          <w:rFonts w:ascii="Times New Roman" w:hAnsi="Times New Roman"/>
        </w:rPr>
        <w:t xml:space="preserve">  о муниципальной    </w:t>
      </w:r>
    </w:p>
    <w:p w:rsidR="00A76415" w:rsidRDefault="00AA1B11" w:rsidP="00A76415">
      <w:pPr>
        <w:ind w:right="174"/>
        <w:jc w:val="both"/>
        <w:rPr>
          <w:rFonts w:ascii="Times New Roman" w:hAnsi="Times New Roman"/>
        </w:rPr>
      </w:pPr>
      <w:r w:rsidRPr="00AA3E7D">
        <w:rPr>
          <w:rFonts w:ascii="Times New Roman" w:hAnsi="Times New Roman"/>
        </w:rPr>
        <w:t>службе в Бирюсинском муниципальном образовании «Бирюсинское городское   поселение»</w:t>
      </w:r>
      <w:r w:rsidR="00A76415">
        <w:rPr>
          <w:rFonts w:ascii="Times New Roman" w:hAnsi="Times New Roman"/>
        </w:rPr>
        <w:t xml:space="preserve"> утвержденное решением Думы Бирюсинского муниципального образования</w:t>
      </w:r>
    </w:p>
    <w:p w:rsidR="006D2EC3" w:rsidRPr="00324D65" w:rsidRDefault="00A76415" w:rsidP="00324D65">
      <w:pPr>
        <w:ind w:right="174"/>
        <w:jc w:val="both"/>
        <w:rPr>
          <w:rFonts w:ascii="Times New Roman" w:hAnsi="Times New Roman"/>
        </w:rPr>
      </w:pPr>
      <w:r>
        <w:rPr>
          <w:rFonts w:ascii="Times New Roman" w:hAnsi="Times New Roman"/>
        </w:rPr>
        <w:t>«Бирюсинское городское поселение» от 31.05.2012г. № 415</w:t>
      </w:r>
      <w:r w:rsidR="00AA1B11" w:rsidRPr="00AA3E7D">
        <w:rPr>
          <w:rFonts w:ascii="Times New Roman" w:hAnsi="Times New Roman"/>
        </w:rPr>
        <w:t xml:space="preserve"> (с изменениями от 27.02.2013г. № 37, от 27.11.2013г. № 79, от 02.02.2014г.</w:t>
      </w:r>
      <w:r w:rsidR="00324D65">
        <w:rPr>
          <w:rFonts w:ascii="Times New Roman" w:hAnsi="Times New Roman"/>
        </w:rPr>
        <w:t xml:space="preserve"> </w:t>
      </w:r>
      <w:r w:rsidR="00AA1B11" w:rsidRPr="00AA3E7D">
        <w:rPr>
          <w:rFonts w:ascii="Times New Roman" w:hAnsi="Times New Roman"/>
        </w:rPr>
        <w:t xml:space="preserve">№91, от </w:t>
      </w:r>
      <w:r w:rsidR="00AA1B11">
        <w:rPr>
          <w:rFonts w:ascii="Times New Roman" w:hAnsi="Times New Roman"/>
        </w:rPr>
        <w:t>02.03.2015г. №150, от 31.05.201</w:t>
      </w:r>
      <w:r w:rsidR="00AA1B11" w:rsidRPr="00AA3E7D">
        <w:rPr>
          <w:rFonts w:ascii="Times New Roman" w:hAnsi="Times New Roman"/>
        </w:rPr>
        <w:t>6г.</w:t>
      </w:r>
      <w:r w:rsidR="00AA1B11">
        <w:rPr>
          <w:rFonts w:ascii="Times New Roman" w:hAnsi="Times New Roman"/>
        </w:rPr>
        <w:t xml:space="preserve"> № 190, </w:t>
      </w:r>
      <w:r w:rsidR="00AA1B11" w:rsidRPr="00AA3E7D">
        <w:rPr>
          <w:rFonts w:ascii="Times New Roman" w:hAnsi="Times New Roman"/>
        </w:rPr>
        <w:t xml:space="preserve">от 27.10.2016 №206, от 24.11.2016г. №210, </w:t>
      </w:r>
      <w:r w:rsidR="00AA1B11" w:rsidRPr="007575D0">
        <w:rPr>
          <w:rFonts w:ascii="Times New Roman" w:hAnsi="Times New Roman"/>
          <w:color w:val="auto"/>
        </w:rPr>
        <w:t>от 30.08.2017г. №248</w:t>
      </w:r>
      <w:r w:rsidR="002F20B0">
        <w:rPr>
          <w:rFonts w:ascii="Times New Roman" w:hAnsi="Times New Roman"/>
          <w:color w:val="auto"/>
        </w:rPr>
        <w:t xml:space="preserve">, от </w:t>
      </w:r>
      <w:r w:rsidR="00FB6CCC">
        <w:rPr>
          <w:rFonts w:ascii="Times New Roman" w:hAnsi="Times New Roman"/>
          <w:color w:val="auto"/>
        </w:rPr>
        <w:t>27.08.2020г. № 168</w:t>
      </w:r>
      <w:r w:rsidR="00AA1B11" w:rsidRPr="00AA3E7D">
        <w:rPr>
          <w:rFonts w:ascii="Times New Roman" w:hAnsi="Times New Roman"/>
        </w:rPr>
        <w:t xml:space="preserve">)      </w:t>
      </w:r>
    </w:p>
    <w:p w:rsidR="00D86109" w:rsidRDefault="007929EB" w:rsidP="00111A51">
      <w:pPr>
        <w:jc w:val="both"/>
        <w:rPr>
          <w:rFonts w:ascii="Times New Roman" w:hAnsi="Times New Roman" w:cs="Times New Roman"/>
          <w:color w:val="auto"/>
        </w:rPr>
      </w:pPr>
      <w:r w:rsidRPr="004B425A">
        <w:rPr>
          <w:rFonts w:ascii="Times New Roman" w:hAnsi="Times New Roman" w:cs="Times New Roman"/>
        </w:rPr>
        <w:t xml:space="preserve">         </w:t>
      </w:r>
      <w:r w:rsidRPr="00324D65">
        <w:rPr>
          <w:rFonts w:ascii="Times New Roman" w:hAnsi="Times New Roman" w:cs="Times New Roman"/>
        </w:rPr>
        <w:t xml:space="preserve">1.1. </w:t>
      </w:r>
      <w:r w:rsidR="00FB6CCC">
        <w:rPr>
          <w:rFonts w:ascii="Times New Roman" w:hAnsi="Times New Roman" w:cs="Times New Roman"/>
        </w:rPr>
        <w:t>Пункт 9 части 1 статьи 19</w:t>
      </w:r>
      <w:r w:rsidR="00324D65">
        <w:rPr>
          <w:rFonts w:ascii="Times New Roman" w:hAnsi="Times New Roman" w:cs="Times New Roman"/>
        </w:rPr>
        <w:t xml:space="preserve"> изложить в следующей редакции</w:t>
      </w:r>
      <w:r w:rsidR="00FB6CCC">
        <w:rPr>
          <w:rFonts w:ascii="Times New Roman" w:hAnsi="Times New Roman" w:cs="Times New Roman"/>
        </w:rPr>
        <w:t>:</w:t>
      </w:r>
      <w:r w:rsidR="00324D65">
        <w:rPr>
          <w:rFonts w:ascii="Times New Roman" w:hAnsi="Times New Roman" w:cs="Times New Roman"/>
        </w:rPr>
        <w:t xml:space="preserve"> «</w:t>
      </w:r>
      <w:r w:rsidR="00A76415">
        <w:rPr>
          <w:rFonts w:ascii="Times New Roman" w:hAnsi="Times New Roman" w:cs="Times New Roman"/>
        </w:rPr>
        <w:t>9)</w:t>
      </w:r>
      <w:r w:rsidR="00FB6CCC" w:rsidRPr="00FB6CCC">
        <w:rPr>
          <w:rFonts w:ascii="Times New Roman" w:hAnsi="Times New Roman" w:cs="Times New Roman"/>
        </w:rPr>
        <w:t xml:space="preserve">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w:t>
      </w:r>
      <w:r w:rsidR="00FB6CCC" w:rsidRPr="00FB6CCC">
        <w:rPr>
          <w:rFonts w:ascii="Times New Roman" w:hAnsi="Times New Roman" w:cs="Times New Roman"/>
        </w:rPr>
        <w:lastRenderedPageBreak/>
        <w:t>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FB6CCC">
        <w:rPr>
          <w:rFonts w:ascii="Times New Roman" w:hAnsi="Times New Roman" w:cs="Times New Roman"/>
        </w:rPr>
        <w:t>»</w:t>
      </w:r>
      <w:r w:rsidR="00E7651B">
        <w:rPr>
          <w:rFonts w:ascii="Times New Roman" w:hAnsi="Times New Roman" w:cs="Times New Roman"/>
          <w:color w:val="auto"/>
        </w:rPr>
        <w:t>;</w:t>
      </w:r>
    </w:p>
    <w:p w:rsidR="00E7651B" w:rsidRDefault="00FB6CCC" w:rsidP="00E7651B">
      <w:pPr>
        <w:jc w:val="both"/>
        <w:rPr>
          <w:rFonts w:ascii="Times New Roman" w:hAnsi="Times New Roman" w:cs="Times New Roman"/>
        </w:rPr>
      </w:pPr>
      <w:r>
        <w:rPr>
          <w:rFonts w:ascii="Times New Roman" w:hAnsi="Times New Roman" w:cs="Times New Roman"/>
          <w:color w:val="auto"/>
        </w:rPr>
        <w:t xml:space="preserve">        1.1.1 Часть 1 статьи 19 дополнить пунктом 9.1 следующего содержания: «</w:t>
      </w:r>
      <w:r w:rsidR="00A76415">
        <w:rPr>
          <w:rFonts w:ascii="Times New Roman" w:hAnsi="Times New Roman" w:cs="Times New Roman"/>
          <w:color w:val="auto"/>
        </w:rPr>
        <w:t>9.1)</w:t>
      </w:r>
      <w:r w:rsidRPr="00FB6CCC">
        <w:rPr>
          <w:rFonts w:ascii="Times New Roman" w:hAnsi="Times New Roman" w:cs="Times New Roman"/>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E7651B">
        <w:rPr>
          <w:rFonts w:ascii="Times New Roman" w:hAnsi="Times New Roman" w:cs="Times New Roman"/>
        </w:rPr>
        <w:t>».</w:t>
      </w:r>
    </w:p>
    <w:p w:rsidR="00E7651B" w:rsidRDefault="00E7651B" w:rsidP="00E7651B">
      <w:pPr>
        <w:jc w:val="both"/>
        <w:rPr>
          <w:rFonts w:ascii="Times New Roman" w:hAnsi="Times New Roman" w:cs="Times New Roman"/>
        </w:rPr>
      </w:pPr>
      <w:r>
        <w:rPr>
          <w:rFonts w:ascii="Times New Roman" w:hAnsi="Times New Roman" w:cs="Times New Roman"/>
        </w:rPr>
        <w:t xml:space="preserve">    </w:t>
      </w:r>
      <w:r w:rsidR="007F12B2">
        <w:t xml:space="preserve"> </w:t>
      </w:r>
      <w:r w:rsidR="00111A51" w:rsidRPr="00E7651B">
        <w:rPr>
          <w:rFonts w:ascii="Times New Roman" w:hAnsi="Times New Roman" w:cs="Times New Roman"/>
        </w:rPr>
        <w:t>1.2</w:t>
      </w:r>
      <w:r w:rsidR="007929EB" w:rsidRPr="00E7651B">
        <w:rPr>
          <w:rFonts w:ascii="Times New Roman" w:hAnsi="Times New Roman" w:cs="Times New Roman"/>
        </w:rPr>
        <w:t>.</w:t>
      </w:r>
      <w:r w:rsidR="009E380B" w:rsidRPr="00E7651B">
        <w:rPr>
          <w:rFonts w:ascii="Times New Roman" w:hAnsi="Times New Roman" w:cs="Times New Roman"/>
        </w:rPr>
        <w:t xml:space="preserve"> </w:t>
      </w:r>
      <w:r w:rsidR="00067E50" w:rsidRPr="00E7651B">
        <w:rPr>
          <w:rFonts w:ascii="Times New Roman" w:hAnsi="Times New Roman" w:cs="Times New Roman"/>
        </w:rPr>
        <w:t>П</w:t>
      </w:r>
      <w:r w:rsidRPr="00E7651B">
        <w:rPr>
          <w:rFonts w:ascii="Times New Roman" w:hAnsi="Times New Roman" w:cs="Times New Roman"/>
        </w:rPr>
        <w:t>ункт 6 части 1 статьи 20</w:t>
      </w:r>
      <w:r w:rsidR="00067E50" w:rsidRPr="00E7651B">
        <w:rPr>
          <w:rFonts w:ascii="Times New Roman" w:hAnsi="Times New Roman" w:cs="Times New Roman"/>
        </w:rPr>
        <w:t xml:space="preserve"> изложить в следующей редакции</w:t>
      </w:r>
      <w:r w:rsidRPr="00E7651B">
        <w:rPr>
          <w:rFonts w:ascii="Times New Roman" w:hAnsi="Times New Roman" w:cs="Times New Roman"/>
        </w:rPr>
        <w:t xml:space="preserve">: </w:t>
      </w:r>
      <w:r w:rsidR="00067E50" w:rsidRPr="00E7651B">
        <w:rPr>
          <w:rFonts w:ascii="Times New Roman" w:hAnsi="Times New Roman" w:cs="Times New Roman"/>
        </w:rPr>
        <w:t xml:space="preserve"> «</w:t>
      </w:r>
      <w:r w:rsidR="00A76415">
        <w:rPr>
          <w:rFonts w:ascii="Times New Roman" w:hAnsi="Times New Roman" w:cs="Times New Roman"/>
        </w:rPr>
        <w:t>6)</w:t>
      </w:r>
      <w:r w:rsidRPr="00E7651B">
        <w:rPr>
          <w:rFonts w:ascii="Times New Roman" w:hAnsi="Times New Roman" w:cs="Times New Roman"/>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651B" w:rsidRDefault="00E7651B" w:rsidP="00E7651B">
      <w:pPr>
        <w:jc w:val="both"/>
        <w:rPr>
          <w:rFonts w:ascii="Times New Roman" w:hAnsi="Times New Roman" w:cs="Times New Roman"/>
        </w:rPr>
      </w:pPr>
      <w:r>
        <w:rPr>
          <w:rFonts w:ascii="Times New Roman" w:hAnsi="Times New Roman" w:cs="Times New Roman"/>
        </w:rPr>
        <w:t xml:space="preserve">      </w:t>
      </w:r>
      <w:r w:rsidR="00067E50" w:rsidRPr="00E7651B">
        <w:rPr>
          <w:rFonts w:ascii="Times New Roman" w:hAnsi="Times New Roman" w:cs="Times New Roman"/>
        </w:rPr>
        <w:t>1.2.1.</w:t>
      </w:r>
      <w:r w:rsidRPr="00E7651B">
        <w:rPr>
          <w:rFonts w:ascii="Times New Roman" w:hAnsi="Times New Roman" w:cs="Times New Roman"/>
        </w:rPr>
        <w:t xml:space="preserve"> Пункт 7 части 1 статьи 20 изложить в следующей редакции: «</w:t>
      </w:r>
      <w:r w:rsidR="00A76415">
        <w:rPr>
          <w:rFonts w:ascii="Times New Roman" w:hAnsi="Times New Roman" w:cs="Times New Roman"/>
        </w:rPr>
        <w:t>7)</w:t>
      </w:r>
      <w:r w:rsidRPr="00E7651B">
        <w:rPr>
          <w:rFonts w:ascii="Times New Roman" w:hAnsi="Times New Roman" w:cs="Times New Roman"/>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7651B" w:rsidRDefault="00E7651B" w:rsidP="00E7651B">
      <w:pPr>
        <w:jc w:val="both"/>
        <w:rPr>
          <w:rFonts w:ascii="Times New Roman" w:hAnsi="Times New Roman" w:cs="Times New Roman"/>
        </w:rPr>
      </w:pPr>
      <w:r w:rsidRPr="00E7651B">
        <w:rPr>
          <w:rFonts w:ascii="Times New Roman" w:hAnsi="Times New Roman" w:cs="Times New Roman"/>
        </w:rPr>
        <w:t xml:space="preserve">   </w:t>
      </w:r>
      <w:r w:rsidR="00067E50" w:rsidRPr="00E7651B">
        <w:rPr>
          <w:rFonts w:ascii="Times New Roman" w:hAnsi="Times New Roman" w:cs="Times New Roman"/>
        </w:rPr>
        <w:t xml:space="preserve"> 1.3.</w:t>
      </w:r>
      <w:r w:rsidRPr="00E7651B">
        <w:rPr>
          <w:rFonts w:ascii="Times New Roman" w:hAnsi="Times New Roman" w:cs="Times New Roman"/>
        </w:rPr>
        <w:t xml:space="preserve"> Пункт 2 части 1 статьи 39</w:t>
      </w:r>
      <w:r w:rsidR="00067E50" w:rsidRPr="00E7651B">
        <w:rPr>
          <w:rFonts w:ascii="Times New Roman" w:hAnsi="Times New Roman" w:cs="Times New Roman"/>
        </w:rPr>
        <w:t xml:space="preserve"> </w:t>
      </w:r>
      <w:r w:rsidRPr="00E7651B">
        <w:rPr>
          <w:rFonts w:ascii="Times New Roman" w:hAnsi="Times New Roman" w:cs="Times New Roman"/>
        </w:rPr>
        <w:t>признать  утратившим силу.</w:t>
      </w:r>
    </w:p>
    <w:p w:rsidR="00E7651B" w:rsidRDefault="00E7651B" w:rsidP="00E7651B">
      <w:pPr>
        <w:jc w:val="both"/>
        <w:rPr>
          <w:rFonts w:ascii="Times New Roman" w:hAnsi="Times New Roman" w:cs="Times New Roman"/>
        </w:rPr>
      </w:pPr>
      <w:r>
        <w:rPr>
          <w:rFonts w:ascii="Times New Roman" w:hAnsi="Times New Roman" w:cs="Times New Roman"/>
        </w:rPr>
        <w:t xml:space="preserve">  </w:t>
      </w:r>
      <w:r w:rsidR="001B75FC">
        <w:rPr>
          <w:i/>
        </w:rPr>
        <w:t xml:space="preserve"> </w:t>
      </w:r>
      <w:r w:rsidR="001B75FC" w:rsidRPr="00E7651B">
        <w:rPr>
          <w:rFonts w:ascii="Times New Roman" w:hAnsi="Times New Roman" w:cs="Times New Roman"/>
        </w:rPr>
        <w:t>2.Опубликовать настоящее решение в газете Бирюсинский Вестник и на официальном сайте администрации Бирюсинского муниципального образования «Бирюсинское городское поселение».</w:t>
      </w:r>
    </w:p>
    <w:p w:rsidR="001B75FC" w:rsidRPr="00E7651B" w:rsidRDefault="00E7651B" w:rsidP="00E7651B">
      <w:pPr>
        <w:jc w:val="both"/>
        <w:rPr>
          <w:rFonts w:ascii="Times New Roman" w:hAnsi="Times New Roman" w:cs="Times New Roman"/>
          <w:color w:val="auto"/>
        </w:rPr>
      </w:pPr>
      <w:r w:rsidRPr="00E7651B">
        <w:rPr>
          <w:rFonts w:ascii="Times New Roman" w:hAnsi="Times New Roman" w:cs="Times New Roman"/>
        </w:rPr>
        <w:t xml:space="preserve">    </w:t>
      </w:r>
      <w:r w:rsidR="001B75FC" w:rsidRPr="00E7651B">
        <w:rPr>
          <w:rFonts w:ascii="Times New Roman" w:hAnsi="Times New Roman" w:cs="Times New Roman"/>
        </w:rPr>
        <w:t>3.Настоящее решение вступает в силу с момента опубликования.</w:t>
      </w:r>
    </w:p>
    <w:p w:rsidR="007F12B2" w:rsidRPr="00067E50" w:rsidRDefault="007F12B2" w:rsidP="007F12B2">
      <w:pPr>
        <w:pStyle w:val="ab"/>
        <w:jc w:val="both"/>
        <w:rPr>
          <w:rFonts w:ascii="Times New Roman" w:hAnsi="Times New Roman"/>
          <w:sz w:val="24"/>
          <w:szCs w:val="24"/>
        </w:rPr>
      </w:pPr>
    </w:p>
    <w:p w:rsidR="00A9177D" w:rsidRPr="00075C00" w:rsidRDefault="007929EB" w:rsidP="001B75FC">
      <w:pPr>
        <w:jc w:val="both"/>
        <w:rPr>
          <w:rFonts w:ascii="Times New Roman" w:hAnsi="Times New Roman" w:cs="Times New Roman"/>
        </w:rPr>
      </w:pPr>
      <w:r>
        <w:rPr>
          <w:rFonts w:ascii="Times New Roman" w:hAnsi="Times New Roman" w:cs="Times New Roman"/>
          <w:b/>
        </w:rPr>
        <w:t xml:space="preserve">         </w:t>
      </w:r>
    </w:p>
    <w:p w:rsidR="007929EB" w:rsidRDefault="007929EB" w:rsidP="007929EB">
      <w:pPr>
        <w:jc w:val="both"/>
        <w:rPr>
          <w:rFonts w:ascii="Times New Roman" w:hAnsi="Times New Roman" w:cs="Times New Roman"/>
        </w:rPr>
      </w:pPr>
    </w:p>
    <w:p w:rsidR="007929EB" w:rsidRPr="004B425A" w:rsidRDefault="007929EB" w:rsidP="007929EB">
      <w:pPr>
        <w:jc w:val="both"/>
        <w:rPr>
          <w:rFonts w:ascii="Times New Roman" w:hAnsi="Times New Roman" w:cs="Times New Roman"/>
        </w:rPr>
      </w:pPr>
      <w:r w:rsidRPr="004B425A">
        <w:rPr>
          <w:rFonts w:ascii="Times New Roman" w:hAnsi="Times New Roman" w:cs="Times New Roman"/>
        </w:rPr>
        <w:t>Председатель Думы</w:t>
      </w:r>
    </w:p>
    <w:p w:rsidR="00375875" w:rsidRDefault="007929EB" w:rsidP="007929EB">
      <w:pPr>
        <w:jc w:val="both"/>
        <w:rPr>
          <w:rFonts w:ascii="Times New Roman" w:hAnsi="Times New Roman" w:cs="Times New Roman"/>
        </w:rPr>
      </w:pPr>
      <w:r w:rsidRPr="004B425A">
        <w:rPr>
          <w:rFonts w:ascii="Times New Roman" w:hAnsi="Times New Roman" w:cs="Times New Roman"/>
        </w:rPr>
        <w:t>Б</w:t>
      </w:r>
      <w:r w:rsidR="00375875">
        <w:rPr>
          <w:rFonts w:ascii="Times New Roman" w:hAnsi="Times New Roman" w:cs="Times New Roman"/>
        </w:rPr>
        <w:t>ирюсинского муниципального образования</w:t>
      </w:r>
    </w:p>
    <w:p w:rsidR="007929EB" w:rsidRPr="004B425A" w:rsidRDefault="00375875" w:rsidP="007929EB">
      <w:pPr>
        <w:jc w:val="both"/>
        <w:rPr>
          <w:rFonts w:ascii="Times New Roman" w:hAnsi="Times New Roman" w:cs="Times New Roman"/>
        </w:rPr>
      </w:pPr>
      <w:r>
        <w:rPr>
          <w:rFonts w:ascii="Times New Roman" w:hAnsi="Times New Roman" w:cs="Times New Roman"/>
        </w:rPr>
        <w:t>«Бирюсинское городское поселение»</w:t>
      </w:r>
      <w:r w:rsidR="007929EB" w:rsidRPr="004B425A">
        <w:rPr>
          <w:rFonts w:ascii="Times New Roman" w:hAnsi="Times New Roman" w:cs="Times New Roman"/>
        </w:rPr>
        <w:t xml:space="preserve">                                                     Л.В. Банадысева</w:t>
      </w:r>
    </w:p>
    <w:p w:rsidR="007929EB" w:rsidRDefault="007929EB" w:rsidP="007929EB">
      <w:pPr>
        <w:jc w:val="both"/>
        <w:rPr>
          <w:rFonts w:ascii="Times New Roman" w:hAnsi="Times New Roman" w:cs="Times New Roman"/>
        </w:rPr>
      </w:pPr>
    </w:p>
    <w:p w:rsidR="00375875" w:rsidRDefault="00375875" w:rsidP="007929EB">
      <w:pPr>
        <w:jc w:val="both"/>
        <w:rPr>
          <w:rFonts w:ascii="Times New Roman" w:hAnsi="Times New Roman" w:cs="Times New Roman"/>
        </w:rPr>
      </w:pPr>
    </w:p>
    <w:p w:rsidR="00375875" w:rsidRPr="004B425A" w:rsidRDefault="00375875" w:rsidP="007929EB">
      <w:pPr>
        <w:jc w:val="both"/>
        <w:rPr>
          <w:rFonts w:ascii="Times New Roman" w:hAnsi="Times New Roman" w:cs="Times New Roman"/>
        </w:rPr>
      </w:pPr>
    </w:p>
    <w:p w:rsidR="007929EB" w:rsidRPr="004B425A" w:rsidRDefault="007929EB" w:rsidP="007929EB">
      <w:pPr>
        <w:jc w:val="both"/>
        <w:rPr>
          <w:rFonts w:ascii="Times New Roman" w:hAnsi="Times New Roman" w:cs="Times New Roman"/>
        </w:rPr>
      </w:pPr>
      <w:r w:rsidRPr="004B425A">
        <w:rPr>
          <w:rFonts w:ascii="Times New Roman" w:hAnsi="Times New Roman" w:cs="Times New Roman"/>
        </w:rPr>
        <w:t>Глава</w:t>
      </w:r>
    </w:p>
    <w:p w:rsidR="00375875" w:rsidRDefault="007929EB" w:rsidP="00E256CA">
      <w:pPr>
        <w:jc w:val="both"/>
        <w:rPr>
          <w:rFonts w:ascii="Times New Roman" w:hAnsi="Times New Roman" w:cs="Times New Roman"/>
        </w:rPr>
      </w:pPr>
      <w:r w:rsidRPr="004B425A">
        <w:rPr>
          <w:rFonts w:ascii="Times New Roman" w:hAnsi="Times New Roman" w:cs="Times New Roman"/>
        </w:rPr>
        <w:t>Бирюсинского</w:t>
      </w:r>
      <w:r w:rsidR="00375875">
        <w:rPr>
          <w:rFonts w:ascii="Times New Roman" w:hAnsi="Times New Roman" w:cs="Times New Roman"/>
        </w:rPr>
        <w:t xml:space="preserve"> муниципального образования</w:t>
      </w:r>
    </w:p>
    <w:p w:rsidR="00C911AA" w:rsidRDefault="00375875" w:rsidP="00E256CA">
      <w:pPr>
        <w:jc w:val="both"/>
        <w:rPr>
          <w:rFonts w:ascii="Times New Roman" w:hAnsi="Times New Roman" w:cs="Times New Roman"/>
        </w:rPr>
      </w:pPr>
      <w:r>
        <w:rPr>
          <w:rFonts w:ascii="Times New Roman" w:hAnsi="Times New Roman" w:cs="Times New Roman"/>
        </w:rPr>
        <w:t>«Бирюсинское  городское поселение»</w:t>
      </w:r>
      <w:r w:rsidR="007929EB" w:rsidRPr="004B425A">
        <w:rPr>
          <w:rFonts w:ascii="Times New Roman" w:hAnsi="Times New Roman" w:cs="Times New Roman"/>
        </w:rPr>
        <w:t xml:space="preserve">                                   </w:t>
      </w:r>
      <w:r w:rsidR="00E256CA">
        <w:rPr>
          <w:rFonts w:ascii="Times New Roman" w:hAnsi="Times New Roman" w:cs="Times New Roman"/>
        </w:rPr>
        <w:t xml:space="preserve">                   А.В. Ковпинец</w:t>
      </w:r>
    </w:p>
    <w:p w:rsidR="005A3983" w:rsidRDefault="005A3983" w:rsidP="00E256CA">
      <w:pPr>
        <w:jc w:val="both"/>
        <w:rPr>
          <w:rFonts w:ascii="Times New Roman" w:hAnsi="Times New Roman" w:cs="Times New Roman"/>
        </w:rPr>
      </w:pPr>
    </w:p>
    <w:p w:rsidR="005A3983" w:rsidRDefault="005A3983" w:rsidP="00E256CA">
      <w:pPr>
        <w:jc w:val="both"/>
        <w:rPr>
          <w:rFonts w:ascii="Times New Roman" w:hAnsi="Times New Roman" w:cs="Times New Roman"/>
        </w:rPr>
      </w:pPr>
    </w:p>
    <w:p w:rsidR="005A3983" w:rsidRDefault="005A3983" w:rsidP="00E256CA">
      <w:pPr>
        <w:jc w:val="both"/>
        <w:rPr>
          <w:rFonts w:ascii="Times New Roman" w:hAnsi="Times New Roman" w:cs="Times New Roman"/>
        </w:rPr>
      </w:pPr>
    </w:p>
    <w:sectPr w:rsidR="005A3983" w:rsidSect="00C911AA">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038" w:rsidRDefault="00A63038" w:rsidP="00682E2C">
      <w:r>
        <w:separator/>
      </w:r>
    </w:p>
  </w:endnote>
  <w:endnote w:type="continuationSeparator" w:id="0">
    <w:p w:rsidR="00A63038" w:rsidRDefault="00A63038" w:rsidP="0068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038" w:rsidRDefault="00A63038" w:rsidP="00682E2C">
      <w:r>
        <w:separator/>
      </w:r>
    </w:p>
  </w:footnote>
  <w:footnote w:type="continuationSeparator" w:id="0">
    <w:p w:rsidR="00A63038" w:rsidRDefault="00A63038" w:rsidP="00682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
    <w:nsid w:val="00000003"/>
    <w:multiLevelType w:val="multilevel"/>
    <w:tmpl w:val="00000002"/>
    <w:lvl w:ilvl="0">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4.%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2">
    <w:nsid w:val="0000000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3">
    <w:nsid w:val="19D37978"/>
    <w:multiLevelType w:val="multilevel"/>
    <w:tmpl w:val="60AC2A7A"/>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298921AF"/>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5">
    <w:nsid w:val="430A111A"/>
    <w:multiLevelType w:val="hybridMultilevel"/>
    <w:tmpl w:val="A30A56B8"/>
    <w:lvl w:ilvl="0" w:tplc="D1B489B0">
      <w:start w:val="5"/>
      <w:numFmt w:val="decimal"/>
      <w:lvlText w:val="%1."/>
      <w:lvlJc w:val="left"/>
      <w:pPr>
        <w:tabs>
          <w:tab w:val="num" w:pos="870"/>
        </w:tabs>
        <w:ind w:left="870" w:hanging="360"/>
      </w:pPr>
      <w:rPr>
        <w:rFonts w:cs="Times New Roman" w:hint="default"/>
        <w:color w:val="000000"/>
      </w:rPr>
    </w:lvl>
    <w:lvl w:ilvl="1" w:tplc="04190019" w:tentative="1">
      <w:start w:val="1"/>
      <w:numFmt w:val="lowerLetter"/>
      <w:lvlText w:val="%2."/>
      <w:lvlJc w:val="left"/>
      <w:pPr>
        <w:tabs>
          <w:tab w:val="num" w:pos="1590"/>
        </w:tabs>
        <w:ind w:left="1590" w:hanging="360"/>
      </w:pPr>
      <w:rPr>
        <w:rFonts w:cs="Times New Roman"/>
      </w:rPr>
    </w:lvl>
    <w:lvl w:ilvl="2" w:tplc="0419001B" w:tentative="1">
      <w:start w:val="1"/>
      <w:numFmt w:val="lowerRoman"/>
      <w:lvlText w:val="%3."/>
      <w:lvlJc w:val="right"/>
      <w:pPr>
        <w:tabs>
          <w:tab w:val="num" w:pos="2310"/>
        </w:tabs>
        <w:ind w:left="2310" w:hanging="180"/>
      </w:pPr>
      <w:rPr>
        <w:rFonts w:cs="Times New Roman"/>
      </w:rPr>
    </w:lvl>
    <w:lvl w:ilvl="3" w:tplc="0419000F" w:tentative="1">
      <w:start w:val="1"/>
      <w:numFmt w:val="decimal"/>
      <w:lvlText w:val="%4."/>
      <w:lvlJc w:val="left"/>
      <w:pPr>
        <w:tabs>
          <w:tab w:val="num" w:pos="3030"/>
        </w:tabs>
        <w:ind w:left="3030" w:hanging="360"/>
      </w:pPr>
      <w:rPr>
        <w:rFonts w:cs="Times New Roman"/>
      </w:rPr>
    </w:lvl>
    <w:lvl w:ilvl="4" w:tplc="04190019" w:tentative="1">
      <w:start w:val="1"/>
      <w:numFmt w:val="lowerLetter"/>
      <w:lvlText w:val="%5."/>
      <w:lvlJc w:val="left"/>
      <w:pPr>
        <w:tabs>
          <w:tab w:val="num" w:pos="3750"/>
        </w:tabs>
        <w:ind w:left="3750" w:hanging="360"/>
      </w:pPr>
      <w:rPr>
        <w:rFonts w:cs="Times New Roman"/>
      </w:rPr>
    </w:lvl>
    <w:lvl w:ilvl="5" w:tplc="0419001B" w:tentative="1">
      <w:start w:val="1"/>
      <w:numFmt w:val="lowerRoman"/>
      <w:lvlText w:val="%6."/>
      <w:lvlJc w:val="right"/>
      <w:pPr>
        <w:tabs>
          <w:tab w:val="num" w:pos="4470"/>
        </w:tabs>
        <w:ind w:left="4470" w:hanging="180"/>
      </w:pPr>
      <w:rPr>
        <w:rFonts w:cs="Times New Roman"/>
      </w:rPr>
    </w:lvl>
    <w:lvl w:ilvl="6" w:tplc="0419000F" w:tentative="1">
      <w:start w:val="1"/>
      <w:numFmt w:val="decimal"/>
      <w:lvlText w:val="%7."/>
      <w:lvlJc w:val="left"/>
      <w:pPr>
        <w:tabs>
          <w:tab w:val="num" w:pos="5190"/>
        </w:tabs>
        <w:ind w:left="5190" w:hanging="360"/>
      </w:pPr>
      <w:rPr>
        <w:rFonts w:cs="Times New Roman"/>
      </w:rPr>
    </w:lvl>
    <w:lvl w:ilvl="7" w:tplc="04190019" w:tentative="1">
      <w:start w:val="1"/>
      <w:numFmt w:val="lowerLetter"/>
      <w:lvlText w:val="%8."/>
      <w:lvlJc w:val="left"/>
      <w:pPr>
        <w:tabs>
          <w:tab w:val="num" w:pos="5910"/>
        </w:tabs>
        <w:ind w:left="5910" w:hanging="360"/>
      </w:pPr>
      <w:rPr>
        <w:rFonts w:cs="Times New Roman"/>
      </w:rPr>
    </w:lvl>
    <w:lvl w:ilvl="8" w:tplc="0419001B" w:tentative="1">
      <w:start w:val="1"/>
      <w:numFmt w:val="lowerRoman"/>
      <w:lvlText w:val="%9."/>
      <w:lvlJc w:val="right"/>
      <w:pPr>
        <w:tabs>
          <w:tab w:val="num" w:pos="6630"/>
        </w:tabs>
        <w:ind w:left="6630" w:hanging="180"/>
      </w:pPr>
      <w:rPr>
        <w:rFonts w:cs="Times New Roman"/>
      </w:rPr>
    </w:lvl>
  </w:abstractNum>
  <w:abstractNum w:abstractNumId="6">
    <w:nsid w:val="67B97D5D"/>
    <w:multiLevelType w:val="multilevel"/>
    <w:tmpl w:val="7108A012"/>
    <w:lvl w:ilvl="0">
      <w:start w:val="1"/>
      <w:numFmt w:val="decimal"/>
      <w:lvlText w:val="%1."/>
      <w:lvlJc w:val="left"/>
      <w:pPr>
        <w:tabs>
          <w:tab w:val="num" w:pos="375"/>
        </w:tabs>
        <w:ind w:left="375" w:hanging="375"/>
      </w:pPr>
      <w:rPr>
        <w:rFonts w:cs="Times New Roman" w:hint="default"/>
        <w:color w:val="000000"/>
      </w:rPr>
    </w:lvl>
    <w:lvl w:ilvl="1">
      <w:start w:val="3"/>
      <w:numFmt w:val="decimal"/>
      <w:lvlText w:val="%1.%2."/>
      <w:lvlJc w:val="left"/>
      <w:pPr>
        <w:tabs>
          <w:tab w:val="num" w:pos="960"/>
        </w:tabs>
        <w:ind w:left="960" w:hanging="720"/>
      </w:pPr>
      <w:rPr>
        <w:rFonts w:cs="Times New Roman" w:hint="default"/>
        <w:color w:val="000000"/>
      </w:rPr>
    </w:lvl>
    <w:lvl w:ilvl="2">
      <w:start w:val="1"/>
      <w:numFmt w:val="decimal"/>
      <w:lvlText w:val="%1.%2.%3."/>
      <w:lvlJc w:val="left"/>
      <w:pPr>
        <w:tabs>
          <w:tab w:val="num" w:pos="1200"/>
        </w:tabs>
        <w:ind w:left="1200" w:hanging="720"/>
      </w:pPr>
      <w:rPr>
        <w:rFonts w:cs="Times New Roman" w:hint="default"/>
        <w:color w:val="000000"/>
      </w:rPr>
    </w:lvl>
    <w:lvl w:ilvl="3">
      <w:start w:val="1"/>
      <w:numFmt w:val="decimal"/>
      <w:lvlText w:val="%1.%2.%3.%4."/>
      <w:lvlJc w:val="left"/>
      <w:pPr>
        <w:tabs>
          <w:tab w:val="num" w:pos="1800"/>
        </w:tabs>
        <w:ind w:left="1800" w:hanging="108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640"/>
        </w:tabs>
        <w:ind w:left="2640" w:hanging="144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480"/>
        </w:tabs>
        <w:ind w:left="3480" w:hanging="180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7">
    <w:nsid w:val="714253D5"/>
    <w:multiLevelType w:val="multilevel"/>
    <w:tmpl w:val="BE60E74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2."/>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8">
    <w:nsid w:val="71EA7814"/>
    <w:multiLevelType w:val="multilevel"/>
    <w:tmpl w:val="C00E4E68"/>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doNotExpandShiftReturn/>
  </w:compat>
  <w:rsids>
    <w:rsidRoot w:val="00D75977"/>
    <w:rsid w:val="00022932"/>
    <w:rsid w:val="00047B6D"/>
    <w:rsid w:val="000638DD"/>
    <w:rsid w:val="00067E50"/>
    <w:rsid w:val="0007130B"/>
    <w:rsid w:val="00075C00"/>
    <w:rsid w:val="000837D6"/>
    <w:rsid w:val="0008747B"/>
    <w:rsid w:val="00097102"/>
    <w:rsid w:val="000C706D"/>
    <w:rsid w:val="000E73BF"/>
    <w:rsid w:val="00105425"/>
    <w:rsid w:val="00111A51"/>
    <w:rsid w:val="00121814"/>
    <w:rsid w:val="00147C42"/>
    <w:rsid w:val="001513D2"/>
    <w:rsid w:val="001578C3"/>
    <w:rsid w:val="00174ECF"/>
    <w:rsid w:val="0017738E"/>
    <w:rsid w:val="001965AB"/>
    <w:rsid w:val="001B75FC"/>
    <w:rsid w:val="001C6D8B"/>
    <w:rsid w:val="001D2029"/>
    <w:rsid w:val="001F63BB"/>
    <w:rsid w:val="00201255"/>
    <w:rsid w:val="00224B0F"/>
    <w:rsid w:val="002270E8"/>
    <w:rsid w:val="0025281F"/>
    <w:rsid w:val="00271C93"/>
    <w:rsid w:val="0027591C"/>
    <w:rsid w:val="002825CA"/>
    <w:rsid w:val="002B7D99"/>
    <w:rsid w:val="002D11D1"/>
    <w:rsid w:val="002F1DBD"/>
    <w:rsid w:val="002F20B0"/>
    <w:rsid w:val="002F52FD"/>
    <w:rsid w:val="00306AFA"/>
    <w:rsid w:val="00324D65"/>
    <w:rsid w:val="00352365"/>
    <w:rsid w:val="00375875"/>
    <w:rsid w:val="00386297"/>
    <w:rsid w:val="003C3722"/>
    <w:rsid w:val="004002D5"/>
    <w:rsid w:val="00426D76"/>
    <w:rsid w:val="004324E4"/>
    <w:rsid w:val="0049580E"/>
    <w:rsid w:val="004B425A"/>
    <w:rsid w:val="004B4842"/>
    <w:rsid w:val="004C17A9"/>
    <w:rsid w:val="004C4D2F"/>
    <w:rsid w:val="004C4EE6"/>
    <w:rsid w:val="004D4276"/>
    <w:rsid w:val="004E4499"/>
    <w:rsid w:val="004E6F46"/>
    <w:rsid w:val="0053062B"/>
    <w:rsid w:val="00531ED7"/>
    <w:rsid w:val="00542140"/>
    <w:rsid w:val="005452C7"/>
    <w:rsid w:val="00566F7D"/>
    <w:rsid w:val="005A1C05"/>
    <w:rsid w:val="005A3983"/>
    <w:rsid w:val="005D5B3F"/>
    <w:rsid w:val="005E2A44"/>
    <w:rsid w:val="006004F1"/>
    <w:rsid w:val="00612A13"/>
    <w:rsid w:val="0062365E"/>
    <w:rsid w:val="00640A6D"/>
    <w:rsid w:val="00682E2C"/>
    <w:rsid w:val="00693044"/>
    <w:rsid w:val="006B12FA"/>
    <w:rsid w:val="006C3FF6"/>
    <w:rsid w:val="006C7846"/>
    <w:rsid w:val="006D2EC3"/>
    <w:rsid w:val="00701C52"/>
    <w:rsid w:val="00703C15"/>
    <w:rsid w:val="00715480"/>
    <w:rsid w:val="007575D0"/>
    <w:rsid w:val="007656CC"/>
    <w:rsid w:val="00766B89"/>
    <w:rsid w:val="007929EB"/>
    <w:rsid w:val="007963AA"/>
    <w:rsid w:val="007A772E"/>
    <w:rsid w:val="007C2619"/>
    <w:rsid w:val="007C772B"/>
    <w:rsid w:val="007E4AA3"/>
    <w:rsid w:val="007E6D5C"/>
    <w:rsid w:val="007F0E14"/>
    <w:rsid w:val="007F12B2"/>
    <w:rsid w:val="007F39AF"/>
    <w:rsid w:val="0080647F"/>
    <w:rsid w:val="0086176C"/>
    <w:rsid w:val="008637E5"/>
    <w:rsid w:val="00881327"/>
    <w:rsid w:val="00882114"/>
    <w:rsid w:val="00895251"/>
    <w:rsid w:val="008A5ABF"/>
    <w:rsid w:val="008B0D47"/>
    <w:rsid w:val="008B2248"/>
    <w:rsid w:val="008D1A3D"/>
    <w:rsid w:val="008E5C41"/>
    <w:rsid w:val="0094676A"/>
    <w:rsid w:val="00975718"/>
    <w:rsid w:val="009826A1"/>
    <w:rsid w:val="009A1AB8"/>
    <w:rsid w:val="009A271D"/>
    <w:rsid w:val="009B0D70"/>
    <w:rsid w:val="009D288B"/>
    <w:rsid w:val="009D76D6"/>
    <w:rsid w:val="009E380B"/>
    <w:rsid w:val="009F64BC"/>
    <w:rsid w:val="00A030DE"/>
    <w:rsid w:val="00A14A38"/>
    <w:rsid w:val="00A2064A"/>
    <w:rsid w:val="00A53E8E"/>
    <w:rsid w:val="00A55A51"/>
    <w:rsid w:val="00A5748D"/>
    <w:rsid w:val="00A63038"/>
    <w:rsid w:val="00A649F2"/>
    <w:rsid w:val="00A64A07"/>
    <w:rsid w:val="00A76415"/>
    <w:rsid w:val="00A9177D"/>
    <w:rsid w:val="00AA1B11"/>
    <w:rsid w:val="00AA3E7D"/>
    <w:rsid w:val="00AC3A0A"/>
    <w:rsid w:val="00AD0FB3"/>
    <w:rsid w:val="00AD5A22"/>
    <w:rsid w:val="00B337CB"/>
    <w:rsid w:val="00B36B27"/>
    <w:rsid w:val="00B44A63"/>
    <w:rsid w:val="00B54EC4"/>
    <w:rsid w:val="00B6241D"/>
    <w:rsid w:val="00B6378C"/>
    <w:rsid w:val="00BB153F"/>
    <w:rsid w:val="00BC187C"/>
    <w:rsid w:val="00BE1E57"/>
    <w:rsid w:val="00BE4236"/>
    <w:rsid w:val="00BF2451"/>
    <w:rsid w:val="00C1312F"/>
    <w:rsid w:val="00C4345E"/>
    <w:rsid w:val="00C745BB"/>
    <w:rsid w:val="00C911AA"/>
    <w:rsid w:val="00C9575C"/>
    <w:rsid w:val="00CA1406"/>
    <w:rsid w:val="00CA56CF"/>
    <w:rsid w:val="00CB0606"/>
    <w:rsid w:val="00CF0647"/>
    <w:rsid w:val="00D14348"/>
    <w:rsid w:val="00D2278C"/>
    <w:rsid w:val="00D235FE"/>
    <w:rsid w:val="00D253A0"/>
    <w:rsid w:val="00D33A1D"/>
    <w:rsid w:val="00D66E88"/>
    <w:rsid w:val="00D750AA"/>
    <w:rsid w:val="00D75977"/>
    <w:rsid w:val="00D77E0C"/>
    <w:rsid w:val="00D86109"/>
    <w:rsid w:val="00DA0292"/>
    <w:rsid w:val="00DA1168"/>
    <w:rsid w:val="00DB1325"/>
    <w:rsid w:val="00DB24B0"/>
    <w:rsid w:val="00DC384F"/>
    <w:rsid w:val="00DD72C8"/>
    <w:rsid w:val="00E256CA"/>
    <w:rsid w:val="00E329E9"/>
    <w:rsid w:val="00E51822"/>
    <w:rsid w:val="00E6719F"/>
    <w:rsid w:val="00E7651B"/>
    <w:rsid w:val="00E94CFC"/>
    <w:rsid w:val="00EB111E"/>
    <w:rsid w:val="00EF27D1"/>
    <w:rsid w:val="00EF7ED5"/>
    <w:rsid w:val="00F073D5"/>
    <w:rsid w:val="00F109C2"/>
    <w:rsid w:val="00F26507"/>
    <w:rsid w:val="00F26F7E"/>
    <w:rsid w:val="00F30622"/>
    <w:rsid w:val="00F32D50"/>
    <w:rsid w:val="00F54759"/>
    <w:rsid w:val="00F63175"/>
    <w:rsid w:val="00F9180B"/>
    <w:rsid w:val="00FB6CCC"/>
    <w:rsid w:val="00FC6A45"/>
    <w:rsid w:val="00FD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after="0" w:line="240" w:lineRule="auto"/>
    </w:pPr>
    <w:rPr>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
    <w:name w:val="Основной текст (2)_"/>
    <w:basedOn w:val="a0"/>
    <w:link w:val="20"/>
    <w:uiPriority w:val="99"/>
    <w:locked/>
    <w:rPr>
      <w:rFonts w:ascii="Times New Roman" w:hAnsi="Times New Roman" w:cs="Times New Roman"/>
      <w:b/>
      <w:bCs/>
      <w:spacing w:val="4"/>
      <w:sz w:val="21"/>
      <w:szCs w:val="21"/>
      <w:u w:val="none"/>
    </w:rPr>
  </w:style>
  <w:style w:type="character" w:customStyle="1" w:styleId="23pt">
    <w:name w:val="Основной текст (2) + Интервал 3 pt"/>
    <w:basedOn w:val="2"/>
    <w:uiPriority w:val="99"/>
    <w:rPr>
      <w:spacing w:val="63"/>
    </w:rPr>
  </w:style>
  <w:style w:type="paragraph" w:customStyle="1" w:styleId="3">
    <w:name w:val="Основной текст (3)"/>
    <w:basedOn w:val="a"/>
    <w:link w:val="30"/>
    <w:uiPriority w:val="99"/>
    <w:pPr>
      <w:shd w:val="clear" w:color="auto" w:fill="FFFFFF"/>
      <w:spacing w:line="274" w:lineRule="exact"/>
    </w:pPr>
    <w:rPr>
      <w:rFonts w:ascii="Times New Roman" w:hAnsi="Times New Roman" w:cs="Times New Roman"/>
      <w:color w:val="auto"/>
      <w:sz w:val="10"/>
      <w:szCs w:val="10"/>
    </w:rPr>
  </w:style>
  <w:style w:type="character" w:customStyle="1" w:styleId="30">
    <w:name w:val="Основной текст (3)_"/>
    <w:basedOn w:val="a0"/>
    <w:link w:val="3"/>
    <w:uiPriority w:val="99"/>
    <w:locked/>
    <w:rPr>
      <w:rFonts w:ascii="Times New Roman" w:hAnsi="Times New Roman" w:cs="Times New Roman"/>
      <w:sz w:val="10"/>
      <w:szCs w:val="10"/>
      <w:u w:val="none"/>
    </w:rPr>
  </w:style>
  <w:style w:type="character" w:customStyle="1" w:styleId="4">
    <w:name w:val="Основной текст (4)_"/>
    <w:basedOn w:val="a0"/>
    <w:link w:val="40"/>
    <w:uiPriority w:val="99"/>
    <w:locked/>
    <w:rPr>
      <w:rFonts w:ascii="Times New Roman" w:hAnsi="Times New Roman" w:cs="Times New Roman"/>
      <w:b/>
      <w:bCs/>
      <w:i/>
      <w:iCs/>
      <w:spacing w:val="7"/>
      <w:sz w:val="21"/>
      <w:szCs w:val="21"/>
      <w:u w:val="none"/>
    </w:rPr>
  </w:style>
  <w:style w:type="character" w:customStyle="1" w:styleId="a4">
    <w:name w:val="Основной текст + Полужирный"/>
    <w:aliases w:val="Курсив,Интервал 0 pt"/>
    <w:uiPriority w:val="99"/>
    <w:rPr>
      <w:rFonts w:ascii="Times New Roman" w:hAnsi="Times New Roman"/>
      <w:b/>
      <w:i/>
      <w:spacing w:val="7"/>
      <w:sz w:val="21"/>
      <w:u w:val="none"/>
    </w:rPr>
  </w:style>
  <w:style w:type="paragraph" w:customStyle="1" w:styleId="20">
    <w:name w:val="Основной текст (2)"/>
    <w:basedOn w:val="a"/>
    <w:link w:val="2"/>
    <w:uiPriority w:val="99"/>
    <w:pPr>
      <w:shd w:val="clear" w:color="auto" w:fill="FFFFFF"/>
      <w:spacing w:line="274" w:lineRule="exact"/>
      <w:jc w:val="center"/>
    </w:pPr>
    <w:rPr>
      <w:rFonts w:ascii="Times New Roman" w:hAnsi="Times New Roman" w:cs="Times New Roman"/>
      <w:b/>
      <w:bCs/>
      <w:color w:val="auto"/>
      <w:spacing w:val="4"/>
      <w:sz w:val="21"/>
      <w:szCs w:val="21"/>
    </w:rPr>
  </w:style>
  <w:style w:type="paragraph" w:styleId="a5">
    <w:name w:val="Body Text"/>
    <w:basedOn w:val="a"/>
    <w:link w:val="a6"/>
    <w:uiPriority w:val="99"/>
    <w:pPr>
      <w:shd w:val="clear" w:color="auto" w:fill="FFFFFF"/>
      <w:spacing w:before="540" w:after="360" w:line="240" w:lineRule="atLeast"/>
      <w:jc w:val="both"/>
    </w:pPr>
    <w:rPr>
      <w:rFonts w:ascii="Times New Roman" w:hAnsi="Times New Roman" w:cs="Times New Roman"/>
      <w:color w:val="auto"/>
      <w:spacing w:val="3"/>
      <w:sz w:val="21"/>
      <w:szCs w:val="21"/>
    </w:rPr>
  </w:style>
  <w:style w:type="character" w:customStyle="1" w:styleId="a6">
    <w:name w:val="Основной текст Знак"/>
    <w:basedOn w:val="a0"/>
    <w:link w:val="a5"/>
    <w:uiPriority w:val="99"/>
    <w:semiHidden/>
    <w:locked/>
    <w:rPr>
      <w:rFonts w:cs="Times New Roman"/>
      <w:color w:val="000000"/>
      <w:sz w:val="24"/>
      <w:szCs w:val="24"/>
    </w:rPr>
  </w:style>
  <w:style w:type="paragraph" w:customStyle="1" w:styleId="40">
    <w:name w:val="Основной текст (4)"/>
    <w:basedOn w:val="a"/>
    <w:link w:val="4"/>
    <w:uiPriority w:val="99"/>
    <w:pPr>
      <w:shd w:val="clear" w:color="auto" w:fill="FFFFFF"/>
      <w:spacing w:line="274" w:lineRule="exact"/>
      <w:jc w:val="center"/>
    </w:pPr>
    <w:rPr>
      <w:rFonts w:ascii="Times New Roman" w:hAnsi="Times New Roman" w:cs="Times New Roman"/>
      <w:b/>
      <w:bCs/>
      <w:i/>
      <w:iCs/>
      <w:color w:val="auto"/>
      <w:spacing w:val="7"/>
      <w:sz w:val="21"/>
      <w:szCs w:val="21"/>
    </w:rPr>
  </w:style>
  <w:style w:type="paragraph" w:customStyle="1" w:styleId="Standard">
    <w:name w:val="Standard"/>
    <w:uiPriority w:val="99"/>
    <w:rsid w:val="00BC187C"/>
    <w:pPr>
      <w:widowControl w:val="0"/>
      <w:suppressAutoHyphens/>
      <w:autoSpaceDN w:val="0"/>
      <w:spacing w:after="0" w:line="240" w:lineRule="auto"/>
    </w:pPr>
    <w:rPr>
      <w:rFonts w:ascii="Times New Roman" w:hAnsi="Times New Roman" w:cs="Tahoma"/>
      <w:kern w:val="3"/>
      <w:sz w:val="24"/>
      <w:szCs w:val="24"/>
      <w:lang w:val="en-US" w:eastAsia="en-US"/>
    </w:rPr>
  </w:style>
  <w:style w:type="paragraph" w:customStyle="1" w:styleId="ConsNormal">
    <w:name w:val="ConsNormal"/>
    <w:uiPriority w:val="99"/>
    <w:rsid w:val="00D33A1D"/>
    <w:pPr>
      <w:snapToGrid w:val="0"/>
      <w:spacing w:after="0" w:line="240" w:lineRule="auto"/>
      <w:ind w:firstLine="720"/>
    </w:pPr>
    <w:rPr>
      <w:rFonts w:ascii="Arial" w:hAnsi="Arial" w:cs="Times New Roman"/>
      <w:sz w:val="20"/>
      <w:szCs w:val="20"/>
    </w:rPr>
  </w:style>
  <w:style w:type="paragraph" w:customStyle="1" w:styleId="ConsPlusNormal">
    <w:name w:val="ConsPlusNormal"/>
    <w:uiPriority w:val="99"/>
    <w:rsid w:val="00EF27D1"/>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uiPriority w:val="99"/>
    <w:rsid w:val="0025281F"/>
    <w:pPr>
      <w:snapToGrid w:val="0"/>
      <w:spacing w:after="0" w:line="240" w:lineRule="auto"/>
    </w:pPr>
    <w:rPr>
      <w:rFonts w:cs="Times New Roman"/>
      <w:sz w:val="20"/>
      <w:szCs w:val="20"/>
    </w:rPr>
  </w:style>
  <w:style w:type="paragraph" w:styleId="a7">
    <w:name w:val="header"/>
    <w:basedOn w:val="a"/>
    <w:link w:val="a8"/>
    <w:uiPriority w:val="99"/>
    <w:semiHidden/>
    <w:unhideWhenUsed/>
    <w:rsid w:val="00682E2C"/>
    <w:pPr>
      <w:tabs>
        <w:tab w:val="center" w:pos="4677"/>
        <w:tab w:val="right" w:pos="9355"/>
      </w:tabs>
    </w:pPr>
  </w:style>
  <w:style w:type="character" w:customStyle="1" w:styleId="a8">
    <w:name w:val="Верхний колонтитул Знак"/>
    <w:basedOn w:val="a0"/>
    <w:link w:val="a7"/>
    <w:uiPriority w:val="99"/>
    <w:semiHidden/>
    <w:locked/>
    <w:rsid w:val="00682E2C"/>
    <w:rPr>
      <w:rFonts w:cs="Times New Roman"/>
      <w:color w:val="000000"/>
      <w:sz w:val="24"/>
      <w:szCs w:val="24"/>
    </w:rPr>
  </w:style>
  <w:style w:type="paragraph" w:styleId="a9">
    <w:name w:val="footer"/>
    <w:basedOn w:val="a"/>
    <w:link w:val="aa"/>
    <w:uiPriority w:val="99"/>
    <w:semiHidden/>
    <w:unhideWhenUsed/>
    <w:rsid w:val="00682E2C"/>
    <w:pPr>
      <w:tabs>
        <w:tab w:val="center" w:pos="4677"/>
        <w:tab w:val="right" w:pos="9355"/>
      </w:tabs>
    </w:pPr>
  </w:style>
  <w:style w:type="character" w:customStyle="1" w:styleId="aa">
    <w:name w:val="Нижний колонтитул Знак"/>
    <w:basedOn w:val="a0"/>
    <w:link w:val="a9"/>
    <w:uiPriority w:val="99"/>
    <w:semiHidden/>
    <w:locked/>
    <w:rsid w:val="00682E2C"/>
    <w:rPr>
      <w:rFonts w:cs="Times New Roman"/>
      <w:color w:val="000000"/>
      <w:sz w:val="24"/>
      <w:szCs w:val="24"/>
    </w:rPr>
  </w:style>
  <w:style w:type="paragraph" w:styleId="ab">
    <w:name w:val="No Spacing"/>
    <w:uiPriority w:val="99"/>
    <w:qFormat/>
    <w:rsid w:val="007F12B2"/>
    <w:pPr>
      <w:spacing w:after="0" w:line="240" w:lineRule="auto"/>
    </w:pPr>
    <w:rPr>
      <w:rFonts w:ascii="Calibri" w:hAnsi="Calibri" w:cs="Times New Roman"/>
      <w:lang w:eastAsia="en-US"/>
    </w:rPr>
  </w:style>
  <w:style w:type="paragraph" w:customStyle="1" w:styleId="s1">
    <w:name w:val="s_1"/>
    <w:basedOn w:val="a"/>
    <w:rsid w:val="00067E50"/>
    <w:pPr>
      <w:widowControl/>
      <w:spacing w:before="100" w:beforeAutospacing="1" w:after="100" w:afterAutospacing="1"/>
    </w:pPr>
    <w:rPr>
      <w:rFonts w:ascii="Times New Roman" w:hAnsi="Times New Roman" w:cs="Times New Roman"/>
      <w:color w:val="auto"/>
    </w:rPr>
  </w:style>
  <w:style w:type="character" w:styleId="ac">
    <w:name w:val="Emphasis"/>
    <w:basedOn w:val="a0"/>
    <w:uiPriority w:val="20"/>
    <w:qFormat/>
    <w:rsid w:val="00067E50"/>
    <w:rPr>
      <w:rFonts w:cs="Times New Roman"/>
      <w:i/>
      <w:iCs/>
    </w:rPr>
  </w:style>
  <w:style w:type="paragraph" w:styleId="ad">
    <w:name w:val="Balloon Text"/>
    <w:basedOn w:val="a"/>
    <w:link w:val="ae"/>
    <w:uiPriority w:val="99"/>
    <w:rsid w:val="00375875"/>
    <w:rPr>
      <w:rFonts w:ascii="Segoe UI" w:hAnsi="Segoe UI" w:cs="Segoe UI"/>
      <w:sz w:val="18"/>
      <w:szCs w:val="18"/>
    </w:rPr>
  </w:style>
  <w:style w:type="character" w:customStyle="1" w:styleId="ae">
    <w:name w:val="Текст выноски Знак"/>
    <w:basedOn w:val="a0"/>
    <w:link w:val="ad"/>
    <w:uiPriority w:val="99"/>
    <w:locked/>
    <w:rsid w:val="0037587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4127</Characters>
  <Application>Microsoft Office Word</Application>
  <DocSecurity>0</DocSecurity>
  <Lines>34</Lines>
  <Paragraphs>9</Paragraphs>
  <ScaleCrop>false</ScaleCrop>
  <Company>diakov.net</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Пользователь Windows</cp:lastModifiedBy>
  <cp:revision>2</cp:revision>
  <cp:lastPrinted>2022-04-22T07:42:00Z</cp:lastPrinted>
  <dcterms:created xsi:type="dcterms:W3CDTF">2022-04-25T01:28:00Z</dcterms:created>
  <dcterms:modified xsi:type="dcterms:W3CDTF">2022-04-25T01:28:00Z</dcterms:modified>
</cp:coreProperties>
</file>