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6" w:rsidRPr="0039222E" w:rsidRDefault="00D14F86" w:rsidP="00D14F86">
      <w:pPr>
        <w:keepNext/>
        <w:widowControl w:val="0"/>
        <w:tabs>
          <w:tab w:val="left" w:pos="567"/>
        </w:tabs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 xml:space="preserve">Р о с </w:t>
      </w:r>
      <w:proofErr w:type="spellStart"/>
      <w:proofErr w:type="gramStart"/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с</w:t>
      </w:r>
      <w:proofErr w:type="spellEnd"/>
      <w:proofErr w:type="gramEnd"/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 xml:space="preserve"> и й с к а я  Ф е д е р а ц и я</w:t>
      </w:r>
    </w:p>
    <w:p w:rsidR="00D14F86" w:rsidRPr="0039222E" w:rsidRDefault="00D14F86" w:rsidP="00D14F86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Иркутская   область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«Тайшетский  район»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Бирюсинское  муниципальное образование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«Бирюсинское городское поселение»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Бирюсинского </w:t>
      </w:r>
      <w:r w:rsidR="00510C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образования «Бирюсинское </w:t>
      </w: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</w:t>
      </w:r>
      <w:r w:rsidR="00510C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</w:t>
      </w: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поселени</w:t>
      </w:r>
      <w:r w:rsidR="00510C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е»</w:t>
      </w:r>
    </w:p>
    <w:p w:rsidR="00D14F86" w:rsidRPr="0039222E" w:rsidRDefault="00D14F86" w:rsidP="00D14F86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4D3EB8" w:rsidP="00D14F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22.04.2022г.</w:t>
      </w:r>
      <w:r w:rsidR="00D14F86"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117</w:t>
      </w: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46" w:type="dxa"/>
        <w:tblLook w:val="0000" w:firstRow="0" w:lastRow="0" w:firstColumn="0" w:lastColumn="0" w:noHBand="0" w:noVBand="0"/>
      </w:tblPr>
      <w:tblGrid>
        <w:gridCol w:w="4344"/>
      </w:tblGrid>
      <w:tr w:rsidR="00D14F86" w:rsidRPr="0039222E" w:rsidTr="007248BB">
        <w:trPr>
          <w:trHeight w:val="1565"/>
        </w:trPr>
        <w:tc>
          <w:tcPr>
            <w:tcW w:w="4344" w:type="dxa"/>
          </w:tcPr>
          <w:p w:rsidR="00D14F86" w:rsidRPr="0039222E" w:rsidRDefault="00D14F86" w:rsidP="007248B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участии в организации деятельности по сбору и транспортированию твердых коммунальных отходов</w:t>
            </w:r>
          </w:p>
        </w:tc>
      </w:tr>
    </w:tbl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E44A2A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</w:t>
      </w:r>
      <w:proofErr w:type="gramEnd"/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44A2A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44A2A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44A2A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44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28.05.2009г.,  № 159), решением Думы Бирюсинского муниципального образования «Бирюсинское городское поселение</w:t>
      </w:r>
      <w:proofErr w:type="gramEnd"/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13 от 28.09.2017г. «Об утверждении Правил благоустройства территории Бирюсинского муниципального образования «Би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рюсинское городское поселение», 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Бирюсинского </w:t>
      </w:r>
      <w:r w:rsidR="0051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«Бирюсинское 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10C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10C5C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1F0CA8" w:rsidRDefault="00D14F86" w:rsidP="00D14F86">
      <w:pPr>
        <w:spacing w:after="0" w:line="240" w:lineRule="auto"/>
        <w:ind w:left="-38" w:firstLine="74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Принять к сведению </w:t>
      </w:r>
      <w:r w:rsidRPr="001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51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1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ЖКХ, </w:t>
      </w:r>
      <w:r w:rsidR="00510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</w:t>
      </w:r>
      <w:r w:rsidRPr="001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имущественным отношениям, градостроительству и благоустройству </w:t>
      </w:r>
      <w:r w:rsidRPr="001F0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Бирюсинского муниципального образования «Бирюсинское городское поселение»</w:t>
      </w: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 участии в организации деятельности по сбору и транспортированию твердых коммунальных отходов.</w:t>
      </w:r>
    </w:p>
    <w:p w:rsidR="00D14F86" w:rsidRPr="001F0CA8" w:rsidRDefault="00D14F86" w:rsidP="00D14F8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2. Настоящее постановление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D14F86" w:rsidRPr="001F0CA8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D14F86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                                                             А.В. Ковпинец</w:t>
      </w:r>
    </w:p>
    <w:p w:rsidR="00D14F86" w:rsidRPr="00D14F86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1527FB" w:rsidRDefault="004D3EB8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35pt;margin-top:-.55pt;width:193.5pt;height:84pt;z-index:251658240" strokecolor="white [3212]">
            <v:textbox>
              <w:txbxContent>
                <w:p w:rsidR="001527FB" w:rsidRPr="00E03022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Приложение 2</w:t>
                  </w:r>
                </w:p>
                <w:p w:rsidR="001527FB" w:rsidRPr="00E03022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к постановлению администрации</w:t>
                  </w:r>
                </w:p>
                <w:p w:rsidR="001527FB" w:rsidRPr="00E03022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Бирюсинского муниципального образования «Бирюсинское городское поселение»</w:t>
                  </w:r>
                </w:p>
                <w:p w:rsidR="001527FB" w:rsidRPr="001527FB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№</w:t>
                  </w:r>
                  <w:r w:rsid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_____</w:t>
                  </w:r>
                  <w:r w:rsid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от</w:t>
                  </w:r>
                  <w:r w:rsid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___________</w:t>
                  </w:r>
                </w:p>
                <w:p w:rsidR="001527FB" w:rsidRDefault="001527FB"/>
              </w:txbxContent>
            </v:textbox>
          </v:shape>
        </w:pict>
      </w:r>
    </w:p>
    <w:p w:rsidR="001527FB" w:rsidRDefault="001527FB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1527FB" w:rsidRDefault="001527FB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527FB" w:rsidRDefault="001527FB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03022" w:rsidRDefault="00E0302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03022" w:rsidRDefault="00E0302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E4A27" w:rsidRDefault="00EE4A27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42553" w:rsidRDefault="00EE57B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 участии в организации деятельности по сбору</w:t>
      </w:r>
    </w:p>
    <w:p w:rsidR="002A130F" w:rsidRDefault="00EE57B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транспортированию твердых коммунальных отходов</w:t>
      </w:r>
    </w:p>
    <w:p w:rsidR="00D94F1D" w:rsidRPr="001527FB" w:rsidRDefault="00D94F1D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AAAAAA"/>
          <w:sz w:val="28"/>
          <w:szCs w:val="28"/>
          <w:lang w:eastAsia="ru-RU"/>
        </w:rPr>
      </w:pPr>
    </w:p>
    <w:p w:rsidR="00D94F1D" w:rsidRPr="004956A0" w:rsidRDefault="002A130F" w:rsidP="004956A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 w:rsidRPr="002A130F">
        <w:rPr>
          <w:caps/>
          <w:color w:val="AAAAAA"/>
          <w:sz w:val="21"/>
          <w:szCs w:val="21"/>
        </w:rPr>
        <w:t xml:space="preserve">   </w:t>
      </w:r>
      <w:r w:rsidR="007C6F7B">
        <w:rPr>
          <w:caps/>
          <w:color w:val="AAAAAA"/>
          <w:sz w:val="21"/>
          <w:szCs w:val="21"/>
        </w:rPr>
        <w:t xml:space="preserve">  </w:t>
      </w:r>
      <w:r w:rsidRPr="002A130F">
        <w:rPr>
          <w:caps/>
          <w:color w:val="AAAAAA"/>
          <w:sz w:val="21"/>
          <w:szCs w:val="21"/>
        </w:rPr>
        <w:t xml:space="preserve">    </w:t>
      </w:r>
      <w:r w:rsidR="00007601">
        <w:rPr>
          <w:caps/>
          <w:color w:val="AAAAAA"/>
          <w:sz w:val="21"/>
          <w:szCs w:val="21"/>
        </w:rPr>
        <w:t xml:space="preserve"> </w:t>
      </w:r>
      <w:r w:rsidR="00D94F1D" w:rsidRPr="00D94F1D">
        <w:rPr>
          <w:bCs/>
          <w:color w:val="222222"/>
          <w:bdr w:val="none" w:sz="0" w:space="0" w:color="auto" w:frame="1"/>
        </w:rPr>
        <w:t xml:space="preserve"> С 1 января 2019 года</w:t>
      </w:r>
      <w:r w:rsidR="00D94F1D" w:rsidRPr="00D94F1D">
        <w:rPr>
          <w:b/>
          <w:bCs/>
          <w:color w:val="222222"/>
          <w:bdr w:val="none" w:sz="0" w:space="0" w:color="auto" w:frame="1"/>
        </w:rPr>
        <w:t> </w:t>
      </w:r>
      <w:r w:rsidR="00D94F1D" w:rsidRPr="00D94F1D">
        <w:rPr>
          <w:color w:val="222222"/>
        </w:rPr>
        <w:t xml:space="preserve">каждое физическое и юридическое лицо, проживающее и осуществляющее деятельность на территории Бирюсинского </w:t>
      </w:r>
      <w:r w:rsidR="007042ED">
        <w:rPr>
          <w:color w:val="222222"/>
        </w:rPr>
        <w:t xml:space="preserve">муниципального образования «Бирюсинское </w:t>
      </w:r>
      <w:r w:rsidR="00D94F1D" w:rsidRPr="00D94F1D">
        <w:rPr>
          <w:color w:val="222222"/>
        </w:rPr>
        <w:t>городско</w:t>
      </w:r>
      <w:r w:rsidR="007042ED">
        <w:rPr>
          <w:color w:val="222222"/>
        </w:rPr>
        <w:t>е</w:t>
      </w:r>
      <w:r w:rsidR="00D94F1D" w:rsidRPr="00D94F1D">
        <w:rPr>
          <w:color w:val="222222"/>
        </w:rPr>
        <w:t xml:space="preserve"> поселени</w:t>
      </w:r>
      <w:r w:rsidR="007042ED">
        <w:rPr>
          <w:color w:val="222222"/>
        </w:rPr>
        <w:t>е»</w:t>
      </w:r>
      <w:r w:rsidR="00D94F1D" w:rsidRPr="00D94F1D">
        <w:rPr>
          <w:color w:val="222222"/>
        </w:rPr>
        <w:t>, обязано заключить договор по обращению с твердыми коммунальными отходами (далее ТКО) с региональным оператором – ООО «Региональный северный оператор». Региональный оператор по обращению с ТКО — это юридическое лицо, отобранное на конкурсной основе, обеспечивающее сбор, транспортирование, обработку, обезвреживание, размещение ТКО в определенной зоне.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Региональные операторы заключают договоры на оказание услуг по обращению с ТКО с собственниками твердых коммунальных отходов. При этом собственники твердых коммунальных отходов обязаны заключить такие договоры с региональным оператором, в зоне деятельности которого образуются ТКО и находятся места их накопления. Договор на оказание услуг по обращению с твердыми коммунальными отходами является публичным для регионального оператора. Соответственно, региональный оператор не вправе отказать в заключени</w:t>
      </w:r>
      <w:r w:rsidR="00A25A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договора собственнику твердых коммунальных отходов, которые образуются в зоне его деятельности.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proofErr w:type="gramStart"/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договору на оказание услуг по обращению с ТКО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тарифа на услугу регионального оператора.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</w:t>
      </w:r>
    </w:p>
    <w:p w:rsidR="0069097C" w:rsidRDefault="00D94F1D" w:rsidP="00A25A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Таким образом, каждое физическое и юридическое лицо, проживающее и осуществляющее деятельность на территории г. Бирюсинска обязано заключить договор по обращению с ТКО с региональным оператором – ООО «Региональный северный оператор». Проект договора на оказание услуг по обращению с ТКО размещен на сайте регионального оператора, обособленное подразделение регионального оператора в Тайшетском районе расположено по адресу: г. Тайшет, </w:t>
      </w:r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</w:t>
      </w:r>
      <w:proofErr w:type="gramEnd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д.50а (здание «</w:t>
      </w:r>
      <w:proofErr w:type="spellStart"/>
      <w:r w:rsidR="0013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Водоресурса</w:t>
      </w:r>
      <w:proofErr w:type="spellEnd"/>
      <w:r w:rsidR="0013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2-70-19.</w:t>
      </w:r>
    </w:p>
    <w:p w:rsidR="00BF0CE0" w:rsidRPr="00BF0CE0" w:rsidRDefault="00BF0CE0" w:rsidP="00BF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>В 2021 году администрации Бирюсинского муниципального образования «Бирюсинское городское поселение» предоставлена субсидия из областного бюджета на создание мест (площадок) накопления твердых коммунальных отходов, а также приобретение контейнеров для сбора ТКО в рамках подпрограммы «Отходы производства и потребления в Иркутской области» на 2019-2024 годы государственной программы Иркутской области «Охрана окружающей среды» на 2019-2024 годы, утвержденной постановлением Правительства Иркутской области от 29</w:t>
      </w:r>
      <w:proofErr w:type="gramEnd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октября 2018 года № 776 – </w:t>
      </w:r>
      <w:proofErr w:type="spellStart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 строительство 53 контейнерных площадок в частном секторе и приобретение 94 контейнеров, общая сумма субсидии составила </w:t>
      </w:r>
      <w:r w:rsidRPr="00BF0CE0">
        <w:rPr>
          <w:rFonts w:ascii="Times New Roman" w:eastAsia="Times New Roman" w:hAnsi="Times New Roman" w:cs="Times New Roman"/>
          <w:sz w:val="24"/>
          <w:szCs w:val="24"/>
          <w:lang w:eastAsia="ru-RU"/>
        </w:rPr>
        <w:t>3281,60</w:t>
      </w:r>
      <w:r w:rsidRPr="00BF0CE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тыс. руб., софинансирование из местного бюджета составило 1268,295 тыс. руб. В текущем году Региональным северным оператором предоставлено 60 контейнеров, для замены ветхих, ранее установленных на контейнерных площадках города, а также для установки на контейнерных </w:t>
      </w:r>
      <w:proofErr w:type="gramStart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>площадках</w:t>
      </w:r>
      <w:proofErr w:type="gramEnd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построенных в </w:t>
      </w:r>
      <w:r w:rsidR="0014120C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году. За счет средств </w:t>
      </w:r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местного бюджета, </w:t>
      </w:r>
      <w:proofErr w:type="gramStart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</w:t>
      </w:r>
      <w:proofErr w:type="gramEnd"/>
      <w:r w:rsidRPr="00BF0C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контракта с ИП Владимировым А.И., приобретено 27 контейнеров для сбора ТКО, на общую сумму 250,020 тыс. руб.   </w:t>
      </w:r>
    </w:p>
    <w:p w:rsidR="000A6619" w:rsidRDefault="009A297E" w:rsidP="0014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5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регулярно проводятся осмотры контейнерных площадок, с целью контроля переполнения контейнеров, технического состояния контейнерных площадок, </w:t>
      </w:r>
      <w:r w:rsidR="008528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состояния прилегающих территорий. На основании выявленных нарушений в адрес</w:t>
      </w:r>
      <w:r w:rsidR="00F5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«Региональный северный оператор» направляются предупреждения о нарушении Правил благоустройства территории Бирюсинского муниципального образования «Бирюсинское городское поселение»</w:t>
      </w:r>
      <w:r w:rsidR="00F5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3665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</w:t>
      </w:r>
      <w:r w:rsidR="00F5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юридическое лиц</w:t>
      </w:r>
      <w:proofErr w:type="gramStart"/>
      <w:r w:rsidR="00F547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F5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«Региональный северный оператор» дважды были составлены протоколы об административном правонарушении в области благоустройства, </w:t>
      </w:r>
      <w:r w:rsidR="0013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приняты решения </w:t>
      </w:r>
      <w:r w:rsidR="00AD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комиссией </w:t>
      </w:r>
      <w:r w:rsidR="0013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наложении </w:t>
      </w:r>
      <w:r w:rsidR="0026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6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 на общую сумму 100 тыс. руб</w:t>
      </w:r>
      <w:r w:rsidR="00B8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619" w:rsidRDefault="000A6619" w:rsidP="001F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7C" w:rsidRPr="0069097C" w:rsidRDefault="0069097C" w:rsidP="00690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9097C" w:rsidRDefault="0069097C" w:rsidP="0069097C">
      <w:pPr>
        <w:jc w:val="center"/>
        <w:rPr>
          <w:rFonts w:ascii="Calibri" w:eastAsia="Calibri" w:hAnsi="Calibri" w:cs="Times New Roman"/>
          <w:sz w:val="24"/>
        </w:rPr>
      </w:pPr>
    </w:p>
    <w:p w:rsidR="00A0050D" w:rsidRDefault="00A0050D" w:rsidP="0069097C">
      <w:pPr>
        <w:jc w:val="center"/>
        <w:rPr>
          <w:rFonts w:ascii="Calibri" w:eastAsia="Calibri" w:hAnsi="Calibri" w:cs="Times New Roman"/>
          <w:sz w:val="24"/>
        </w:rPr>
      </w:pPr>
    </w:p>
    <w:p w:rsidR="00A0050D" w:rsidRPr="0069097C" w:rsidRDefault="00A0050D" w:rsidP="0069097C">
      <w:pPr>
        <w:jc w:val="center"/>
        <w:rPr>
          <w:rFonts w:ascii="Calibri" w:eastAsia="Calibri" w:hAnsi="Calibri" w:cs="Times New Roman"/>
          <w:sz w:val="24"/>
        </w:rPr>
      </w:pPr>
    </w:p>
    <w:p w:rsidR="00FF5166" w:rsidRDefault="00AD3E7A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17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C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ЖКХ,</w:t>
      </w:r>
    </w:p>
    <w:p w:rsidR="00AD3E7A" w:rsidRDefault="00AD3E7A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земельным, имущественным отношениям,</w:t>
      </w:r>
    </w:p>
    <w:p w:rsidR="00FC740D" w:rsidRDefault="00AD3E7A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градостроительству и благоустройству</w:t>
      </w:r>
      <w:r w:rsidR="00FC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C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Е.А. Криволуцкая</w:t>
      </w:r>
    </w:p>
    <w:p w:rsidR="00FC740D" w:rsidRPr="00FC740D" w:rsidRDefault="00AD3E7A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740D" w:rsidRPr="00FC740D" w:rsidSect="00FF5166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0F"/>
    <w:rsid w:val="00007601"/>
    <w:rsid w:val="000227F1"/>
    <w:rsid w:val="00047397"/>
    <w:rsid w:val="000A6619"/>
    <w:rsid w:val="0013665A"/>
    <w:rsid w:val="0014120C"/>
    <w:rsid w:val="001527FB"/>
    <w:rsid w:val="001637FC"/>
    <w:rsid w:val="0017149D"/>
    <w:rsid w:val="001F0CA8"/>
    <w:rsid w:val="001F5FCC"/>
    <w:rsid w:val="00241510"/>
    <w:rsid w:val="0026556E"/>
    <w:rsid w:val="00292791"/>
    <w:rsid w:val="0029385A"/>
    <w:rsid w:val="002A130F"/>
    <w:rsid w:val="0039222E"/>
    <w:rsid w:val="003C1A7D"/>
    <w:rsid w:val="004956A0"/>
    <w:rsid w:val="004B1D61"/>
    <w:rsid w:val="004D3EB8"/>
    <w:rsid w:val="004D718B"/>
    <w:rsid w:val="004E5F0D"/>
    <w:rsid w:val="004F752C"/>
    <w:rsid w:val="00510C5C"/>
    <w:rsid w:val="00535827"/>
    <w:rsid w:val="0069097C"/>
    <w:rsid w:val="007042ED"/>
    <w:rsid w:val="00743361"/>
    <w:rsid w:val="00743F8B"/>
    <w:rsid w:val="007576A4"/>
    <w:rsid w:val="00763BD2"/>
    <w:rsid w:val="007A024A"/>
    <w:rsid w:val="007C6F7B"/>
    <w:rsid w:val="008528C8"/>
    <w:rsid w:val="008B686E"/>
    <w:rsid w:val="009A297E"/>
    <w:rsid w:val="009C5B5C"/>
    <w:rsid w:val="009D6759"/>
    <w:rsid w:val="009F00A3"/>
    <w:rsid w:val="00A0050D"/>
    <w:rsid w:val="00A25A19"/>
    <w:rsid w:val="00AD3E7A"/>
    <w:rsid w:val="00AF61BC"/>
    <w:rsid w:val="00B54057"/>
    <w:rsid w:val="00B716FB"/>
    <w:rsid w:val="00B801A0"/>
    <w:rsid w:val="00BB242D"/>
    <w:rsid w:val="00BF0CE0"/>
    <w:rsid w:val="00BF5A57"/>
    <w:rsid w:val="00C42553"/>
    <w:rsid w:val="00D01795"/>
    <w:rsid w:val="00D14F86"/>
    <w:rsid w:val="00D22998"/>
    <w:rsid w:val="00D5189B"/>
    <w:rsid w:val="00D92977"/>
    <w:rsid w:val="00D94F1D"/>
    <w:rsid w:val="00DA6423"/>
    <w:rsid w:val="00E03022"/>
    <w:rsid w:val="00E15E98"/>
    <w:rsid w:val="00E44A2A"/>
    <w:rsid w:val="00E4783D"/>
    <w:rsid w:val="00E73634"/>
    <w:rsid w:val="00EA4BF7"/>
    <w:rsid w:val="00EE4A27"/>
    <w:rsid w:val="00EE57B2"/>
    <w:rsid w:val="00F547C9"/>
    <w:rsid w:val="00F62AE6"/>
    <w:rsid w:val="00FC740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2A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2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2A130F"/>
  </w:style>
  <w:style w:type="character" w:customStyle="1" w:styleId="fn">
    <w:name w:val="fn"/>
    <w:basedOn w:val="a0"/>
    <w:rsid w:val="002A130F"/>
  </w:style>
  <w:style w:type="character" w:styleId="a3">
    <w:name w:val="Hyperlink"/>
    <w:basedOn w:val="a0"/>
    <w:uiPriority w:val="99"/>
    <w:semiHidden/>
    <w:unhideWhenUsed/>
    <w:rsid w:val="002A130F"/>
    <w:rPr>
      <w:color w:val="0000FF"/>
      <w:u w:val="single"/>
    </w:rPr>
  </w:style>
  <w:style w:type="character" w:customStyle="1" w:styleId="published">
    <w:name w:val="published"/>
    <w:basedOn w:val="a0"/>
    <w:rsid w:val="002A130F"/>
  </w:style>
  <w:style w:type="paragraph" w:styleId="a4">
    <w:name w:val="Normal (Web)"/>
    <w:basedOn w:val="a"/>
    <w:uiPriority w:val="99"/>
    <w:unhideWhenUsed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30F"/>
    <w:rPr>
      <w:i/>
      <w:iCs/>
    </w:rPr>
  </w:style>
  <w:style w:type="paragraph" w:customStyle="1" w:styleId="zone-caption-new">
    <w:name w:val="zone-caption-new"/>
    <w:basedOn w:val="a"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30F"/>
    <w:rPr>
      <w:b/>
      <w:bCs/>
    </w:rPr>
  </w:style>
  <w:style w:type="table" w:styleId="a7">
    <w:name w:val="Table Grid"/>
    <w:basedOn w:val="a1"/>
    <w:uiPriority w:val="59"/>
    <w:rsid w:val="0069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9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2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2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22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0E11-23EF-492B-AFBD-DF76712C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20</cp:revision>
  <cp:lastPrinted>2022-04-15T05:46:00Z</cp:lastPrinted>
  <dcterms:created xsi:type="dcterms:W3CDTF">2018-08-02T03:17:00Z</dcterms:created>
  <dcterms:modified xsi:type="dcterms:W3CDTF">2022-04-15T05:26:00Z</dcterms:modified>
</cp:coreProperties>
</file>