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 xml:space="preserve">Р о с </w:t>
      </w:r>
      <w:proofErr w:type="spellStart"/>
      <w:r w:rsidRPr="001629F3">
        <w:rPr>
          <w:b/>
          <w:sz w:val="30"/>
          <w:szCs w:val="30"/>
        </w:rPr>
        <w:t>с</w:t>
      </w:r>
      <w:proofErr w:type="spellEnd"/>
      <w:r w:rsidRPr="001629F3">
        <w:rPr>
          <w:b/>
          <w:sz w:val="30"/>
          <w:szCs w:val="30"/>
        </w:rPr>
        <w:t xml:space="preserve"> и й с к а </w:t>
      </w:r>
      <w:proofErr w:type="gramStart"/>
      <w:r w:rsidRPr="001629F3">
        <w:rPr>
          <w:b/>
          <w:sz w:val="30"/>
          <w:szCs w:val="30"/>
        </w:rPr>
        <w:t>я  Ф</w:t>
      </w:r>
      <w:proofErr w:type="gramEnd"/>
      <w:r w:rsidRPr="001629F3">
        <w:rPr>
          <w:b/>
          <w:sz w:val="30"/>
          <w:szCs w:val="30"/>
        </w:rPr>
        <w:t xml:space="preserve"> е д е р а ц и я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Иркутская   область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Муниципальное образование «Тайшетский  район»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Бирюсинское муниципальное образование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«Бирюсинское городское поселение»</w:t>
      </w:r>
    </w:p>
    <w:p w:rsidR="00827B74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Администрация Бирюсинского городского поселения</w:t>
      </w:r>
    </w:p>
    <w:p w:rsidR="00116AA2" w:rsidRPr="001629F3" w:rsidRDefault="00116AA2" w:rsidP="00827B74">
      <w:pPr>
        <w:pStyle w:val="a7"/>
        <w:jc w:val="center"/>
        <w:rPr>
          <w:b/>
          <w:sz w:val="30"/>
          <w:szCs w:val="30"/>
        </w:rPr>
      </w:pPr>
    </w:p>
    <w:p w:rsidR="00827B74" w:rsidRDefault="00827B74" w:rsidP="00827B74">
      <w:pPr>
        <w:pStyle w:val="a7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1B162C" w:rsidRPr="00831F50" w:rsidRDefault="001B162C" w:rsidP="00827B74">
      <w:pPr>
        <w:pStyle w:val="a7"/>
        <w:jc w:val="center"/>
        <w:rPr>
          <w:sz w:val="20"/>
          <w:szCs w:val="20"/>
        </w:rPr>
      </w:pPr>
    </w:p>
    <w:p w:rsidR="00827B74" w:rsidRDefault="000331D4" w:rsidP="00827B74">
      <w:pPr>
        <w:autoSpaceDE w:val="0"/>
        <w:autoSpaceDN w:val="0"/>
        <w:adjustRightInd w:val="0"/>
      </w:pPr>
      <w:proofErr w:type="gramStart"/>
      <w:r>
        <w:t>о</w:t>
      </w:r>
      <w:r w:rsidR="009737CC">
        <w:t>т</w:t>
      </w:r>
      <w:proofErr w:type="gramEnd"/>
      <w:r w:rsidR="00827B74">
        <w:t xml:space="preserve"> </w:t>
      </w:r>
      <w:r w:rsidR="0009403D">
        <w:t xml:space="preserve">       </w:t>
      </w:r>
      <w:r w:rsidR="001B162C">
        <w:t xml:space="preserve"> </w:t>
      </w:r>
      <w:r w:rsidR="006D7860">
        <w:t>15.05.2020г.</w:t>
      </w:r>
      <w:r w:rsidR="0009403D">
        <w:t xml:space="preserve">               </w:t>
      </w:r>
      <w:r w:rsidR="00827B74">
        <w:t xml:space="preserve">                        </w:t>
      </w:r>
      <w:r w:rsidR="006E084D">
        <w:t xml:space="preserve">      </w:t>
      </w:r>
      <w:r w:rsidR="009737CC">
        <w:t xml:space="preserve">             </w:t>
      </w:r>
      <w:r w:rsidR="00FA132E">
        <w:t xml:space="preserve">                  </w:t>
      </w:r>
      <w:r w:rsidR="009737CC">
        <w:t xml:space="preserve">           </w:t>
      </w:r>
      <w:r w:rsidR="00827B74">
        <w:t>№</w:t>
      </w:r>
      <w:r w:rsidR="006D7860">
        <w:t>249</w:t>
      </w:r>
      <w:r w:rsidR="002814FF">
        <w:t xml:space="preserve"> </w:t>
      </w:r>
      <w:r w:rsidR="006E084D">
        <w:t xml:space="preserve"> </w:t>
      </w:r>
      <w:r w:rsidR="001B162C">
        <w:t xml:space="preserve">            </w:t>
      </w:r>
    </w:p>
    <w:p w:rsidR="00827B74" w:rsidRDefault="00827B74" w:rsidP="00827B74">
      <w:pPr>
        <w:pStyle w:val="a7"/>
        <w:ind w:firstLine="0"/>
        <w:rPr>
          <w:szCs w:val="24"/>
        </w:rPr>
      </w:pPr>
    </w:p>
    <w:p w:rsidR="00C16E5D" w:rsidRDefault="00002856" w:rsidP="00A67CED">
      <w:pPr>
        <w:pStyle w:val="a7"/>
        <w:ind w:firstLine="0"/>
        <w:jc w:val="left"/>
        <w:rPr>
          <w:szCs w:val="24"/>
        </w:rPr>
      </w:pPr>
      <w:r w:rsidRPr="00D01E79">
        <w:rPr>
          <w:szCs w:val="24"/>
        </w:rPr>
        <w:t>О</w:t>
      </w:r>
      <w:r w:rsidR="001B162C" w:rsidRPr="00D01E79">
        <w:rPr>
          <w:szCs w:val="24"/>
        </w:rPr>
        <w:t>б утверждении муниципальной</w:t>
      </w:r>
      <w:r w:rsidR="00C16E5D">
        <w:rPr>
          <w:szCs w:val="24"/>
        </w:rPr>
        <w:t xml:space="preserve"> адресной</w:t>
      </w:r>
    </w:p>
    <w:p w:rsidR="00A67CED" w:rsidRPr="00C16E5D" w:rsidRDefault="001B162C" w:rsidP="00A67CED">
      <w:pPr>
        <w:pStyle w:val="a7"/>
        <w:ind w:firstLine="0"/>
        <w:jc w:val="left"/>
        <w:rPr>
          <w:szCs w:val="24"/>
        </w:rPr>
      </w:pPr>
      <w:r w:rsidRPr="00D01E79">
        <w:rPr>
          <w:szCs w:val="24"/>
        </w:rPr>
        <w:t xml:space="preserve"> программы </w:t>
      </w:r>
      <w:r w:rsidR="00121F95" w:rsidRPr="00D01E79">
        <w:rPr>
          <w:szCs w:val="24"/>
        </w:rPr>
        <w:t>«</w:t>
      </w:r>
      <w:r w:rsidR="00A67CED">
        <w:rPr>
          <w:color w:val="000000"/>
          <w:lang w:eastAsia="ru-RU" w:bidi="ru-RU"/>
        </w:rPr>
        <w:t xml:space="preserve">Переселение граждан, проживающих </w:t>
      </w:r>
    </w:p>
    <w:p w:rsidR="00A67CED" w:rsidRDefault="00A67CED" w:rsidP="00A67CED">
      <w:pPr>
        <w:pStyle w:val="a7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территории Бирюсинского муниципального образования</w:t>
      </w:r>
    </w:p>
    <w:p w:rsidR="00C16E5D" w:rsidRDefault="00A67CED" w:rsidP="00A67CED">
      <w:pPr>
        <w:pStyle w:val="a7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«Бирюсинское городское поселение», из аварийного</w:t>
      </w:r>
    </w:p>
    <w:p w:rsidR="00750B5F" w:rsidRDefault="00C16E5D" w:rsidP="00A67CED">
      <w:pPr>
        <w:pStyle w:val="a7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жилищного фонда,</w:t>
      </w:r>
      <w:r w:rsidR="00750B5F">
        <w:rPr>
          <w:color w:val="000000"/>
          <w:lang w:eastAsia="ru-RU" w:bidi="ru-RU"/>
        </w:rPr>
        <w:t xml:space="preserve"> </w:t>
      </w:r>
      <w:r w:rsidR="00A67CED">
        <w:rPr>
          <w:color w:val="000000"/>
          <w:lang w:eastAsia="ru-RU" w:bidi="ru-RU"/>
        </w:rPr>
        <w:t xml:space="preserve">признанного таковым до 1 января </w:t>
      </w:r>
    </w:p>
    <w:p w:rsidR="00002856" w:rsidRPr="00A67CED" w:rsidRDefault="00A67CED" w:rsidP="00A67CED">
      <w:pPr>
        <w:pStyle w:val="a7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2017 года, в 2019 - 2025 годах»</w:t>
      </w:r>
      <w:r w:rsidR="00121F95" w:rsidRPr="00D01E79">
        <w:rPr>
          <w:szCs w:val="24"/>
        </w:rPr>
        <w:t xml:space="preserve"> </w:t>
      </w:r>
    </w:p>
    <w:p w:rsidR="00363953" w:rsidRDefault="00363953" w:rsidP="00863F4C">
      <w:pPr>
        <w:jc w:val="both"/>
      </w:pPr>
    </w:p>
    <w:p w:rsidR="00363953" w:rsidRPr="008B0ECD" w:rsidRDefault="00F77246" w:rsidP="008B0ECD">
      <w:pPr>
        <w:ind w:firstLine="567"/>
        <w:jc w:val="both"/>
      </w:pPr>
      <w:r w:rsidRPr="008B0ECD">
        <w:t>В целях обеспечения деятельности органов местного самоуправления Бирюсинского городского поселения,  руководствуясь статьей 179 Бюджетного кодекса Российской Федерации</w:t>
      </w:r>
      <w:r w:rsidR="00363953" w:rsidRPr="008B0ECD">
        <w:t>, ст.14 Федерального закона «Об общих принципах организации местного самоуправления в Российской Федерации № 131–ФЗ от 06.10.2003г., ст. 6,33,45 Устава Бирюсинского муниципального образования «Бирюсинское городское поселение», ст.13 Положения «Об организации и деятельности администрации Бирюсинского муниципального образования «Бирюсинское городское поселение», утвержденного решением Думы Бирюсинского городского поселения № 163 от 26.07.2007г., (с изменен</w:t>
      </w:r>
      <w:r w:rsidR="0011722C">
        <w:t>иями от 28.05.2009г.,  № 159),</w:t>
      </w:r>
      <w:r w:rsidR="00363953" w:rsidRPr="008B0ECD">
        <w:t xml:space="preserve"> </w:t>
      </w:r>
      <w:r w:rsidR="008B0ECD" w:rsidRPr="008B0ECD">
        <w:t>региональной адресной программ</w:t>
      </w:r>
      <w:r w:rsidR="008B0ECD">
        <w:t>ой</w:t>
      </w:r>
      <w:r w:rsidR="008B0ECD" w:rsidRPr="008B0ECD">
        <w:t xml:space="preserve"> Иркутской </w:t>
      </w:r>
      <w:r w:rsidR="008B0ECD">
        <w:t>области «Переселение граж</w:t>
      </w:r>
      <w:r w:rsidR="008B0ECD" w:rsidRPr="008B0ECD">
        <w:t>дан, проживающих на территории Иркутской области, из аварийного жилищного фонда, признанного таковым до 1 января 2017 года, в 2019 - 2025 годах»</w:t>
      </w:r>
      <w:r w:rsidR="00363953" w:rsidRPr="008B0ECD">
        <w:rPr>
          <w:spacing w:val="3"/>
        </w:rPr>
        <w:t xml:space="preserve">, утвержденной постановлением Правительства Иркутской области </w:t>
      </w:r>
      <w:r w:rsidR="00AB6AF0" w:rsidRPr="008B0ECD">
        <w:rPr>
          <w:spacing w:val="2"/>
        </w:rPr>
        <w:t xml:space="preserve">от </w:t>
      </w:r>
      <w:r w:rsidR="008B0ECD">
        <w:rPr>
          <w:spacing w:val="2"/>
        </w:rPr>
        <w:t>01 апреля 2019 года №270</w:t>
      </w:r>
      <w:r w:rsidR="00AB6AF0" w:rsidRPr="008B0ECD">
        <w:rPr>
          <w:spacing w:val="2"/>
        </w:rPr>
        <w:t>-пп</w:t>
      </w:r>
      <w:r w:rsidR="00363953" w:rsidRPr="008B0ECD">
        <w:t>, Положением о разработке, утверждении и реализации муниципальных программ Бирюсинского муниципального образования «Бирюсинское городское поселение» утвержденным постановлением администрации Бирюсинского городского поселения № 472 от 09.10.2018г., постановлением администрации Бирюсинского муниципального образования «Бирюсинское городское поселение» № 475 от 10.10.2018г. «Об утверждении перечня муниципальных программ Бирюсинского муниципального образования «Бирюсинское городское поселение», Администрация Бирюсинского городского поселения</w:t>
      </w:r>
    </w:p>
    <w:p w:rsidR="00363953" w:rsidRPr="00AB6AF0" w:rsidRDefault="00363953" w:rsidP="00002856">
      <w:pPr>
        <w:ind w:firstLine="567"/>
        <w:jc w:val="both"/>
      </w:pPr>
    </w:p>
    <w:p w:rsidR="008F1DD5" w:rsidRPr="008F1DD5" w:rsidRDefault="008F1DD5" w:rsidP="008F1DD5">
      <w:pPr>
        <w:ind w:firstLine="567"/>
        <w:jc w:val="both"/>
        <w:rPr>
          <w:sz w:val="26"/>
          <w:szCs w:val="26"/>
        </w:rPr>
      </w:pPr>
      <w:r w:rsidRPr="008F1DD5">
        <w:rPr>
          <w:sz w:val="26"/>
          <w:szCs w:val="26"/>
        </w:rPr>
        <w:t>ПОСТАНОВЛЯ</w:t>
      </w:r>
      <w:r w:rsidR="0002720B">
        <w:rPr>
          <w:sz w:val="26"/>
          <w:szCs w:val="26"/>
        </w:rPr>
        <w:t>ЕТ</w:t>
      </w:r>
      <w:r w:rsidRPr="008F1DD5">
        <w:rPr>
          <w:sz w:val="26"/>
          <w:szCs w:val="26"/>
        </w:rPr>
        <w:t>:</w:t>
      </w:r>
    </w:p>
    <w:p w:rsidR="008F1DD5" w:rsidRPr="003609F6" w:rsidRDefault="008F1DD5" w:rsidP="008F1DD5">
      <w:pPr>
        <w:ind w:firstLine="567"/>
        <w:jc w:val="both"/>
        <w:rPr>
          <w:sz w:val="16"/>
          <w:szCs w:val="16"/>
        </w:rPr>
      </w:pPr>
    </w:p>
    <w:p w:rsidR="00002856" w:rsidRDefault="00A44B80" w:rsidP="000B67B2">
      <w:pPr>
        <w:pStyle w:val="a7"/>
        <w:ind w:firstLine="0"/>
        <w:rPr>
          <w:szCs w:val="24"/>
        </w:rPr>
      </w:pPr>
      <w:r>
        <w:rPr>
          <w:szCs w:val="24"/>
        </w:rPr>
        <w:t xml:space="preserve">    </w:t>
      </w:r>
      <w:bookmarkStart w:id="0" w:name="sub_6"/>
      <w:r w:rsidR="00EF2836">
        <w:rPr>
          <w:szCs w:val="24"/>
        </w:rPr>
        <w:t xml:space="preserve">      </w:t>
      </w:r>
      <w:r w:rsidR="00002856" w:rsidRPr="001F3285">
        <w:rPr>
          <w:szCs w:val="24"/>
        </w:rPr>
        <w:t xml:space="preserve">1. </w:t>
      </w:r>
      <w:r w:rsidR="00363953">
        <w:rPr>
          <w:szCs w:val="24"/>
        </w:rPr>
        <w:t>Утвердить</w:t>
      </w:r>
      <w:r w:rsidR="00002856" w:rsidRPr="001F3285">
        <w:rPr>
          <w:szCs w:val="24"/>
        </w:rPr>
        <w:t xml:space="preserve"> муниципальную </w:t>
      </w:r>
      <w:r w:rsidR="00750B5F">
        <w:rPr>
          <w:szCs w:val="24"/>
        </w:rPr>
        <w:t xml:space="preserve">адресную </w:t>
      </w:r>
      <w:r w:rsidR="00002856" w:rsidRPr="001F3285">
        <w:rPr>
          <w:szCs w:val="24"/>
        </w:rPr>
        <w:t xml:space="preserve">программу </w:t>
      </w:r>
      <w:r w:rsidR="00A47D33">
        <w:t xml:space="preserve">«Переселение граждан, проживающих на территории </w:t>
      </w:r>
      <w:r w:rsidR="00466E0A">
        <w:t>Бирюсинского муниципального образования «Бирюсинское городское поселение»</w:t>
      </w:r>
      <w:r w:rsidR="00A47D33">
        <w:t>, из аварийного жилищного фонда, признанного таковым до 1 января 2017 года, в 2019 - 2025 годах»</w:t>
      </w:r>
      <w:r w:rsidR="000B67B2">
        <w:rPr>
          <w:szCs w:val="24"/>
        </w:rPr>
        <w:t xml:space="preserve"> </w:t>
      </w:r>
      <w:r w:rsidR="00EF2836">
        <w:rPr>
          <w:szCs w:val="24"/>
        </w:rPr>
        <w:t>(прилагается).</w:t>
      </w:r>
    </w:p>
    <w:p w:rsidR="00EF2836" w:rsidRPr="00456E2E" w:rsidRDefault="00A44B80" w:rsidP="00EF2836">
      <w:pPr>
        <w:pStyle w:val="a7"/>
        <w:ind w:firstLine="0"/>
        <w:rPr>
          <w:szCs w:val="24"/>
        </w:rPr>
      </w:pPr>
      <w:r>
        <w:rPr>
          <w:szCs w:val="24"/>
        </w:rPr>
        <w:t xml:space="preserve">        </w:t>
      </w:r>
      <w:r w:rsidR="00EF2836">
        <w:rPr>
          <w:szCs w:val="24"/>
        </w:rPr>
        <w:t xml:space="preserve">  </w:t>
      </w:r>
      <w:bookmarkEnd w:id="0"/>
      <w:r w:rsidR="00EF2836" w:rsidRPr="00456E2E">
        <w:rPr>
          <w:szCs w:val="24"/>
        </w:rPr>
        <w:t xml:space="preserve">2. Структурным </w:t>
      </w:r>
      <w:r w:rsidR="0011722C">
        <w:rPr>
          <w:szCs w:val="24"/>
        </w:rPr>
        <w:t>подразделениям</w:t>
      </w:r>
      <w:r w:rsidR="00EF2836" w:rsidRPr="00456E2E">
        <w:rPr>
          <w:szCs w:val="24"/>
        </w:rPr>
        <w:t xml:space="preserve">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очередной финансовый год и на плановый период.</w:t>
      </w:r>
    </w:p>
    <w:p w:rsidR="00EF2836" w:rsidRPr="00456E2E" w:rsidRDefault="00EF2836" w:rsidP="00EF2836">
      <w:pPr>
        <w:pStyle w:val="a7"/>
        <w:ind w:firstLine="0"/>
        <w:rPr>
          <w:szCs w:val="24"/>
        </w:rPr>
      </w:pPr>
      <w:r>
        <w:rPr>
          <w:szCs w:val="24"/>
        </w:rPr>
        <w:lastRenderedPageBreak/>
        <w:t xml:space="preserve">          3</w:t>
      </w:r>
      <w:r w:rsidRPr="00456E2E">
        <w:rPr>
          <w:szCs w:val="24"/>
        </w:rPr>
        <w:t>. 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EF2836" w:rsidRPr="00456E2E" w:rsidRDefault="00764381" w:rsidP="00764381">
      <w:pPr>
        <w:pStyle w:val="a7"/>
        <w:ind w:firstLine="567"/>
        <w:rPr>
          <w:szCs w:val="24"/>
        </w:rPr>
      </w:pPr>
      <w:r>
        <w:rPr>
          <w:szCs w:val="24"/>
        </w:rPr>
        <w:t>4</w:t>
      </w:r>
      <w:r w:rsidR="00EF2836" w:rsidRPr="00456E2E">
        <w:rPr>
          <w:szCs w:val="24"/>
        </w:rPr>
        <w:t xml:space="preserve">. Настоящее постановление вступает в силу с </w:t>
      </w:r>
      <w:r w:rsidR="00EF2836">
        <w:rPr>
          <w:szCs w:val="24"/>
        </w:rPr>
        <w:t>момента его опубликования</w:t>
      </w:r>
      <w:r w:rsidR="00EF2836" w:rsidRPr="00456E2E">
        <w:rPr>
          <w:szCs w:val="24"/>
        </w:rPr>
        <w:t>.</w:t>
      </w:r>
    </w:p>
    <w:p w:rsidR="00EF2836" w:rsidRPr="00456E2E" w:rsidRDefault="00764381" w:rsidP="00764381">
      <w:pPr>
        <w:pStyle w:val="a7"/>
        <w:ind w:firstLine="567"/>
        <w:rPr>
          <w:szCs w:val="24"/>
        </w:rPr>
      </w:pPr>
      <w:r>
        <w:rPr>
          <w:szCs w:val="24"/>
        </w:rPr>
        <w:t>5</w:t>
      </w:r>
      <w:r w:rsidR="00EF2836" w:rsidRPr="00456E2E">
        <w:rPr>
          <w:szCs w:val="24"/>
        </w:rPr>
        <w:t>. Контроль за исполнением настоящего постановления оставляю за собой.</w:t>
      </w:r>
    </w:p>
    <w:p w:rsidR="00EF2836" w:rsidRPr="00456E2E" w:rsidRDefault="00EF2836" w:rsidP="00EF2836">
      <w:pPr>
        <w:pStyle w:val="a7"/>
        <w:ind w:firstLine="0"/>
        <w:rPr>
          <w:szCs w:val="24"/>
        </w:rPr>
      </w:pPr>
    </w:p>
    <w:p w:rsidR="00EF2836" w:rsidRPr="00456E2E" w:rsidRDefault="00EF2836" w:rsidP="00EF2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EF2836" w:rsidRPr="00456E2E" w:rsidRDefault="00EF2836" w:rsidP="00EF2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F2836" w:rsidRPr="00456E2E" w:rsidRDefault="00EF2836" w:rsidP="00EF2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 Ковпинец</w:t>
      </w: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116AA2" w:rsidRDefault="00116AA2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p w:rsidR="00327DB0" w:rsidRDefault="00327DB0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116AA2" w:rsidRDefault="00116AA2" w:rsidP="00327DB0">
      <w:pPr>
        <w:rPr>
          <w:sz w:val="28"/>
          <w:szCs w:val="28"/>
        </w:rPr>
      </w:pPr>
    </w:p>
    <w:p w:rsidR="00327DB0" w:rsidRDefault="00327DB0" w:rsidP="00327DB0">
      <w:pPr>
        <w:rPr>
          <w:sz w:val="28"/>
          <w:szCs w:val="28"/>
        </w:rPr>
      </w:pPr>
    </w:p>
    <w:p w:rsidR="00116AA2" w:rsidRPr="00516673" w:rsidRDefault="00116AA2" w:rsidP="00116AA2">
      <w:pPr>
        <w:widowControl w:val="0"/>
        <w:autoSpaceDE w:val="0"/>
        <w:autoSpaceDN w:val="0"/>
        <w:adjustRightInd w:val="0"/>
        <w:jc w:val="right"/>
      </w:pPr>
      <w:r>
        <w:lastRenderedPageBreak/>
        <w:t>Утверждена</w:t>
      </w:r>
    </w:p>
    <w:p w:rsidR="00116AA2" w:rsidRPr="00516673" w:rsidRDefault="00116AA2" w:rsidP="00116AA2">
      <w:pPr>
        <w:widowControl w:val="0"/>
        <w:autoSpaceDE w:val="0"/>
        <w:autoSpaceDN w:val="0"/>
        <w:adjustRightInd w:val="0"/>
        <w:jc w:val="right"/>
      </w:pPr>
      <w:r>
        <w:t xml:space="preserve">                      постановлением</w:t>
      </w:r>
      <w:r w:rsidRPr="00516673">
        <w:t xml:space="preserve"> администрации</w:t>
      </w:r>
    </w:p>
    <w:p w:rsidR="00116AA2" w:rsidRPr="00516673" w:rsidRDefault="00116AA2" w:rsidP="00116AA2">
      <w:pPr>
        <w:widowControl w:val="0"/>
        <w:autoSpaceDE w:val="0"/>
        <w:autoSpaceDN w:val="0"/>
        <w:adjustRightInd w:val="0"/>
        <w:jc w:val="right"/>
      </w:pPr>
      <w:r w:rsidRPr="00516673">
        <w:t>Бирюсинского городского поселения</w:t>
      </w:r>
    </w:p>
    <w:p w:rsidR="00116AA2" w:rsidRDefault="00116AA2" w:rsidP="00116AA2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от  </w:t>
      </w:r>
      <w:r w:rsidR="006D7860">
        <w:t>15.05.2</w:t>
      </w:r>
      <w:bookmarkStart w:id="1" w:name="_GoBack"/>
      <w:bookmarkEnd w:id="1"/>
      <w:r w:rsidR="006D7860">
        <w:t>020г.</w:t>
      </w:r>
      <w:r>
        <w:t xml:space="preserve">                   №</w:t>
      </w:r>
      <w:r w:rsidR="006D7860">
        <w:t>249</w:t>
      </w:r>
      <w:r>
        <w:t xml:space="preserve">           </w:t>
      </w:r>
    </w:p>
    <w:p w:rsidR="00327DB0" w:rsidRDefault="00327DB0" w:rsidP="00327DB0">
      <w:pPr>
        <w:rPr>
          <w:sz w:val="28"/>
          <w:szCs w:val="28"/>
        </w:rPr>
      </w:pPr>
    </w:p>
    <w:p w:rsidR="00327DB0" w:rsidRDefault="00327DB0" w:rsidP="00327DB0">
      <w:pPr>
        <w:rPr>
          <w:sz w:val="28"/>
          <w:szCs w:val="28"/>
        </w:rPr>
      </w:pPr>
    </w:p>
    <w:p w:rsidR="00327DB0" w:rsidRDefault="00327DB0" w:rsidP="00327DB0">
      <w:pPr>
        <w:rPr>
          <w:sz w:val="28"/>
          <w:szCs w:val="28"/>
        </w:rPr>
      </w:pPr>
    </w:p>
    <w:p w:rsidR="001243BF" w:rsidRDefault="001243BF" w:rsidP="00327DB0">
      <w:pPr>
        <w:rPr>
          <w:sz w:val="28"/>
          <w:szCs w:val="28"/>
        </w:rPr>
      </w:pPr>
    </w:p>
    <w:p w:rsidR="00327DB0" w:rsidRPr="000B67B2" w:rsidRDefault="001243BF" w:rsidP="00327DB0">
      <w:pPr>
        <w:pStyle w:val="a7"/>
        <w:jc w:val="center"/>
        <w:rPr>
          <w:sz w:val="32"/>
          <w:szCs w:val="32"/>
        </w:rPr>
      </w:pPr>
      <w:r w:rsidRPr="000B67B2">
        <w:rPr>
          <w:sz w:val="32"/>
          <w:szCs w:val="32"/>
        </w:rPr>
        <w:t>М</w:t>
      </w:r>
      <w:r w:rsidR="00327DB0" w:rsidRPr="000B67B2">
        <w:rPr>
          <w:sz w:val="32"/>
          <w:szCs w:val="32"/>
        </w:rPr>
        <w:t>униципальная</w:t>
      </w:r>
      <w:r w:rsidR="00750B5F">
        <w:rPr>
          <w:sz w:val="32"/>
          <w:szCs w:val="32"/>
        </w:rPr>
        <w:t xml:space="preserve"> адресная</w:t>
      </w:r>
      <w:r w:rsidR="00327DB0" w:rsidRPr="000B67B2">
        <w:rPr>
          <w:sz w:val="32"/>
          <w:szCs w:val="32"/>
        </w:rPr>
        <w:t xml:space="preserve"> программа </w:t>
      </w:r>
    </w:p>
    <w:p w:rsidR="00327DB0" w:rsidRPr="000B67B2" w:rsidRDefault="00327DB0" w:rsidP="00327DB0">
      <w:pPr>
        <w:jc w:val="center"/>
        <w:rPr>
          <w:sz w:val="32"/>
          <w:szCs w:val="32"/>
        </w:rPr>
      </w:pPr>
    </w:p>
    <w:p w:rsidR="00494D12" w:rsidRPr="00494D12" w:rsidRDefault="00D73E60" w:rsidP="00494D12">
      <w:pPr>
        <w:pStyle w:val="a7"/>
        <w:ind w:firstLine="0"/>
        <w:jc w:val="center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>«</w:t>
      </w:r>
      <w:r w:rsidR="00494D12" w:rsidRPr="00494D12">
        <w:rPr>
          <w:color w:val="000000"/>
          <w:sz w:val="32"/>
          <w:szCs w:val="32"/>
          <w:lang w:eastAsia="ru-RU" w:bidi="ru-RU"/>
        </w:rPr>
        <w:t>Переселение граждан, проживающих</w:t>
      </w:r>
    </w:p>
    <w:p w:rsidR="00494D12" w:rsidRPr="00494D12" w:rsidRDefault="00494D12" w:rsidP="00494D12">
      <w:pPr>
        <w:pStyle w:val="a7"/>
        <w:ind w:firstLine="0"/>
        <w:jc w:val="center"/>
        <w:rPr>
          <w:color w:val="000000"/>
          <w:sz w:val="32"/>
          <w:szCs w:val="32"/>
          <w:lang w:eastAsia="ru-RU" w:bidi="ru-RU"/>
        </w:rPr>
      </w:pPr>
      <w:r w:rsidRPr="00494D12">
        <w:rPr>
          <w:color w:val="000000"/>
          <w:sz w:val="32"/>
          <w:szCs w:val="32"/>
          <w:lang w:eastAsia="ru-RU" w:bidi="ru-RU"/>
        </w:rPr>
        <w:t>на территории Бирюсинского муниципального образования</w:t>
      </w:r>
    </w:p>
    <w:p w:rsidR="00494D12" w:rsidRPr="00494D12" w:rsidRDefault="00494D12" w:rsidP="00494D12">
      <w:pPr>
        <w:pStyle w:val="a7"/>
        <w:ind w:firstLine="0"/>
        <w:jc w:val="center"/>
        <w:rPr>
          <w:color w:val="000000"/>
          <w:sz w:val="32"/>
          <w:szCs w:val="32"/>
          <w:lang w:eastAsia="ru-RU" w:bidi="ru-RU"/>
        </w:rPr>
      </w:pPr>
      <w:r w:rsidRPr="00494D12">
        <w:rPr>
          <w:color w:val="000000"/>
          <w:sz w:val="32"/>
          <w:szCs w:val="32"/>
          <w:lang w:eastAsia="ru-RU" w:bidi="ru-RU"/>
        </w:rPr>
        <w:t>«Бирюсинское городское поселение»,</w:t>
      </w:r>
    </w:p>
    <w:p w:rsidR="00494D12" w:rsidRPr="00494D12" w:rsidRDefault="00494D12" w:rsidP="00494D12">
      <w:pPr>
        <w:pStyle w:val="a7"/>
        <w:ind w:firstLine="0"/>
        <w:jc w:val="center"/>
        <w:rPr>
          <w:color w:val="000000"/>
          <w:sz w:val="32"/>
          <w:szCs w:val="32"/>
          <w:lang w:eastAsia="ru-RU" w:bidi="ru-RU"/>
        </w:rPr>
      </w:pPr>
      <w:r w:rsidRPr="00494D12">
        <w:rPr>
          <w:color w:val="000000"/>
          <w:sz w:val="32"/>
          <w:szCs w:val="32"/>
          <w:lang w:eastAsia="ru-RU" w:bidi="ru-RU"/>
        </w:rPr>
        <w:t>из аварийного жилищного фонда,</w:t>
      </w:r>
      <w:r w:rsidRPr="00494D12">
        <w:rPr>
          <w:color w:val="000000"/>
          <w:sz w:val="32"/>
          <w:szCs w:val="32"/>
          <w:lang w:eastAsia="ru-RU" w:bidi="ru-RU"/>
        </w:rPr>
        <w:br/>
        <w:t>признанного таковым до 1 января 2017 года,</w:t>
      </w:r>
    </w:p>
    <w:p w:rsidR="00AB6AF0" w:rsidRPr="00494D12" w:rsidRDefault="00494D12" w:rsidP="00494D12">
      <w:pPr>
        <w:pStyle w:val="a7"/>
        <w:ind w:firstLine="0"/>
        <w:jc w:val="center"/>
        <w:rPr>
          <w:sz w:val="32"/>
          <w:szCs w:val="32"/>
        </w:rPr>
      </w:pPr>
      <w:r w:rsidRPr="00494D12">
        <w:rPr>
          <w:color w:val="000000"/>
          <w:sz w:val="32"/>
          <w:szCs w:val="32"/>
          <w:lang w:eastAsia="ru-RU" w:bidi="ru-RU"/>
        </w:rPr>
        <w:t>в 2019 - 2025 годах</w:t>
      </w:r>
      <w:r w:rsidR="00D73E60">
        <w:rPr>
          <w:color w:val="000000"/>
          <w:sz w:val="32"/>
          <w:szCs w:val="32"/>
          <w:lang w:eastAsia="ru-RU" w:bidi="ru-RU"/>
        </w:rPr>
        <w:t>»</w:t>
      </w: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863F4C" w:rsidRDefault="00863F4C" w:rsidP="008C62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622A" w:rsidRDefault="008C622A" w:rsidP="008C62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6AA2" w:rsidRDefault="00116AA2" w:rsidP="008C62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6AA2" w:rsidRDefault="00116AA2" w:rsidP="008C62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6AA2" w:rsidRDefault="00116AA2" w:rsidP="008C62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3F4C" w:rsidRDefault="00327DB0" w:rsidP="00863F4C">
      <w:pPr>
        <w:pStyle w:val="ConsPlusNonformat"/>
        <w:jc w:val="center"/>
        <w:rPr>
          <w:sz w:val="28"/>
          <w:szCs w:val="28"/>
        </w:rPr>
      </w:pPr>
      <w:r w:rsidRPr="008F1BA1">
        <w:rPr>
          <w:rFonts w:ascii="Times New Roman" w:hAnsi="Times New Roman" w:cs="Times New Roman"/>
          <w:sz w:val="28"/>
          <w:szCs w:val="28"/>
        </w:rPr>
        <w:t>Бирюсинск, 20</w:t>
      </w:r>
      <w:r w:rsidR="00494D12">
        <w:rPr>
          <w:rFonts w:ascii="Times New Roman" w:hAnsi="Times New Roman" w:cs="Times New Roman"/>
          <w:sz w:val="28"/>
          <w:szCs w:val="28"/>
        </w:rPr>
        <w:t>20</w:t>
      </w:r>
      <w:r w:rsidRPr="008F1B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C622A" w:rsidRDefault="008C622A" w:rsidP="00863F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070F" w:rsidRPr="00863F4C" w:rsidRDefault="005B070F" w:rsidP="00863F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3F4C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F5770F" w:rsidRDefault="00F5770F" w:rsidP="006504B8">
      <w:pPr>
        <w:tabs>
          <w:tab w:val="left" w:pos="2010"/>
        </w:tabs>
        <w:jc w:val="center"/>
        <w:rPr>
          <w:sz w:val="28"/>
          <w:szCs w:val="28"/>
        </w:rPr>
      </w:pPr>
      <w:r w:rsidRPr="00DD03B2">
        <w:rPr>
          <w:sz w:val="28"/>
          <w:szCs w:val="28"/>
        </w:rPr>
        <w:t>МУНИЦИПАЛЬН</w:t>
      </w:r>
      <w:r w:rsidR="006504B8">
        <w:rPr>
          <w:sz w:val="28"/>
          <w:szCs w:val="28"/>
        </w:rPr>
        <w:t xml:space="preserve">ОЙ </w:t>
      </w:r>
      <w:r w:rsidR="00C554E3">
        <w:rPr>
          <w:sz w:val="28"/>
          <w:szCs w:val="28"/>
        </w:rPr>
        <w:t xml:space="preserve">АДРЕСНОЙ </w:t>
      </w:r>
      <w:r w:rsidR="003469B3">
        <w:rPr>
          <w:sz w:val="28"/>
          <w:szCs w:val="28"/>
        </w:rPr>
        <w:t>П</w:t>
      </w:r>
      <w:r w:rsidR="004D4E9D">
        <w:rPr>
          <w:sz w:val="28"/>
          <w:szCs w:val="28"/>
        </w:rPr>
        <w:t>РОГРАММЫ</w:t>
      </w:r>
    </w:p>
    <w:p w:rsidR="000B67B2" w:rsidRPr="00DD03B2" w:rsidRDefault="000B67B2" w:rsidP="006504B8">
      <w:pPr>
        <w:tabs>
          <w:tab w:val="left" w:pos="2010"/>
        </w:tabs>
        <w:jc w:val="center"/>
        <w:rPr>
          <w:sz w:val="28"/>
          <w:szCs w:val="28"/>
        </w:rPr>
      </w:pPr>
    </w:p>
    <w:p w:rsidR="00764381" w:rsidRDefault="00AB6AF0" w:rsidP="008C622A">
      <w:pPr>
        <w:pStyle w:val="a7"/>
        <w:ind w:firstLine="0"/>
        <w:jc w:val="center"/>
        <w:rPr>
          <w:color w:val="000000"/>
          <w:lang w:eastAsia="ru-RU" w:bidi="ru-RU"/>
        </w:rPr>
      </w:pPr>
      <w:r w:rsidRPr="00AB6AF0">
        <w:rPr>
          <w:szCs w:val="24"/>
        </w:rPr>
        <w:t>«</w:t>
      </w:r>
      <w:r w:rsidR="0066636D">
        <w:rPr>
          <w:color w:val="000000"/>
          <w:lang w:eastAsia="ru-RU" w:bidi="ru-RU"/>
        </w:rPr>
        <w:t>Переселение граждан, проживающих на территории Бирюсинского муниципального образования «Бирюсинское городское поселение», из аварийного жилищного фонда,</w:t>
      </w:r>
      <w:r w:rsidR="0066636D">
        <w:rPr>
          <w:color w:val="000000"/>
          <w:lang w:eastAsia="ru-RU" w:bidi="ru-RU"/>
        </w:rPr>
        <w:br/>
        <w:t>признанного таковым до 1 января 2017 года, в 2019 - 2025 годах</w:t>
      </w:r>
    </w:p>
    <w:p w:rsidR="008C622A" w:rsidRPr="008C622A" w:rsidRDefault="008C622A" w:rsidP="008C622A">
      <w:pPr>
        <w:pStyle w:val="a7"/>
        <w:ind w:firstLine="0"/>
        <w:jc w:val="center"/>
        <w:rPr>
          <w:color w:val="000000"/>
          <w:lang w:eastAsia="ru-RU" w:bidi="ru-RU"/>
        </w:rPr>
      </w:pP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573918" w:rsidTr="00116AA2">
        <w:trPr>
          <w:trHeight w:hRule="exact" w:val="20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9833D5" w:rsidP="00711B71">
            <w:pPr>
              <w:pStyle w:val="23"/>
              <w:shd w:val="clear" w:color="auto" w:fill="auto"/>
              <w:spacing w:after="0" w:line="259" w:lineRule="exact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 П</w:t>
            </w:r>
            <w:r w:rsidR="00573918" w:rsidRPr="00262A62">
              <w:rPr>
                <w:sz w:val="24"/>
                <w:szCs w:val="24"/>
              </w:rPr>
              <w:t>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573918" w:rsidP="00C554E3">
            <w:pPr>
              <w:pStyle w:val="a7"/>
              <w:ind w:left="132" w:right="132" w:firstLine="0"/>
              <w:jc w:val="left"/>
              <w:rPr>
                <w:szCs w:val="24"/>
              </w:rPr>
            </w:pPr>
            <w:r w:rsidRPr="00262A62">
              <w:rPr>
                <w:szCs w:val="24"/>
              </w:rPr>
              <w:t>Муниципальная</w:t>
            </w:r>
            <w:r w:rsidR="00C554E3" w:rsidRPr="00262A62">
              <w:rPr>
                <w:szCs w:val="24"/>
              </w:rPr>
              <w:t xml:space="preserve"> адресная </w:t>
            </w:r>
            <w:r w:rsidRPr="00262A62">
              <w:rPr>
                <w:szCs w:val="24"/>
              </w:rPr>
              <w:t xml:space="preserve"> программа </w:t>
            </w:r>
            <w:r w:rsidR="00AB6AF0" w:rsidRPr="00262A62">
              <w:rPr>
                <w:szCs w:val="24"/>
              </w:rPr>
              <w:t>«</w:t>
            </w:r>
            <w:r w:rsidR="001B69B3" w:rsidRPr="00262A62">
              <w:rPr>
                <w:szCs w:val="24"/>
              </w:rPr>
              <w:t xml:space="preserve">Переселение граждан, проживающих на территории Бирюсинского муниципального образования «Бирюсинское городское поселение», из аварийного жилищного фонда, признанного таковым до 1 января 2017 года, в 2019 - 2025 годах </w:t>
            </w:r>
            <w:r w:rsidRPr="00262A62">
              <w:rPr>
                <w:szCs w:val="24"/>
              </w:rPr>
              <w:t>(далее –</w:t>
            </w:r>
            <w:r w:rsidR="008C622A">
              <w:rPr>
                <w:szCs w:val="24"/>
              </w:rPr>
              <w:t xml:space="preserve"> </w:t>
            </w:r>
            <w:r w:rsidR="00C554E3" w:rsidRPr="00262A62">
              <w:rPr>
                <w:szCs w:val="24"/>
              </w:rPr>
              <w:t>П</w:t>
            </w:r>
            <w:r w:rsidRPr="00262A62">
              <w:rPr>
                <w:szCs w:val="24"/>
              </w:rPr>
              <w:t>рограмма)</w:t>
            </w:r>
          </w:p>
        </w:tc>
      </w:tr>
      <w:tr w:rsidR="00573918" w:rsidTr="00116AA2">
        <w:trPr>
          <w:trHeight w:hRule="exact"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9833D5" w:rsidP="00711B71">
            <w:pPr>
              <w:pStyle w:val="23"/>
              <w:shd w:val="clear" w:color="auto" w:fill="auto"/>
              <w:spacing w:after="0" w:line="259" w:lineRule="exact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орган, ответственный за реализацию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573918" w:rsidP="009833D5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t>Бирюсинско</w:t>
            </w:r>
            <w:r w:rsidR="009833D5">
              <w:rPr>
                <w:sz w:val="24"/>
                <w:szCs w:val="24"/>
              </w:rPr>
              <w:t>е</w:t>
            </w:r>
            <w:r w:rsidRPr="00262A62">
              <w:rPr>
                <w:sz w:val="24"/>
                <w:szCs w:val="24"/>
              </w:rPr>
              <w:t xml:space="preserve"> муниципальн</w:t>
            </w:r>
            <w:r w:rsidR="009833D5">
              <w:rPr>
                <w:sz w:val="24"/>
                <w:szCs w:val="24"/>
              </w:rPr>
              <w:t>ое</w:t>
            </w:r>
            <w:r w:rsidRPr="00262A62">
              <w:rPr>
                <w:sz w:val="24"/>
                <w:szCs w:val="24"/>
              </w:rPr>
              <w:t xml:space="preserve"> образовани</w:t>
            </w:r>
            <w:r w:rsidR="009833D5">
              <w:rPr>
                <w:sz w:val="24"/>
                <w:szCs w:val="24"/>
              </w:rPr>
              <w:t>е</w:t>
            </w:r>
            <w:r w:rsidRPr="00262A62">
              <w:rPr>
                <w:sz w:val="24"/>
                <w:szCs w:val="24"/>
              </w:rPr>
              <w:t xml:space="preserve"> «Бирюсинское городское поселение»</w:t>
            </w:r>
            <w:r w:rsidR="009833D5">
              <w:rPr>
                <w:sz w:val="24"/>
                <w:szCs w:val="24"/>
              </w:rPr>
              <w:t xml:space="preserve"> (далее – Бирюсинское городское поселение)</w:t>
            </w:r>
          </w:p>
        </w:tc>
      </w:tr>
      <w:tr w:rsidR="00573918" w:rsidTr="00116AA2">
        <w:trPr>
          <w:trHeight w:hRule="exact"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9833D5" w:rsidP="00711B71">
            <w:pPr>
              <w:pStyle w:val="23"/>
              <w:shd w:val="clear" w:color="auto" w:fill="auto"/>
              <w:spacing w:after="0" w:line="259" w:lineRule="exact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 бюджетных средств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9833D5" w:rsidP="00764381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3918" w:rsidRPr="00262A62">
              <w:rPr>
                <w:sz w:val="24"/>
                <w:szCs w:val="24"/>
              </w:rPr>
              <w:t>Бирюсинское городское поселение</w:t>
            </w:r>
          </w:p>
        </w:tc>
      </w:tr>
      <w:tr w:rsidR="00573918" w:rsidRPr="00E91794" w:rsidTr="00116AA2">
        <w:trPr>
          <w:trHeight w:hRule="exact" w:val="14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262A62" w:rsidRDefault="00573918" w:rsidP="00711B71">
            <w:pPr>
              <w:pStyle w:val="23"/>
              <w:shd w:val="clear" w:color="auto" w:fill="auto"/>
              <w:spacing w:after="0" w:line="220" w:lineRule="exact"/>
              <w:ind w:left="14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F6481D" w:rsidP="007C71F7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Обеспечение устойчивого сокращения непригодного для проживания жилищного фонда </w:t>
            </w:r>
            <w:r w:rsidR="00573918"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Бирюсинского городского поселения </w:t>
            </w:r>
          </w:p>
        </w:tc>
      </w:tr>
      <w:tr w:rsidR="00573918" w:rsidRPr="00E91794" w:rsidTr="00116AA2">
        <w:trPr>
          <w:trHeight w:hRule="exact" w:val="19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262A62" w:rsidRDefault="00573918" w:rsidP="00711B71">
            <w:pPr>
              <w:pStyle w:val="23"/>
              <w:shd w:val="clear" w:color="auto" w:fill="auto"/>
              <w:spacing w:after="0" w:line="220" w:lineRule="exact"/>
              <w:ind w:left="14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262A62" w:rsidRDefault="00946337" w:rsidP="00764381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sz w:val="24"/>
                <w:szCs w:val="24"/>
              </w:rPr>
            </w:pPr>
            <w:r w:rsidRPr="00262A62">
              <w:rPr>
                <w:color w:val="2D2D2D"/>
                <w:sz w:val="24"/>
                <w:szCs w:val="24"/>
              </w:rPr>
              <w:t>Создание</w:t>
            </w:r>
            <w:r w:rsidR="009833D5">
              <w:rPr>
                <w:color w:val="2D2D2D"/>
                <w:sz w:val="24"/>
                <w:szCs w:val="24"/>
              </w:rPr>
              <w:t xml:space="preserve"> постоянно действующих</w:t>
            </w:r>
            <w:r w:rsidRPr="00262A62">
              <w:rPr>
                <w:color w:val="2D2D2D"/>
                <w:sz w:val="24"/>
                <w:szCs w:val="24"/>
              </w:rPr>
              <w:t xml:space="preserve">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</w:t>
            </w:r>
            <w:r w:rsidR="00764381" w:rsidRPr="00262A62">
              <w:rPr>
                <w:sz w:val="24"/>
                <w:szCs w:val="24"/>
              </w:rPr>
              <w:t>.</w:t>
            </w:r>
          </w:p>
        </w:tc>
      </w:tr>
      <w:tr w:rsidR="00573918" w:rsidRPr="00E91794" w:rsidTr="00116AA2">
        <w:trPr>
          <w:trHeight w:hRule="exact" w:val="38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262A62" w:rsidRDefault="00E67FD6" w:rsidP="0057271F">
            <w:pPr>
              <w:pStyle w:val="23"/>
              <w:shd w:val="clear" w:color="auto" w:fill="auto"/>
              <w:spacing w:after="0" w:line="220" w:lineRule="exact"/>
              <w:ind w:left="14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t>Этапы и с</w:t>
            </w:r>
            <w:r w:rsidR="00573918" w:rsidRPr="00262A62">
              <w:rPr>
                <w:sz w:val="24"/>
                <w:szCs w:val="24"/>
              </w:rPr>
              <w:t>рок</w:t>
            </w:r>
            <w:r w:rsidRPr="00262A62">
              <w:rPr>
                <w:sz w:val="24"/>
                <w:szCs w:val="24"/>
              </w:rPr>
              <w:t>и</w:t>
            </w:r>
            <w:r w:rsidR="00573918" w:rsidRPr="00262A62">
              <w:rPr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AA2" w:rsidRDefault="00116AA2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64381" w:rsidRPr="00262A62" w:rsidRDefault="00764381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Срок реализации программы </w:t>
            </w:r>
            <w:r w:rsidR="00E67FD6" w:rsidRPr="00262A62">
              <w:rPr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67FD6" w:rsidRPr="00262A62">
              <w:rPr>
                <w:color w:val="000000"/>
                <w:sz w:val="24"/>
                <w:szCs w:val="24"/>
                <w:shd w:val="clear" w:color="auto" w:fill="FFFFFF"/>
              </w:rPr>
              <w:t>2019 год – 1 сентября 2025 года</w:t>
            </w: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>. Прог</w:t>
            </w:r>
            <w:r w:rsidR="00664FD1" w:rsidRPr="00262A62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амма реализуется в </w:t>
            </w:r>
            <w:r w:rsidR="00E67FD6" w:rsidRPr="00262A62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этап</w:t>
            </w:r>
            <w:r w:rsidR="00E67FD6" w:rsidRPr="00262A62">
              <w:rPr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="00AA5B82" w:rsidRPr="00262A62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AA5B82" w:rsidRPr="00262A62" w:rsidRDefault="00AA5B82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Первый этап – </w:t>
            </w:r>
            <w:r w:rsidR="00540D08" w:rsidRPr="00262A62">
              <w:rPr>
                <w:color w:val="000000"/>
                <w:sz w:val="24"/>
                <w:szCs w:val="24"/>
                <w:shd w:val="clear" w:color="auto" w:fill="FFFFFF"/>
              </w:rPr>
              <w:t>2019-2020</w:t>
            </w: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годы;</w:t>
            </w:r>
          </w:p>
          <w:p w:rsidR="00AA5B82" w:rsidRPr="00262A62" w:rsidRDefault="00AA5B82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>Второй этап – 20</w:t>
            </w:r>
            <w:r w:rsidR="00540D08" w:rsidRPr="00262A62">
              <w:rPr>
                <w:color w:val="000000"/>
                <w:sz w:val="24"/>
                <w:szCs w:val="24"/>
                <w:shd w:val="clear" w:color="auto" w:fill="FFFFFF"/>
              </w:rPr>
              <w:t>20-2021</w:t>
            </w: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годы.</w:t>
            </w:r>
          </w:p>
          <w:p w:rsidR="00E67FD6" w:rsidRPr="00262A62" w:rsidRDefault="00540D08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>Третий</w:t>
            </w:r>
            <w:r w:rsidR="00E67FD6"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этап – 2021-2022 годы.</w:t>
            </w:r>
          </w:p>
          <w:p w:rsidR="00E67FD6" w:rsidRPr="00262A62" w:rsidRDefault="00540D08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>Четвертый этап – 2022-2023</w:t>
            </w:r>
            <w:r w:rsidR="00E67FD6" w:rsidRPr="00262A62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годы.</w:t>
            </w:r>
          </w:p>
          <w:p w:rsidR="00540D08" w:rsidRPr="00262A62" w:rsidRDefault="00540D08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>Пятый этап – 2023-2024 годы.</w:t>
            </w:r>
          </w:p>
          <w:p w:rsidR="008C622A" w:rsidRDefault="00540D08" w:rsidP="00AA5B82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A62">
              <w:rPr>
                <w:color w:val="000000"/>
                <w:sz w:val="24"/>
                <w:szCs w:val="24"/>
                <w:shd w:val="clear" w:color="auto" w:fill="FFFFFF"/>
              </w:rPr>
              <w:t>Шестой этап – 2024 год – 1 сентября 2025 года.</w:t>
            </w:r>
          </w:p>
          <w:p w:rsidR="008C622A" w:rsidRPr="008C622A" w:rsidRDefault="008C622A" w:rsidP="008C622A"/>
          <w:p w:rsidR="008C622A" w:rsidRPr="008C622A" w:rsidRDefault="008C622A" w:rsidP="008C622A"/>
          <w:p w:rsidR="008C622A" w:rsidRPr="008C622A" w:rsidRDefault="008C622A" w:rsidP="008C622A"/>
          <w:p w:rsidR="008C622A" w:rsidRPr="008C622A" w:rsidRDefault="008C622A" w:rsidP="008C622A"/>
          <w:p w:rsidR="008C622A" w:rsidRPr="008C622A" w:rsidRDefault="008C622A" w:rsidP="008C622A"/>
          <w:p w:rsidR="008C622A" w:rsidRPr="008C622A" w:rsidRDefault="008C622A" w:rsidP="008C622A"/>
          <w:p w:rsidR="008C622A" w:rsidRPr="008C622A" w:rsidRDefault="008C622A" w:rsidP="008C622A"/>
          <w:p w:rsidR="00540D08" w:rsidRPr="008C622A" w:rsidRDefault="00540D08" w:rsidP="008C622A"/>
        </w:tc>
      </w:tr>
      <w:tr w:rsidR="00863F4C" w:rsidRPr="00E91794" w:rsidTr="00116AA2">
        <w:trPr>
          <w:trHeight w:hRule="exact" w:val="96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3F4C" w:rsidRPr="00262A62" w:rsidRDefault="00863F4C" w:rsidP="00B20E0C">
            <w:pPr>
              <w:pStyle w:val="23"/>
              <w:spacing w:line="264" w:lineRule="exact"/>
              <w:ind w:left="14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F4C" w:rsidRPr="00262A62" w:rsidRDefault="00863F4C" w:rsidP="00B20E0C">
            <w:pPr>
              <w:ind w:left="132" w:right="139"/>
            </w:pPr>
            <w:r w:rsidRPr="00262A62">
              <w:t>Объем финансирования программы – 76 715 933,70 руб.,  в том числе по годам:</w:t>
            </w:r>
          </w:p>
          <w:p w:rsidR="00863F4C" w:rsidRPr="00262A62" w:rsidRDefault="00863F4C" w:rsidP="00B20E0C">
            <w:pPr>
              <w:ind w:right="139"/>
            </w:pPr>
            <w:r w:rsidRPr="00262A62">
              <w:t>Этап 2019-2020 годов – 0,00 рублей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 xml:space="preserve">Этап 2020-2021 годов – </w:t>
            </w:r>
            <w:r w:rsidR="006A0582">
              <w:t>76 715 933,70</w:t>
            </w:r>
            <w:r w:rsidRPr="00262A62">
              <w:t xml:space="preserve">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 xml:space="preserve">Этап 2021-2022 годов – </w:t>
            </w:r>
            <w:r w:rsidR="006A0582">
              <w:t>0,00</w:t>
            </w:r>
            <w:r w:rsidRPr="00262A62">
              <w:t xml:space="preserve">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2022-2023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2023-2024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2024 год – 1 сентября 2025 года – 0,00 рублей</w:t>
            </w:r>
          </w:p>
          <w:p w:rsidR="00863F4C" w:rsidRPr="00262A62" w:rsidRDefault="00863F4C" w:rsidP="00B20E0C">
            <w:pPr>
              <w:ind w:left="132" w:right="139"/>
            </w:pPr>
            <w:r w:rsidRPr="00262A62">
              <w:t>Объем финансирования за счет средств областного бюджета – 0,00 тыс. руб.,  в том числе по годам:</w:t>
            </w:r>
          </w:p>
          <w:p w:rsidR="00863F4C" w:rsidRPr="00262A62" w:rsidRDefault="00863F4C" w:rsidP="00B20E0C">
            <w:pPr>
              <w:ind w:right="139"/>
            </w:pPr>
            <w:r w:rsidRPr="00262A62">
              <w:t>Этап 2019-2020 годов – 0,00 рублей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2020-2021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2021-2022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2022-2023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2023-2024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2024 год – 1 сентября 2025 года – 0,00 рублей</w:t>
            </w:r>
          </w:p>
          <w:p w:rsidR="00863F4C" w:rsidRPr="00262A62" w:rsidRDefault="00863F4C" w:rsidP="00B20E0C">
            <w:pPr>
              <w:ind w:left="132" w:right="139"/>
            </w:pPr>
            <w:r w:rsidRPr="00262A62">
              <w:t>Объем финансирования за счет средств местного бюджета – 76 800,00 руб., в том числе по годам:</w:t>
            </w:r>
          </w:p>
          <w:p w:rsidR="00863F4C" w:rsidRPr="00262A62" w:rsidRDefault="00863F4C" w:rsidP="00B20E0C">
            <w:pPr>
              <w:ind w:right="139"/>
            </w:pPr>
            <w:r w:rsidRPr="00262A62">
              <w:t>Этап 2019-2020 годов – 0,00 рублей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 xml:space="preserve">Этап 2020-2021 годов – </w:t>
            </w:r>
            <w:r w:rsidR="006A0582">
              <w:t>76 800,00</w:t>
            </w:r>
            <w:r w:rsidRPr="00262A62">
              <w:t xml:space="preserve">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 xml:space="preserve">Этап 2021-2022 годов – </w:t>
            </w:r>
            <w:r w:rsidR="006A0582">
              <w:t>0,00</w:t>
            </w:r>
            <w:r w:rsidRPr="00262A62">
              <w:t xml:space="preserve">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2022-2023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2023-2024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2024 год – 1 сентября 2025 года – 0,00 рублей</w:t>
            </w:r>
          </w:p>
          <w:p w:rsidR="00863F4C" w:rsidRPr="00262A62" w:rsidRDefault="00863F4C" w:rsidP="00B20E0C">
            <w:pPr>
              <w:ind w:left="132"/>
            </w:pPr>
            <w:r w:rsidRPr="00262A62">
              <w:t>В установленном законодательством порядке предполагается предоставление финансовой поддержки Государственной корпорации – «Фонда содействия реформирования жилищно-коммунального хозяйства» (далее – Фонд ЖКХ) в сумме 76 639 133,70 руб., в том числе:</w:t>
            </w:r>
          </w:p>
          <w:p w:rsidR="00863F4C" w:rsidRPr="00262A62" w:rsidRDefault="00863F4C" w:rsidP="00B20E0C">
            <w:pPr>
              <w:ind w:right="139"/>
            </w:pPr>
            <w:r w:rsidRPr="00262A62">
              <w:t>Этап 2019-2020 годов – 0,00 рублей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 xml:space="preserve">Этап 2020-2021 годов – </w:t>
            </w:r>
            <w:r w:rsidR="006A0582">
              <w:t>76 639 133,70</w:t>
            </w:r>
            <w:r w:rsidRPr="00262A62">
              <w:t xml:space="preserve">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 xml:space="preserve">Этап 2021-2022 годов – </w:t>
            </w:r>
            <w:r w:rsidR="006A0582">
              <w:t>0,00</w:t>
            </w:r>
            <w:r w:rsidRPr="00262A62">
              <w:t xml:space="preserve">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2022-2023 годов – 0,00 рублей;</w:t>
            </w:r>
          </w:p>
          <w:p w:rsidR="00863F4C" w:rsidRPr="00262A62" w:rsidRDefault="00863F4C" w:rsidP="00B20E0C">
            <w:pPr>
              <w:ind w:right="139"/>
              <w:jc w:val="both"/>
            </w:pPr>
            <w:r w:rsidRPr="00262A62">
              <w:t>Этап 2023-2024 годов – 0,00 рублей;</w:t>
            </w:r>
          </w:p>
          <w:p w:rsidR="00863F4C" w:rsidRPr="00262A62" w:rsidRDefault="00863F4C" w:rsidP="00863F4C">
            <w:pPr>
              <w:ind w:right="139"/>
              <w:jc w:val="both"/>
            </w:pPr>
            <w:r w:rsidRPr="00262A62">
              <w:t>Этап 2024 год – 1 сентября 2025 года – 0,00 рублей</w:t>
            </w:r>
          </w:p>
        </w:tc>
      </w:tr>
      <w:tr w:rsidR="00863F4C" w:rsidRPr="00E91794" w:rsidTr="00116AA2">
        <w:trPr>
          <w:trHeight w:hRule="exact" w:val="46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3F4C" w:rsidRPr="00262A62" w:rsidRDefault="00863F4C" w:rsidP="000039FC">
            <w:pPr>
              <w:pStyle w:val="23"/>
              <w:shd w:val="clear" w:color="auto" w:fill="auto"/>
              <w:spacing w:after="0" w:line="264" w:lineRule="exact"/>
              <w:ind w:left="14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t>Ожидаемые конечные результа</w:t>
            </w:r>
            <w:r w:rsidRPr="00262A62">
              <w:rPr>
                <w:sz w:val="24"/>
                <w:szCs w:val="24"/>
              </w:rPr>
              <w:softHyphen/>
              <w:t>ты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>Планируется: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>Переселение 102 человек, проживающих в аварийном жилищном фонде, в том числе: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 xml:space="preserve">По этапу 2019-2020 годов – 0 человек 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 xml:space="preserve">По этапу 2020-2021 годов – </w:t>
            </w:r>
            <w:r w:rsidR="006A0582">
              <w:t>102</w:t>
            </w:r>
            <w:r w:rsidRPr="00262A62">
              <w:t xml:space="preserve"> человек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 xml:space="preserve">По этапу 2021-2022 годов – </w:t>
            </w:r>
            <w:r w:rsidR="006A0582">
              <w:t>0</w:t>
            </w:r>
            <w:r w:rsidRPr="00262A62">
              <w:t xml:space="preserve"> человек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>По этапу 2022-2023 годов – 0 человек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>По этапу 2023-2024 годов – 0 человек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>По этапу 2024 год – 1 сентября 2025 года – 0 человек</w:t>
            </w:r>
          </w:p>
          <w:p w:rsidR="00863F4C" w:rsidRPr="00262A62" w:rsidRDefault="00863F4C" w:rsidP="000039FC">
            <w:pPr>
              <w:pStyle w:val="23"/>
              <w:shd w:val="clear" w:color="auto" w:fill="auto"/>
              <w:spacing w:after="0" w:line="259" w:lineRule="exact"/>
              <w:ind w:left="132"/>
              <w:jc w:val="left"/>
              <w:rPr>
                <w:sz w:val="24"/>
                <w:szCs w:val="24"/>
              </w:rPr>
            </w:pPr>
            <w:r w:rsidRPr="00262A62">
              <w:rPr>
                <w:sz w:val="24"/>
                <w:szCs w:val="24"/>
              </w:rPr>
              <w:t>Расселение аварийного жилищного фонда общей площадью 1646,3 кв.м., в том числе:</w:t>
            </w:r>
          </w:p>
          <w:p w:rsidR="00863F4C" w:rsidRPr="00262A62" w:rsidRDefault="00863F4C" w:rsidP="00224F75">
            <w:pPr>
              <w:ind w:left="132"/>
              <w:textAlignment w:val="baseline"/>
            </w:pPr>
            <w:r w:rsidRPr="00262A62">
              <w:t xml:space="preserve">По этапу 2019-2020 годов – 0,0 кв.м.  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 xml:space="preserve">По этапу 2020-2021 годов – </w:t>
            </w:r>
            <w:r w:rsidR="006A0582">
              <w:t>1646,3</w:t>
            </w:r>
            <w:r w:rsidRPr="00262A62">
              <w:t xml:space="preserve"> кв.м. </w:t>
            </w:r>
          </w:p>
          <w:p w:rsidR="00863F4C" w:rsidRPr="00262A62" w:rsidRDefault="00863F4C" w:rsidP="000039FC">
            <w:pPr>
              <w:ind w:left="132"/>
              <w:textAlignment w:val="baseline"/>
            </w:pPr>
            <w:r w:rsidRPr="00262A62">
              <w:t xml:space="preserve">По этапу 2021-2022 годов – </w:t>
            </w:r>
            <w:r w:rsidR="006A0582">
              <w:t>0,0</w:t>
            </w:r>
            <w:r w:rsidRPr="00262A62">
              <w:t xml:space="preserve"> кв.м. </w:t>
            </w:r>
          </w:p>
          <w:p w:rsidR="00863F4C" w:rsidRPr="00262A62" w:rsidRDefault="00863F4C" w:rsidP="004347FC">
            <w:pPr>
              <w:ind w:left="132"/>
              <w:textAlignment w:val="baseline"/>
            </w:pPr>
            <w:r w:rsidRPr="00262A62">
              <w:t xml:space="preserve">По этапу 2022-2023 годов – 0,0 кв.м.  </w:t>
            </w:r>
          </w:p>
          <w:p w:rsidR="00863F4C" w:rsidRPr="00262A62" w:rsidRDefault="00863F4C" w:rsidP="004347FC">
            <w:pPr>
              <w:ind w:left="132"/>
              <w:textAlignment w:val="baseline"/>
            </w:pPr>
            <w:r w:rsidRPr="00262A62">
              <w:t xml:space="preserve">По этапу 2023-2024 годов – 0,0 кв.м.  </w:t>
            </w:r>
          </w:p>
          <w:p w:rsidR="00863F4C" w:rsidRPr="00262A62" w:rsidRDefault="00863F4C" w:rsidP="004347FC">
            <w:pPr>
              <w:ind w:left="132"/>
              <w:textAlignment w:val="baseline"/>
            </w:pPr>
            <w:r w:rsidRPr="00262A62">
              <w:t xml:space="preserve">По этапу 2024 год – 1 сентября 2025 года – 0,0 кв.м.  </w:t>
            </w:r>
          </w:p>
        </w:tc>
      </w:tr>
    </w:tbl>
    <w:p w:rsidR="0057271F" w:rsidRDefault="0057271F" w:rsidP="00AD789B">
      <w:pPr>
        <w:tabs>
          <w:tab w:val="left" w:pos="960"/>
        </w:tabs>
        <w:jc w:val="center"/>
        <w:rPr>
          <w:sz w:val="28"/>
          <w:szCs w:val="28"/>
        </w:rPr>
      </w:pPr>
    </w:p>
    <w:p w:rsidR="00ED1CD5" w:rsidRDefault="00C065E3" w:rsidP="008C622A">
      <w:pPr>
        <w:tabs>
          <w:tab w:val="left" w:pos="960"/>
        </w:tabs>
        <w:jc w:val="center"/>
        <w:rPr>
          <w:sz w:val="28"/>
          <w:szCs w:val="28"/>
        </w:rPr>
      </w:pPr>
      <w:r w:rsidRPr="008C622A">
        <w:lastRenderedPageBreak/>
        <w:t>Глава</w:t>
      </w:r>
      <w:r w:rsidR="00AD789B" w:rsidRPr="008C622A">
        <w:t xml:space="preserve"> 1.</w:t>
      </w:r>
      <w:r w:rsidR="00AD789B">
        <w:rPr>
          <w:sz w:val="28"/>
          <w:szCs w:val="28"/>
        </w:rPr>
        <w:t xml:space="preserve"> </w:t>
      </w:r>
      <w:r w:rsidR="004D464B">
        <w:t>ТЕКУЩЕЕ СОСТОЯНИЕ ЖИЛИЩНОГО ФОНДА НА</w:t>
      </w:r>
      <w:r w:rsidR="004D464B">
        <w:br/>
        <w:t>ТЕРРИТОРИИ БИРЮСИНСКОГО ГОРОДСКОГО ПОСЕЛЕНИЯ</w:t>
      </w:r>
    </w:p>
    <w:p w:rsidR="004D464B" w:rsidRDefault="00F67E11" w:rsidP="008C622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D464B" w:rsidRPr="00443E2D" w:rsidRDefault="004D464B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443E2D">
        <w:rPr>
          <w:sz w:val="24"/>
          <w:szCs w:val="24"/>
        </w:rPr>
        <w:t xml:space="preserve">Жилищная проблема остается одной из наиболее актуальных в социальной сфере </w:t>
      </w:r>
      <w:r w:rsidR="00443E2D">
        <w:rPr>
          <w:sz w:val="24"/>
          <w:szCs w:val="24"/>
        </w:rPr>
        <w:t>Бирюсинского городского поселения</w:t>
      </w:r>
      <w:r w:rsidRPr="00443E2D">
        <w:rPr>
          <w:sz w:val="24"/>
          <w:szCs w:val="24"/>
        </w:rPr>
        <w:t xml:space="preserve">. В настоящее время дефицит жилых помещений в </w:t>
      </w:r>
      <w:r w:rsidR="00443E2D">
        <w:rPr>
          <w:sz w:val="24"/>
          <w:szCs w:val="24"/>
        </w:rPr>
        <w:t>Бирюсинском городском поселении</w:t>
      </w:r>
      <w:r w:rsidRPr="00443E2D">
        <w:rPr>
          <w:sz w:val="24"/>
          <w:szCs w:val="24"/>
        </w:rPr>
        <w:t xml:space="preserve"> усугубляется большой степенью износа жилищного фонда, несоответствием условий проживания в нем нормативным требованиям.</w:t>
      </w:r>
    </w:p>
    <w:p w:rsidR="004D464B" w:rsidRPr="00443E2D" w:rsidRDefault="004D464B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443E2D">
        <w:rPr>
          <w:sz w:val="24"/>
          <w:szCs w:val="24"/>
        </w:rPr>
        <w:t>Проблема аварийного жилищного фонда - источник целого ряда отрицательных социальных тенденций. Такой жилищный фонд негативно влияет и на здоровье граждан, и на демографическую ситуацию. Проживание в нем понижает социальный статус гражданина, не дает возможности реализовать право на приватизацию жилого помещения. Проживание в аварийном жилищном фонде практически всегда сопряжено с низким уровнем благоустройства, что создает неравенство доступа граждан к ресурсам городского хозяйства и сужает возможности их использования.</w:t>
      </w:r>
    </w:p>
    <w:p w:rsidR="004D464B" w:rsidRDefault="004D464B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443E2D">
        <w:rPr>
          <w:sz w:val="24"/>
          <w:szCs w:val="24"/>
        </w:rPr>
        <w:t xml:space="preserve">Объем аварийного жилищного фонда, который необходимо расселить на территории </w:t>
      </w:r>
      <w:r w:rsidR="000374F8">
        <w:rPr>
          <w:sz w:val="24"/>
          <w:szCs w:val="24"/>
        </w:rPr>
        <w:t>Бирюсинского городского поселения</w:t>
      </w:r>
      <w:r w:rsidRPr="00443E2D">
        <w:rPr>
          <w:sz w:val="24"/>
          <w:szCs w:val="24"/>
        </w:rPr>
        <w:t xml:space="preserve"> в соответствии с Перечнем аварийных многоквартирных домов, подлежащих сносу, представленным в приложении 1 к Программе (далее - аварийный жилищный фонд), составляет </w:t>
      </w:r>
      <w:r w:rsidR="000374F8">
        <w:rPr>
          <w:sz w:val="24"/>
          <w:szCs w:val="24"/>
        </w:rPr>
        <w:t>1, 646 тыс. кв. м.</w:t>
      </w:r>
    </w:p>
    <w:p w:rsidR="000374F8" w:rsidRPr="000374F8" w:rsidRDefault="000374F8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0374F8">
        <w:rPr>
          <w:sz w:val="24"/>
          <w:szCs w:val="24"/>
        </w:rPr>
        <w:t>Масштабы проблемы велики, поскольку в период переходной экономики произошел спад как в строительстве новых жилых помещений, так и в поддержании в пригодном для проживания состоянии существующего жилищного фонда.</w:t>
      </w:r>
    </w:p>
    <w:p w:rsidR="000374F8" w:rsidRPr="000374F8" w:rsidRDefault="000374F8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0374F8">
        <w:rPr>
          <w:sz w:val="24"/>
          <w:szCs w:val="24"/>
        </w:rPr>
        <w:t>Наличие аварийного жилищного фонда повышает социальную напряженность в обществе, ухудшает качество предоставляемых коммунальных услуг, сдерживает развитие инфраструктуры, создает потенциальную угрозу безопасности и комфортности проживания граждан.</w:t>
      </w:r>
    </w:p>
    <w:p w:rsidR="000374F8" w:rsidRPr="000374F8" w:rsidRDefault="000374F8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0374F8">
        <w:rPr>
          <w:sz w:val="24"/>
          <w:szCs w:val="24"/>
        </w:rPr>
        <w:t>Однако решение жилищной проблемы граждан не заканчивается только переселением из аварийного жилого дома в другое жилое помещение. Важно заменить существующий аварийный жилищный фонд новым, соответствующим стандартам качества жилищного фонда.</w:t>
      </w:r>
    </w:p>
    <w:p w:rsidR="000374F8" w:rsidRPr="000374F8" w:rsidRDefault="000374F8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0374F8">
        <w:rPr>
          <w:sz w:val="24"/>
          <w:szCs w:val="24"/>
        </w:rPr>
        <w:t>На государственном уровне продолжается реализация мер по стимулированию развития рынка жилищного строительства. К указанным мерам относится реализация мероприятий по переселению граждан из аварийного жилищного фонда с участием средств Фонда ЖКХ.</w:t>
      </w:r>
    </w:p>
    <w:p w:rsidR="000374F8" w:rsidRPr="000374F8" w:rsidRDefault="000374F8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0374F8">
        <w:rPr>
          <w:sz w:val="24"/>
          <w:szCs w:val="24"/>
        </w:rPr>
        <w:t>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 Президента Российской Федерации) аварийный жилищный фонд должен быть расселен до 1 сентября 2025 года.</w:t>
      </w:r>
    </w:p>
    <w:p w:rsidR="000374F8" w:rsidRPr="000374F8" w:rsidRDefault="000374F8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0374F8">
        <w:rPr>
          <w:sz w:val="24"/>
          <w:szCs w:val="24"/>
        </w:rPr>
        <w:t>Настоящая Программа разработана с учетом основных положений Федерального закона от 21 июля 2007 года № 185-ФЗ «О Фонде содействия реформированию жилищно-коммунального хозяйства» (далее - Федеральный закон № 185-ФЗ) и Методических рекомендаций по разработке региональной адресной программы по переселению граждан из аварийного жилищного фонда, признанного таковым до 1 января 2017 года, утвержденных приказом Министерства строительства и жилищно-коммунального хозяйства Российской Федерации от 31 января 2019 года № 65/пр (далее - Методические рекомендации).</w:t>
      </w:r>
    </w:p>
    <w:p w:rsidR="00C065E3" w:rsidRDefault="00C065E3" w:rsidP="008C622A">
      <w:pPr>
        <w:jc w:val="center"/>
      </w:pPr>
    </w:p>
    <w:p w:rsidR="007674CB" w:rsidRDefault="007674CB" w:rsidP="008C622A">
      <w:pPr>
        <w:pStyle w:val="23"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  <w:r w:rsidRPr="00373C7C">
        <w:rPr>
          <w:sz w:val="24"/>
          <w:szCs w:val="24"/>
        </w:rPr>
        <w:t>Раздел 2. ОБЕСПЕЧЕНИЕ ПОЛНОТЫ И ДОСТОВЕРНОСТИ СВЕДЕНИЙ ОБ</w:t>
      </w:r>
      <w:r w:rsidRPr="00373C7C">
        <w:rPr>
          <w:sz w:val="24"/>
          <w:szCs w:val="24"/>
        </w:rPr>
        <w:br/>
        <w:t xml:space="preserve">АВАРИЙНОМ ЖИЛИЩНОМ ФОНДЕ </w:t>
      </w:r>
      <w:r w:rsidR="00373C7C">
        <w:rPr>
          <w:sz w:val="24"/>
          <w:szCs w:val="24"/>
        </w:rPr>
        <w:t>БИРЮСИНСКОГО ГОРОДСКОГО ПОСЕЛЕНИЯ</w:t>
      </w:r>
    </w:p>
    <w:p w:rsidR="00116AA2" w:rsidRPr="00373C7C" w:rsidRDefault="00116AA2" w:rsidP="008C622A">
      <w:pPr>
        <w:pStyle w:val="23"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</w:p>
    <w:p w:rsidR="007674CB" w:rsidRPr="00373C7C" w:rsidRDefault="007674CB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В соответствии с приказом Министерства строительства и жилищно- </w:t>
      </w:r>
      <w:r w:rsidRPr="00373C7C">
        <w:rPr>
          <w:rStyle w:val="214pt"/>
          <w:sz w:val="24"/>
          <w:szCs w:val="24"/>
        </w:rPr>
        <w:t xml:space="preserve">коммунального </w:t>
      </w:r>
      <w:r w:rsidRPr="00373C7C">
        <w:rPr>
          <w:sz w:val="24"/>
          <w:szCs w:val="24"/>
        </w:rPr>
        <w:t xml:space="preserve">хозяйства Российской Федерации от 30 июля 2015 года № 536/пр «Об утверждении Методических рекомендаций по порядку формирования и ведения реестров многоквартирных домов и жилых домов, признанных аварийными», постановлением Правительства Иркутской области от 30 мая 2016 года № 325-пп «О реестре </w:t>
      </w:r>
      <w:r w:rsidRPr="00373C7C">
        <w:rPr>
          <w:sz w:val="24"/>
          <w:szCs w:val="24"/>
        </w:rPr>
        <w:lastRenderedPageBreak/>
        <w:t>многоквартирных домов и жилых домов, признанных аварийными, на территории Иркутской области» Министерство определено уполномоченным исполнительным органом государственной власти Иркутской области на ведение реестра многоквартирных домов и жилых домов, признанных аварийными, на территории Иркутской области (далее - Реестр аварийных домов).</w:t>
      </w:r>
    </w:p>
    <w:p w:rsidR="007674CB" w:rsidRPr="00373C7C" w:rsidRDefault="0011722C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Бирюсинское городское поселение</w:t>
      </w:r>
      <w:r w:rsidR="007674CB" w:rsidRPr="00373C7C">
        <w:rPr>
          <w:sz w:val="24"/>
          <w:szCs w:val="24"/>
        </w:rPr>
        <w:t xml:space="preserve"> обеспечива</w:t>
      </w:r>
      <w:r>
        <w:rPr>
          <w:sz w:val="24"/>
          <w:szCs w:val="24"/>
        </w:rPr>
        <w:t>е</w:t>
      </w:r>
      <w:r w:rsidR="007674CB" w:rsidRPr="00373C7C">
        <w:rPr>
          <w:sz w:val="24"/>
          <w:szCs w:val="24"/>
        </w:rPr>
        <w:t>т достоверность сведений об аварийном жилищном фонде путем проведения проверки многоквартирных домов и жилых домов, признанных аварийными (далее - аварийные дома), включенных в Реестр аварийных домов.</w:t>
      </w:r>
    </w:p>
    <w:p w:rsidR="006E05C7" w:rsidRPr="00DF1857" w:rsidRDefault="007674CB" w:rsidP="008C622A">
      <w:pPr>
        <w:pStyle w:val="23"/>
        <w:shd w:val="clear" w:color="auto" w:fill="auto"/>
        <w:spacing w:after="0" w:line="240" w:lineRule="auto"/>
        <w:ind w:firstLine="90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Министерство обеспечивает достоверность сведений об аварийном жилищном фонде путем проведения выборочной выездной проверки аварийных домов, сведения о которых представлены, а также проверки документов, на основании которых было принято решение о признании многоквартирного дома или жилого дома аварийным и подлежащим сносу или реконструкции в порядке, установленном постановлением Правительства Российской Федерации от 28 января 2006 года № 47, и включенного в Реестр аварийных домов.</w:t>
      </w:r>
    </w:p>
    <w:p w:rsidR="00373C7C" w:rsidRDefault="00373C7C" w:rsidP="008C622A">
      <w:pPr>
        <w:pStyle w:val="23"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  <w:r w:rsidRPr="00373C7C">
        <w:rPr>
          <w:sz w:val="24"/>
          <w:szCs w:val="24"/>
        </w:rPr>
        <w:t>Раздел 3. ТРЕБОВАНИЯ К ПРОЕКТИРУЕМЫМ, СТРОЯЩИМСЯ И</w:t>
      </w:r>
      <w:r w:rsidRPr="00373C7C">
        <w:rPr>
          <w:sz w:val="24"/>
          <w:szCs w:val="24"/>
        </w:rPr>
        <w:br/>
        <w:t>ПРИОБРЕТАЕМЫМ ЖИЛЫМ ПОМЕЩЕНИЯМ</w:t>
      </w:r>
    </w:p>
    <w:p w:rsidR="00116AA2" w:rsidRPr="00373C7C" w:rsidRDefault="00116AA2" w:rsidP="008C622A">
      <w:pPr>
        <w:pStyle w:val="23"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</w:p>
    <w:p w:rsidR="00373C7C" w:rsidRPr="00373C7C" w:rsidRDefault="00214007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Бирюсинское городское поселение</w:t>
      </w:r>
      <w:r w:rsidR="00373C7C" w:rsidRPr="00373C7C">
        <w:rPr>
          <w:sz w:val="24"/>
          <w:szCs w:val="24"/>
        </w:rPr>
        <w:t xml:space="preserve"> при подготовке документации на проведение закупок в целях реализации Программы, за исключением контрактов на выкуп помещений у собственников и контрактов на покупку жилых помещений у лиц, не являющихся застройщиками в домах, введенных в эксплуатацию, используют Рекомендуемые требования к жилью, строящемуся или приобретаемому в рамках программы по переселению граждан из аварийного жилищного фонда, являющиеся приложением № 2 к Методическим рекомендациям.</w:t>
      </w:r>
    </w:p>
    <w:p w:rsidR="0057271F" w:rsidRPr="0011722C" w:rsidRDefault="00373C7C" w:rsidP="008C622A">
      <w:pPr>
        <w:pStyle w:val="2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В случае заключения </w:t>
      </w:r>
      <w:r w:rsidR="00214007">
        <w:rPr>
          <w:sz w:val="24"/>
          <w:szCs w:val="24"/>
        </w:rPr>
        <w:t>Бирюсинским городским поселением</w:t>
      </w:r>
      <w:r w:rsidRPr="00373C7C">
        <w:rPr>
          <w:sz w:val="24"/>
          <w:szCs w:val="24"/>
        </w:rPr>
        <w:t xml:space="preserve"> муниципального контракта на приобретение (договора купли-продажи) жилого помещения на «вторичном» рынке уровень износа такого жилого помещения не должен превышать 40%. Уровень определяется по результатам обследования приобретаемого жилого помещения и на основании заключения, выданного органами по государственному техническому учету и (или) технической инвентаризации объектов капитального строительства в срок не позднее 6 месяцев до даты приобретения жилого помещения. В случае заключения муниципального контракта на приобретение (договора купли-продажи) жилого</w:t>
      </w:r>
      <w:r>
        <w:rPr>
          <w:sz w:val="24"/>
          <w:szCs w:val="24"/>
        </w:rPr>
        <w:t xml:space="preserve"> </w:t>
      </w:r>
      <w:r w:rsidRPr="0011722C">
        <w:rPr>
          <w:sz w:val="24"/>
          <w:szCs w:val="24"/>
        </w:rPr>
        <w:t>помещения, бывшего в эксплуатации менее 5 лет, определение уровня износа приобретаемого жилого помещения не требуется.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  <w:r w:rsidRPr="00373C7C">
        <w:rPr>
          <w:sz w:val="24"/>
          <w:szCs w:val="24"/>
        </w:rPr>
        <w:t>Раздел 4. КРИТЕРИИ ОЧЕРЕДНОСТИ УЧАСТИЯ МУНИЦИПАЛЬНЫХ</w:t>
      </w:r>
    </w:p>
    <w:p w:rsidR="00373C7C" w:rsidRDefault="00373C7C" w:rsidP="008C622A">
      <w:pPr>
        <w:pStyle w:val="23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  <w:r w:rsidRPr="00373C7C">
        <w:rPr>
          <w:sz w:val="24"/>
          <w:szCs w:val="24"/>
        </w:rPr>
        <w:t>ОБРАЗОВАНИЙ В ПРОГРАММЕ</w:t>
      </w:r>
    </w:p>
    <w:p w:rsidR="00116AA2" w:rsidRPr="00373C7C" w:rsidRDefault="00116AA2" w:rsidP="008C622A">
      <w:pPr>
        <w:pStyle w:val="23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</w:p>
    <w:p w:rsidR="00373C7C" w:rsidRDefault="0011722C" w:rsidP="008C622A">
      <w:pPr>
        <w:pStyle w:val="23"/>
        <w:shd w:val="clear" w:color="auto" w:fill="auto"/>
        <w:spacing w:after="0" w:line="24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 Программе Бирюсинского городского поселения участие муниципальных образований не предусмотрено.</w:t>
      </w:r>
    </w:p>
    <w:p w:rsidR="0011722C" w:rsidRPr="00373C7C" w:rsidRDefault="0011722C" w:rsidP="008C622A">
      <w:pPr>
        <w:pStyle w:val="23"/>
        <w:shd w:val="clear" w:color="auto" w:fill="auto"/>
        <w:spacing w:after="0" w:line="240" w:lineRule="auto"/>
        <w:ind w:firstLine="900"/>
        <w:jc w:val="both"/>
        <w:rPr>
          <w:sz w:val="24"/>
          <w:szCs w:val="24"/>
        </w:rPr>
      </w:pP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  <w:r w:rsidRPr="00373C7C">
        <w:rPr>
          <w:sz w:val="24"/>
          <w:szCs w:val="24"/>
        </w:rPr>
        <w:t>Раздел 5. МЕХАНИЗМЫ РЕАЛИЗАЦИИ ПРОГРАММЫ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40"/>
        <w:jc w:val="left"/>
        <w:rPr>
          <w:sz w:val="24"/>
          <w:szCs w:val="24"/>
        </w:rPr>
      </w:pPr>
      <w:r w:rsidRPr="00373C7C">
        <w:rPr>
          <w:sz w:val="24"/>
          <w:szCs w:val="24"/>
        </w:rPr>
        <w:t xml:space="preserve">Цель Программы - обеспечить устойчивое сокращение непригодного для проживания жилищного фонда </w:t>
      </w:r>
      <w:r w:rsidR="007C71F7">
        <w:rPr>
          <w:sz w:val="24"/>
          <w:szCs w:val="24"/>
        </w:rPr>
        <w:t>Бирюсинского городского поселения</w:t>
      </w:r>
      <w:r w:rsidRPr="00373C7C">
        <w:rPr>
          <w:sz w:val="24"/>
          <w:szCs w:val="24"/>
        </w:rPr>
        <w:t>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Для достижения указанной цели необходимо решить задачу по созданию постоянно действующих механизмов переселения граждан из непригодного для проживания жилищного фонда, обеспечивающих соблюдение жилищных прав, установленных законодательством Российской Федерации.</w:t>
      </w:r>
    </w:p>
    <w:p w:rsidR="00373C7C" w:rsidRPr="00373C7C" w:rsidRDefault="00373C7C" w:rsidP="008C622A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373C7C">
        <w:rPr>
          <w:sz w:val="24"/>
          <w:szCs w:val="24"/>
        </w:rPr>
        <w:t>Целевыми показателями оценки хода реализации Программы являются:</w:t>
      </w:r>
    </w:p>
    <w:p w:rsidR="00373C7C" w:rsidRPr="00373C7C" w:rsidRDefault="00373C7C" w:rsidP="008C622A">
      <w:pPr>
        <w:pStyle w:val="23"/>
        <w:numPr>
          <w:ilvl w:val="0"/>
          <w:numId w:val="23"/>
        </w:numPr>
        <w:shd w:val="clear" w:color="auto" w:fill="auto"/>
        <w:tabs>
          <w:tab w:val="left" w:pos="1065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Количество кв. м расселенного аварийного жилищного фонда </w:t>
      </w:r>
      <w:r w:rsidR="007C71F7">
        <w:rPr>
          <w:sz w:val="24"/>
          <w:szCs w:val="24"/>
        </w:rPr>
        <w:t>–</w:t>
      </w:r>
      <w:r w:rsidRPr="00373C7C">
        <w:rPr>
          <w:sz w:val="24"/>
          <w:szCs w:val="24"/>
        </w:rPr>
        <w:t xml:space="preserve"> </w:t>
      </w:r>
      <w:r w:rsidR="007C71F7">
        <w:rPr>
          <w:sz w:val="24"/>
          <w:szCs w:val="24"/>
        </w:rPr>
        <w:t>1646,3</w:t>
      </w:r>
      <w:r w:rsidRPr="00373C7C">
        <w:rPr>
          <w:sz w:val="24"/>
          <w:szCs w:val="24"/>
        </w:rPr>
        <w:t>.</w:t>
      </w:r>
    </w:p>
    <w:p w:rsidR="00373C7C" w:rsidRPr="00373C7C" w:rsidRDefault="00373C7C" w:rsidP="008C622A">
      <w:pPr>
        <w:pStyle w:val="23"/>
        <w:numPr>
          <w:ilvl w:val="0"/>
          <w:numId w:val="23"/>
        </w:numPr>
        <w:shd w:val="clear" w:color="auto" w:fill="auto"/>
        <w:tabs>
          <w:tab w:val="left" w:pos="1049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Количество человек, переселенных из аварийного жилищного фонда - </w:t>
      </w:r>
      <w:r w:rsidR="007C71F7">
        <w:rPr>
          <w:sz w:val="24"/>
          <w:szCs w:val="24"/>
        </w:rPr>
        <w:t>102</w:t>
      </w:r>
      <w:r w:rsidRPr="00373C7C">
        <w:rPr>
          <w:sz w:val="24"/>
          <w:szCs w:val="24"/>
        </w:rPr>
        <w:t>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Планируемые показатели переселения граждан из аварийного жилищного фонда, </w:t>
      </w:r>
      <w:r w:rsidRPr="00373C7C">
        <w:rPr>
          <w:sz w:val="24"/>
          <w:szCs w:val="24"/>
        </w:rPr>
        <w:lastRenderedPageBreak/>
        <w:t>признанного таковым до 1 января 2017 года, изложены в приложении 4 к Программе.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Срок реализации Программы: 2019 год - 1 сентября 2025 года. Программа реализуется в шесть этапов:</w:t>
      </w:r>
    </w:p>
    <w:p w:rsidR="00373C7C" w:rsidRPr="00870E0F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70E0F">
        <w:rPr>
          <w:sz w:val="24"/>
          <w:szCs w:val="24"/>
        </w:rPr>
        <w:t>первый этап - 2019 - 2020 годы;</w:t>
      </w:r>
    </w:p>
    <w:p w:rsidR="00373C7C" w:rsidRPr="00870E0F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70E0F">
        <w:rPr>
          <w:sz w:val="24"/>
          <w:szCs w:val="24"/>
        </w:rPr>
        <w:t>второй этап - 2020 - 2021 годы;</w:t>
      </w:r>
    </w:p>
    <w:p w:rsidR="00373C7C" w:rsidRPr="00870E0F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70E0F">
        <w:rPr>
          <w:sz w:val="24"/>
          <w:szCs w:val="24"/>
        </w:rPr>
        <w:t>третий этап - 2021 - 2022 годы;</w:t>
      </w:r>
    </w:p>
    <w:p w:rsidR="00373C7C" w:rsidRPr="00870E0F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70E0F">
        <w:rPr>
          <w:sz w:val="24"/>
          <w:szCs w:val="24"/>
        </w:rPr>
        <w:t>четвертый этап - 2022 - 2023 годы;</w:t>
      </w:r>
    </w:p>
    <w:p w:rsidR="00373C7C" w:rsidRPr="00870E0F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70E0F">
        <w:rPr>
          <w:sz w:val="24"/>
          <w:szCs w:val="24"/>
        </w:rPr>
        <w:t>пятый этап - 2023 - 2024 годы;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70E0F">
        <w:rPr>
          <w:sz w:val="24"/>
          <w:szCs w:val="24"/>
        </w:rPr>
        <w:t>шестой этап - 2024 год - 1 сентября 2025 года.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В соответствии с частью 11 статьи 16 Федерального закона № 185-ФЗ окончание переселения граждан из аварийного жилищного фонда в рамках каждого этапа (за исключением шестого этапа) планируется осуществлять до конца года, следующего за годом принятия Фондом ЖКХ решения о предоставлении финансовой поддержки на реализацию соответствующего этапа. Шестой этап (этап 2024 года) должен быть реализован не позднее чем 1 сентября 2025 года.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Этапы Программы подлежат завершению в срок не позднее 1 декабря года, следующего за годом начала следующего этапа Программы. Шестой этап (этап 2024 года) Программы должен быть реализован не позднее 1 сентября 2025 года.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После заключения договора о долевом финансировании Программы между Фондом ЖКХ и Иркутской областью средства Фонда ЖКХ перечисляются в бюджет Иркутской области.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Предоставление субсиди</w:t>
      </w:r>
      <w:r w:rsidR="00C16E5D">
        <w:rPr>
          <w:sz w:val="24"/>
          <w:szCs w:val="24"/>
        </w:rPr>
        <w:t>и</w:t>
      </w:r>
      <w:r w:rsidRPr="00373C7C">
        <w:rPr>
          <w:sz w:val="24"/>
          <w:szCs w:val="24"/>
        </w:rPr>
        <w:t xml:space="preserve"> местн</w:t>
      </w:r>
      <w:r w:rsidR="00C16E5D">
        <w:rPr>
          <w:sz w:val="24"/>
          <w:szCs w:val="24"/>
        </w:rPr>
        <w:t>ому</w:t>
      </w:r>
      <w:r w:rsidRPr="00373C7C">
        <w:rPr>
          <w:sz w:val="24"/>
          <w:szCs w:val="24"/>
        </w:rPr>
        <w:t xml:space="preserve"> бюджет</w:t>
      </w:r>
      <w:r w:rsidR="00C16E5D">
        <w:rPr>
          <w:sz w:val="24"/>
          <w:szCs w:val="24"/>
        </w:rPr>
        <w:t>у</w:t>
      </w:r>
      <w:r w:rsidRPr="00373C7C">
        <w:rPr>
          <w:sz w:val="24"/>
          <w:szCs w:val="24"/>
        </w:rPr>
        <w:t xml:space="preserve"> на выполнение мероприятий Программы осуществляется в соответствии с бюджетным законодательством в порядке, установленном Правительством Иркутской области.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Механизм реализации Программы:</w:t>
      </w:r>
    </w:p>
    <w:p w:rsidR="00373C7C" w:rsidRDefault="00373C7C" w:rsidP="008C622A">
      <w:pPr>
        <w:pStyle w:val="23"/>
        <w:shd w:val="clear" w:color="auto" w:fill="auto"/>
        <w:spacing w:after="0" w:line="240" w:lineRule="auto"/>
        <w:ind w:firstLine="740"/>
        <w:jc w:val="left"/>
        <w:rPr>
          <w:sz w:val="24"/>
          <w:szCs w:val="24"/>
        </w:rPr>
      </w:pPr>
      <w:r w:rsidRPr="00373C7C">
        <w:rPr>
          <w:sz w:val="24"/>
          <w:szCs w:val="24"/>
        </w:rPr>
        <w:t>1. Ежегодное заключение соглашений о предоставлении субсиди</w:t>
      </w:r>
      <w:r w:rsidR="00C16E5D">
        <w:rPr>
          <w:sz w:val="24"/>
          <w:szCs w:val="24"/>
        </w:rPr>
        <w:t>и</w:t>
      </w:r>
      <w:r w:rsidRPr="00373C7C">
        <w:rPr>
          <w:sz w:val="24"/>
          <w:szCs w:val="24"/>
        </w:rPr>
        <w:t xml:space="preserve"> местн</w:t>
      </w:r>
      <w:r w:rsidR="00C16E5D">
        <w:rPr>
          <w:sz w:val="24"/>
          <w:szCs w:val="24"/>
        </w:rPr>
        <w:t>ому</w:t>
      </w:r>
      <w:r w:rsidRPr="00373C7C">
        <w:rPr>
          <w:sz w:val="24"/>
          <w:szCs w:val="24"/>
        </w:rPr>
        <w:t xml:space="preserve"> бюджет</w:t>
      </w:r>
      <w:r w:rsidR="00C16E5D">
        <w:rPr>
          <w:sz w:val="24"/>
          <w:szCs w:val="24"/>
        </w:rPr>
        <w:t>у</w:t>
      </w:r>
      <w:r w:rsidRPr="00373C7C">
        <w:rPr>
          <w:sz w:val="24"/>
          <w:szCs w:val="24"/>
        </w:rPr>
        <w:t xml:space="preserve"> на выполнение мероприятий Программы</w:t>
      </w:r>
    </w:p>
    <w:p w:rsidR="00373C7C" w:rsidRPr="00373C7C" w:rsidRDefault="00373C7C" w:rsidP="008C622A">
      <w:pPr>
        <w:pStyle w:val="23"/>
        <w:numPr>
          <w:ilvl w:val="0"/>
          <w:numId w:val="24"/>
        </w:numPr>
        <w:shd w:val="clear" w:color="auto" w:fill="auto"/>
        <w:tabs>
          <w:tab w:val="left" w:pos="1018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Заключение муниципальных контрактов (договоров) на строительство и (или) приобретение жилых помещений для переселения граждан из аварийного жилищного фонда, в соответствии с Федеральным законом от 5 апреля 2013 года № 44-ФЗ «О контрактной системе в сфере закупок товаров, работ, </w:t>
      </w:r>
      <w:r w:rsidRPr="00373C7C">
        <w:rPr>
          <w:rStyle w:val="214pt"/>
          <w:sz w:val="24"/>
          <w:szCs w:val="24"/>
        </w:rPr>
        <w:t xml:space="preserve">услуг для обеспечения государственных и муниципальных нужд», </w:t>
      </w:r>
      <w:r w:rsidRPr="00373C7C">
        <w:rPr>
          <w:sz w:val="24"/>
          <w:szCs w:val="24"/>
        </w:rPr>
        <w:t>а также заключение соглашений с собственниками жилых помещений аварийного жилищного фонда о предоставлении выплат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Жилищного кодекса Российской Федерации.</w:t>
      </w:r>
    </w:p>
    <w:p w:rsidR="00373C7C" w:rsidRPr="00373C7C" w:rsidRDefault="00373C7C" w:rsidP="008C622A">
      <w:pPr>
        <w:pStyle w:val="23"/>
        <w:numPr>
          <w:ilvl w:val="0"/>
          <w:numId w:val="24"/>
        </w:numPr>
        <w:shd w:val="clear" w:color="auto" w:fill="auto"/>
        <w:tabs>
          <w:tab w:val="left" w:pos="1067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Переселение граждан из аварийного жилищного фонда.</w:t>
      </w:r>
    </w:p>
    <w:p w:rsidR="00373C7C" w:rsidRPr="00373C7C" w:rsidRDefault="00373C7C" w:rsidP="008C622A">
      <w:pPr>
        <w:pStyle w:val="23"/>
        <w:numPr>
          <w:ilvl w:val="0"/>
          <w:numId w:val="24"/>
        </w:numPr>
        <w:shd w:val="clear" w:color="auto" w:fill="auto"/>
        <w:tabs>
          <w:tab w:val="left" w:pos="1072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Снос аварийного жилищного фонда.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Информация о подготовке и реализации Программы представляется собственникам помещений в аварийных многоквартирных домах, включенных в Реестр аварийных домов с использованием всех доступных средств массовой информации, включая: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 xml:space="preserve">официальный сайт министерства строительства, дорожного хозяйства Иркутской области </w:t>
      </w:r>
      <w:r w:rsidRPr="00373C7C">
        <w:rPr>
          <w:sz w:val="24"/>
          <w:szCs w:val="24"/>
          <w:lang w:eastAsia="en-US" w:bidi="en-US"/>
        </w:rPr>
        <w:t>(</w:t>
      </w:r>
      <w:proofErr w:type="spellStart"/>
      <w:r w:rsidRPr="00373C7C">
        <w:rPr>
          <w:sz w:val="24"/>
          <w:szCs w:val="24"/>
          <w:lang w:val="en-US" w:eastAsia="en-US" w:bidi="en-US"/>
        </w:rPr>
        <w:t>irkstroy</w:t>
      </w:r>
      <w:proofErr w:type="spellEnd"/>
      <w:r w:rsidRPr="00373C7C">
        <w:rPr>
          <w:sz w:val="24"/>
          <w:szCs w:val="24"/>
          <w:lang w:eastAsia="en-US" w:bidi="en-US"/>
        </w:rPr>
        <w:t>.</w:t>
      </w:r>
      <w:proofErr w:type="spellStart"/>
      <w:r w:rsidRPr="00373C7C">
        <w:rPr>
          <w:sz w:val="24"/>
          <w:szCs w:val="24"/>
          <w:lang w:val="en-US" w:eastAsia="en-US" w:bidi="en-US"/>
        </w:rPr>
        <w:t>irkobl</w:t>
      </w:r>
      <w:proofErr w:type="spellEnd"/>
      <w:r w:rsidRPr="00373C7C">
        <w:rPr>
          <w:sz w:val="24"/>
          <w:szCs w:val="24"/>
          <w:lang w:eastAsia="en-US" w:bidi="en-US"/>
        </w:rPr>
        <w:t>.</w:t>
      </w:r>
      <w:proofErr w:type="spellStart"/>
      <w:r w:rsidRPr="00373C7C">
        <w:rPr>
          <w:sz w:val="24"/>
          <w:szCs w:val="24"/>
          <w:lang w:val="en-US" w:eastAsia="en-US" w:bidi="en-US"/>
        </w:rPr>
        <w:t>ru</w:t>
      </w:r>
      <w:proofErr w:type="spellEnd"/>
      <w:r w:rsidRPr="00373C7C">
        <w:rPr>
          <w:sz w:val="24"/>
          <w:szCs w:val="24"/>
          <w:lang w:eastAsia="en-US" w:bidi="en-US"/>
        </w:rPr>
        <w:t xml:space="preserve">) </w:t>
      </w:r>
      <w:r w:rsidRPr="00373C7C">
        <w:rPr>
          <w:sz w:val="24"/>
          <w:szCs w:val="24"/>
        </w:rPr>
        <w:t>и официальны</w:t>
      </w:r>
      <w:r w:rsidR="00C16E5D">
        <w:rPr>
          <w:sz w:val="24"/>
          <w:szCs w:val="24"/>
        </w:rPr>
        <w:t>й</w:t>
      </w:r>
      <w:r w:rsidRPr="00373C7C">
        <w:rPr>
          <w:sz w:val="24"/>
          <w:szCs w:val="24"/>
        </w:rPr>
        <w:t xml:space="preserve"> сайт </w:t>
      </w:r>
      <w:r w:rsidR="00C16E5D">
        <w:rPr>
          <w:sz w:val="24"/>
          <w:szCs w:val="24"/>
        </w:rPr>
        <w:t xml:space="preserve">администрации </w:t>
      </w:r>
      <w:proofErr w:type="spellStart"/>
      <w:r w:rsidR="00C16E5D">
        <w:rPr>
          <w:sz w:val="24"/>
          <w:szCs w:val="24"/>
        </w:rPr>
        <w:t>Бирюсинского</w:t>
      </w:r>
      <w:proofErr w:type="spellEnd"/>
      <w:r w:rsidR="00C16E5D">
        <w:rPr>
          <w:sz w:val="24"/>
          <w:szCs w:val="24"/>
        </w:rPr>
        <w:t xml:space="preserve"> городского поселения (</w:t>
      </w:r>
      <w:proofErr w:type="spellStart"/>
      <w:r w:rsidR="00C16E5D">
        <w:rPr>
          <w:sz w:val="24"/>
          <w:szCs w:val="24"/>
          <w:lang w:val="en-US"/>
        </w:rPr>
        <w:t>biryusinskmo</w:t>
      </w:r>
      <w:proofErr w:type="spellEnd"/>
      <w:r w:rsidR="00C16E5D" w:rsidRPr="00C16E5D">
        <w:rPr>
          <w:sz w:val="24"/>
          <w:szCs w:val="24"/>
        </w:rPr>
        <w:t>.</w:t>
      </w:r>
      <w:proofErr w:type="spellStart"/>
      <w:r w:rsidR="00C16E5D">
        <w:rPr>
          <w:sz w:val="24"/>
          <w:szCs w:val="24"/>
          <w:lang w:val="en-US"/>
        </w:rPr>
        <w:t>ru</w:t>
      </w:r>
      <w:proofErr w:type="spellEnd"/>
      <w:r w:rsidR="00C16E5D">
        <w:rPr>
          <w:sz w:val="24"/>
          <w:szCs w:val="24"/>
        </w:rPr>
        <w:t>)</w:t>
      </w:r>
      <w:r w:rsidRPr="00373C7C">
        <w:rPr>
          <w:sz w:val="24"/>
          <w:szCs w:val="24"/>
        </w:rPr>
        <w:t>;</w:t>
      </w:r>
    </w:p>
    <w:p w:rsidR="00373C7C" w:rsidRPr="00373C7C" w:rsidRDefault="00373C7C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373C7C">
        <w:rPr>
          <w:sz w:val="24"/>
          <w:szCs w:val="24"/>
        </w:rPr>
        <w:t>газету «</w:t>
      </w:r>
      <w:r w:rsidR="00C16E5D">
        <w:rPr>
          <w:sz w:val="24"/>
          <w:szCs w:val="24"/>
        </w:rPr>
        <w:t>Бирюсинский Вестник</w:t>
      </w:r>
      <w:r w:rsidRPr="00373C7C">
        <w:rPr>
          <w:sz w:val="24"/>
          <w:szCs w:val="24"/>
        </w:rPr>
        <w:t>».</w:t>
      </w:r>
    </w:p>
    <w:p w:rsidR="00373C7C" w:rsidRDefault="00C16E5D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Бирюсинского городского поселения</w:t>
      </w:r>
      <w:r w:rsidR="00815E7B">
        <w:rPr>
          <w:sz w:val="24"/>
          <w:szCs w:val="24"/>
        </w:rPr>
        <w:t xml:space="preserve"> доводит</w:t>
      </w:r>
      <w:r w:rsidR="00373C7C" w:rsidRPr="00373C7C">
        <w:rPr>
          <w:sz w:val="24"/>
          <w:szCs w:val="24"/>
        </w:rPr>
        <w:t xml:space="preserve"> до граждан путем размещения на досках объявлений, расположенных во всех подъездах многоквартирных домов, включенных в Программу, информацию о планируемых сроках переселения граждан из аварийного жилищного фонда, а в случае изменения указанных сроков - о причинах переноса и новых сроках.</w:t>
      </w: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373C7C" w:rsidRPr="00214007" w:rsidRDefault="00373C7C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14007">
        <w:rPr>
          <w:sz w:val="24"/>
          <w:szCs w:val="24"/>
        </w:rPr>
        <w:t>Раздел 6. ПОРЯДОК ОПРЕДЕЛЕНИЯ РАЗМЕРА ВОЗМЕЩЕНИЯ ЗА</w:t>
      </w:r>
      <w:r w:rsidRPr="00214007">
        <w:rPr>
          <w:sz w:val="24"/>
          <w:szCs w:val="24"/>
        </w:rPr>
        <w:br/>
        <w:t>ИЗЫМАЕМОЕ ЖИЛОЕ ПОМЕЩЕНИЕ</w:t>
      </w:r>
    </w:p>
    <w:p w:rsidR="00373C7C" w:rsidRPr="00214007" w:rsidRDefault="00373C7C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lastRenderedPageBreak/>
        <w:t>Размер возмещения за изымаемое жилое помещение определяется в соответствии со статьей 32 Жилищного кодекса Российской Федерации.</w:t>
      </w:r>
    </w:p>
    <w:p w:rsidR="00373C7C" w:rsidRPr="00214007" w:rsidRDefault="00E12D10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Согласно части 7 статьи 32 Жилищного кодекса Российской Федерации при определении размера возмещения за жилое помещение в него включаются рыночная стоимость жилого помещения, рыночная стоимость общего имущества в многоквартирном доме с учетом доли собственника жилого помещения в праве общей собственности на такое имущество, а также все убытки, причиненные собственнику жилого помещения его изъятием, включая убытки, которые он несет в связи с изменением места проживания, временным пользованием иным жилым помещением до приобретения в собственность другого жилого помещения (в случае, если указанным в части 6 статьи 32 Жилищного кодекса Российской Федерации</w:t>
      </w:r>
      <w:r w:rsidR="00E963F8" w:rsidRPr="00214007">
        <w:rPr>
          <w:sz w:val="24"/>
          <w:szCs w:val="24"/>
        </w:rPr>
        <w:t xml:space="preserve"> Российской Федерации соглашением не предусмотрено сохранение права пользования изымаемым жилым помещением до приобретения в собственность другого жилого помещения),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Размер возмещения за изымаемые жилые помещения определяется по результатам оценки рыночной стоимости таких жилых помещений, определенной в соответствии с законодательством Российской Федерации и заключенному с собственником недвижимого имущества соглашению. Заключение соглашения с собственником жилого помещения осуществляется в порядке и в сроки, установленные законодательством Российской Федерации, в том числе статьей 32 Жилищного кодекса Российской Федерации.</w:t>
      </w:r>
    </w:p>
    <w:p w:rsidR="00E963F8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Возмещение за жилое помещение, сроки и другие условия изъятия определяются соглашением между </w:t>
      </w:r>
      <w:r w:rsidR="00815E7B">
        <w:rPr>
          <w:sz w:val="24"/>
          <w:szCs w:val="24"/>
        </w:rPr>
        <w:t xml:space="preserve">администрацией Бирюсинского городского поселения </w:t>
      </w:r>
      <w:r w:rsidRPr="00214007">
        <w:rPr>
          <w:sz w:val="24"/>
          <w:szCs w:val="24"/>
        </w:rPr>
        <w:t xml:space="preserve"> и собственником жилого помещения с учетом рыночной стоимости в соответствии с Жилищным кодексом Российской Федерации.</w:t>
      </w:r>
    </w:p>
    <w:p w:rsidR="00116AA2" w:rsidRPr="00214007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E963F8" w:rsidRDefault="00E963F8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14007">
        <w:rPr>
          <w:sz w:val="24"/>
          <w:szCs w:val="24"/>
        </w:rPr>
        <w:t>Раздел 7. ОБЪЕМ СРЕДСТВ НА РЕАЛИЗАЦИЮ ПРОГРАММЫ</w:t>
      </w:r>
    </w:p>
    <w:p w:rsidR="00116AA2" w:rsidRPr="00214007" w:rsidRDefault="00116AA2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Обоснование объема средств на реализацию Программы представлено в плане реализации мероприятий по переселению граждан из аварийного жилищного фонда, признанного таковым до 1 января 2017 года, по способам переселения, являющимся приложением 2 к Программе (далее - приложение 2).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Финансовое обеспечение Программы осуществляется за счет средств областного бюджета, средств местных бюджетов и финансовой поддержки за счет средств Фонда ЖКХ. 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Привлечение средств Фонда ЖКХ осуществляется на основании заявки, поданной в Фонд ЖКХ в соответствии с Федеральным законом № 185-ФЗ.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Формирование заявки осуществляется на основании Рекомендаций по подготовке заявки на предоставление финансовой поддержки за счет средств государственной корпорации - Фонда содействия реформированию жилищно- коммунального хозяйства на переселение граждан из аварийного жилищного фонда, признанного таковым до 1 января 2017 года, утвержденных Решением правления Фонда ЖКХ от 22 марта 2019 года, протокол № 900.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Объем долевого финансирования за счет средств бюджетов субъектов Российской Федерации, средств местных бюджетов и финансовой поддержки за счет средств Фонда ЖКХ на переселение граждан из аварийного жилищного фонда на весь период действия Программы и в разбивке по этапам Программы и размер возмещения за изымаемое жилое помещение, установлены в приложении 2 исходя из средней рыночной стоимости одного квадратного метра общей площади жилого помещения для Иркутской области, определенной правовым актом Министерства строительства и жилищно-коммунального хозяйства Российской Федерации на первый квартал года предшествующему году начала реализации этапа Программы.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Перечисление средств Фонда ЖКХ осуществляется на основании решения Правления </w:t>
      </w:r>
      <w:r w:rsidRPr="00214007">
        <w:rPr>
          <w:sz w:val="24"/>
          <w:szCs w:val="24"/>
        </w:rPr>
        <w:lastRenderedPageBreak/>
        <w:t>Фонда ЖКХ о предоставлении Иркутской области финансовой поддержки за счет средств Фонда ЖКХ и договора, заключенного между Фондом ЖКХ и Иркутской областью.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Реализация Программы осуществляется </w:t>
      </w:r>
      <w:r w:rsidR="0016689E">
        <w:rPr>
          <w:sz w:val="24"/>
          <w:szCs w:val="24"/>
        </w:rPr>
        <w:t>Бирюсинским городским поселением при</w:t>
      </w:r>
      <w:r w:rsidRPr="00214007">
        <w:rPr>
          <w:sz w:val="24"/>
          <w:szCs w:val="24"/>
        </w:rPr>
        <w:t>:</w:t>
      </w:r>
    </w:p>
    <w:p w:rsidR="00E963F8" w:rsidRPr="00214007" w:rsidRDefault="0016689E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выполнении</w:t>
      </w:r>
      <w:r w:rsidR="00E963F8" w:rsidRPr="00214007">
        <w:rPr>
          <w:sz w:val="24"/>
          <w:szCs w:val="24"/>
        </w:rPr>
        <w:t>, предусмотренны</w:t>
      </w:r>
      <w:r>
        <w:rPr>
          <w:sz w:val="24"/>
          <w:szCs w:val="24"/>
        </w:rPr>
        <w:t>х</w:t>
      </w:r>
      <w:r w:rsidR="00E963F8" w:rsidRPr="00214007">
        <w:rPr>
          <w:sz w:val="24"/>
          <w:szCs w:val="24"/>
        </w:rPr>
        <w:t xml:space="preserve"> статьей 14 Федерального закона № 185-ФЗ, услови</w:t>
      </w:r>
      <w:r>
        <w:rPr>
          <w:sz w:val="24"/>
          <w:szCs w:val="24"/>
        </w:rPr>
        <w:t>й</w:t>
      </w:r>
      <w:r w:rsidR="00E963F8" w:rsidRPr="00214007">
        <w:rPr>
          <w:sz w:val="24"/>
          <w:szCs w:val="24"/>
        </w:rPr>
        <w:t xml:space="preserve"> предоставления финансовой поддержки за счет средств Фонда ЖКХ;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имеющи</w:t>
      </w:r>
      <w:r w:rsidR="003C3611">
        <w:rPr>
          <w:sz w:val="24"/>
          <w:szCs w:val="24"/>
        </w:rPr>
        <w:t>хся</w:t>
      </w:r>
      <w:r w:rsidRPr="00214007">
        <w:rPr>
          <w:sz w:val="24"/>
          <w:szCs w:val="24"/>
        </w:rPr>
        <w:t xml:space="preserve"> соответствующи</w:t>
      </w:r>
      <w:r w:rsidR="003C3611">
        <w:rPr>
          <w:sz w:val="24"/>
          <w:szCs w:val="24"/>
        </w:rPr>
        <w:t>х</w:t>
      </w:r>
      <w:r w:rsidRPr="00214007">
        <w:rPr>
          <w:sz w:val="24"/>
          <w:szCs w:val="24"/>
        </w:rPr>
        <w:t xml:space="preserve"> Федеральному закону № 185-ФЗ показател</w:t>
      </w:r>
      <w:r w:rsidR="003C3611">
        <w:rPr>
          <w:sz w:val="24"/>
          <w:szCs w:val="24"/>
        </w:rPr>
        <w:t>ях</w:t>
      </w:r>
      <w:r w:rsidRPr="00214007">
        <w:rPr>
          <w:sz w:val="24"/>
          <w:szCs w:val="24"/>
        </w:rPr>
        <w:t xml:space="preserve"> реформирования жилищно-коммунального хозяйства;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 w:rsidRPr="00214007">
        <w:rPr>
          <w:sz w:val="24"/>
          <w:szCs w:val="24"/>
        </w:rPr>
        <w:t>сведения</w:t>
      </w:r>
      <w:r w:rsidR="003C3611">
        <w:rPr>
          <w:sz w:val="24"/>
          <w:szCs w:val="24"/>
        </w:rPr>
        <w:t>х</w:t>
      </w:r>
      <w:proofErr w:type="gramEnd"/>
      <w:r w:rsidRPr="00214007">
        <w:rPr>
          <w:sz w:val="24"/>
          <w:szCs w:val="24"/>
        </w:rPr>
        <w:t xml:space="preserve"> об аварийном жилищном фонде, признанном таковым по состоянию на 1 января 2017 года, </w:t>
      </w:r>
      <w:r w:rsidR="003C3611">
        <w:rPr>
          <w:sz w:val="24"/>
          <w:szCs w:val="24"/>
        </w:rPr>
        <w:t>Бирюсинского городского поселения</w:t>
      </w:r>
      <w:r w:rsidRPr="00214007">
        <w:rPr>
          <w:sz w:val="24"/>
          <w:szCs w:val="24"/>
        </w:rPr>
        <w:t xml:space="preserve"> </w:t>
      </w:r>
      <w:r w:rsidR="003C3611" w:rsidRPr="00214007">
        <w:rPr>
          <w:sz w:val="24"/>
          <w:szCs w:val="24"/>
        </w:rPr>
        <w:t>внесенн</w:t>
      </w:r>
      <w:r w:rsidR="003C3611">
        <w:rPr>
          <w:sz w:val="24"/>
          <w:szCs w:val="24"/>
        </w:rPr>
        <w:t>ых</w:t>
      </w:r>
      <w:r w:rsidRPr="00214007">
        <w:rPr>
          <w:sz w:val="24"/>
          <w:szCs w:val="24"/>
        </w:rPr>
        <w:t xml:space="preserve"> в Систему;</w:t>
      </w:r>
    </w:p>
    <w:p w:rsidR="00E963F8" w:rsidRPr="00214007" w:rsidRDefault="003C3611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представлении</w:t>
      </w:r>
      <w:proofErr w:type="gramEnd"/>
      <w:r w:rsidR="00E963F8" w:rsidRPr="00214007">
        <w:rPr>
          <w:sz w:val="24"/>
          <w:szCs w:val="24"/>
        </w:rPr>
        <w:t xml:space="preserve"> в Министерство муниципальн</w:t>
      </w:r>
      <w:r>
        <w:rPr>
          <w:sz w:val="24"/>
          <w:szCs w:val="24"/>
        </w:rPr>
        <w:t>ой</w:t>
      </w:r>
      <w:r w:rsidR="00E963F8" w:rsidRPr="00214007">
        <w:rPr>
          <w:sz w:val="24"/>
          <w:szCs w:val="24"/>
        </w:rPr>
        <w:t xml:space="preserve"> адресн</w:t>
      </w:r>
      <w:r>
        <w:rPr>
          <w:sz w:val="24"/>
          <w:szCs w:val="24"/>
        </w:rPr>
        <w:t>ой</w:t>
      </w:r>
      <w:r w:rsidR="00E963F8" w:rsidRPr="00214007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="00E963F8" w:rsidRPr="00214007">
        <w:rPr>
          <w:sz w:val="24"/>
          <w:szCs w:val="24"/>
        </w:rPr>
        <w:t xml:space="preserve"> по переселению граждан из аварийного жилищного фонда, предусматривающ</w:t>
      </w:r>
      <w:r>
        <w:rPr>
          <w:sz w:val="24"/>
          <w:szCs w:val="24"/>
        </w:rPr>
        <w:t>ей</w:t>
      </w:r>
      <w:r w:rsidR="00E963F8" w:rsidRPr="00214007">
        <w:rPr>
          <w:sz w:val="24"/>
          <w:szCs w:val="24"/>
        </w:rPr>
        <w:t xml:space="preserve"> мероприятия, аналогичные мероприятиям </w:t>
      </w:r>
      <w:r>
        <w:rPr>
          <w:sz w:val="24"/>
          <w:szCs w:val="24"/>
        </w:rPr>
        <w:t>региональной адресной п</w:t>
      </w:r>
      <w:r w:rsidR="00E963F8" w:rsidRPr="00214007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Иркутской области</w:t>
      </w:r>
      <w:r w:rsidR="00E963F8" w:rsidRPr="00214007">
        <w:rPr>
          <w:sz w:val="24"/>
          <w:szCs w:val="24"/>
        </w:rPr>
        <w:t>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Финансовое обеспечение Программы расходуется на приобретение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 Федерации, на строительство таких домов, а также на выплату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Жилищного кодекса Российской Федерации.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E963F8" w:rsidRDefault="00E963F8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14007">
        <w:rPr>
          <w:sz w:val="24"/>
          <w:szCs w:val="24"/>
        </w:rPr>
        <w:t>Раздел 8. ДОЛЕВОЕ ФИНАНСИРОВАНИЕ ЗА СЧЕТ СРЕДСТВ БЮДЖЕТА</w:t>
      </w:r>
      <w:r w:rsidRPr="00214007">
        <w:rPr>
          <w:sz w:val="24"/>
          <w:szCs w:val="24"/>
        </w:rPr>
        <w:br/>
        <w:t>ИРКУТСКОЙ ОБЛАСТИ И МЕСТНЫХ БЮДЖЕТОВ</w:t>
      </w:r>
    </w:p>
    <w:p w:rsidR="00116AA2" w:rsidRPr="00214007" w:rsidRDefault="00116AA2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Объемы финансирования мероприятий программы за счет средств областного бюджета местн</w:t>
      </w:r>
      <w:r w:rsidR="00C554E3">
        <w:rPr>
          <w:sz w:val="24"/>
          <w:szCs w:val="24"/>
        </w:rPr>
        <w:t>ому бюджету</w:t>
      </w:r>
      <w:r w:rsidRPr="00214007">
        <w:rPr>
          <w:sz w:val="24"/>
          <w:szCs w:val="24"/>
        </w:rPr>
        <w:t xml:space="preserve"> определяются в соответствии правовым актом Правительства Иркутской области, утверждающим предельный уровень софинансирования (в процентах) Иркутской области объема расходного обязательства </w:t>
      </w:r>
      <w:r w:rsidR="003C3611">
        <w:rPr>
          <w:sz w:val="24"/>
          <w:szCs w:val="24"/>
        </w:rPr>
        <w:t>Бирюсинского городского поселения</w:t>
      </w:r>
      <w:r w:rsidRPr="00214007">
        <w:rPr>
          <w:sz w:val="24"/>
          <w:szCs w:val="24"/>
        </w:rPr>
        <w:t xml:space="preserve"> на соответствующий год и плановый период.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Объемы расселения, количество расселяемых граждан из аварийного жилищного фонда могут быть уточнены по результатам реализации мероприятий Программы </w:t>
      </w:r>
      <w:r w:rsidR="00C554E3">
        <w:rPr>
          <w:sz w:val="24"/>
          <w:szCs w:val="24"/>
        </w:rPr>
        <w:t>Бирюсинского городского поселения</w:t>
      </w:r>
      <w:r w:rsidRPr="00214007">
        <w:rPr>
          <w:sz w:val="24"/>
          <w:szCs w:val="24"/>
        </w:rPr>
        <w:t xml:space="preserve"> за период с 2019 по 2024 годы включительно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Уточнение данных по этапу Программы осуществляется </w:t>
      </w:r>
      <w:r w:rsidR="00C554E3">
        <w:rPr>
          <w:sz w:val="24"/>
          <w:szCs w:val="24"/>
        </w:rPr>
        <w:t>Бирюсинским городским поселением</w:t>
      </w:r>
      <w:r w:rsidRPr="00214007">
        <w:rPr>
          <w:sz w:val="24"/>
          <w:szCs w:val="24"/>
        </w:rPr>
        <w:t xml:space="preserve"> в срок до 1 октября каждого года реализации Программы.</w:t>
      </w:r>
    </w:p>
    <w:p w:rsidR="00E963F8" w:rsidRPr="00214007" w:rsidRDefault="00E963F8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 При обосновании объема средств долевого финансирования Программы предусмотрены следующие способы переселения граждан из аварийного жилищного фонда</w:t>
      </w:r>
      <w:r w:rsidR="007A3F2A" w:rsidRPr="00214007">
        <w:rPr>
          <w:sz w:val="24"/>
          <w:szCs w:val="24"/>
        </w:rPr>
        <w:t>: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в соответствии со статьями 16, 20 Федерального закона № 185-ФЗ предоставление органами местного самоуправления муниципальных образований Иркутской области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 Федерации, и (или) строительство таких домов;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в соответствии со статьей 16 Федерального закона № 185-ФЗ на выплаты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Жилищного кодекса Российской Федерации при переселении граждан из аварийного жилищного фонда.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Финансирование мероприятий по переселению граждан из аварийного жилищного фонда, признанного таковым до 1 января 2017 года, по источникам финансирования изложен в плане мероприятий по переселению граждан из аварийного жилищного фонда, признанного таковым до 1 января 2017 года, являющимся приложением 3 к Программе.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14007">
        <w:rPr>
          <w:sz w:val="24"/>
          <w:szCs w:val="24"/>
        </w:rPr>
        <w:t>Раздел 9. ПЛАНИРУЕМЫЕ ПОКАЗАТЕЛИ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lastRenderedPageBreak/>
        <w:t xml:space="preserve">Планируется переселение </w:t>
      </w:r>
      <w:r w:rsidR="00870E0F">
        <w:rPr>
          <w:sz w:val="24"/>
          <w:szCs w:val="24"/>
        </w:rPr>
        <w:t xml:space="preserve">102 </w:t>
      </w:r>
      <w:r w:rsidRPr="00214007">
        <w:rPr>
          <w:sz w:val="24"/>
          <w:szCs w:val="24"/>
        </w:rPr>
        <w:t xml:space="preserve"> человек из аварийного жилищного фонда, в том числе: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left"/>
        <w:rPr>
          <w:sz w:val="24"/>
          <w:szCs w:val="24"/>
        </w:rPr>
      </w:pPr>
      <w:proofErr w:type="gramStart"/>
      <w:r w:rsidRPr="00214007">
        <w:rPr>
          <w:sz w:val="24"/>
          <w:szCs w:val="24"/>
        </w:rPr>
        <w:t>по</w:t>
      </w:r>
      <w:proofErr w:type="gramEnd"/>
      <w:r w:rsidRPr="00214007">
        <w:rPr>
          <w:sz w:val="24"/>
          <w:szCs w:val="24"/>
        </w:rPr>
        <w:t xml:space="preserve"> этапу 2019 - 2020 годов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человека; по этапу 2020 - 2021 годов - </w:t>
      </w:r>
      <w:r w:rsidR="008D20EE">
        <w:rPr>
          <w:sz w:val="24"/>
          <w:szCs w:val="24"/>
        </w:rPr>
        <w:t>102</w:t>
      </w:r>
      <w:r w:rsidRPr="00214007">
        <w:rPr>
          <w:sz w:val="24"/>
          <w:szCs w:val="24"/>
        </w:rPr>
        <w:t xml:space="preserve"> человек; по этапу 2021 - 2022 годов - </w:t>
      </w:r>
      <w:r w:rsidR="008D20EE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человек; по этапу 2022 - 2023 годов*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человек; по этапу 2023 - 2024 годов*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человек; по этапу 2024 года - 1 сентября 2025 года*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человек; расселение аварийного жилищного фонда общей площадью </w:t>
      </w:r>
      <w:r w:rsidR="00870E0F">
        <w:rPr>
          <w:sz w:val="24"/>
          <w:szCs w:val="24"/>
        </w:rPr>
        <w:t>1646,3</w:t>
      </w:r>
      <w:r w:rsidRPr="00214007">
        <w:rPr>
          <w:sz w:val="24"/>
          <w:szCs w:val="24"/>
        </w:rPr>
        <w:t xml:space="preserve"> кв. м, в том числе: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по этапу 2019 - 2020 годов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кв. м;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по этапу 2020 - 2021 годов </w:t>
      </w:r>
      <w:r w:rsidR="00870E0F">
        <w:rPr>
          <w:sz w:val="24"/>
          <w:szCs w:val="24"/>
        </w:rPr>
        <w:t>–</w:t>
      </w:r>
      <w:r w:rsidRPr="00214007">
        <w:rPr>
          <w:sz w:val="24"/>
          <w:szCs w:val="24"/>
        </w:rPr>
        <w:t xml:space="preserve"> </w:t>
      </w:r>
      <w:r w:rsidR="008D20EE">
        <w:rPr>
          <w:sz w:val="24"/>
          <w:szCs w:val="24"/>
        </w:rPr>
        <w:t>1646,3</w:t>
      </w:r>
      <w:r w:rsidRPr="00214007">
        <w:rPr>
          <w:sz w:val="24"/>
          <w:szCs w:val="24"/>
        </w:rPr>
        <w:t xml:space="preserve"> кв. м;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по этапу 2021 - 2022 годов - </w:t>
      </w:r>
      <w:r w:rsidR="008D20EE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кв. м;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по этапу 2022 - 2023 годов*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кв. м;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по этапу 2023 - 2024 годов*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кв. м;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 xml:space="preserve">по этапу 2024 года - 1 сентября 2025 года* - </w:t>
      </w:r>
      <w:r w:rsidR="00870E0F">
        <w:rPr>
          <w:sz w:val="24"/>
          <w:szCs w:val="24"/>
        </w:rPr>
        <w:t>0</w:t>
      </w:r>
      <w:r w:rsidRPr="00214007">
        <w:rPr>
          <w:sz w:val="24"/>
          <w:szCs w:val="24"/>
        </w:rPr>
        <w:t xml:space="preserve"> кв. м.</w:t>
      </w:r>
    </w:p>
    <w:p w:rsidR="007A3F2A" w:rsidRDefault="007A3F2A" w:rsidP="008C622A">
      <w:pPr>
        <w:pStyle w:val="23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214007">
        <w:rPr>
          <w:sz w:val="24"/>
          <w:szCs w:val="24"/>
        </w:rPr>
        <w:t>*Показатели указаны по прогнозным данным.</w:t>
      </w:r>
    </w:p>
    <w:p w:rsidR="00116AA2" w:rsidRPr="00214007" w:rsidRDefault="00116AA2" w:rsidP="008C622A">
      <w:pPr>
        <w:pStyle w:val="23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14007">
        <w:rPr>
          <w:sz w:val="24"/>
          <w:szCs w:val="24"/>
        </w:rPr>
        <w:t>Раздел 10. МОНИТОРИНГ РЕАЛИЗАЦИИ И КОНТРОЛЬ ИСПОЛНЕНИЯ</w:t>
      </w:r>
    </w:p>
    <w:p w:rsidR="007A3F2A" w:rsidRDefault="007A3F2A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14007">
        <w:rPr>
          <w:sz w:val="24"/>
          <w:szCs w:val="24"/>
        </w:rPr>
        <w:t>ПРОГРАММЫ</w:t>
      </w:r>
    </w:p>
    <w:p w:rsidR="00116AA2" w:rsidRPr="00214007" w:rsidRDefault="00116AA2" w:rsidP="008C622A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3C3611" w:rsidRPr="00214007" w:rsidRDefault="003C3611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Бирюсинского городского поселения</w:t>
      </w:r>
      <w:r w:rsidRPr="00214007">
        <w:rPr>
          <w:sz w:val="24"/>
          <w:szCs w:val="24"/>
        </w:rPr>
        <w:t xml:space="preserve"> представляют Министерству отчетность о ходе реализации мероприятий Программы в соответствии со сроками и формами отчетности, установленными Министерством.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Министерство осуществляет мониторинг реализации Программы путем сбора и анализа отчетности о ходе реализации мероприятий Программы.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Фонд ЖКХ осуществляет мониторинг реализации Программы, а также выполнения, предусмотренных Федеральным законом № 185-ФЗ условий предоставления финансовой поддержки за счет средств Фонда ЖКХ.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Координацию исполнения Программы осуществляет Министерство</w:t>
      </w:r>
      <w:r w:rsidR="003C3611">
        <w:rPr>
          <w:sz w:val="24"/>
          <w:szCs w:val="24"/>
        </w:rPr>
        <w:t>.</w:t>
      </w:r>
    </w:p>
    <w:p w:rsidR="007A3F2A" w:rsidRPr="00214007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Контроль за исполнением Программы осуществляется в установленном законодательством порядке, в том числе Фондом ЖКХ.</w:t>
      </w:r>
    </w:p>
    <w:p w:rsidR="007A3F2A" w:rsidRPr="00214007" w:rsidRDefault="003C3611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Финансовый контроль </w:t>
      </w:r>
      <w:r w:rsidR="007A3F2A" w:rsidRPr="00214007">
        <w:rPr>
          <w:sz w:val="24"/>
          <w:szCs w:val="24"/>
        </w:rPr>
        <w:t>за целевым использованием бюджетных средств осуществляется в соответствии с бюджетным законодательством.</w:t>
      </w:r>
    </w:p>
    <w:p w:rsidR="007A3F2A" w:rsidRPr="00214007" w:rsidRDefault="00870E0F" w:rsidP="008C622A">
      <w:pPr>
        <w:pStyle w:val="23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Бирюсинского городского поселения</w:t>
      </w:r>
      <w:r w:rsidR="007A3F2A" w:rsidRPr="00214007">
        <w:rPr>
          <w:sz w:val="24"/>
          <w:szCs w:val="24"/>
        </w:rPr>
        <w:t xml:space="preserve"> в установленные сроки формирует и представляет в </w:t>
      </w:r>
      <w:r>
        <w:rPr>
          <w:sz w:val="24"/>
          <w:szCs w:val="24"/>
        </w:rPr>
        <w:t>Министерство</w:t>
      </w:r>
      <w:r w:rsidR="007A3F2A" w:rsidRPr="00214007">
        <w:rPr>
          <w:sz w:val="24"/>
          <w:szCs w:val="24"/>
        </w:rPr>
        <w:t>:</w:t>
      </w:r>
    </w:p>
    <w:p w:rsidR="007A3F2A" w:rsidRPr="00214007" w:rsidRDefault="007A3F2A" w:rsidP="008C622A">
      <w:pPr>
        <w:pStyle w:val="23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Отчеты о ходе реализации Программы</w:t>
      </w:r>
    </w:p>
    <w:p w:rsidR="007A3F2A" w:rsidRPr="00214007" w:rsidRDefault="007A3F2A" w:rsidP="008C622A">
      <w:pPr>
        <w:pStyle w:val="23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14007">
        <w:rPr>
          <w:sz w:val="24"/>
          <w:szCs w:val="24"/>
        </w:rPr>
        <w:t>Отчет о расходовании средств за отчетный период.</w:t>
      </w:r>
    </w:p>
    <w:p w:rsidR="007A3F2A" w:rsidRDefault="007A3F2A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116AA2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Консультант по земельным, имущественным </w:t>
      </w:r>
    </w:p>
    <w:p w:rsidR="00116AA2" w:rsidRPr="00214007" w:rsidRDefault="00116AA2" w:rsidP="008C622A">
      <w:pPr>
        <w:pStyle w:val="23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отношениям и градостроительству                                       Т.П. Павлюкова</w:t>
      </w:r>
    </w:p>
    <w:sectPr w:rsidR="00116AA2" w:rsidRPr="00214007" w:rsidSect="00116AA2">
      <w:headerReference w:type="default" r:id="rId8"/>
      <w:pgSz w:w="11906" w:h="16838" w:code="257"/>
      <w:pgMar w:top="1134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B7" w:rsidRDefault="006433B7" w:rsidP="00664FD1">
      <w:r>
        <w:separator/>
      </w:r>
    </w:p>
  </w:endnote>
  <w:endnote w:type="continuationSeparator" w:id="0">
    <w:p w:rsidR="006433B7" w:rsidRDefault="006433B7" w:rsidP="0066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B7" w:rsidRDefault="006433B7" w:rsidP="00664FD1">
      <w:r>
        <w:separator/>
      </w:r>
    </w:p>
  </w:footnote>
  <w:footnote w:type="continuationSeparator" w:id="0">
    <w:p w:rsidR="006433B7" w:rsidRDefault="006433B7" w:rsidP="0066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28" w:rsidRDefault="00B03B28" w:rsidP="00FA132E">
    <w:pPr>
      <w:pStyle w:val="af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7.25pt;visibility:visible" o:bullet="t">
        <v:imagedata r:id="rId1" o:title=""/>
      </v:shape>
    </w:pict>
  </w:numPicBullet>
  <w:abstractNum w:abstractNumId="0">
    <w:nsid w:val="07E57AEA"/>
    <w:multiLevelType w:val="hybridMultilevel"/>
    <w:tmpl w:val="DF2413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7946"/>
    <w:multiLevelType w:val="hybridMultilevel"/>
    <w:tmpl w:val="06506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E2603"/>
    <w:multiLevelType w:val="hybridMultilevel"/>
    <w:tmpl w:val="885A81DA"/>
    <w:lvl w:ilvl="0" w:tplc="C382EEA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A45D86"/>
    <w:multiLevelType w:val="hybridMultilevel"/>
    <w:tmpl w:val="43DCCE7A"/>
    <w:lvl w:ilvl="0" w:tplc="1E0E7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D75F27"/>
    <w:multiLevelType w:val="hybridMultilevel"/>
    <w:tmpl w:val="240C3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25909"/>
    <w:multiLevelType w:val="multilevel"/>
    <w:tmpl w:val="DF02E8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8E64A7"/>
    <w:multiLevelType w:val="hybridMultilevel"/>
    <w:tmpl w:val="D4BCDAA0"/>
    <w:lvl w:ilvl="0" w:tplc="042A0226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2540A2"/>
    <w:multiLevelType w:val="hybridMultilevel"/>
    <w:tmpl w:val="2B445C1A"/>
    <w:lvl w:ilvl="0" w:tplc="94CA8F04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613AC5"/>
    <w:multiLevelType w:val="hybridMultilevel"/>
    <w:tmpl w:val="B2FE6BC8"/>
    <w:lvl w:ilvl="0" w:tplc="063EC4D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8543E5"/>
    <w:multiLevelType w:val="multilevel"/>
    <w:tmpl w:val="D34EF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3841DF8"/>
    <w:multiLevelType w:val="hybridMultilevel"/>
    <w:tmpl w:val="9BF8FDE2"/>
    <w:lvl w:ilvl="0" w:tplc="480E9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217619"/>
    <w:multiLevelType w:val="hybridMultilevel"/>
    <w:tmpl w:val="BF0E2DBA"/>
    <w:lvl w:ilvl="0" w:tplc="C276AF6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1">
    <w:nsid w:val="659C6F83"/>
    <w:multiLevelType w:val="multilevel"/>
    <w:tmpl w:val="6826D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661FC"/>
    <w:multiLevelType w:val="hybridMultilevel"/>
    <w:tmpl w:val="EB7C92A4"/>
    <w:lvl w:ilvl="0" w:tplc="F04E7500">
      <w:start w:val="1"/>
      <w:numFmt w:val="decimal"/>
      <w:lvlText w:val="%1)"/>
      <w:lvlJc w:val="left"/>
      <w:pPr>
        <w:tabs>
          <w:tab w:val="num" w:pos="1035"/>
        </w:tabs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3"/>
  </w:num>
  <w:num w:numId="6">
    <w:abstractNumId w:val="20"/>
  </w:num>
  <w:num w:numId="7">
    <w:abstractNumId w:val="7"/>
  </w:num>
  <w:num w:numId="8">
    <w:abstractNumId w:val="11"/>
  </w:num>
  <w:num w:numId="9">
    <w:abstractNumId w:val="9"/>
  </w:num>
  <w:num w:numId="10">
    <w:abstractNumId w:val="18"/>
  </w:num>
  <w:num w:numId="11">
    <w:abstractNumId w:val="6"/>
  </w:num>
  <w:num w:numId="12">
    <w:abstractNumId w:val="24"/>
  </w:num>
  <w:num w:numId="13">
    <w:abstractNumId w:val="5"/>
  </w:num>
  <w:num w:numId="14">
    <w:abstractNumId w:val="16"/>
  </w:num>
  <w:num w:numId="15">
    <w:abstractNumId w:val="1"/>
  </w:num>
  <w:num w:numId="16">
    <w:abstractNumId w:val="10"/>
  </w:num>
  <w:num w:numId="17">
    <w:abstractNumId w:val="2"/>
  </w:num>
  <w:num w:numId="18">
    <w:abstractNumId w:val="14"/>
  </w:num>
  <w:num w:numId="19">
    <w:abstractNumId w:val="15"/>
  </w:num>
  <w:num w:numId="20">
    <w:abstractNumId w:val="12"/>
  </w:num>
  <w:num w:numId="21">
    <w:abstractNumId w:val="22"/>
  </w:num>
  <w:num w:numId="22">
    <w:abstractNumId w:val="21"/>
  </w:num>
  <w:num w:numId="23">
    <w:abstractNumId w:val="17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CB8"/>
    <w:rsid w:val="00002856"/>
    <w:rsid w:val="000039FC"/>
    <w:rsid w:val="000045A7"/>
    <w:rsid w:val="00005986"/>
    <w:rsid w:val="00010071"/>
    <w:rsid w:val="000211BC"/>
    <w:rsid w:val="000244A9"/>
    <w:rsid w:val="0002598D"/>
    <w:rsid w:val="0002720B"/>
    <w:rsid w:val="000331D4"/>
    <w:rsid w:val="000374F8"/>
    <w:rsid w:val="00042AC7"/>
    <w:rsid w:val="00046488"/>
    <w:rsid w:val="00051FAC"/>
    <w:rsid w:val="0005429A"/>
    <w:rsid w:val="000573AB"/>
    <w:rsid w:val="00070CBB"/>
    <w:rsid w:val="00071E7A"/>
    <w:rsid w:val="00074886"/>
    <w:rsid w:val="0008061D"/>
    <w:rsid w:val="000819B3"/>
    <w:rsid w:val="00086E26"/>
    <w:rsid w:val="0009403D"/>
    <w:rsid w:val="000952D1"/>
    <w:rsid w:val="00095B6B"/>
    <w:rsid w:val="000B6477"/>
    <w:rsid w:val="000B67B2"/>
    <w:rsid w:val="000C15F4"/>
    <w:rsid w:val="000C6862"/>
    <w:rsid w:val="000C6979"/>
    <w:rsid w:val="000D3E69"/>
    <w:rsid w:val="000D4EF6"/>
    <w:rsid w:val="000D6763"/>
    <w:rsid w:val="000E441B"/>
    <w:rsid w:val="000E4F91"/>
    <w:rsid w:val="000E50FA"/>
    <w:rsid w:val="000E7FD1"/>
    <w:rsid w:val="000F1148"/>
    <w:rsid w:val="000F38C6"/>
    <w:rsid w:val="000F6A75"/>
    <w:rsid w:val="00101469"/>
    <w:rsid w:val="001131EC"/>
    <w:rsid w:val="0011376B"/>
    <w:rsid w:val="00116AA2"/>
    <w:rsid w:val="0011722C"/>
    <w:rsid w:val="001173F4"/>
    <w:rsid w:val="001179B3"/>
    <w:rsid w:val="001202E0"/>
    <w:rsid w:val="00121F95"/>
    <w:rsid w:val="00122480"/>
    <w:rsid w:val="001243BF"/>
    <w:rsid w:val="00125D1F"/>
    <w:rsid w:val="0013171F"/>
    <w:rsid w:val="00140D8B"/>
    <w:rsid w:val="0014685B"/>
    <w:rsid w:val="001509F9"/>
    <w:rsid w:val="001552B8"/>
    <w:rsid w:val="001607B4"/>
    <w:rsid w:val="001629F3"/>
    <w:rsid w:val="001634ED"/>
    <w:rsid w:val="0016689E"/>
    <w:rsid w:val="00172E31"/>
    <w:rsid w:val="00182956"/>
    <w:rsid w:val="00192015"/>
    <w:rsid w:val="001935FB"/>
    <w:rsid w:val="00196823"/>
    <w:rsid w:val="001A25F9"/>
    <w:rsid w:val="001A3FEB"/>
    <w:rsid w:val="001A6D41"/>
    <w:rsid w:val="001B162C"/>
    <w:rsid w:val="001B27C5"/>
    <w:rsid w:val="001B3D9C"/>
    <w:rsid w:val="001B4746"/>
    <w:rsid w:val="001B69B3"/>
    <w:rsid w:val="001B734C"/>
    <w:rsid w:val="001C0B4B"/>
    <w:rsid w:val="001C773A"/>
    <w:rsid w:val="001D21E8"/>
    <w:rsid w:val="001F3285"/>
    <w:rsid w:val="001F4CCB"/>
    <w:rsid w:val="001F61B0"/>
    <w:rsid w:val="002020B2"/>
    <w:rsid w:val="0020218B"/>
    <w:rsid w:val="0020237C"/>
    <w:rsid w:val="002077CB"/>
    <w:rsid w:val="00214007"/>
    <w:rsid w:val="00214CB6"/>
    <w:rsid w:val="002160E8"/>
    <w:rsid w:val="00217421"/>
    <w:rsid w:val="00217E5D"/>
    <w:rsid w:val="00224F75"/>
    <w:rsid w:val="00227BEE"/>
    <w:rsid w:val="002325EB"/>
    <w:rsid w:val="00240A22"/>
    <w:rsid w:val="00240E90"/>
    <w:rsid w:val="0024739B"/>
    <w:rsid w:val="0025409F"/>
    <w:rsid w:val="00262A62"/>
    <w:rsid w:val="00272869"/>
    <w:rsid w:val="00275F10"/>
    <w:rsid w:val="00276AA8"/>
    <w:rsid w:val="002814FF"/>
    <w:rsid w:val="002B0AD7"/>
    <w:rsid w:val="002B239F"/>
    <w:rsid w:val="002C49A2"/>
    <w:rsid w:val="002D7D6E"/>
    <w:rsid w:val="002E268A"/>
    <w:rsid w:val="002E5832"/>
    <w:rsid w:val="002E7813"/>
    <w:rsid w:val="002E7F2C"/>
    <w:rsid w:val="002F16BE"/>
    <w:rsid w:val="002F2EC9"/>
    <w:rsid w:val="002F6188"/>
    <w:rsid w:val="00300A73"/>
    <w:rsid w:val="003025CB"/>
    <w:rsid w:val="00302EAF"/>
    <w:rsid w:val="0030350C"/>
    <w:rsid w:val="00303FC1"/>
    <w:rsid w:val="003170F7"/>
    <w:rsid w:val="0031768C"/>
    <w:rsid w:val="00327DB0"/>
    <w:rsid w:val="00333813"/>
    <w:rsid w:val="0033468E"/>
    <w:rsid w:val="00335A94"/>
    <w:rsid w:val="00341458"/>
    <w:rsid w:val="00341F46"/>
    <w:rsid w:val="00344CC1"/>
    <w:rsid w:val="003469B3"/>
    <w:rsid w:val="0034746B"/>
    <w:rsid w:val="00353F15"/>
    <w:rsid w:val="00355525"/>
    <w:rsid w:val="00356ACE"/>
    <w:rsid w:val="003609F6"/>
    <w:rsid w:val="00363953"/>
    <w:rsid w:val="003733E6"/>
    <w:rsid w:val="00373C7C"/>
    <w:rsid w:val="00375366"/>
    <w:rsid w:val="003806C6"/>
    <w:rsid w:val="003852BF"/>
    <w:rsid w:val="00390330"/>
    <w:rsid w:val="0039347A"/>
    <w:rsid w:val="003A558F"/>
    <w:rsid w:val="003A6F74"/>
    <w:rsid w:val="003B3B0B"/>
    <w:rsid w:val="003B4CDD"/>
    <w:rsid w:val="003B725C"/>
    <w:rsid w:val="003C3611"/>
    <w:rsid w:val="003C5D74"/>
    <w:rsid w:val="003D7865"/>
    <w:rsid w:val="003D7BE2"/>
    <w:rsid w:val="003E3455"/>
    <w:rsid w:val="003E388D"/>
    <w:rsid w:val="003E6228"/>
    <w:rsid w:val="003E773C"/>
    <w:rsid w:val="003F049E"/>
    <w:rsid w:val="003F2639"/>
    <w:rsid w:val="003F78B5"/>
    <w:rsid w:val="00405B5E"/>
    <w:rsid w:val="004208C7"/>
    <w:rsid w:val="00431D9A"/>
    <w:rsid w:val="00431DA6"/>
    <w:rsid w:val="0043477A"/>
    <w:rsid w:val="004347FC"/>
    <w:rsid w:val="00437CE3"/>
    <w:rsid w:val="00443E2D"/>
    <w:rsid w:val="00444A13"/>
    <w:rsid w:val="00447DB2"/>
    <w:rsid w:val="00454EDD"/>
    <w:rsid w:val="00466E0A"/>
    <w:rsid w:val="00480BF9"/>
    <w:rsid w:val="00484C54"/>
    <w:rsid w:val="004875F2"/>
    <w:rsid w:val="00494B0B"/>
    <w:rsid w:val="00494D12"/>
    <w:rsid w:val="00495DD4"/>
    <w:rsid w:val="00497EE7"/>
    <w:rsid w:val="004A3589"/>
    <w:rsid w:val="004A3834"/>
    <w:rsid w:val="004A3BFE"/>
    <w:rsid w:val="004B1F61"/>
    <w:rsid w:val="004B2409"/>
    <w:rsid w:val="004B2E61"/>
    <w:rsid w:val="004B4701"/>
    <w:rsid w:val="004B644E"/>
    <w:rsid w:val="004C2BB4"/>
    <w:rsid w:val="004D36A7"/>
    <w:rsid w:val="004D464B"/>
    <w:rsid w:val="004D494E"/>
    <w:rsid w:val="004D4E9D"/>
    <w:rsid w:val="004E271A"/>
    <w:rsid w:val="004E3688"/>
    <w:rsid w:val="004E7C1B"/>
    <w:rsid w:val="004F0F78"/>
    <w:rsid w:val="004F1E17"/>
    <w:rsid w:val="004F293C"/>
    <w:rsid w:val="004F6E96"/>
    <w:rsid w:val="005023EF"/>
    <w:rsid w:val="00502DA9"/>
    <w:rsid w:val="00510D01"/>
    <w:rsid w:val="0051666F"/>
    <w:rsid w:val="0051735E"/>
    <w:rsid w:val="005229CC"/>
    <w:rsid w:val="00522A80"/>
    <w:rsid w:val="00524287"/>
    <w:rsid w:val="005405AA"/>
    <w:rsid w:val="00540D08"/>
    <w:rsid w:val="00542B13"/>
    <w:rsid w:val="0054485A"/>
    <w:rsid w:val="00547B66"/>
    <w:rsid w:val="00553D00"/>
    <w:rsid w:val="00555340"/>
    <w:rsid w:val="00557E95"/>
    <w:rsid w:val="00562343"/>
    <w:rsid w:val="00570D18"/>
    <w:rsid w:val="0057271F"/>
    <w:rsid w:val="00573918"/>
    <w:rsid w:val="005756CC"/>
    <w:rsid w:val="005836FA"/>
    <w:rsid w:val="00590F4B"/>
    <w:rsid w:val="0059171A"/>
    <w:rsid w:val="00594ADA"/>
    <w:rsid w:val="005956AB"/>
    <w:rsid w:val="005A1487"/>
    <w:rsid w:val="005A2327"/>
    <w:rsid w:val="005A6307"/>
    <w:rsid w:val="005B070F"/>
    <w:rsid w:val="005C5414"/>
    <w:rsid w:val="005D4DBE"/>
    <w:rsid w:val="005D5A2B"/>
    <w:rsid w:val="005E2D32"/>
    <w:rsid w:val="005E6084"/>
    <w:rsid w:val="006057BF"/>
    <w:rsid w:val="00611B54"/>
    <w:rsid w:val="00613780"/>
    <w:rsid w:val="00615542"/>
    <w:rsid w:val="006308E8"/>
    <w:rsid w:val="00632AFE"/>
    <w:rsid w:val="00633E5A"/>
    <w:rsid w:val="006433B7"/>
    <w:rsid w:val="0064439F"/>
    <w:rsid w:val="006451EA"/>
    <w:rsid w:val="00645E87"/>
    <w:rsid w:val="006504B8"/>
    <w:rsid w:val="00651FCC"/>
    <w:rsid w:val="00653E0A"/>
    <w:rsid w:val="00654754"/>
    <w:rsid w:val="00664FD1"/>
    <w:rsid w:val="006656A8"/>
    <w:rsid w:val="0066636D"/>
    <w:rsid w:val="00672265"/>
    <w:rsid w:val="00676B10"/>
    <w:rsid w:val="00676C33"/>
    <w:rsid w:val="00683E13"/>
    <w:rsid w:val="0069055B"/>
    <w:rsid w:val="00692EC9"/>
    <w:rsid w:val="0069375C"/>
    <w:rsid w:val="00694042"/>
    <w:rsid w:val="006A0582"/>
    <w:rsid w:val="006A2791"/>
    <w:rsid w:val="006A6168"/>
    <w:rsid w:val="006B0F36"/>
    <w:rsid w:val="006B28EE"/>
    <w:rsid w:val="006B6214"/>
    <w:rsid w:val="006B645B"/>
    <w:rsid w:val="006B7A8F"/>
    <w:rsid w:val="006C193B"/>
    <w:rsid w:val="006C7E41"/>
    <w:rsid w:val="006D7860"/>
    <w:rsid w:val="006E05C7"/>
    <w:rsid w:val="006E084D"/>
    <w:rsid w:val="006E3725"/>
    <w:rsid w:val="006F3528"/>
    <w:rsid w:val="006F49A8"/>
    <w:rsid w:val="006F58EE"/>
    <w:rsid w:val="007027F9"/>
    <w:rsid w:val="00705513"/>
    <w:rsid w:val="00711B71"/>
    <w:rsid w:val="0071470F"/>
    <w:rsid w:val="00717DA5"/>
    <w:rsid w:val="00722D5C"/>
    <w:rsid w:val="0072517B"/>
    <w:rsid w:val="00733B73"/>
    <w:rsid w:val="00733F5C"/>
    <w:rsid w:val="00740FAE"/>
    <w:rsid w:val="00742C94"/>
    <w:rsid w:val="00743681"/>
    <w:rsid w:val="00746A85"/>
    <w:rsid w:val="007475A9"/>
    <w:rsid w:val="00750B5F"/>
    <w:rsid w:val="00751320"/>
    <w:rsid w:val="0075366B"/>
    <w:rsid w:val="00760906"/>
    <w:rsid w:val="00763D28"/>
    <w:rsid w:val="00764381"/>
    <w:rsid w:val="0076540B"/>
    <w:rsid w:val="0076587E"/>
    <w:rsid w:val="007674CB"/>
    <w:rsid w:val="00773280"/>
    <w:rsid w:val="00776DC1"/>
    <w:rsid w:val="007773DA"/>
    <w:rsid w:val="00780C4D"/>
    <w:rsid w:val="0079794E"/>
    <w:rsid w:val="007A27A1"/>
    <w:rsid w:val="007A3F2A"/>
    <w:rsid w:val="007A5E35"/>
    <w:rsid w:val="007B0643"/>
    <w:rsid w:val="007C23EE"/>
    <w:rsid w:val="007C4304"/>
    <w:rsid w:val="007C71F7"/>
    <w:rsid w:val="007E2DD5"/>
    <w:rsid w:val="007E668D"/>
    <w:rsid w:val="007F13BC"/>
    <w:rsid w:val="00802738"/>
    <w:rsid w:val="00804BED"/>
    <w:rsid w:val="00807CBF"/>
    <w:rsid w:val="00815E7B"/>
    <w:rsid w:val="00822D9A"/>
    <w:rsid w:val="00827B74"/>
    <w:rsid w:val="00831F50"/>
    <w:rsid w:val="00837010"/>
    <w:rsid w:val="00844743"/>
    <w:rsid w:val="008622F0"/>
    <w:rsid w:val="00863F4C"/>
    <w:rsid w:val="00864F66"/>
    <w:rsid w:val="00866A25"/>
    <w:rsid w:val="00866FAC"/>
    <w:rsid w:val="00870E0F"/>
    <w:rsid w:val="008720C2"/>
    <w:rsid w:val="008752D7"/>
    <w:rsid w:val="00882337"/>
    <w:rsid w:val="00883BA8"/>
    <w:rsid w:val="0088665B"/>
    <w:rsid w:val="0089350A"/>
    <w:rsid w:val="008974FB"/>
    <w:rsid w:val="008A28D8"/>
    <w:rsid w:val="008A6626"/>
    <w:rsid w:val="008B0ECD"/>
    <w:rsid w:val="008B16F0"/>
    <w:rsid w:val="008C10C5"/>
    <w:rsid w:val="008C19A6"/>
    <w:rsid w:val="008C350F"/>
    <w:rsid w:val="008C622A"/>
    <w:rsid w:val="008D20EE"/>
    <w:rsid w:val="008E17FE"/>
    <w:rsid w:val="008E1FC8"/>
    <w:rsid w:val="008E69B1"/>
    <w:rsid w:val="008F1DD5"/>
    <w:rsid w:val="00912F66"/>
    <w:rsid w:val="00917150"/>
    <w:rsid w:val="009209D9"/>
    <w:rsid w:val="00921D22"/>
    <w:rsid w:val="0093034E"/>
    <w:rsid w:val="00933FB7"/>
    <w:rsid w:val="00946337"/>
    <w:rsid w:val="0094678B"/>
    <w:rsid w:val="009528B5"/>
    <w:rsid w:val="00957FFD"/>
    <w:rsid w:val="00960685"/>
    <w:rsid w:val="009673EE"/>
    <w:rsid w:val="009737CC"/>
    <w:rsid w:val="009833D5"/>
    <w:rsid w:val="00986082"/>
    <w:rsid w:val="00993CAF"/>
    <w:rsid w:val="009B5538"/>
    <w:rsid w:val="009B703B"/>
    <w:rsid w:val="009C0C22"/>
    <w:rsid w:val="009C112E"/>
    <w:rsid w:val="009C3442"/>
    <w:rsid w:val="009E4A31"/>
    <w:rsid w:val="009E7232"/>
    <w:rsid w:val="00A07DE7"/>
    <w:rsid w:val="00A21218"/>
    <w:rsid w:val="00A24156"/>
    <w:rsid w:val="00A35B8E"/>
    <w:rsid w:val="00A4087E"/>
    <w:rsid w:val="00A41FF7"/>
    <w:rsid w:val="00A44B80"/>
    <w:rsid w:val="00A47D33"/>
    <w:rsid w:val="00A602DE"/>
    <w:rsid w:val="00A60A8B"/>
    <w:rsid w:val="00A63D93"/>
    <w:rsid w:val="00A67CED"/>
    <w:rsid w:val="00A717F8"/>
    <w:rsid w:val="00A72A20"/>
    <w:rsid w:val="00A73B6E"/>
    <w:rsid w:val="00A760B3"/>
    <w:rsid w:val="00A7716B"/>
    <w:rsid w:val="00A82872"/>
    <w:rsid w:val="00A871E2"/>
    <w:rsid w:val="00A8760D"/>
    <w:rsid w:val="00A96798"/>
    <w:rsid w:val="00AA58BA"/>
    <w:rsid w:val="00AA5B82"/>
    <w:rsid w:val="00AB616E"/>
    <w:rsid w:val="00AB6AF0"/>
    <w:rsid w:val="00AB7FD1"/>
    <w:rsid w:val="00AC500D"/>
    <w:rsid w:val="00AC55A0"/>
    <w:rsid w:val="00AD2F59"/>
    <w:rsid w:val="00AD7670"/>
    <w:rsid w:val="00AD789B"/>
    <w:rsid w:val="00AF11F3"/>
    <w:rsid w:val="00AF4351"/>
    <w:rsid w:val="00AF5769"/>
    <w:rsid w:val="00B009B1"/>
    <w:rsid w:val="00B03B28"/>
    <w:rsid w:val="00B13293"/>
    <w:rsid w:val="00B140E3"/>
    <w:rsid w:val="00B15A84"/>
    <w:rsid w:val="00B226E3"/>
    <w:rsid w:val="00B26E3C"/>
    <w:rsid w:val="00B31509"/>
    <w:rsid w:val="00B31FB1"/>
    <w:rsid w:val="00B324F2"/>
    <w:rsid w:val="00B41F6F"/>
    <w:rsid w:val="00B423B8"/>
    <w:rsid w:val="00B424BB"/>
    <w:rsid w:val="00B51043"/>
    <w:rsid w:val="00B52F20"/>
    <w:rsid w:val="00B530CB"/>
    <w:rsid w:val="00B63AD4"/>
    <w:rsid w:val="00B66A1E"/>
    <w:rsid w:val="00B66B69"/>
    <w:rsid w:val="00B70919"/>
    <w:rsid w:val="00B74E01"/>
    <w:rsid w:val="00B779B1"/>
    <w:rsid w:val="00B83700"/>
    <w:rsid w:val="00B906AF"/>
    <w:rsid w:val="00B91218"/>
    <w:rsid w:val="00B93EAF"/>
    <w:rsid w:val="00B96C21"/>
    <w:rsid w:val="00BC0984"/>
    <w:rsid w:val="00BC140D"/>
    <w:rsid w:val="00BC5F94"/>
    <w:rsid w:val="00BC6019"/>
    <w:rsid w:val="00BC7331"/>
    <w:rsid w:val="00BC7567"/>
    <w:rsid w:val="00BD3A81"/>
    <w:rsid w:val="00BD6B4C"/>
    <w:rsid w:val="00BF1AFB"/>
    <w:rsid w:val="00BF415D"/>
    <w:rsid w:val="00BF6B08"/>
    <w:rsid w:val="00BF7765"/>
    <w:rsid w:val="00BF7C84"/>
    <w:rsid w:val="00C0043C"/>
    <w:rsid w:val="00C05D30"/>
    <w:rsid w:val="00C065E3"/>
    <w:rsid w:val="00C16E5D"/>
    <w:rsid w:val="00C212DF"/>
    <w:rsid w:val="00C22994"/>
    <w:rsid w:val="00C306B3"/>
    <w:rsid w:val="00C44A30"/>
    <w:rsid w:val="00C45054"/>
    <w:rsid w:val="00C54959"/>
    <w:rsid w:val="00C554E3"/>
    <w:rsid w:val="00C559DE"/>
    <w:rsid w:val="00C57C95"/>
    <w:rsid w:val="00C71350"/>
    <w:rsid w:val="00C75371"/>
    <w:rsid w:val="00C75D8B"/>
    <w:rsid w:val="00C80465"/>
    <w:rsid w:val="00C816CD"/>
    <w:rsid w:val="00C81820"/>
    <w:rsid w:val="00C84886"/>
    <w:rsid w:val="00C850D1"/>
    <w:rsid w:val="00C9625B"/>
    <w:rsid w:val="00CB5CCA"/>
    <w:rsid w:val="00CC0352"/>
    <w:rsid w:val="00CC3B40"/>
    <w:rsid w:val="00CD0B97"/>
    <w:rsid w:val="00CD15E8"/>
    <w:rsid w:val="00CD18D6"/>
    <w:rsid w:val="00CD620E"/>
    <w:rsid w:val="00CD651A"/>
    <w:rsid w:val="00CE61D9"/>
    <w:rsid w:val="00CF176B"/>
    <w:rsid w:val="00CF3082"/>
    <w:rsid w:val="00CF7964"/>
    <w:rsid w:val="00D004DE"/>
    <w:rsid w:val="00D01E79"/>
    <w:rsid w:val="00D04141"/>
    <w:rsid w:val="00D11181"/>
    <w:rsid w:val="00D145F3"/>
    <w:rsid w:val="00D23E2F"/>
    <w:rsid w:val="00D2695E"/>
    <w:rsid w:val="00D35C74"/>
    <w:rsid w:val="00D416FD"/>
    <w:rsid w:val="00D4580B"/>
    <w:rsid w:val="00D52EE5"/>
    <w:rsid w:val="00D54F16"/>
    <w:rsid w:val="00D5538A"/>
    <w:rsid w:val="00D64C0C"/>
    <w:rsid w:val="00D66647"/>
    <w:rsid w:val="00D73A0D"/>
    <w:rsid w:val="00D73E60"/>
    <w:rsid w:val="00D75C9C"/>
    <w:rsid w:val="00D75FE1"/>
    <w:rsid w:val="00D82383"/>
    <w:rsid w:val="00D87802"/>
    <w:rsid w:val="00D931DE"/>
    <w:rsid w:val="00DA088D"/>
    <w:rsid w:val="00DC1683"/>
    <w:rsid w:val="00DC58EA"/>
    <w:rsid w:val="00DC6055"/>
    <w:rsid w:val="00DC63AE"/>
    <w:rsid w:val="00DC7686"/>
    <w:rsid w:val="00DD03AE"/>
    <w:rsid w:val="00DD03B2"/>
    <w:rsid w:val="00DE0137"/>
    <w:rsid w:val="00DE0B27"/>
    <w:rsid w:val="00DE47B5"/>
    <w:rsid w:val="00DF1857"/>
    <w:rsid w:val="00DF77B3"/>
    <w:rsid w:val="00E038EE"/>
    <w:rsid w:val="00E03F31"/>
    <w:rsid w:val="00E04817"/>
    <w:rsid w:val="00E04D13"/>
    <w:rsid w:val="00E12D10"/>
    <w:rsid w:val="00E16AAB"/>
    <w:rsid w:val="00E31E9A"/>
    <w:rsid w:val="00E3225F"/>
    <w:rsid w:val="00E3393B"/>
    <w:rsid w:val="00E448D7"/>
    <w:rsid w:val="00E44F0C"/>
    <w:rsid w:val="00E5095D"/>
    <w:rsid w:val="00E522C9"/>
    <w:rsid w:val="00E5419F"/>
    <w:rsid w:val="00E63DB7"/>
    <w:rsid w:val="00E66F72"/>
    <w:rsid w:val="00E67E7E"/>
    <w:rsid w:val="00E67FD6"/>
    <w:rsid w:val="00E72410"/>
    <w:rsid w:val="00E728A3"/>
    <w:rsid w:val="00E82CAD"/>
    <w:rsid w:val="00E8359F"/>
    <w:rsid w:val="00E861DB"/>
    <w:rsid w:val="00E91A96"/>
    <w:rsid w:val="00E92EB3"/>
    <w:rsid w:val="00E931B5"/>
    <w:rsid w:val="00E940F1"/>
    <w:rsid w:val="00E963F8"/>
    <w:rsid w:val="00E97243"/>
    <w:rsid w:val="00EA56FD"/>
    <w:rsid w:val="00EA5DC1"/>
    <w:rsid w:val="00EB00F2"/>
    <w:rsid w:val="00EC0D1C"/>
    <w:rsid w:val="00ED0F8A"/>
    <w:rsid w:val="00ED1CD5"/>
    <w:rsid w:val="00ED3A21"/>
    <w:rsid w:val="00ED5028"/>
    <w:rsid w:val="00ED5C63"/>
    <w:rsid w:val="00EE1C82"/>
    <w:rsid w:val="00EE274F"/>
    <w:rsid w:val="00EF0C91"/>
    <w:rsid w:val="00EF2836"/>
    <w:rsid w:val="00F05BF2"/>
    <w:rsid w:val="00F06995"/>
    <w:rsid w:val="00F128DE"/>
    <w:rsid w:val="00F134EA"/>
    <w:rsid w:val="00F13FE6"/>
    <w:rsid w:val="00F25CB4"/>
    <w:rsid w:val="00F32E02"/>
    <w:rsid w:val="00F375E6"/>
    <w:rsid w:val="00F5426C"/>
    <w:rsid w:val="00F55CB8"/>
    <w:rsid w:val="00F5770F"/>
    <w:rsid w:val="00F577B7"/>
    <w:rsid w:val="00F57AEA"/>
    <w:rsid w:val="00F627B5"/>
    <w:rsid w:val="00F647AB"/>
    <w:rsid w:val="00F6481D"/>
    <w:rsid w:val="00F66759"/>
    <w:rsid w:val="00F67E11"/>
    <w:rsid w:val="00F7264A"/>
    <w:rsid w:val="00F727E6"/>
    <w:rsid w:val="00F74BB4"/>
    <w:rsid w:val="00F77246"/>
    <w:rsid w:val="00F82880"/>
    <w:rsid w:val="00F85506"/>
    <w:rsid w:val="00F874AA"/>
    <w:rsid w:val="00F96A8F"/>
    <w:rsid w:val="00FA0C6F"/>
    <w:rsid w:val="00FA132E"/>
    <w:rsid w:val="00FA2CE7"/>
    <w:rsid w:val="00FA6385"/>
    <w:rsid w:val="00FC3614"/>
    <w:rsid w:val="00FD0E54"/>
    <w:rsid w:val="00FD1E39"/>
    <w:rsid w:val="00FD7F09"/>
    <w:rsid w:val="00FD7F5C"/>
    <w:rsid w:val="00FE6C11"/>
    <w:rsid w:val="00FF0328"/>
    <w:rsid w:val="00FF0EC5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D8CE4B-F87A-41FF-81F5-5EEBBA59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7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32E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13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13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13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A13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FA13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A13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8D6"/>
    <w:pPr>
      <w:jc w:val="center"/>
    </w:pPr>
    <w:rPr>
      <w:sz w:val="28"/>
    </w:rPr>
  </w:style>
  <w:style w:type="paragraph" w:styleId="a4">
    <w:name w:val="Body Text"/>
    <w:basedOn w:val="a"/>
    <w:link w:val="a5"/>
    <w:uiPriority w:val="99"/>
    <w:rsid w:val="00CD18D6"/>
    <w:pPr>
      <w:jc w:val="both"/>
    </w:pPr>
    <w:rPr>
      <w:sz w:val="28"/>
    </w:rPr>
  </w:style>
  <w:style w:type="paragraph" w:styleId="21">
    <w:name w:val="Body Text 2"/>
    <w:basedOn w:val="a"/>
    <w:rsid w:val="00CD18D6"/>
    <w:pPr>
      <w:ind w:right="-39"/>
      <w:jc w:val="both"/>
    </w:pPr>
  </w:style>
  <w:style w:type="paragraph" w:styleId="31">
    <w:name w:val="Body Text 3"/>
    <w:basedOn w:val="a"/>
    <w:rsid w:val="00CD18D6"/>
    <w:pPr>
      <w:tabs>
        <w:tab w:val="left" w:pos="3120"/>
        <w:tab w:val="left" w:pos="3330"/>
      </w:tabs>
      <w:jc w:val="both"/>
    </w:pPr>
  </w:style>
  <w:style w:type="table" w:styleId="a6">
    <w:name w:val="Table Grid"/>
    <w:basedOn w:val="a1"/>
    <w:uiPriority w:val="59"/>
    <w:rsid w:val="00437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92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BF7C84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F7C84"/>
    <w:rPr>
      <w:rFonts w:ascii="Arial" w:eastAsia="Calibri" w:hAnsi="Arial"/>
      <w:sz w:val="22"/>
      <w:szCs w:val="22"/>
      <w:lang w:bidi="ar-SA"/>
    </w:rPr>
  </w:style>
  <w:style w:type="paragraph" w:customStyle="1" w:styleId="11">
    <w:name w:val="Абзац списка1"/>
    <w:basedOn w:val="a"/>
    <w:uiPriority w:val="99"/>
    <w:rsid w:val="0089350A"/>
    <w:pPr>
      <w:ind w:left="720" w:firstLine="902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link w:val="a8"/>
    <w:uiPriority w:val="99"/>
    <w:qFormat/>
    <w:rsid w:val="00827B74"/>
    <w:pPr>
      <w:ind w:firstLine="709"/>
      <w:jc w:val="both"/>
    </w:pPr>
    <w:rPr>
      <w:sz w:val="24"/>
      <w:szCs w:val="22"/>
      <w:lang w:eastAsia="en-US"/>
    </w:rPr>
  </w:style>
  <w:style w:type="paragraph" w:styleId="a9">
    <w:name w:val="Body Text Indent"/>
    <w:basedOn w:val="a"/>
    <w:link w:val="aa"/>
    <w:rsid w:val="00ED1CD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ED1CD5"/>
    <w:rPr>
      <w:sz w:val="24"/>
      <w:szCs w:val="24"/>
    </w:rPr>
  </w:style>
  <w:style w:type="character" w:styleId="ab">
    <w:name w:val="Emphasis"/>
    <w:qFormat/>
    <w:rsid w:val="00E3225F"/>
    <w:rPr>
      <w:i/>
      <w:iCs/>
    </w:rPr>
  </w:style>
  <w:style w:type="paragraph" w:styleId="ac">
    <w:name w:val="List Paragraph"/>
    <w:basedOn w:val="a"/>
    <w:uiPriority w:val="34"/>
    <w:qFormat/>
    <w:rsid w:val="008752D7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8752D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733B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Цветовое выделение"/>
    <w:uiPriority w:val="99"/>
    <w:rsid w:val="00733B73"/>
    <w:rPr>
      <w:b/>
      <w:bCs w:val="0"/>
      <w:color w:val="26282F"/>
    </w:rPr>
  </w:style>
  <w:style w:type="paragraph" w:styleId="af0">
    <w:name w:val="Balloon Text"/>
    <w:basedOn w:val="a"/>
    <w:link w:val="af1"/>
    <w:uiPriority w:val="99"/>
    <w:rsid w:val="00F667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6675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rsid w:val="00327DB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27DB0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2">
    <w:name w:val="Заголовок №1_"/>
    <w:link w:val="13"/>
    <w:rsid w:val="00327DB0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327DB0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27D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A132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A132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A132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A13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A132E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FA13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A132E"/>
    <w:rPr>
      <w:rFonts w:ascii="Arial" w:hAnsi="Arial" w:cs="Arial"/>
      <w:sz w:val="22"/>
      <w:szCs w:val="22"/>
    </w:rPr>
  </w:style>
  <w:style w:type="character" w:styleId="af2">
    <w:name w:val="Strong"/>
    <w:basedOn w:val="a0"/>
    <w:qFormat/>
    <w:rsid w:val="00FA132E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FA132E"/>
    <w:rPr>
      <w:sz w:val="28"/>
      <w:szCs w:val="24"/>
    </w:rPr>
  </w:style>
  <w:style w:type="paragraph" w:styleId="af3">
    <w:name w:val="Normal (Web)"/>
    <w:basedOn w:val="a"/>
    <w:unhideWhenUsed/>
    <w:rsid w:val="00FA132E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FA13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132E"/>
  </w:style>
  <w:style w:type="character" w:customStyle="1" w:styleId="af5">
    <w:name w:val="Гипертекстовая ссылка"/>
    <w:basedOn w:val="af"/>
    <w:uiPriority w:val="99"/>
    <w:rsid w:val="00FA132E"/>
    <w:rPr>
      <w:rFonts w:cs="Times New Roman"/>
      <w:b/>
      <w:bCs w:val="0"/>
      <w:color w:val="106BBE"/>
    </w:rPr>
  </w:style>
  <w:style w:type="paragraph" w:styleId="af6">
    <w:name w:val="header"/>
    <w:basedOn w:val="a"/>
    <w:link w:val="af7"/>
    <w:uiPriority w:val="99"/>
    <w:rsid w:val="00FA13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7">
    <w:name w:val="Верхний колонтитул Знак"/>
    <w:basedOn w:val="a0"/>
    <w:link w:val="af6"/>
    <w:uiPriority w:val="99"/>
    <w:rsid w:val="00FA132E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4"/>
    <w:rsid w:val="00FA132E"/>
    <w:rPr>
      <w:spacing w:val="10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FA132E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customStyle="1" w:styleId="15">
    <w:name w:val="Светлая заливка1"/>
    <w:basedOn w:val="a1"/>
    <w:uiPriority w:val="60"/>
    <w:rsid w:val="00FA1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FA132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nsPlusCell">
    <w:name w:val="ConsPlusCell"/>
    <w:rsid w:val="00FA132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FA1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132E"/>
    <w:rPr>
      <w:rFonts w:ascii="Courier New" w:hAnsi="Courier New" w:cs="Courier New"/>
    </w:rPr>
  </w:style>
  <w:style w:type="paragraph" w:customStyle="1" w:styleId="printj">
    <w:name w:val="printj"/>
    <w:basedOn w:val="a"/>
    <w:rsid w:val="00FA132E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FA132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A132E"/>
    <w:rPr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FA132E"/>
  </w:style>
  <w:style w:type="character" w:customStyle="1" w:styleId="a8">
    <w:name w:val="Без интервала Знак"/>
    <w:link w:val="a7"/>
    <w:uiPriority w:val="99"/>
    <w:locked/>
    <w:rsid w:val="00EF2836"/>
    <w:rPr>
      <w:sz w:val="24"/>
      <w:szCs w:val="22"/>
      <w:lang w:eastAsia="en-US"/>
    </w:rPr>
  </w:style>
  <w:style w:type="paragraph" w:customStyle="1" w:styleId="formattext">
    <w:name w:val="formattext"/>
    <w:basedOn w:val="a"/>
    <w:rsid w:val="00A60A8B"/>
    <w:pPr>
      <w:spacing w:before="100" w:beforeAutospacing="1" w:after="100" w:afterAutospacing="1"/>
    </w:pPr>
  </w:style>
  <w:style w:type="character" w:customStyle="1" w:styleId="214pt">
    <w:name w:val="Основной текст (2) + 14 pt"/>
    <w:basedOn w:val="22"/>
    <w:rsid w:val="007674C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73C7C"/>
    <w:rPr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3C7C"/>
    <w:pPr>
      <w:widowControl w:val="0"/>
      <w:shd w:val="clear" w:color="auto" w:fill="FFFFFF"/>
      <w:spacing w:line="322" w:lineRule="exact"/>
      <w:ind w:firstLine="760"/>
      <w:jc w:val="both"/>
    </w:pPr>
    <w:rPr>
      <w:sz w:val="28"/>
      <w:szCs w:val="28"/>
    </w:rPr>
  </w:style>
  <w:style w:type="character" w:styleId="afa">
    <w:name w:val="Placeholder Text"/>
    <w:basedOn w:val="a0"/>
    <w:uiPriority w:val="99"/>
    <w:semiHidden/>
    <w:rsid w:val="00BF415D"/>
    <w:rPr>
      <w:color w:val="808080"/>
    </w:rPr>
  </w:style>
  <w:style w:type="character" w:customStyle="1" w:styleId="81">
    <w:name w:val="Основной текст (8)_"/>
    <w:basedOn w:val="a0"/>
    <w:link w:val="82"/>
    <w:rsid w:val="00611B54"/>
    <w:rPr>
      <w:b/>
      <w:bCs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611B54"/>
    <w:pPr>
      <w:widowControl w:val="0"/>
      <w:shd w:val="clear" w:color="auto" w:fill="FFFFFF"/>
      <w:spacing w:line="250" w:lineRule="exact"/>
    </w:pPr>
    <w:rPr>
      <w:b/>
      <w:bCs/>
      <w:sz w:val="20"/>
      <w:szCs w:val="20"/>
    </w:rPr>
  </w:style>
  <w:style w:type="character" w:customStyle="1" w:styleId="41">
    <w:name w:val="Основной текст (4)_"/>
    <w:basedOn w:val="a0"/>
    <w:link w:val="42"/>
    <w:rsid w:val="00611B54"/>
    <w:rPr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11B54"/>
    <w:pPr>
      <w:widowControl w:val="0"/>
      <w:shd w:val="clear" w:color="auto" w:fill="FFFFFF"/>
      <w:spacing w:before="300" w:after="600" w:line="0" w:lineRule="atLeast"/>
      <w:jc w:val="center"/>
    </w:pPr>
    <w:rPr>
      <w:b/>
      <w:bCs/>
      <w:sz w:val="19"/>
      <w:szCs w:val="19"/>
    </w:rPr>
  </w:style>
  <w:style w:type="character" w:customStyle="1" w:styleId="28pt">
    <w:name w:val="Основной текст (2) + 8 pt"/>
    <w:basedOn w:val="22"/>
    <w:rsid w:val="00611B5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2"/>
    <w:rsid w:val="00611B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2"/>
    <w:rsid w:val="000E50FA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onstantia45pt">
    <w:name w:val="Основной текст (2) + Constantia;4;5 pt;Полужирный"/>
    <w:basedOn w:val="22"/>
    <w:rsid w:val="000E50FA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Малые прописные"/>
    <w:basedOn w:val="22"/>
    <w:rsid w:val="000E50FA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1">
    <w:name w:val="Колонтитул (9)_"/>
    <w:basedOn w:val="a0"/>
    <w:link w:val="92"/>
    <w:rsid w:val="00A41FF7"/>
    <w:rPr>
      <w:b/>
      <w:bCs/>
      <w:sz w:val="10"/>
      <w:szCs w:val="10"/>
      <w:shd w:val="clear" w:color="auto" w:fill="FFFFFF"/>
    </w:rPr>
  </w:style>
  <w:style w:type="paragraph" w:customStyle="1" w:styleId="92">
    <w:name w:val="Колонтитул (9)"/>
    <w:basedOn w:val="a"/>
    <w:link w:val="91"/>
    <w:rsid w:val="00A41FF7"/>
    <w:pPr>
      <w:widowControl w:val="0"/>
      <w:shd w:val="clear" w:color="auto" w:fill="FFFFFF"/>
      <w:spacing w:line="0" w:lineRule="atLeast"/>
    </w:pPr>
    <w:rPr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77E0-C159-4172-9A5D-C4810451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11</Pages>
  <Words>4005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Строительный отдел</Company>
  <LinksUpToDate>false</LinksUpToDate>
  <CharactersWithSpaces>26781</CharactersWithSpaces>
  <SharedDoc>false</SharedDoc>
  <HLinks>
    <vt:vector size="6" baseType="variant"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consultantplus://offline/ref=3950E0D86883092B8FECE86E759ECD9DFE9A78FFECDC50036374E673E909F35B3342368FB2E3FApAK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Лобов А.В.</dc:creator>
  <cp:lastModifiedBy>Савкина</cp:lastModifiedBy>
  <cp:revision>92</cp:revision>
  <cp:lastPrinted>2019-02-26T08:11:00Z</cp:lastPrinted>
  <dcterms:created xsi:type="dcterms:W3CDTF">2019-02-21T04:56:00Z</dcterms:created>
  <dcterms:modified xsi:type="dcterms:W3CDTF">2020-05-19T03:02:00Z</dcterms:modified>
</cp:coreProperties>
</file>