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B6" w:rsidRDefault="000D7EB6" w:rsidP="000D7EB6">
      <w:pPr>
        <w:pStyle w:val="1"/>
      </w:pPr>
      <w:r>
        <w:t xml:space="preserve">Р о с </w:t>
      </w:r>
      <w:proofErr w:type="spellStart"/>
      <w:r>
        <w:t>с</w:t>
      </w:r>
      <w:proofErr w:type="spellEnd"/>
      <w:r>
        <w:t xml:space="preserve"> и й с к а </w:t>
      </w:r>
      <w:proofErr w:type="gramStart"/>
      <w:r>
        <w:t>я  Ф</w:t>
      </w:r>
      <w:proofErr w:type="gramEnd"/>
      <w:r>
        <w:t xml:space="preserve"> е д е р а ц и я</w:t>
      </w:r>
    </w:p>
    <w:p w:rsidR="000D7EB6" w:rsidRDefault="000D7EB6" w:rsidP="000D7EB6">
      <w:pPr>
        <w:pStyle w:val="5"/>
        <w:rPr>
          <w:rFonts w:ascii="Times New Roman" w:hAnsi="Times New Roman" w:cs="Times New Roman"/>
        </w:rPr>
      </w:pPr>
      <w:r>
        <w:rPr>
          <w:rFonts w:ascii="Times New Roman" w:hAnsi="Times New Roman" w:cs="Times New Roman"/>
        </w:rPr>
        <w:t>Иркутская   область</w:t>
      </w:r>
    </w:p>
    <w:p w:rsidR="000D7EB6" w:rsidRDefault="000D7EB6" w:rsidP="000D7EB6">
      <w:pPr>
        <w:jc w:val="center"/>
        <w:rPr>
          <w:b/>
          <w:sz w:val="32"/>
          <w:szCs w:val="20"/>
        </w:rPr>
      </w:pPr>
      <w:r>
        <w:rPr>
          <w:b/>
          <w:sz w:val="32"/>
        </w:rPr>
        <w:t>Муниципальное образование «Тайшетский  район»</w:t>
      </w:r>
    </w:p>
    <w:p w:rsidR="000D7EB6" w:rsidRDefault="000D7EB6" w:rsidP="000D7EB6">
      <w:pPr>
        <w:jc w:val="center"/>
        <w:rPr>
          <w:b/>
          <w:sz w:val="32"/>
        </w:rPr>
      </w:pPr>
      <w:r>
        <w:rPr>
          <w:b/>
          <w:sz w:val="32"/>
        </w:rPr>
        <w:t>Бирюсинское муниципальное образование</w:t>
      </w:r>
    </w:p>
    <w:p w:rsidR="000D7EB6" w:rsidRDefault="000D7EB6" w:rsidP="000D7EB6">
      <w:pPr>
        <w:jc w:val="center"/>
        <w:rPr>
          <w:b/>
          <w:sz w:val="32"/>
        </w:rPr>
      </w:pPr>
      <w:r>
        <w:rPr>
          <w:b/>
          <w:sz w:val="32"/>
        </w:rPr>
        <w:t>«Бирюсинское городское поселение»</w:t>
      </w:r>
    </w:p>
    <w:p w:rsidR="000D7EB6" w:rsidRDefault="000D7EB6" w:rsidP="000D7EB6">
      <w:pPr>
        <w:jc w:val="center"/>
        <w:rPr>
          <w:b/>
          <w:sz w:val="32"/>
          <w:szCs w:val="20"/>
        </w:rPr>
      </w:pPr>
      <w:r>
        <w:rPr>
          <w:b/>
          <w:sz w:val="32"/>
        </w:rPr>
        <w:t>Администрация Бирюсинского городского поселения</w:t>
      </w:r>
    </w:p>
    <w:p w:rsidR="000D7EB6" w:rsidRDefault="000D7EB6" w:rsidP="000D7EB6">
      <w:pPr>
        <w:pStyle w:val="7"/>
        <w:rPr>
          <w:rFonts w:ascii="Times New Roman" w:hAnsi="Times New Roman"/>
        </w:rPr>
      </w:pPr>
      <w:r>
        <w:rPr>
          <w:rFonts w:ascii="Times New Roman" w:hAnsi="Times New Roman"/>
        </w:rPr>
        <w:t>ПОСТАНОВЛЕНИЕ</w:t>
      </w:r>
    </w:p>
    <w:p w:rsidR="005268FA" w:rsidRDefault="005268FA"/>
    <w:p w:rsidR="00CB1F95" w:rsidRPr="00700DE5" w:rsidRDefault="00F47704" w:rsidP="002A6EB6">
      <w:pPr>
        <w:pStyle w:val="10"/>
        <w:widowControl/>
        <w:snapToGrid/>
      </w:pPr>
      <w:r>
        <w:t>О</w:t>
      </w:r>
      <w:r w:rsidR="005268FA">
        <w:t>т</w:t>
      </w:r>
      <w:r w:rsidR="00C201DD">
        <w:t xml:space="preserve"> </w:t>
      </w:r>
      <w:r w:rsidR="00D84C45">
        <w:t>«</w:t>
      </w:r>
      <w:proofErr w:type="gramStart"/>
      <w:r w:rsidR="00900FE1">
        <w:t>01</w:t>
      </w:r>
      <w:r w:rsidR="007D488E">
        <w:t>»</w:t>
      </w:r>
      <w:r w:rsidR="00900FE1">
        <w:t>апреля</w:t>
      </w:r>
      <w:proofErr w:type="gramEnd"/>
      <w:r w:rsidR="00900FE1">
        <w:t xml:space="preserve"> </w:t>
      </w:r>
      <w:r w:rsidR="00B815C0">
        <w:t>2020</w:t>
      </w:r>
      <w:r w:rsidR="00C209CB">
        <w:t xml:space="preserve"> </w:t>
      </w:r>
      <w:r w:rsidR="005268FA">
        <w:t>г.</w:t>
      </w:r>
      <w:r w:rsidR="00DB7A1B">
        <w:t xml:space="preserve">             </w:t>
      </w:r>
      <w:r w:rsidR="00900FE1">
        <w:t xml:space="preserve">                                                                                     </w:t>
      </w:r>
      <w:r w:rsidR="00DB7A1B">
        <w:t xml:space="preserve"> </w:t>
      </w:r>
      <w:r w:rsidR="005268FA">
        <w:t xml:space="preserve">   </w:t>
      </w:r>
      <w:r w:rsidR="00E13303">
        <w:t xml:space="preserve">№ </w:t>
      </w:r>
      <w:r w:rsidR="00900FE1">
        <w:t>187</w:t>
      </w:r>
    </w:p>
    <w:p w:rsidR="00455729" w:rsidRDefault="00455729" w:rsidP="002A6EB6">
      <w:pPr>
        <w:pStyle w:val="10"/>
        <w:widowControl/>
        <w:snapToGrid/>
      </w:pPr>
    </w:p>
    <w:p w:rsidR="00516E85" w:rsidRDefault="00A57C77" w:rsidP="00E02D08">
      <w:pPr>
        <w:tabs>
          <w:tab w:val="left" w:pos="3686"/>
        </w:tabs>
        <w:ind w:right="2800"/>
        <w:jc w:val="both"/>
      </w:pPr>
      <w:r>
        <w:t>«</w:t>
      </w:r>
      <w:r w:rsidR="00E02D08">
        <w:t xml:space="preserve">Об утверждении Положения </w:t>
      </w:r>
      <w:r w:rsidR="00E02D08" w:rsidRPr="00E02D08">
        <w:t>о Комиссии по согласованию сноса и (или) обрезке зелёных (сухих) насаждений и компенсационному озеленению на территории Бирюсинского муниципального образования «Бирюсинское городское поселение</w:t>
      </w:r>
      <w:r w:rsidR="00E02D08">
        <w:t xml:space="preserve"> и об утверждении состава Комиссии</w:t>
      </w:r>
      <w:r w:rsidR="00E02D08" w:rsidRPr="00E02D08">
        <w:t>»</w:t>
      </w:r>
      <w:r>
        <w:t>.</w:t>
      </w:r>
    </w:p>
    <w:p w:rsidR="005C78CC" w:rsidRDefault="005C78CC" w:rsidP="005C78CC">
      <w:pPr>
        <w:jc w:val="both"/>
      </w:pPr>
    </w:p>
    <w:p w:rsidR="00030B86" w:rsidRPr="006A2C45" w:rsidRDefault="00E02D08" w:rsidP="00927994">
      <w:pPr>
        <w:ind w:firstLine="426"/>
        <w:jc w:val="both"/>
      </w:pPr>
      <w:r>
        <w:t xml:space="preserve">С целью реализации </w:t>
      </w:r>
      <w:r w:rsidR="008166EF">
        <w:t xml:space="preserve"> </w:t>
      </w:r>
      <w:r>
        <w:t xml:space="preserve">Положения о сносе, пересадке и (или) обрезке зелёных (сухих) насаждений на территории Бирюсинского муниципального образования «Бирюсинское городское поселение», утвержденное постановлением администрации Бирюсинского городского поселения от 29.01.2020 г. № 42, руководствуясь </w:t>
      </w:r>
      <w:r w:rsidR="00957178">
        <w:t>статьей 14 Федерального закона</w:t>
      </w:r>
      <w:r w:rsidR="00957178" w:rsidRPr="00957178">
        <w:rPr>
          <w:bCs/>
          <w:color w:val="26282F"/>
        </w:rPr>
        <w:t xml:space="preserve"> </w:t>
      </w:r>
      <w:r w:rsidR="008072C6">
        <w:rPr>
          <w:bCs/>
          <w:color w:val="26282F"/>
        </w:rPr>
        <w:t>№</w:t>
      </w:r>
      <w:r w:rsidR="00957178">
        <w:rPr>
          <w:bCs/>
          <w:color w:val="26282F"/>
        </w:rPr>
        <w:t xml:space="preserve"> </w:t>
      </w:r>
      <w:r w:rsidR="00957178" w:rsidRPr="00FB6254">
        <w:rPr>
          <w:bCs/>
          <w:color w:val="26282F"/>
        </w:rPr>
        <w:t>131-ФЗ</w:t>
      </w:r>
      <w:r w:rsidR="00957178">
        <w:t xml:space="preserve"> «Об общих принципах организации местного самоуправления в Российской Федерации»</w:t>
      </w:r>
      <w:r w:rsidR="00DC7A04">
        <w:t xml:space="preserve"> </w:t>
      </w:r>
      <w:r w:rsidR="00957178">
        <w:t>от 06.10.</w:t>
      </w:r>
      <w:r w:rsidR="00283117" w:rsidRPr="00FB6254">
        <w:t>2003г</w:t>
      </w:r>
      <w:r w:rsidR="00927994">
        <w:t xml:space="preserve">, </w:t>
      </w:r>
      <w:r w:rsidR="00030B86">
        <w:t>статьей 6 Устава Бирюсинск</w:t>
      </w:r>
      <w:r w:rsidR="0001357A">
        <w:t xml:space="preserve">ого муниципального образования </w:t>
      </w:r>
      <w:r w:rsidR="00030B86">
        <w:t>«Бирюсинское городское поселение», статьей 13 Положения «Об организации и деятельности администрации Бирюсинского муниципального образования «Бирюсинское городское посел</w:t>
      </w:r>
      <w:r w:rsidR="0001357A">
        <w:t xml:space="preserve">ение», утвержденного решением Думы Бирюсинского муниципального образования </w:t>
      </w:r>
      <w:r w:rsidR="00030B86">
        <w:t>«Би</w:t>
      </w:r>
      <w:r w:rsidR="0001357A">
        <w:t xml:space="preserve">рюсинское городское поселение» </w:t>
      </w:r>
      <w:r w:rsidR="008072C6">
        <w:t>№</w:t>
      </w:r>
      <w:r w:rsidR="00030B86">
        <w:t xml:space="preserve"> 163 от 26.07.2007 г. (</w:t>
      </w:r>
      <w:r w:rsidR="0001357A">
        <w:t>с изменениями от 28.05.2009</w:t>
      </w:r>
      <w:r w:rsidR="002E4CA0">
        <w:t xml:space="preserve"> </w:t>
      </w:r>
      <w:r w:rsidR="008072C6">
        <w:t>г. №</w:t>
      </w:r>
      <w:r w:rsidR="00030B86">
        <w:t xml:space="preserve"> 159)</w:t>
      </w:r>
      <w:r w:rsidR="0001357A">
        <w:t>,</w:t>
      </w:r>
      <w:r w:rsidR="006A2C45">
        <w:t xml:space="preserve"> </w:t>
      </w:r>
      <w:r w:rsidR="00EA2AD2" w:rsidRPr="00FB6254">
        <w:t xml:space="preserve">администрация  Бирюсинского городского поселения                                    </w:t>
      </w:r>
    </w:p>
    <w:p w:rsidR="00030B86" w:rsidRDefault="00030B86" w:rsidP="00030B86">
      <w:pPr>
        <w:jc w:val="both"/>
      </w:pPr>
    </w:p>
    <w:p w:rsidR="00030B86" w:rsidRDefault="00030B86" w:rsidP="00030B86">
      <w:pPr>
        <w:jc w:val="both"/>
      </w:pPr>
      <w:r>
        <w:t>ПОСТАНОВЛЯЕТ:</w:t>
      </w:r>
    </w:p>
    <w:p w:rsidR="007E428B" w:rsidRDefault="007E428B" w:rsidP="00030B86">
      <w:pPr>
        <w:jc w:val="both"/>
      </w:pPr>
    </w:p>
    <w:p w:rsidR="00E02D08" w:rsidRPr="00E02D08" w:rsidRDefault="00E02D08" w:rsidP="00E02D08">
      <w:pPr>
        <w:pStyle w:val="a3"/>
        <w:numPr>
          <w:ilvl w:val="0"/>
          <w:numId w:val="19"/>
        </w:numPr>
        <w:tabs>
          <w:tab w:val="left" w:pos="426"/>
          <w:tab w:val="left" w:pos="993"/>
        </w:tabs>
        <w:ind w:left="0" w:firstLine="0"/>
        <w:jc w:val="both"/>
      </w:pPr>
      <w:r>
        <w:t xml:space="preserve">Утвердить </w:t>
      </w:r>
      <w:r w:rsidRPr="00E02D08">
        <w:t>Положение о Комиссии по согласованию сноса и (или) обрезке зелёных (сухих) насаждений и</w:t>
      </w:r>
      <w:bookmarkStart w:id="0" w:name="_GoBack"/>
      <w:bookmarkEnd w:id="0"/>
      <w:r w:rsidRPr="00E02D08">
        <w:t xml:space="preserve"> компенсационному озеленению на территории Бирюсинского муниципального образования «Бирюсинское городское поселение»</w:t>
      </w:r>
      <w:r>
        <w:t>, Приложение 1 к настоящему Постановлению (прилагается).</w:t>
      </w:r>
    </w:p>
    <w:p w:rsidR="00E02D08" w:rsidRPr="00E02D08" w:rsidRDefault="00E02D08" w:rsidP="00E02D08">
      <w:pPr>
        <w:pStyle w:val="a3"/>
        <w:numPr>
          <w:ilvl w:val="0"/>
          <w:numId w:val="19"/>
        </w:numPr>
        <w:tabs>
          <w:tab w:val="left" w:pos="426"/>
          <w:tab w:val="left" w:pos="993"/>
        </w:tabs>
        <w:ind w:left="0" w:firstLine="0"/>
        <w:jc w:val="both"/>
      </w:pPr>
      <w:r>
        <w:t xml:space="preserve">Утвердить состав Комиссии </w:t>
      </w:r>
      <w:r w:rsidRPr="00E02D08">
        <w:t>по согласованию сноса и (или) обрезке зелёных (сухих) насаждений и компенсационному озеленению на территории Бирюсинского муниципального образования «Бирюсинское городское поселение»</w:t>
      </w:r>
      <w:r>
        <w:t>, Приложение 2 к настоящему Постановлению (прилагается)</w:t>
      </w:r>
    </w:p>
    <w:p w:rsidR="000D4BF5" w:rsidRDefault="00E02D08" w:rsidP="009757F2">
      <w:pPr>
        <w:pStyle w:val="a3"/>
        <w:numPr>
          <w:ilvl w:val="0"/>
          <w:numId w:val="19"/>
        </w:numPr>
        <w:tabs>
          <w:tab w:val="left" w:pos="426"/>
          <w:tab w:val="left" w:pos="993"/>
        </w:tabs>
        <w:ind w:left="0" w:firstLine="0"/>
        <w:jc w:val="both"/>
      </w:pPr>
      <w:r>
        <w:t>Разместить настоящее Постановление в информационно-телекоммуникационной сети Интернет на официальном сайте Бирюсинского муниципального образования «Бирюсинское городское поселение».</w:t>
      </w:r>
    </w:p>
    <w:p w:rsidR="00E02D08" w:rsidRDefault="00814BFD" w:rsidP="009757F2">
      <w:pPr>
        <w:pStyle w:val="a3"/>
        <w:numPr>
          <w:ilvl w:val="0"/>
          <w:numId w:val="19"/>
        </w:numPr>
        <w:tabs>
          <w:tab w:val="left" w:pos="426"/>
          <w:tab w:val="left" w:pos="993"/>
        </w:tabs>
        <w:ind w:left="0" w:firstLine="0"/>
        <w:jc w:val="both"/>
      </w:pPr>
      <w:r>
        <w:t>Настоящее Постановление вступает в силу после дня его официального опубликования.</w:t>
      </w:r>
    </w:p>
    <w:p w:rsidR="00814BFD" w:rsidRDefault="00814BFD" w:rsidP="009757F2">
      <w:pPr>
        <w:pStyle w:val="a3"/>
        <w:numPr>
          <w:ilvl w:val="0"/>
          <w:numId w:val="19"/>
        </w:numPr>
        <w:tabs>
          <w:tab w:val="left" w:pos="426"/>
          <w:tab w:val="left" w:pos="993"/>
        </w:tabs>
        <w:ind w:left="0" w:firstLine="0"/>
        <w:jc w:val="both"/>
      </w:pPr>
      <w: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0D4BF5" w:rsidRDefault="000D4BF5" w:rsidP="000D4BF5">
      <w:pPr>
        <w:tabs>
          <w:tab w:val="left" w:pos="993"/>
        </w:tabs>
        <w:jc w:val="both"/>
      </w:pPr>
    </w:p>
    <w:p w:rsidR="000D4BF5" w:rsidRDefault="000D4BF5" w:rsidP="000D4BF5">
      <w:pPr>
        <w:tabs>
          <w:tab w:val="left" w:pos="993"/>
        </w:tabs>
        <w:jc w:val="both"/>
      </w:pPr>
    </w:p>
    <w:p w:rsidR="00516E85" w:rsidRDefault="00DC7A04" w:rsidP="00516E85">
      <w:pPr>
        <w:jc w:val="both"/>
      </w:pPr>
      <w:r>
        <w:t>Глава</w:t>
      </w:r>
      <w:r w:rsidR="00516E85">
        <w:t xml:space="preserve"> администрации Бирюсинского</w:t>
      </w:r>
    </w:p>
    <w:p w:rsidR="00516E85" w:rsidRDefault="00516E85" w:rsidP="00516E85">
      <w:pPr>
        <w:jc w:val="both"/>
      </w:pPr>
      <w:r>
        <w:t xml:space="preserve">муниципального образования «Бирюсинское </w:t>
      </w:r>
    </w:p>
    <w:p w:rsidR="00573CF3" w:rsidRDefault="00516E85" w:rsidP="00CD591B">
      <w:pPr>
        <w:jc w:val="both"/>
      </w:pPr>
      <w:proofErr w:type="gramStart"/>
      <w:r>
        <w:t>городское</w:t>
      </w:r>
      <w:proofErr w:type="gramEnd"/>
      <w:r>
        <w:t xml:space="preserve"> поселение»                                                                                        </w:t>
      </w:r>
      <w:r w:rsidR="00DC7A04">
        <w:t>А.В. Ковпинец</w:t>
      </w:r>
    </w:p>
    <w:p w:rsidR="007F780E" w:rsidRDefault="003341C1" w:rsidP="003341C1">
      <w:pPr>
        <w:keepNext/>
        <w:keepLines/>
        <w:spacing w:before="240" w:after="240"/>
        <w:ind w:left="4536"/>
        <w:jc w:val="both"/>
        <w:outlineLvl w:val="0"/>
        <w:rPr>
          <w:lang w:eastAsia="en-US"/>
        </w:rPr>
      </w:pPr>
      <w:r w:rsidRPr="003341C1">
        <w:rPr>
          <w:lang w:eastAsia="en-US"/>
        </w:rPr>
        <w:lastRenderedPageBreak/>
        <w:t xml:space="preserve">Приложение 1 к Постановлению администрации </w:t>
      </w:r>
      <w:proofErr w:type="spellStart"/>
      <w:r w:rsidRPr="003341C1">
        <w:rPr>
          <w:lang w:eastAsia="en-US"/>
        </w:rPr>
        <w:t>Бирюсинского</w:t>
      </w:r>
      <w:proofErr w:type="spellEnd"/>
      <w:r w:rsidRPr="003341C1">
        <w:rPr>
          <w:lang w:eastAsia="en-US"/>
        </w:rPr>
        <w:t xml:space="preserve"> городского поселения </w:t>
      </w:r>
    </w:p>
    <w:p w:rsidR="003341C1" w:rsidRPr="003341C1" w:rsidRDefault="003341C1" w:rsidP="003341C1">
      <w:pPr>
        <w:keepNext/>
        <w:keepLines/>
        <w:spacing w:before="240" w:after="240"/>
        <w:ind w:left="4536"/>
        <w:jc w:val="both"/>
        <w:outlineLvl w:val="0"/>
        <w:rPr>
          <w:sz w:val="28"/>
          <w:szCs w:val="28"/>
          <w:lang w:eastAsia="en-US"/>
        </w:rPr>
      </w:pPr>
      <w:r w:rsidRPr="003341C1">
        <w:rPr>
          <w:lang w:eastAsia="en-US"/>
        </w:rPr>
        <w:t>№</w:t>
      </w:r>
      <w:r w:rsidR="007F780E">
        <w:rPr>
          <w:lang w:eastAsia="en-US"/>
        </w:rPr>
        <w:t>187</w:t>
      </w:r>
      <w:r w:rsidRPr="003341C1">
        <w:rPr>
          <w:lang w:eastAsia="en-US"/>
        </w:rPr>
        <w:t xml:space="preserve"> от «</w:t>
      </w:r>
      <w:proofErr w:type="gramStart"/>
      <w:r w:rsidR="007F780E">
        <w:rPr>
          <w:lang w:eastAsia="en-US"/>
        </w:rPr>
        <w:t>01</w:t>
      </w:r>
      <w:r w:rsidRPr="003341C1">
        <w:rPr>
          <w:lang w:eastAsia="en-US"/>
        </w:rPr>
        <w:t xml:space="preserve">»  </w:t>
      </w:r>
      <w:r w:rsidR="007F780E">
        <w:rPr>
          <w:lang w:eastAsia="en-US"/>
        </w:rPr>
        <w:t>апреля</w:t>
      </w:r>
      <w:proofErr w:type="gramEnd"/>
      <w:r w:rsidRPr="003341C1">
        <w:rPr>
          <w:lang w:eastAsia="en-US"/>
        </w:rPr>
        <w:t xml:space="preserve"> 2020 г.</w:t>
      </w:r>
    </w:p>
    <w:p w:rsidR="003341C1" w:rsidRPr="003341C1" w:rsidRDefault="003341C1" w:rsidP="003341C1">
      <w:pPr>
        <w:keepNext/>
        <w:keepLines/>
        <w:spacing w:before="240" w:after="240"/>
        <w:ind w:left="567" w:hanging="567"/>
        <w:jc w:val="center"/>
        <w:outlineLvl w:val="0"/>
        <w:rPr>
          <w:sz w:val="28"/>
          <w:szCs w:val="28"/>
          <w:lang w:eastAsia="en-US"/>
        </w:rPr>
      </w:pPr>
      <w:r w:rsidRPr="003341C1">
        <w:rPr>
          <w:sz w:val="28"/>
          <w:szCs w:val="28"/>
          <w:lang w:eastAsia="en-US"/>
        </w:rPr>
        <w:t xml:space="preserve">Положение о Комиссии по согласованию сноса и (или) обрезке зелёных (сухих) насаждений и компенсационному озеленению на территории </w:t>
      </w:r>
      <w:proofErr w:type="spellStart"/>
      <w:r w:rsidRPr="003341C1">
        <w:rPr>
          <w:sz w:val="28"/>
          <w:szCs w:val="28"/>
          <w:lang w:eastAsia="en-US"/>
        </w:rPr>
        <w:t>Бирюсинского</w:t>
      </w:r>
      <w:proofErr w:type="spellEnd"/>
      <w:r w:rsidRPr="003341C1">
        <w:rPr>
          <w:sz w:val="28"/>
          <w:szCs w:val="28"/>
          <w:lang w:eastAsia="en-US"/>
        </w:rPr>
        <w:t xml:space="preserve"> муниципального образования «</w:t>
      </w:r>
      <w:proofErr w:type="spellStart"/>
      <w:r w:rsidRPr="003341C1">
        <w:rPr>
          <w:sz w:val="28"/>
          <w:szCs w:val="28"/>
          <w:lang w:eastAsia="en-US"/>
        </w:rPr>
        <w:t>Бирюсинское</w:t>
      </w:r>
      <w:proofErr w:type="spellEnd"/>
      <w:r w:rsidRPr="003341C1">
        <w:rPr>
          <w:sz w:val="28"/>
          <w:szCs w:val="28"/>
          <w:lang w:eastAsia="en-US"/>
        </w:rPr>
        <w:t xml:space="preserve"> городское поселение»</w:t>
      </w:r>
    </w:p>
    <w:p w:rsidR="003341C1" w:rsidRPr="003341C1" w:rsidRDefault="003341C1" w:rsidP="003341C1">
      <w:pPr>
        <w:keepNext/>
        <w:keepLines/>
        <w:spacing w:before="240" w:after="240"/>
        <w:ind w:left="567" w:hanging="567"/>
        <w:jc w:val="center"/>
        <w:outlineLvl w:val="0"/>
        <w:rPr>
          <w:sz w:val="28"/>
          <w:szCs w:val="28"/>
          <w:lang w:eastAsia="en-US"/>
        </w:rPr>
      </w:pPr>
      <w:r w:rsidRPr="003341C1">
        <w:rPr>
          <w:sz w:val="28"/>
          <w:szCs w:val="28"/>
          <w:lang w:eastAsia="en-US"/>
        </w:rPr>
        <w:t>Общие положения</w:t>
      </w:r>
    </w:p>
    <w:p w:rsidR="003341C1" w:rsidRPr="003341C1" w:rsidRDefault="007F780E" w:rsidP="006A109F">
      <w:pPr>
        <w:keepNext/>
        <w:keepLines/>
        <w:numPr>
          <w:ilvl w:val="1"/>
          <w:numId w:val="0"/>
        </w:numPr>
        <w:spacing w:before="240"/>
        <w:ind w:firstLine="709"/>
        <w:jc w:val="both"/>
        <w:outlineLvl w:val="1"/>
        <w:rPr>
          <w:lang w:eastAsia="en-US"/>
        </w:rPr>
      </w:pPr>
      <w:r>
        <w:rPr>
          <w:lang w:eastAsia="en-US"/>
        </w:rPr>
        <w:t xml:space="preserve">1.1. </w:t>
      </w:r>
      <w:r w:rsidR="003341C1" w:rsidRPr="003341C1">
        <w:rPr>
          <w:lang w:eastAsia="en-US"/>
        </w:rPr>
        <w:t xml:space="preserve">Комиссия по согласованию сноса и (или) обрезке зелёных (сухих) насаждений и компенсационному озеленению на территории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(далее – Комиссия) создается с целью охраны и восстановления зеленых насаждений, создания благоприятной окружающей среды, экологической безопасности, обеспечения прав и законных интересов населения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соблюдения порядка выдачи разрешения на снос и (или) обрезку зеленых (сухих) насаждений в границах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w:t>
      </w:r>
    </w:p>
    <w:p w:rsidR="003341C1" w:rsidRPr="003341C1" w:rsidRDefault="007F780E" w:rsidP="006A109F">
      <w:pPr>
        <w:keepNext/>
        <w:keepLines/>
        <w:numPr>
          <w:ilvl w:val="1"/>
          <w:numId w:val="0"/>
        </w:numPr>
        <w:spacing w:before="240"/>
        <w:ind w:firstLine="709"/>
        <w:jc w:val="both"/>
        <w:outlineLvl w:val="1"/>
        <w:rPr>
          <w:lang w:eastAsia="en-US"/>
        </w:rPr>
      </w:pPr>
      <w:r>
        <w:rPr>
          <w:lang w:eastAsia="en-US"/>
        </w:rPr>
        <w:t xml:space="preserve">1.2. </w:t>
      </w:r>
      <w:r w:rsidR="003341C1" w:rsidRPr="003341C1">
        <w:rPr>
          <w:lang w:eastAsia="en-US"/>
        </w:rPr>
        <w:t>Комиссия является коллегиальным органом.</w:t>
      </w:r>
    </w:p>
    <w:p w:rsidR="003341C1" w:rsidRPr="003341C1" w:rsidRDefault="007F780E" w:rsidP="006A109F">
      <w:pPr>
        <w:keepNext/>
        <w:keepLines/>
        <w:numPr>
          <w:ilvl w:val="1"/>
          <w:numId w:val="0"/>
        </w:numPr>
        <w:spacing w:before="240"/>
        <w:ind w:firstLine="709"/>
        <w:jc w:val="both"/>
        <w:outlineLvl w:val="1"/>
        <w:rPr>
          <w:lang w:eastAsia="en-US"/>
        </w:rPr>
      </w:pPr>
      <w:r>
        <w:rPr>
          <w:lang w:eastAsia="en-US"/>
        </w:rPr>
        <w:t xml:space="preserve">1.3. </w:t>
      </w:r>
      <w:r w:rsidR="003341C1" w:rsidRPr="003341C1">
        <w:rPr>
          <w:lang w:eastAsia="en-US"/>
        </w:rPr>
        <w:t xml:space="preserve">В своей деятельности Комиссия руководствуется законодательством Российской Федерации, Иркутской области, нормативными правовыми актами органа местного самоуправления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и настоящим Положением о Комиссии (далее – Положение).</w:t>
      </w:r>
    </w:p>
    <w:p w:rsidR="003341C1" w:rsidRPr="003341C1" w:rsidRDefault="002C2828" w:rsidP="006A109F">
      <w:pPr>
        <w:keepNext/>
        <w:keepLines/>
        <w:numPr>
          <w:ilvl w:val="1"/>
          <w:numId w:val="0"/>
        </w:numPr>
        <w:spacing w:before="240" w:after="240"/>
        <w:ind w:firstLine="709"/>
        <w:jc w:val="both"/>
        <w:outlineLvl w:val="1"/>
        <w:rPr>
          <w:lang w:eastAsia="en-US"/>
        </w:rPr>
      </w:pPr>
      <w:r>
        <w:rPr>
          <w:lang w:eastAsia="en-US"/>
        </w:rPr>
        <w:t xml:space="preserve">1.4. 2. </w:t>
      </w:r>
      <w:r w:rsidR="003341C1" w:rsidRPr="003341C1">
        <w:rPr>
          <w:lang w:eastAsia="en-US"/>
        </w:rPr>
        <w:t xml:space="preserve">Персональный состав Комиссии утверждается постановлением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w:t>
      </w:r>
    </w:p>
    <w:p w:rsidR="003341C1" w:rsidRPr="003341C1" w:rsidRDefault="002C2828" w:rsidP="006A109F">
      <w:pPr>
        <w:keepNext/>
        <w:keepLines/>
        <w:spacing w:before="240" w:after="240"/>
        <w:ind w:firstLine="709"/>
        <w:jc w:val="center"/>
        <w:outlineLvl w:val="0"/>
        <w:rPr>
          <w:sz w:val="28"/>
          <w:szCs w:val="28"/>
          <w:lang w:eastAsia="en-US"/>
        </w:rPr>
      </w:pPr>
      <w:r>
        <w:rPr>
          <w:sz w:val="28"/>
          <w:szCs w:val="28"/>
          <w:lang w:eastAsia="en-US"/>
        </w:rPr>
        <w:t xml:space="preserve">2. </w:t>
      </w:r>
      <w:r w:rsidR="003341C1" w:rsidRPr="003341C1">
        <w:rPr>
          <w:sz w:val="28"/>
          <w:szCs w:val="28"/>
          <w:lang w:eastAsia="en-US"/>
        </w:rPr>
        <w:t>Компетенции Комиссии</w:t>
      </w:r>
    </w:p>
    <w:p w:rsidR="003341C1" w:rsidRPr="003341C1" w:rsidRDefault="003341C1" w:rsidP="006A109F">
      <w:pPr>
        <w:keepNext/>
        <w:keepLines/>
        <w:spacing w:before="240" w:after="240"/>
        <w:ind w:firstLine="709"/>
        <w:jc w:val="both"/>
        <w:outlineLvl w:val="2"/>
        <w:rPr>
          <w:lang w:eastAsia="en-US"/>
        </w:rPr>
      </w:pPr>
      <w:r w:rsidRPr="003341C1">
        <w:rPr>
          <w:lang w:eastAsia="en-US"/>
        </w:rPr>
        <w:t>2.1 К компетенции комиссии относится:</w:t>
      </w:r>
    </w:p>
    <w:p w:rsidR="003341C1" w:rsidRPr="003341C1" w:rsidRDefault="002C2828" w:rsidP="006A109F">
      <w:pPr>
        <w:keepNext/>
        <w:keepLines/>
        <w:numPr>
          <w:ilvl w:val="2"/>
          <w:numId w:val="0"/>
        </w:numPr>
        <w:spacing w:before="240"/>
        <w:ind w:firstLine="709"/>
        <w:jc w:val="both"/>
        <w:outlineLvl w:val="2"/>
        <w:rPr>
          <w:lang w:eastAsia="en-US"/>
        </w:rPr>
      </w:pPr>
      <w:r>
        <w:rPr>
          <w:lang w:eastAsia="en-US"/>
        </w:rPr>
        <w:t xml:space="preserve">2.1.1. </w:t>
      </w:r>
      <w:r w:rsidR="003341C1" w:rsidRPr="003341C1">
        <w:rPr>
          <w:lang w:eastAsia="en-US"/>
        </w:rPr>
        <w:t>Выполнение административной процедуры "Организация обследования зеленых насаждений", предусмотренной административным регламентом предоставления муниципальной услуги "Выдача разрешений на снос и (или) обрезку зеленых (сухих) насаждений, находящихся на городских озелененных территориях";</w:t>
      </w:r>
    </w:p>
    <w:p w:rsidR="003341C1" w:rsidRPr="003341C1" w:rsidRDefault="002C2828" w:rsidP="006A109F">
      <w:pPr>
        <w:keepNext/>
        <w:keepLines/>
        <w:numPr>
          <w:ilvl w:val="2"/>
          <w:numId w:val="0"/>
        </w:numPr>
        <w:spacing w:before="240"/>
        <w:ind w:firstLine="709"/>
        <w:jc w:val="both"/>
        <w:outlineLvl w:val="2"/>
        <w:rPr>
          <w:lang w:eastAsia="en-US"/>
        </w:rPr>
      </w:pPr>
      <w:r>
        <w:rPr>
          <w:lang w:eastAsia="en-US"/>
        </w:rPr>
        <w:t xml:space="preserve">2.1.2. </w:t>
      </w:r>
      <w:r w:rsidR="003341C1" w:rsidRPr="003341C1">
        <w:rPr>
          <w:lang w:eastAsia="en-US"/>
        </w:rPr>
        <w:t>Принятие Решений:</w:t>
      </w:r>
    </w:p>
    <w:p w:rsidR="003341C1" w:rsidRPr="003341C1" w:rsidRDefault="003341C1" w:rsidP="006A109F">
      <w:pPr>
        <w:keepNext/>
        <w:keepLines/>
        <w:spacing w:before="240"/>
        <w:ind w:firstLine="709"/>
        <w:jc w:val="both"/>
        <w:outlineLvl w:val="2"/>
        <w:rPr>
          <w:lang w:eastAsia="en-US"/>
        </w:rPr>
      </w:pPr>
      <w:r w:rsidRPr="003341C1">
        <w:rPr>
          <w:lang w:eastAsia="en-US"/>
        </w:rPr>
        <w:t>1) о сохранении существующих зеленых насаждений (деревьев, кустарников, газонов, цветников и т.д.);</w:t>
      </w:r>
    </w:p>
    <w:p w:rsidR="003341C1" w:rsidRPr="003341C1" w:rsidRDefault="003341C1" w:rsidP="006A109F">
      <w:pPr>
        <w:keepNext/>
        <w:keepLines/>
        <w:spacing w:before="240"/>
        <w:ind w:firstLine="709"/>
        <w:jc w:val="both"/>
        <w:outlineLvl w:val="2"/>
        <w:rPr>
          <w:lang w:eastAsia="en-US"/>
        </w:rPr>
      </w:pPr>
      <w:r w:rsidRPr="003341C1">
        <w:rPr>
          <w:lang w:eastAsia="en-US"/>
        </w:rPr>
        <w:t>2) о пересадке деревьев и кустарников, переносе/восстановлении газонов, цветников и т.д.;</w:t>
      </w:r>
    </w:p>
    <w:p w:rsidR="003341C1" w:rsidRPr="003341C1" w:rsidRDefault="003341C1" w:rsidP="006A109F">
      <w:pPr>
        <w:keepNext/>
        <w:keepLines/>
        <w:spacing w:before="240"/>
        <w:ind w:firstLine="709"/>
        <w:jc w:val="both"/>
        <w:outlineLvl w:val="2"/>
        <w:rPr>
          <w:lang w:eastAsia="en-US"/>
        </w:rPr>
      </w:pPr>
      <w:r w:rsidRPr="003341C1">
        <w:rPr>
          <w:lang w:eastAsia="en-US"/>
        </w:rPr>
        <w:t>3) о сносе зеленых насаждений;</w:t>
      </w:r>
    </w:p>
    <w:p w:rsidR="003341C1" w:rsidRPr="003341C1" w:rsidRDefault="003341C1" w:rsidP="006A109F">
      <w:pPr>
        <w:keepNext/>
        <w:keepLines/>
        <w:spacing w:before="240"/>
        <w:ind w:firstLine="709"/>
        <w:jc w:val="both"/>
        <w:outlineLvl w:val="2"/>
        <w:rPr>
          <w:lang w:eastAsia="en-US"/>
        </w:rPr>
      </w:pPr>
      <w:r w:rsidRPr="003341C1">
        <w:rPr>
          <w:lang w:eastAsia="en-US"/>
        </w:rPr>
        <w:t>4) об обрезке зеленых насаждений;</w:t>
      </w:r>
    </w:p>
    <w:p w:rsidR="003341C1" w:rsidRPr="003341C1" w:rsidRDefault="002C2828" w:rsidP="006A109F">
      <w:pPr>
        <w:keepNext/>
        <w:keepLines/>
        <w:numPr>
          <w:ilvl w:val="2"/>
          <w:numId w:val="0"/>
        </w:numPr>
        <w:spacing w:before="240"/>
        <w:ind w:firstLine="709"/>
        <w:jc w:val="both"/>
        <w:outlineLvl w:val="2"/>
        <w:rPr>
          <w:lang w:eastAsia="en-US"/>
        </w:rPr>
      </w:pPr>
      <w:r>
        <w:rPr>
          <w:lang w:eastAsia="en-US"/>
        </w:rPr>
        <w:lastRenderedPageBreak/>
        <w:t xml:space="preserve">2.1.3. </w:t>
      </w:r>
      <w:r w:rsidR="003341C1" w:rsidRPr="003341C1">
        <w:rPr>
          <w:lang w:eastAsia="en-US"/>
        </w:rPr>
        <w:t xml:space="preserve">Расчет компенсационной стоимости в соответствии с Положением о сносе, пересадке и (или) обрезке зелёных (сухих) насаждений на территории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утверждённое постановлением администрации </w:t>
      </w:r>
      <w:proofErr w:type="spellStart"/>
      <w:r w:rsidR="003341C1" w:rsidRPr="003341C1">
        <w:rPr>
          <w:lang w:eastAsia="en-US"/>
        </w:rPr>
        <w:t>Бирюсинского</w:t>
      </w:r>
      <w:proofErr w:type="spellEnd"/>
      <w:r w:rsidR="003341C1" w:rsidRPr="003341C1">
        <w:rPr>
          <w:lang w:eastAsia="en-US"/>
        </w:rPr>
        <w:t xml:space="preserve"> городского поселения № 42 от 29.01.2020 г. размера компенсации, возмещаемой при уничтожении или повреждении озеленения;</w:t>
      </w:r>
    </w:p>
    <w:p w:rsidR="003341C1" w:rsidRPr="003341C1" w:rsidRDefault="002C2828" w:rsidP="006A109F">
      <w:pPr>
        <w:keepNext/>
        <w:keepLines/>
        <w:numPr>
          <w:ilvl w:val="2"/>
          <w:numId w:val="0"/>
        </w:numPr>
        <w:spacing w:before="240"/>
        <w:ind w:firstLine="709"/>
        <w:jc w:val="both"/>
        <w:outlineLvl w:val="2"/>
        <w:rPr>
          <w:lang w:eastAsia="en-US"/>
        </w:rPr>
      </w:pPr>
      <w:r>
        <w:rPr>
          <w:lang w:eastAsia="en-US"/>
        </w:rPr>
        <w:t xml:space="preserve">2.1.4. </w:t>
      </w:r>
      <w:r w:rsidR="003341C1" w:rsidRPr="003341C1">
        <w:rPr>
          <w:lang w:eastAsia="en-US"/>
        </w:rPr>
        <w:t>В установленных случаях назначение компенсационных посадок и определение их объема и срока выполнения;</w:t>
      </w:r>
    </w:p>
    <w:p w:rsidR="003341C1" w:rsidRPr="003341C1" w:rsidRDefault="002C2828" w:rsidP="006A109F">
      <w:pPr>
        <w:keepNext/>
        <w:keepLines/>
        <w:numPr>
          <w:ilvl w:val="2"/>
          <w:numId w:val="0"/>
        </w:numPr>
        <w:spacing w:before="240"/>
        <w:ind w:firstLine="709"/>
        <w:jc w:val="both"/>
        <w:outlineLvl w:val="2"/>
        <w:rPr>
          <w:lang w:eastAsia="en-US"/>
        </w:rPr>
      </w:pPr>
      <w:r>
        <w:rPr>
          <w:lang w:eastAsia="en-US"/>
        </w:rPr>
        <w:t xml:space="preserve">2.1.5. </w:t>
      </w:r>
      <w:r w:rsidR="003341C1" w:rsidRPr="003341C1">
        <w:rPr>
          <w:lang w:eastAsia="en-US"/>
        </w:rPr>
        <w:t>Участие в определении мест пересадок зеленых насаждений;</w:t>
      </w:r>
    </w:p>
    <w:p w:rsidR="003341C1" w:rsidRPr="003341C1" w:rsidRDefault="002C2828" w:rsidP="006A109F">
      <w:pPr>
        <w:keepNext/>
        <w:keepLines/>
        <w:numPr>
          <w:ilvl w:val="2"/>
          <w:numId w:val="0"/>
        </w:numPr>
        <w:spacing w:before="240"/>
        <w:ind w:firstLine="709"/>
        <w:jc w:val="both"/>
        <w:outlineLvl w:val="2"/>
        <w:rPr>
          <w:lang w:eastAsia="en-US"/>
        </w:rPr>
      </w:pPr>
      <w:r>
        <w:rPr>
          <w:lang w:eastAsia="en-US"/>
        </w:rPr>
        <w:t xml:space="preserve">2.1.6. </w:t>
      </w:r>
      <w:r w:rsidR="003341C1" w:rsidRPr="003341C1">
        <w:rPr>
          <w:lang w:eastAsia="en-US"/>
        </w:rPr>
        <w:t>Контроль перечисления компенсационных платежей;</w:t>
      </w:r>
    </w:p>
    <w:p w:rsidR="003341C1" w:rsidRPr="003341C1" w:rsidRDefault="002C2828" w:rsidP="006A109F">
      <w:pPr>
        <w:keepNext/>
        <w:keepLines/>
        <w:numPr>
          <w:ilvl w:val="2"/>
          <w:numId w:val="0"/>
        </w:numPr>
        <w:spacing w:before="240"/>
        <w:ind w:firstLine="709"/>
        <w:jc w:val="both"/>
        <w:outlineLvl w:val="2"/>
        <w:rPr>
          <w:lang w:eastAsia="en-US"/>
        </w:rPr>
      </w:pPr>
      <w:r>
        <w:rPr>
          <w:lang w:eastAsia="en-US"/>
        </w:rPr>
        <w:t xml:space="preserve">2.1.7. </w:t>
      </w:r>
      <w:r w:rsidR="003341C1" w:rsidRPr="003341C1">
        <w:rPr>
          <w:lang w:eastAsia="en-US"/>
        </w:rPr>
        <w:t>Обследование зеленых насаждений, в случаях обнаружения факта незаконного повреждения и/или уничтожения зеленых насаждений, выполнение расчета размера компенсации;</w:t>
      </w:r>
    </w:p>
    <w:p w:rsidR="003341C1" w:rsidRPr="003341C1" w:rsidRDefault="002A29CD" w:rsidP="006A109F">
      <w:pPr>
        <w:keepNext/>
        <w:keepLines/>
        <w:numPr>
          <w:ilvl w:val="2"/>
          <w:numId w:val="0"/>
        </w:numPr>
        <w:spacing w:before="240"/>
        <w:ind w:firstLine="709"/>
        <w:jc w:val="both"/>
        <w:outlineLvl w:val="2"/>
        <w:rPr>
          <w:lang w:eastAsia="en-US"/>
        </w:rPr>
      </w:pPr>
      <w:r>
        <w:rPr>
          <w:lang w:eastAsia="en-US"/>
        </w:rPr>
        <w:t xml:space="preserve">2.1.8. </w:t>
      </w:r>
      <w:r w:rsidR="003341C1" w:rsidRPr="003341C1">
        <w:rPr>
          <w:lang w:eastAsia="en-US"/>
        </w:rPr>
        <w:t>Рассмотрение обращений физических или юридических лиц в Комиссию в соответствии с требованиями Федерального закона от 02.05.2006 N 59-ФЗ "О порядке рассмотрения обращений граждан Российской Федерации".</w:t>
      </w:r>
    </w:p>
    <w:p w:rsidR="0025126F" w:rsidRDefault="002A29CD" w:rsidP="006A109F">
      <w:pPr>
        <w:keepNext/>
        <w:keepLines/>
        <w:numPr>
          <w:ilvl w:val="1"/>
          <w:numId w:val="0"/>
        </w:numPr>
        <w:spacing w:before="240"/>
        <w:ind w:firstLine="709"/>
        <w:jc w:val="both"/>
        <w:outlineLvl w:val="1"/>
        <w:rPr>
          <w:lang w:eastAsia="en-US"/>
        </w:rPr>
      </w:pPr>
      <w:r>
        <w:rPr>
          <w:lang w:eastAsia="en-US"/>
        </w:rPr>
        <w:t xml:space="preserve">2.2. </w:t>
      </w:r>
      <w:r w:rsidR="003341C1" w:rsidRPr="003341C1">
        <w:rPr>
          <w:lang w:eastAsia="en-US"/>
        </w:rPr>
        <w:t xml:space="preserve">Комиссия при осуществлении своей </w:t>
      </w:r>
      <w:proofErr w:type="gramStart"/>
      <w:r w:rsidR="003341C1" w:rsidRPr="003341C1">
        <w:rPr>
          <w:lang w:eastAsia="en-US"/>
        </w:rPr>
        <w:t>деятельности:</w:t>
      </w:r>
      <w:r>
        <w:rPr>
          <w:lang w:eastAsia="en-US"/>
        </w:rPr>
        <w:t>.</w:t>
      </w:r>
      <w:proofErr w:type="gramEnd"/>
    </w:p>
    <w:p w:rsidR="003341C1" w:rsidRPr="003341C1" w:rsidRDefault="002A29CD" w:rsidP="006A109F">
      <w:pPr>
        <w:keepNext/>
        <w:keepLines/>
        <w:numPr>
          <w:ilvl w:val="1"/>
          <w:numId w:val="0"/>
        </w:numPr>
        <w:spacing w:before="240"/>
        <w:ind w:firstLine="709"/>
        <w:jc w:val="both"/>
        <w:outlineLvl w:val="1"/>
        <w:rPr>
          <w:lang w:eastAsia="en-US"/>
        </w:rPr>
      </w:pPr>
      <w:r>
        <w:rPr>
          <w:lang w:eastAsia="en-US"/>
        </w:rPr>
        <w:t>2.</w:t>
      </w:r>
      <w:r w:rsidR="0025126F">
        <w:rPr>
          <w:lang w:eastAsia="en-US"/>
        </w:rPr>
        <w:t>2.1</w:t>
      </w:r>
      <w:r>
        <w:rPr>
          <w:lang w:eastAsia="en-US"/>
        </w:rPr>
        <w:t xml:space="preserve"> </w:t>
      </w:r>
      <w:r w:rsidR="003341C1" w:rsidRPr="003341C1">
        <w:rPr>
          <w:lang w:eastAsia="en-US"/>
        </w:rPr>
        <w:t>Контролирует исполнение принятых решений и выполнение заявителями работ, предусмотренных актом обследования зеленых насаждений;</w:t>
      </w:r>
    </w:p>
    <w:p w:rsidR="003341C1" w:rsidRPr="003341C1" w:rsidRDefault="002A29CD" w:rsidP="006A109F">
      <w:pPr>
        <w:keepNext/>
        <w:keepLines/>
        <w:numPr>
          <w:ilvl w:val="2"/>
          <w:numId w:val="0"/>
        </w:numPr>
        <w:spacing w:before="240"/>
        <w:ind w:firstLine="709"/>
        <w:jc w:val="both"/>
        <w:outlineLvl w:val="2"/>
        <w:rPr>
          <w:lang w:eastAsia="en-US"/>
        </w:rPr>
      </w:pPr>
      <w:r>
        <w:rPr>
          <w:lang w:eastAsia="en-US"/>
        </w:rPr>
        <w:t>2.2.</w:t>
      </w:r>
      <w:r w:rsidR="0025126F">
        <w:rPr>
          <w:lang w:eastAsia="en-US"/>
        </w:rPr>
        <w:t>2</w:t>
      </w:r>
      <w:r>
        <w:rPr>
          <w:lang w:eastAsia="en-US"/>
        </w:rPr>
        <w:t xml:space="preserve">. </w:t>
      </w:r>
      <w:r w:rsidR="003341C1" w:rsidRPr="003341C1">
        <w:rPr>
          <w:lang w:eastAsia="en-US"/>
        </w:rPr>
        <w:t>Рекомендует приостановить производство работ в установленном порядке до устранения имеющихся нарушений при обнаружении фактов нарушения организациями, заказчиками и подрядчиками правил охраны зеленых насаждений в зоне производства работ;</w:t>
      </w:r>
    </w:p>
    <w:p w:rsidR="003341C1" w:rsidRPr="003341C1" w:rsidRDefault="0025126F" w:rsidP="006A109F">
      <w:pPr>
        <w:keepNext/>
        <w:keepLines/>
        <w:numPr>
          <w:ilvl w:val="2"/>
          <w:numId w:val="0"/>
        </w:numPr>
        <w:spacing w:before="240"/>
        <w:ind w:firstLine="709"/>
        <w:jc w:val="both"/>
        <w:outlineLvl w:val="2"/>
        <w:rPr>
          <w:lang w:eastAsia="en-US"/>
        </w:rPr>
      </w:pPr>
      <w:r>
        <w:rPr>
          <w:lang w:eastAsia="en-US"/>
        </w:rPr>
        <w:t>2.2.3.</w:t>
      </w:r>
      <w:r w:rsidR="003341C1" w:rsidRPr="003341C1">
        <w:rPr>
          <w:lang w:eastAsia="en-US"/>
        </w:rPr>
        <w:t xml:space="preserve">Ежеквартально запрашивает информацию о поступлении компенсационных платежей в бюджет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w:t>
      </w:r>
    </w:p>
    <w:p w:rsidR="003341C1" w:rsidRPr="003341C1" w:rsidRDefault="0025126F" w:rsidP="006A109F">
      <w:pPr>
        <w:keepNext/>
        <w:keepLines/>
        <w:numPr>
          <w:ilvl w:val="2"/>
          <w:numId w:val="0"/>
        </w:numPr>
        <w:spacing w:before="240"/>
        <w:ind w:firstLine="709"/>
        <w:jc w:val="both"/>
        <w:outlineLvl w:val="2"/>
        <w:rPr>
          <w:lang w:eastAsia="en-US"/>
        </w:rPr>
      </w:pPr>
      <w:r>
        <w:rPr>
          <w:lang w:eastAsia="en-US"/>
        </w:rPr>
        <w:t xml:space="preserve">2.2.4. </w:t>
      </w:r>
      <w:r w:rsidR="003341C1" w:rsidRPr="003341C1">
        <w:rPr>
          <w:lang w:eastAsia="en-US"/>
        </w:rPr>
        <w:t>Принимает решения по возмещению компенсации за снос или повреждение зеленых насаждений, возмещаемой при уничтожении или повреждении зеленых насаждений, в случае возникновения ситуаций, не предусмотренных действующими муниципальными нормативными правовыми актами;</w:t>
      </w:r>
    </w:p>
    <w:p w:rsidR="003341C1" w:rsidRPr="003341C1" w:rsidRDefault="0025126F" w:rsidP="006A109F">
      <w:pPr>
        <w:keepNext/>
        <w:keepLines/>
        <w:numPr>
          <w:ilvl w:val="2"/>
          <w:numId w:val="0"/>
        </w:numPr>
        <w:spacing w:before="240"/>
        <w:ind w:firstLine="709"/>
        <w:jc w:val="both"/>
        <w:outlineLvl w:val="2"/>
        <w:rPr>
          <w:rFonts w:ascii="Calibri Light" w:hAnsi="Calibri Light"/>
          <w:lang w:eastAsia="en-US"/>
        </w:rPr>
      </w:pPr>
      <w:r>
        <w:rPr>
          <w:lang w:eastAsia="en-US"/>
        </w:rPr>
        <w:t xml:space="preserve">2.2.5. </w:t>
      </w:r>
      <w:r w:rsidR="003341C1" w:rsidRPr="003341C1">
        <w:rPr>
          <w:lang w:eastAsia="en-US"/>
        </w:rPr>
        <w:t>По фактам незаконного уничтожения и/или повреждения зеленых насаждений или отказа от компенсации за снос/повреждение зеленых насаждений обращается в органы государственного надзора в сфере охраны окружающей среды, правоохранительные органы, средства массовой информации для принятия мер по пресечению самовольных действий, установлению виновных лиц, совершивших нарушение.</w:t>
      </w:r>
    </w:p>
    <w:p w:rsidR="003341C1" w:rsidRPr="003341C1" w:rsidRDefault="0025126F" w:rsidP="006A109F">
      <w:pPr>
        <w:keepNext/>
        <w:keepLines/>
        <w:spacing w:before="240" w:after="240"/>
        <w:ind w:firstLine="709"/>
        <w:jc w:val="center"/>
        <w:outlineLvl w:val="0"/>
        <w:rPr>
          <w:sz w:val="28"/>
          <w:szCs w:val="28"/>
          <w:lang w:eastAsia="en-US"/>
        </w:rPr>
      </w:pPr>
      <w:r>
        <w:rPr>
          <w:sz w:val="28"/>
          <w:szCs w:val="28"/>
          <w:lang w:eastAsia="en-US"/>
        </w:rPr>
        <w:t xml:space="preserve">3. </w:t>
      </w:r>
      <w:r w:rsidR="003341C1" w:rsidRPr="003341C1">
        <w:rPr>
          <w:sz w:val="28"/>
          <w:szCs w:val="28"/>
          <w:lang w:eastAsia="en-US"/>
        </w:rPr>
        <w:t>Порядок формирования, состав Комиссии и организация её деятельности</w:t>
      </w:r>
    </w:p>
    <w:p w:rsidR="003341C1" w:rsidRPr="003341C1" w:rsidRDefault="0025126F" w:rsidP="006A109F">
      <w:pPr>
        <w:keepNext/>
        <w:keepLines/>
        <w:numPr>
          <w:ilvl w:val="1"/>
          <w:numId w:val="0"/>
        </w:numPr>
        <w:spacing w:before="40" w:after="240"/>
        <w:ind w:firstLine="709"/>
        <w:jc w:val="both"/>
        <w:outlineLvl w:val="1"/>
        <w:rPr>
          <w:lang w:eastAsia="en-US"/>
        </w:rPr>
      </w:pPr>
      <w:r>
        <w:rPr>
          <w:lang w:eastAsia="en-US"/>
        </w:rPr>
        <w:t xml:space="preserve">3.1. </w:t>
      </w:r>
      <w:r w:rsidR="003341C1" w:rsidRPr="003341C1">
        <w:rPr>
          <w:lang w:eastAsia="en-US"/>
        </w:rPr>
        <w:t>Комиссия формируется органами местного самоуправления и состоит не менее чем из шести членов, включая председателя и его заместителя.</w:t>
      </w:r>
    </w:p>
    <w:p w:rsidR="003341C1" w:rsidRPr="003341C1" w:rsidRDefault="00CC71B1" w:rsidP="006A109F">
      <w:pPr>
        <w:keepNext/>
        <w:keepLines/>
        <w:numPr>
          <w:ilvl w:val="1"/>
          <w:numId w:val="0"/>
        </w:numPr>
        <w:spacing w:before="40"/>
        <w:ind w:firstLine="709"/>
        <w:jc w:val="both"/>
        <w:outlineLvl w:val="1"/>
        <w:rPr>
          <w:lang w:eastAsia="en-US"/>
        </w:rPr>
      </w:pPr>
      <w:r>
        <w:rPr>
          <w:lang w:eastAsia="en-US"/>
        </w:rPr>
        <w:t xml:space="preserve">3.2. </w:t>
      </w:r>
      <w:r w:rsidR="003341C1" w:rsidRPr="003341C1">
        <w:rPr>
          <w:lang w:eastAsia="en-US"/>
        </w:rPr>
        <w:t>Возглавляет Комиссию председатель.</w:t>
      </w:r>
    </w:p>
    <w:p w:rsidR="003341C1" w:rsidRPr="003341C1" w:rsidRDefault="003341C1" w:rsidP="006A109F">
      <w:pPr>
        <w:spacing w:after="160"/>
        <w:ind w:firstLine="709"/>
        <w:jc w:val="both"/>
        <w:rPr>
          <w:rFonts w:eastAsia="Calibri"/>
          <w:lang w:eastAsia="en-US"/>
        </w:rPr>
      </w:pPr>
      <w:r w:rsidRPr="003341C1">
        <w:rPr>
          <w:rFonts w:eastAsia="Calibri"/>
          <w:lang w:eastAsia="en-US"/>
        </w:rPr>
        <w:t>Председатель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lastRenderedPageBreak/>
        <w:t>- руководит работой Комиссии и принимает решения, касающиеся деятельности и исполнения полномочий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t>- принимает решения о присутствии на заседаниях Комиссии граждан (физических лиц), в том числе представителей организаций (юридических лиц), общественных объединений, государственных органов;</w:t>
      </w:r>
    </w:p>
    <w:p w:rsidR="003341C1" w:rsidRPr="003341C1" w:rsidRDefault="003341C1" w:rsidP="006A109F">
      <w:pPr>
        <w:spacing w:after="160"/>
        <w:ind w:firstLine="709"/>
        <w:jc w:val="both"/>
        <w:rPr>
          <w:rFonts w:eastAsia="Calibri"/>
          <w:lang w:eastAsia="en-US"/>
        </w:rPr>
      </w:pPr>
      <w:r w:rsidRPr="003341C1">
        <w:rPr>
          <w:rFonts w:eastAsia="Calibri"/>
          <w:lang w:eastAsia="en-US"/>
        </w:rPr>
        <w:t>- утверждает акты обследования зеленых насаждений, заключения по расчету компенсационной стоимости, согласовывает долгосрочные программы и планы проведения озеленения;</w:t>
      </w:r>
    </w:p>
    <w:p w:rsidR="003341C1" w:rsidRPr="003341C1" w:rsidRDefault="00CC71B1" w:rsidP="006A109F">
      <w:pPr>
        <w:keepNext/>
        <w:keepLines/>
        <w:numPr>
          <w:ilvl w:val="1"/>
          <w:numId w:val="0"/>
        </w:numPr>
        <w:spacing w:before="40"/>
        <w:ind w:firstLine="709"/>
        <w:jc w:val="both"/>
        <w:outlineLvl w:val="1"/>
        <w:rPr>
          <w:lang w:eastAsia="en-US"/>
        </w:rPr>
      </w:pPr>
      <w:r>
        <w:rPr>
          <w:rFonts w:eastAsia="Calibri"/>
          <w:lang w:eastAsia="en-US"/>
        </w:rPr>
        <w:t xml:space="preserve">3.3. </w:t>
      </w:r>
      <w:r w:rsidR="003341C1" w:rsidRPr="003341C1">
        <w:rPr>
          <w:lang w:eastAsia="en-US"/>
        </w:rPr>
        <w:t>Заместитель председателя Комиссии.</w:t>
      </w:r>
    </w:p>
    <w:p w:rsidR="003341C1" w:rsidRPr="003341C1" w:rsidRDefault="00586144" w:rsidP="006A109F">
      <w:pPr>
        <w:keepNext/>
        <w:keepLines/>
        <w:numPr>
          <w:ilvl w:val="2"/>
          <w:numId w:val="0"/>
        </w:numPr>
        <w:spacing w:before="40"/>
        <w:ind w:firstLine="709"/>
        <w:jc w:val="both"/>
        <w:outlineLvl w:val="2"/>
        <w:rPr>
          <w:lang w:eastAsia="en-US"/>
        </w:rPr>
      </w:pPr>
      <w:r>
        <w:rPr>
          <w:lang w:eastAsia="en-US"/>
        </w:rPr>
        <w:t xml:space="preserve">3.3.1. </w:t>
      </w:r>
      <w:r w:rsidR="003341C1" w:rsidRPr="003341C1">
        <w:rPr>
          <w:lang w:eastAsia="en-US"/>
        </w:rPr>
        <w:t>Осуществляет организационно-методическую деятельность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t>- организует разработку муниципальных нормативных правовых документов, обеспечивающих и регламентирующих деятельность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t>- дает мотивированные ответы на обращения юридических и физических лиц по вопросам, относящимся к компетенции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t>- контролирует применение и соблюдение нормативных требований при назначении компенсаций за снос или повреждение зеленых насаждений;</w:t>
      </w:r>
    </w:p>
    <w:p w:rsidR="003341C1" w:rsidRPr="003341C1" w:rsidRDefault="003341C1" w:rsidP="006A109F">
      <w:pPr>
        <w:spacing w:after="160"/>
        <w:ind w:firstLine="709"/>
        <w:jc w:val="both"/>
        <w:rPr>
          <w:rFonts w:eastAsia="Calibri"/>
          <w:lang w:eastAsia="en-US"/>
        </w:rPr>
      </w:pPr>
      <w:r w:rsidRPr="003341C1">
        <w:rPr>
          <w:rFonts w:eastAsia="Calibri"/>
          <w:lang w:eastAsia="en-US"/>
        </w:rPr>
        <w:t xml:space="preserve">- определяет порядок контроля поступления компенсационных средств и/или проведения компенсационных работ; </w:t>
      </w:r>
    </w:p>
    <w:p w:rsidR="003341C1" w:rsidRPr="003341C1" w:rsidRDefault="003341C1" w:rsidP="006A109F">
      <w:pPr>
        <w:spacing w:after="160"/>
        <w:ind w:firstLine="709"/>
        <w:jc w:val="both"/>
        <w:rPr>
          <w:rFonts w:eastAsia="Calibri"/>
          <w:lang w:eastAsia="en-US"/>
        </w:rPr>
      </w:pPr>
      <w:r w:rsidRPr="003341C1">
        <w:rPr>
          <w:rFonts w:eastAsia="Calibri"/>
          <w:lang w:eastAsia="en-US"/>
        </w:rPr>
        <w:t xml:space="preserve">- замещает председателя Комиссии </w:t>
      </w:r>
      <w:proofErr w:type="gramStart"/>
      <w:r w:rsidRPr="003341C1">
        <w:rPr>
          <w:rFonts w:eastAsia="Calibri"/>
          <w:lang w:eastAsia="en-US"/>
        </w:rPr>
        <w:t xml:space="preserve">во время </w:t>
      </w:r>
      <w:proofErr w:type="gramEnd"/>
      <w:r w:rsidRPr="003341C1">
        <w:rPr>
          <w:rFonts w:eastAsia="Calibri"/>
          <w:lang w:eastAsia="en-US"/>
        </w:rPr>
        <w:t>его отсутствия (временная нетрудоспособность, отпуск, служебная командировка).</w:t>
      </w:r>
    </w:p>
    <w:p w:rsidR="003341C1" w:rsidRPr="003341C1" w:rsidRDefault="0061430F" w:rsidP="006A109F">
      <w:pPr>
        <w:keepNext/>
        <w:keepLines/>
        <w:numPr>
          <w:ilvl w:val="2"/>
          <w:numId w:val="0"/>
        </w:numPr>
        <w:spacing w:before="40"/>
        <w:ind w:firstLine="709"/>
        <w:jc w:val="both"/>
        <w:outlineLvl w:val="2"/>
        <w:rPr>
          <w:lang w:eastAsia="en-US"/>
        </w:rPr>
      </w:pPr>
      <w:r>
        <w:rPr>
          <w:lang w:eastAsia="en-US"/>
        </w:rPr>
        <w:t xml:space="preserve">3.3.2. </w:t>
      </w:r>
      <w:r w:rsidR="003341C1" w:rsidRPr="003341C1">
        <w:rPr>
          <w:lang w:eastAsia="en-US"/>
        </w:rPr>
        <w:t>Имеет право:</w:t>
      </w:r>
    </w:p>
    <w:p w:rsidR="003341C1" w:rsidRPr="003341C1" w:rsidRDefault="003341C1" w:rsidP="006A109F">
      <w:pPr>
        <w:spacing w:after="160"/>
        <w:ind w:firstLine="709"/>
        <w:jc w:val="both"/>
        <w:rPr>
          <w:rFonts w:eastAsia="Calibri"/>
          <w:lang w:eastAsia="en-US"/>
        </w:rPr>
      </w:pPr>
      <w:r w:rsidRPr="003341C1">
        <w:rPr>
          <w:rFonts w:eastAsia="Calibri"/>
          <w:lang w:eastAsia="en-US"/>
        </w:rPr>
        <w:t>- участвовать в выездных обследованиях зеленых насаждений;</w:t>
      </w:r>
    </w:p>
    <w:p w:rsidR="003341C1" w:rsidRPr="003341C1" w:rsidRDefault="003341C1" w:rsidP="006A109F">
      <w:pPr>
        <w:spacing w:after="160"/>
        <w:ind w:firstLine="709"/>
        <w:jc w:val="both"/>
        <w:rPr>
          <w:rFonts w:eastAsia="Calibri"/>
          <w:lang w:eastAsia="en-US"/>
        </w:rPr>
      </w:pPr>
      <w:r w:rsidRPr="003341C1">
        <w:rPr>
          <w:rFonts w:eastAsia="Calibri"/>
          <w:lang w:eastAsia="en-US"/>
        </w:rPr>
        <w:t>- рассчитывать в соответствии с действующим порядком размер компенсации за снос или повреждение зеленых насаждений;</w:t>
      </w:r>
    </w:p>
    <w:p w:rsidR="003341C1" w:rsidRPr="003341C1" w:rsidRDefault="0061430F" w:rsidP="006A109F">
      <w:pPr>
        <w:keepNext/>
        <w:keepLines/>
        <w:numPr>
          <w:ilvl w:val="1"/>
          <w:numId w:val="0"/>
        </w:numPr>
        <w:spacing w:before="40"/>
        <w:ind w:firstLine="709"/>
        <w:jc w:val="both"/>
        <w:outlineLvl w:val="1"/>
        <w:rPr>
          <w:lang w:eastAsia="en-US"/>
        </w:rPr>
      </w:pPr>
      <w:r>
        <w:rPr>
          <w:lang w:eastAsia="en-US"/>
        </w:rPr>
        <w:t xml:space="preserve">3.4. </w:t>
      </w:r>
      <w:r w:rsidR="003341C1" w:rsidRPr="003341C1">
        <w:rPr>
          <w:lang w:eastAsia="en-US"/>
        </w:rPr>
        <w:t>Члены Комиссии:</w:t>
      </w:r>
    </w:p>
    <w:p w:rsidR="003341C1" w:rsidRPr="003341C1" w:rsidRDefault="0061430F" w:rsidP="006A109F">
      <w:pPr>
        <w:keepNext/>
        <w:keepLines/>
        <w:numPr>
          <w:ilvl w:val="2"/>
          <w:numId w:val="0"/>
        </w:numPr>
        <w:spacing w:before="40"/>
        <w:ind w:firstLine="709"/>
        <w:jc w:val="both"/>
        <w:outlineLvl w:val="2"/>
        <w:rPr>
          <w:lang w:eastAsia="en-US"/>
        </w:rPr>
      </w:pPr>
      <w:r>
        <w:rPr>
          <w:lang w:eastAsia="en-US"/>
        </w:rPr>
        <w:t xml:space="preserve">3.4.1. </w:t>
      </w:r>
      <w:r w:rsidR="003341C1" w:rsidRPr="003341C1">
        <w:rPr>
          <w:lang w:eastAsia="en-US"/>
        </w:rPr>
        <w:t>Специалист - ответственный исполнитель предоставления муниципальной услуги "Выдача разрешений на снос и (или) обрезку зеленых (сухих) насаждений, находящихся на городских озелененных территориях"</w:t>
      </w:r>
    </w:p>
    <w:p w:rsidR="003341C1" w:rsidRPr="003341C1" w:rsidRDefault="003341C1" w:rsidP="006A109F">
      <w:pPr>
        <w:spacing w:after="160"/>
        <w:ind w:firstLine="709"/>
        <w:jc w:val="both"/>
        <w:rPr>
          <w:rFonts w:eastAsia="Calibri"/>
          <w:lang w:eastAsia="en-US"/>
        </w:rPr>
      </w:pPr>
      <w:r w:rsidRPr="003341C1">
        <w:rPr>
          <w:rFonts w:eastAsia="Calibri"/>
          <w:lang w:eastAsia="en-US"/>
        </w:rPr>
        <w:t xml:space="preserve">- организует выездное обследование зеленых насаждений, уведомляя членов Комиссии за один день до выезда о дате и времени выезда на обследование; </w:t>
      </w:r>
    </w:p>
    <w:p w:rsidR="003341C1" w:rsidRPr="003341C1" w:rsidRDefault="003341C1" w:rsidP="006A109F">
      <w:pPr>
        <w:spacing w:after="160"/>
        <w:ind w:firstLine="709"/>
        <w:jc w:val="both"/>
        <w:rPr>
          <w:rFonts w:eastAsia="Calibri"/>
          <w:lang w:eastAsia="en-US"/>
        </w:rPr>
      </w:pPr>
      <w:r w:rsidRPr="003341C1">
        <w:rPr>
          <w:rFonts w:eastAsia="Calibri"/>
          <w:lang w:eastAsia="en-US"/>
        </w:rPr>
        <w:t>- готовит перечень объектов, планируемых к обследованию, но который может быть дополнен в связи с поступлением запросов по аварийным объектам или объектам, которые рассматриваются в первоочередном порядке</w:t>
      </w:r>
    </w:p>
    <w:p w:rsidR="003341C1" w:rsidRPr="003341C1" w:rsidRDefault="003341C1" w:rsidP="006A109F">
      <w:pPr>
        <w:spacing w:after="160"/>
        <w:ind w:firstLine="709"/>
        <w:jc w:val="both"/>
        <w:rPr>
          <w:rFonts w:eastAsia="Calibri"/>
          <w:lang w:eastAsia="en-US"/>
        </w:rPr>
      </w:pPr>
      <w:r w:rsidRPr="003341C1">
        <w:rPr>
          <w:rFonts w:eastAsia="Calibri"/>
          <w:lang w:eastAsia="en-US"/>
        </w:rPr>
        <w:t>- участвует в определении породы (вида) зеленых насаждений, их возраста;</w:t>
      </w:r>
    </w:p>
    <w:p w:rsidR="003341C1" w:rsidRPr="003341C1" w:rsidRDefault="003341C1" w:rsidP="006A109F">
      <w:pPr>
        <w:spacing w:after="160"/>
        <w:ind w:firstLine="709"/>
        <w:jc w:val="both"/>
        <w:rPr>
          <w:rFonts w:eastAsia="Calibri"/>
          <w:lang w:eastAsia="en-US"/>
        </w:rPr>
      </w:pPr>
      <w:r w:rsidRPr="003341C1">
        <w:rPr>
          <w:rFonts w:eastAsia="Calibri"/>
          <w:lang w:eastAsia="en-US"/>
        </w:rPr>
        <w:t>- участвует в выявлении зеленых насаждений, занесенных в Красную Книгу Российской Федерации;</w:t>
      </w:r>
    </w:p>
    <w:p w:rsidR="003341C1" w:rsidRPr="003341C1" w:rsidRDefault="003341C1" w:rsidP="006A109F">
      <w:pPr>
        <w:spacing w:after="160"/>
        <w:ind w:firstLine="709"/>
        <w:jc w:val="both"/>
        <w:rPr>
          <w:rFonts w:eastAsia="Calibri"/>
          <w:lang w:eastAsia="en-US"/>
        </w:rPr>
      </w:pPr>
      <w:r w:rsidRPr="003341C1">
        <w:rPr>
          <w:rFonts w:eastAsia="Calibri"/>
          <w:lang w:eastAsia="en-US"/>
        </w:rPr>
        <w:t>- участвует в выявлении признаков болезней зеленых насаждений и поражения вредителями;</w:t>
      </w:r>
    </w:p>
    <w:p w:rsidR="003341C1" w:rsidRPr="003341C1" w:rsidRDefault="003341C1" w:rsidP="006A109F">
      <w:pPr>
        <w:spacing w:after="160"/>
        <w:ind w:firstLine="709"/>
        <w:jc w:val="both"/>
        <w:rPr>
          <w:rFonts w:eastAsia="Calibri"/>
          <w:lang w:eastAsia="en-US"/>
        </w:rPr>
      </w:pPr>
      <w:r w:rsidRPr="003341C1">
        <w:rPr>
          <w:rFonts w:eastAsia="Calibri"/>
          <w:lang w:eastAsia="en-US"/>
        </w:rPr>
        <w:t>- фиксирует в виде рабочих (полевых) записей на месте обследования информацию о заявленных зеленых насаждениях, полученную в ходе обследования и предложения в проект решения;</w:t>
      </w:r>
    </w:p>
    <w:p w:rsidR="003341C1" w:rsidRPr="003341C1" w:rsidRDefault="003341C1" w:rsidP="006A109F">
      <w:pPr>
        <w:spacing w:after="160"/>
        <w:ind w:firstLine="709"/>
        <w:jc w:val="both"/>
        <w:rPr>
          <w:rFonts w:eastAsia="Calibri"/>
          <w:lang w:eastAsia="en-US"/>
        </w:rPr>
      </w:pPr>
      <w:r w:rsidRPr="003341C1">
        <w:rPr>
          <w:rFonts w:eastAsia="Calibri"/>
          <w:lang w:eastAsia="en-US"/>
        </w:rPr>
        <w:t>- ведет электронную базу данных решений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lastRenderedPageBreak/>
        <w:t>- подготавливает решения Комиссии в виде актов обследования зеленых насаждений со схемами размещения зеленых насаждений, организует их согласование и утверждение;</w:t>
      </w:r>
    </w:p>
    <w:p w:rsidR="003341C1" w:rsidRPr="003341C1" w:rsidRDefault="003341C1" w:rsidP="006A109F">
      <w:pPr>
        <w:spacing w:after="160"/>
        <w:ind w:firstLine="709"/>
        <w:jc w:val="both"/>
        <w:rPr>
          <w:rFonts w:eastAsia="Calibri"/>
          <w:lang w:eastAsia="en-US"/>
        </w:rPr>
      </w:pPr>
      <w:r w:rsidRPr="003341C1">
        <w:rPr>
          <w:rFonts w:eastAsia="Calibri"/>
          <w:lang w:eastAsia="en-US"/>
        </w:rPr>
        <w:t xml:space="preserve"> </w:t>
      </w:r>
    </w:p>
    <w:p w:rsidR="003341C1" w:rsidRPr="003341C1" w:rsidRDefault="003341C1" w:rsidP="006A109F">
      <w:pPr>
        <w:spacing w:after="160"/>
        <w:ind w:firstLine="709"/>
        <w:jc w:val="both"/>
        <w:rPr>
          <w:rFonts w:eastAsia="Calibri"/>
          <w:lang w:eastAsia="en-US"/>
        </w:rPr>
      </w:pPr>
      <w:r w:rsidRPr="003341C1">
        <w:rPr>
          <w:rFonts w:eastAsia="Calibri"/>
          <w:lang w:eastAsia="en-US"/>
        </w:rPr>
        <w:t>- рассчитывает в соответствии с действующими муниципальными нормативными правовыми актами размер компенсации затрат, возмещенных при уничтожении или повреждении зеленых насаждений;</w:t>
      </w:r>
    </w:p>
    <w:p w:rsidR="003341C1" w:rsidRPr="003341C1" w:rsidRDefault="003341C1" w:rsidP="006A109F">
      <w:pPr>
        <w:spacing w:after="160"/>
        <w:ind w:firstLine="709"/>
        <w:jc w:val="both"/>
        <w:rPr>
          <w:rFonts w:eastAsia="Calibri"/>
          <w:lang w:eastAsia="en-US"/>
        </w:rPr>
      </w:pPr>
      <w:r w:rsidRPr="003341C1">
        <w:rPr>
          <w:rFonts w:eastAsia="Calibri"/>
          <w:lang w:eastAsia="en-US"/>
        </w:rPr>
        <w:t>- ведет контроль и учет перечисления компенсационных платежей и/или выполнения компенсационных работ, участвует в проверке приживаемости насаждений:</w:t>
      </w:r>
    </w:p>
    <w:p w:rsidR="003341C1" w:rsidRPr="003341C1" w:rsidRDefault="003341C1" w:rsidP="006A109F">
      <w:pPr>
        <w:spacing w:after="160"/>
        <w:ind w:firstLine="709"/>
        <w:jc w:val="both"/>
        <w:rPr>
          <w:rFonts w:eastAsia="Calibri"/>
          <w:lang w:eastAsia="en-US"/>
        </w:rPr>
      </w:pPr>
      <w:r w:rsidRPr="003341C1">
        <w:rPr>
          <w:rFonts w:eastAsia="Calibri"/>
          <w:lang w:eastAsia="en-US"/>
        </w:rPr>
        <w:t>- проводит сверку поступивших компенсационных платежей, готовит ежеквартальную информацию по размеру компенсационных платежей;</w:t>
      </w:r>
    </w:p>
    <w:p w:rsidR="003341C1" w:rsidRPr="003341C1" w:rsidRDefault="003341C1" w:rsidP="006A109F">
      <w:pPr>
        <w:spacing w:after="160"/>
        <w:ind w:firstLine="709"/>
        <w:jc w:val="both"/>
        <w:rPr>
          <w:rFonts w:eastAsia="Calibri"/>
          <w:lang w:eastAsia="en-US"/>
        </w:rPr>
      </w:pPr>
      <w:r w:rsidRPr="003341C1">
        <w:rPr>
          <w:rFonts w:eastAsia="Calibri"/>
          <w:lang w:eastAsia="en-US"/>
        </w:rPr>
        <w:t>- обеспечивает присутствие заинтересованных лиц на заседаниях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t>- подготавливает проекты муниципальных нормативных правовых документов, обеспечивающих и регламентирующих деятельность Комиссии;</w:t>
      </w:r>
    </w:p>
    <w:p w:rsidR="003341C1" w:rsidRPr="003341C1" w:rsidRDefault="003341C1" w:rsidP="006A109F">
      <w:pPr>
        <w:spacing w:after="160"/>
        <w:ind w:firstLine="709"/>
        <w:jc w:val="both"/>
        <w:rPr>
          <w:rFonts w:eastAsia="Calibri"/>
          <w:lang w:eastAsia="en-US"/>
        </w:rPr>
      </w:pPr>
      <w:r w:rsidRPr="003341C1">
        <w:rPr>
          <w:rFonts w:eastAsia="Calibri"/>
          <w:lang w:eastAsia="en-US"/>
        </w:rPr>
        <w:t>- подготавливает проекты ответов на обращения в Комиссию.</w:t>
      </w:r>
    </w:p>
    <w:p w:rsidR="003341C1" w:rsidRPr="003341C1" w:rsidRDefault="0061430F" w:rsidP="006A109F">
      <w:pPr>
        <w:keepNext/>
        <w:keepLines/>
        <w:numPr>
          <w:ilvl w:val="2"/>
          <w:numId w:val="0"/>
        </w:numPr>
        <w:spacing w:before="40"/>
        <w:ind w:firstLine="709"/>
        <w:jc w:val="both"/>
        <w:outlineLvl w:val="2"/>
        <w:rPr>
          <w:lang w:eastAsia="en-US"/>
        </w:rPr>
      </w:pPr>
      <w:r>
        <w:rPr>
          <w:lang w:eastAsia="en-US"/>
        </w:rPr>
        <w:t xml:space="preserve">3.4.2. </w:t>
      </w:r>
      <w:r w:rsidR="003341C1" w:rsidRPr="003341C1">
        <w:rPr>
          <w:lang w:eastAsia="en-US"/>
        </w:rPr>
        <w:t>Специалист в области архитектуры и градостроительства:</w:t>
      </w:r>
    </w:p>
    <w:p w:rsidR="003341C1" w:rsidRPr="003341C1" w:rsidRDefault="003341C1" w:rsidP="006A109F">
      <w:pPr>
        <w:spacing w:after="160"/>
        <w:ind w:firstLine="709"/>
        <w:jc w:val="both"/>
        <w:rPr>
          <w:rFonts w:eastAsia="Calibri"/>
          <w:lang w:eastAsia="en-US"/>
        </w:rPr>
      </w:pPr>
      <w:r w:rsidRPr="003341C1">
        <w:rPr>
          <w:rFonts w:eastAsia="Calibri"/>
          <w:lang w:eastAsia="en-US"/>
        </w:rPr>
        <w:t xml:space="preserve">- при подготовке к выездному обследованию зеленых насаждений проверяет схему планировочной организации земельного участка или генерального плана, в соответствии с которой выдано разрешение на строительство; </w:t>
      </w:r>
    </w:p>
    <w:p w:rsidR="003341C1" w:rsidRPr="003341C1" w:rsidRDefault="003341C1" w:rsidP="006A109F">
      <w:pPr>
        <w:spacing w:after="160"/>
        <w:ind w:firstLine="709"/>
        <w:jc w:val="both"/>
        <w:rPr>
          <w:rFonts w:eastAsia="Calibri"/>
          <w:lang w:eastAsia="en-US"/>
        </w:rPr>
      </w:pPr>
      <w:r w:rsidRPr="003341C1">
        <w:rPr>
          <w:rFonts w:eastAsia="Calibri"/>
          <w:lang w:eastAsia="en-US"/>
        </w:rPr>
        <w:t>- в случаях выявления несоответствий предоставляет актуальную схему планировочной организации земельного участка или генерального плана;</w:t>
      </w:r>
    </w:p>
    <w:p w:rsidR="003341C1" w:rsidRPr="003341C1" w:rsidRDefault="003341C1" w:rsidP="006A109F">
      <w:pPr>
        <w:spacing w:after="160"/>
        <w:ind w:firstLine="709"/>
        <w:jc w:val="both"/>
        <w:rPr>
          <w:rFonts w:eastAsia="Calibri"/>
          <w:lang w:eastAsia="en-US"/>
        </w:rPr>
      </w:pPr>
      <w:r w:rsidRPr="003341C1">
        <w:rPr>
          <w:rFonts w:eastAsia="Calibri"/>
          <w:lang w:eastAsia="en-US"/>
        </w:rPr>
        <w:t>- оценивает обоснованность заявляемого уничтожения зеленых насаждений с точки зрения норм градостроительного проектирования, обеспечения норм озеленения, потребностей производства строительных работ, соответствие места произрастания зеленых насаждений по удаленности от зданий, сооружений, объектов инженерной инфраструктуры;</w:t>
      </w:r>
    </w:p>
    <w:p w:rsidR="003341C1" w:rsidRPr="003341C1" w:rsidRDefault="003341C1" w:rsidP="006A109F">
      <w:pPr>
        <w:spacing w:after="160"/>
        <w:ind w:firstLine="709"/>
        <w:jc w:val="both"/>
        <w:rPr>
          <w:rFonts w:eastAsia="Calibri"/>
          <w:lang w:eastAsia="en-US"/>
        </w:rPr>
      </w:pPr>
      <w:r w:rsidRPr="003341C1">
        <w:rPr>
          <w:rFonts w:eastAsia="Calibri"/>
          <w:lang w:eastAsia="en-US"/>
        </w:rPr>
        <w:t>- оценивает места восстановительных посадок и пересадок зеленых насаждений с точки зрения градостроительного регулирования;</w:t>
      </w:r>
    </w:p>
    <w:p w:rsidR="003341C1" w:rsidRPr="003341C1" w:rsidRDefault="003341C1" w:rsidP="006A109F">
      <w:pPr>
        <w:spacing w:after="160"/>
        <w:ind w:firstLine="709"/>
        <w:jc w:val="both"/>
        <w:rPr>
          <w:rFonts w:eastAsia="Calibri"/>
          <w:lang w:eastAsia="en-US"/>
        </w:rPr>
      </w:pPr>
      <w:r w:rsidRPr="003341C1">
        <w:rPr>
          <w:rFonts w:eastAsia="Calibri"/>
          <w:lang w:eastAsia="en-US"/>
        </w:rPr>
        <w:t>- участвует в контроле и приемке выполненных компенсационных посадок, в проверке приживаемости компенсационных зеленых насаждений (в части соблюдения требований по размещению зеленых насаждений).</w:t>
      </w:r>
    </w:p>
    <w:p w:rsidR="003341C1" w:rsidRPr="003341C1" w:rsidRDefault="0061430F" w:rsidP="006A109F">
      <w:pPr>
        <w:keepNext/>
        <w:keepLines/>
        <w:numPr>
          <w:ilvl w:val="2"/>
          <w:numId w:val="0"/>
        </w:numPr>
        <w:spacing w:before="40"/>
        <w:ind w:firstLine="709"/>
        <w:jc w:val="both"/>
        <w:outlineLvl w:val="2"/>
        <w:rPr>
          <w:lang w:bidi="ru-RU"/>
        </w:rPr>
      </w:pPr>
      <w:r>
        <w:rPr>
          <w:lang w:bidi="ru-RU"/>
        </w:rPr>
        <w:t xml:space="preserve">3.4.3. </w:t>
      </w:r>
      <w:r w:rsidR="003341C1" w:rsidRPr="003341C1">
        <w:rPr>
          <w:lang w:bidi="ru-RU"/>
        </w:rPr>
        <w:t>Все члены Комиссии:</w:t>
      </w:r>
    </w:p>
    <w:p w:rsidR="003341C1" w:rsidRPr="003341C1" w:rsidRDefault="003341C1" w:rsidP="006A109F">
      <w:pPr>
        <w:spacing w:after="160"/>
        <w:ind w:firstLine="709"/>
        <w:jc w:val="both"/>
        <w:rPr>
          <w:rFonts w:eastAsia="Calibri"/>
          <w:lang w:bidi="ru-RU"/>
        </w:rPr>
      </w:pPr>
      <w:r w:rsidRPr="003341C1">
        <w:rPr>
          <w:rFonts w:eastAsia="Calibri"/>
          <w:lang w:bidi="ru-RU"/>
        </w:rPr>
        <w:t xml:space="preserve">- в обязательном порядке выезжают на местность и участвуют в обследовании зеленых насаждений по запросам, поступившим в Комиссию, если Положением не определено иначе; </w:t>
      </w:r>
    </w:p>
    <w:p w:rsidR="003341C1" w:rsidRPr="003341C1" w:rsidRDefault="003341C1" w:rsidP="006A109F">
      <w:pPr>
        <w:spacing w:after="160"/>
        <w:ind w:firstLine="709"/>
        <w:jc w:val="both"/>
        <w:rPr>
          <w:rFonts w:eastAsia="Calibri"/>
          <w:lang w:bidi="ru-RU"/>
        </w:rPr>
      </w:pPr>
      <w:r w:rsidRPr="003341C1">
        <w:rPr>
          <w:rFonts w:eastAsia="Calibri"/>
          <w:lang w:bidi="ru-RU"/>
        </w:rPr>
        <w:t>- участвуют в оценке состояния и параметров зеленых насаждении и ситуации на конкретном земельном участке их произрастания;</w:t>
      </w:r>
    </w:p>
    <w:p w:rsidR="003341C1" w:rsidRPr="003341C1" w:rsidRDefault="003341C1" w:rsidP="006A109F">
      <w:pPr>
        <w:spacing w:after="160"/>
        <w:ind w:firstLine="709"/>
        <w:jc w:val="both"/>
        <w:rPr>
          <w:rFonts w:eastAsia="Calibri"/>
          <w:lang w:bidi="ru-RU"/>
        </w:rPr>
      </w:pPr>
      <w:r w:rsidRPr="003341C1">
        <w:rPr>
          <w:rFonts w:eastAsia="Calibri"/>
          <w:lang w:bidi="ru-RU"/>
        </w:rPr>
        <w:t>- подписывают акт обследования зеленых насаждений, заключения по расчету компенсационной стоимости;</w:t>
      </w:r>
    </w:p>
    <w:p w:rsidR="003341C1" w:rsidRPr="003341C1" w:rsidRDefault="003341C1" w:rsidP="006A109F">
      <w:pPr>
        <w:spacing w:after="160"/>
        <w:ind w:firstLine="709"/>
        <w:jc w:val="both"/>
        <w:rPr>
          <w:rFonts w:eastAsia="Calibri"/>
          <w:lang w:bidi="ru-RU"/>
        </w:rPr>
      </w:pPr>
      <w:r w:rsidRPr="003341C1">
        <w:rPr>
          <w:rFonts w:eastAsia="Calibri"/>
          <w:lang w:bidi="ru-RU"/>
        </w:rPr>
        <w:t>- участвуют в подготовке ответов на обращения в Комиссию физических и юридических лиц;</w:t>
      </w:r>
    </w:p>
    <w:p w:rsidR="003341C1" w:rsidRPr="003341C1" w:rsidRDefault="003341C1" w:rsidP="006A109F">
      <w:pPr>
        <w:spacing w:after="160"/>
        <w:ind w:firstLine="709"/>
        <w:jc w:val="both"/>
        <w:rPr>
          <w:rFonts w:eastAsia="Calibri"/>
          <w:lang w:bidi="ru-RU"/>
        </w:rPr>
      </w:pPr>
      <w:r w:rsidRPr="003341C1">
        <w:rPr>
          <w:rFonts w:eastAsia="Calibri"/>
          <w:lang w:bidi="ru-RU"/>
        </w:rPr>
        <w:t>- контролируют исполнение принятых Комиссией решений по содержанию и сохранению зеленых насаждений в рамках выполнения своих должностных обязанностей.</w:t>
      </w:r>
    </w:p>
    <w:p w:rsidR="003341C1" w:rsidRPr="003341C1" w:rsidRDefault="00F53753" w:rsidP="006A109F">
      <w:pPr>
        <w:keepNext/>
        <w:keepLines/>
        <w:numPr>
          <w:ilvl w:val="1"/>
          <w:numId w:val="0"/>
        </w:numPr>
        <w:spacing w:before="40" w:after="240"/>
        <w:ind w:firstLine="709"/>
        <w:jc w:val="both"/>
        <w:outlineLvl w:val="1"/>
        <w:rPr>
          <w:lang w:eastAsia="en-US"/>
        </w:rPr>
      </w:pPr>
      <w:r>
        <w:rPr>
          <w:lang w:eastAsia="en-US"/>
        </w:rPr>
        <w:lastRenderedPageBreak/>
        <w:t xml:space="preserve">3.5. </w:t>
      </w:r>
      <w:r w:rsidR="003341C1" w:rsidRPr="003341C1">
        <w:rPr>
          <w:lang w:eastAsia="en-US"/>
        </w:rPr>
        <w:t>При необходимости для работы в Комиссии приглашается независимый специалист в области лесного хозяйства, который:</w:t>
      </w:r>
    </w:p>
    <w:p w:rsidR="003341C1" w:rsidRPr="003341C1" w:rsidRDefault="003341C1" w:rsidP="006A109F">
      <w:pPr>
        <w:keepNext/>
        <w:keepLines/>
        <w:spacing w:before="40" w:after="240"/>
        <w:ind w:firstLine="709"/>
        <w:jc w:val="both"/>
        <w:outlineLvl w:val="1"/>
        <w:rPr>
          <w:lang w:eastAsia="en-US"/>
        </w:rPr>
      </w:pPr>
      <w:r w:rsidRPr="003341C1">
        <w:rPr>
          <w:lang w:eastAsia="en-US"/>
        </w:rPr>
        <w:t>- определяет вид (породу) деревьев и кустарников, оценивает их возраст и состояние;</w:t>
      </w:r>
    </w:p>
    <w:p w:rsidR="003341C1" w:rsidRPr="003341C1" w:rsidRDefault="003341C1" w:rsidP="006A109F">
      <w:pPr>
        <w:keepNext/>
        <w:keepLines/>
        <w:spacing w:before="40" w:after="240"/>
        <w:ind w:firstLine="709"/>
        <w:jc w:val="both"/>
        <w:outlineLvl w:val="1"/>
        <w:rPr>
          <w:color w:val="2E74B5"/>
          <w:lang w:eastAsia="en-US"/>
        </w:rPr>
      </w:pPr>
      <w:r w:rsidRPr="003341C1">
        <w:rPr>
          <w:lang w:eastAsia="en-US"/>
        </w:rPr>
        <w:t>- готовит заключения по состоянию зеленых насаждении в случаях обследования объектов, затрагивающих интересы жителей, или возникновения разногласий с заявителями, или в иных непредвиденных случаях.</w:t>
      </w:r>
    </w:p>
    <w:p w:rsidR="003341C1" w:rsidRPr="003341C1" w:rsidRDefault="00F53753" w:rsidP="006A109F">
      <w:pPr>
        <w:keepNext/>
        <w:keepLines/>
        <w:numPr>
          <w:ilvl w:val="1"/>
          <w:numId w:val="0"/>
        </w:numPr>
        <w:spacing w:after="240"/>
        <w:ind w:firstLine="709"/>
        <w:jc w:val="both"/>
        <w:outlineLvl w:val="1"/>
        <w:rPr>
          <w:lang w:eastAsia="en-US"/>
        </w:rPr>
      </w:pPr>
      <w:r>
        <w:rPr>
          <w:lang w:eastAsia="en-US"/>
        </w:rPr>
        <w:t xml:space="preserve">3.6. </w:t>
      </w:r>
      <w:r w:rsidR="003341C1" w:rsidRPr="003341C1">
        <w:rPr>
          <w:lang w:eastAsia="en-US"/>
        </w:rPr>
        <w:t xml:space="preserve">В период временного отсутствия (временная нетрудоспособность, отпуск, служебная командировка) заместителя председателя Комиссии или члена Комиссии в работе Комиссии принимает участие должностное лицо, исполняющее его обязанности, или должностное лицо, назначаемое распоряжением главы администрации </w:t>
      </w:r>
      <w:proofErr w:type="spellStart"/>
      <w:r w:rsidR="003341C1" w:rsidRPr="003341C1">
        <w:rPr>
          <w:lang w:eastAsia="en-US"/>
        </w:rPr>
        <w:t>Бирюсинского</w:t>
      </w:r>
      <w:proofErr w:type="spellEnd"/>
      <w:r w:rsidR="003341C1" w:rsidRPr="003341C1">
        <w:rPr>
          <w:lang w:eastAsia="en-US"/>
        </w:rPr>
        <w:t xml:space="preserve"> городского поселения.</w:t>
      </w:r>
    </w:p>
    <w:p w:rsidR="003341C1" w:rsidRPr="003341C1" w:rsidRDefault="00F53753" w:rsidP="006A109F">
      <w:pPr>
        <w:keepNext/>
        <w:keepLines/>
        <w:numPr>
          <w:ilvl w:val="1"/>
          <w:numId w:val="0"/>
        </w:numPr>
        <w:spacing w:before="40"/>
        <w:ind w:firstLine="709"/>
        <w:jc w:val="both"/>
        <w:outlineLvl w:val="1"/>
        <w:rPr>
          <w:lang w:eastAsia="en-US"/>
        </w:rPr>
      </w:pPr>
      <w:r>
        <w:rPr>
          <w:lang w:eastAsia="en-US"/>
        </w:rPr>
        <w:t xml:space="preserve">3.7. </w:t>
      </w:r>
      <w:r w:rsidR="003341C1" w:rsidRPr="003341C1">
        <w:rPr>
          <w:lang w:eastAsia="en-US"/>
        </w:rPr>
        <w:t xml:space="preserve">Для обеспечения деятельности Комиссии по предъявлении компенсации за снос и/или повреждение зеленых насаждений, расчеты для установления восстановительной стоимости зеленых насаждений, их корректировку в соответствии с изменением индексов цен, осуществляет специалист отдела по вопросам ЖКХ, земельным, имущественным отношениям, градостроительству и благоустройству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в должностные обязанности которого входят расчеты сметной стоимости.</w:t>
      </w:r>
    </w:p>
    <w:p w:rsidR="003341C1" w:rsidRPr="003341C1" w:rsidRDefault="00F53753" w:rsidP="006A109F">
      <w:pPr>
        <w:keepNext/>
        <w:keepLines/>
        <w:spacing w:before="240" w:after="240"/>
        <w:ind w:firstLine="709"/>
        <w:jc w:val="center"/>
        <w:outlineLvl w:val="0"/>
        <w:rPr>
          <w:sz w:val="28"/>
          <w:szCs w:val="28"/>
          <w:lang w:eastAsia="en-US"/>
        </w:rPr>
      </w:pPr>
      <w:r>
        <w:rPr>
          <w:sz w:val="28"/>
          <w:szCs w:val="28"/>
          <w:lang w:eastAsia="en-US"/>
        </w:rPr>
        <w:t xml:space="preserve">4. </w:t>
      </w:r>
      <w:r w:rsidR="003341C1" w:rsidRPr="003341C1">
        <w:rPr>
          <w:sz w:val="28"/>
          <w:szCs w:val="28"/>
          <w:lang w:eastAsia="en-US"/>
        </w:rPr>
        <w:t>Порядок работы Комиссии</w:t>
      </w:r>
    </w:p>
    <w:p w:rsidR="003341C1" w:rsidRPr="003341C1" w:rsidRDefault="00F53753" w:rsidP="006A109F">
      <w:pPr>
        <w:keepNext/>
        <w:keepLines/>
        <w:numPr>
          <w:ilvl w:val="1"/>
          <w:numId w:val="0"/>
        </w:numPr>
        <w:spacing w:before="40" w:after="240"/>
        <w:ind w:firstLine="709"/>
        <w:jc w:val="both"/>
        <w:outlineLvl w:val="1"/>
        <w:rPr>
          <w:lang w:eastAsia="en-US"/>
        </w:rPr>
      </w:pPr>
      <w:r>
        <w:rPr>
          <w:lang w:eastAsia="en-US"/>
        </w:rPr>
        <w:t xml:space="preserve">4.1. </w:t>
      </w:r>
      <w:r w:rsidR="003341C1" w:rsidRPr="003341C1">
        <w:rPr>
          <w:lang w:eastAsia="en-US"/>
        </w:rPr>
        <w:t>Деятельность Комиссии осуществляется в виде выездных обследований путем визуального осмотра зеленых насаждений, заседаний Комиссии, созываемых по решению её председателя с составлением соответствующего Акта (приложение 1 к настоящему Положению).</w:t>
      </w:r>
    </w:p>
    <w:p w:rsidR="003341C1" w:rsidRPr="003341C1" w:rsidRDefault="00F53753" w:rsidP="006A109F">
      <w:pPr>
        <w:keepNext/>
        <w:keepLines/>
        <w:numPr>
          <w:ilvl w:val="1"/>
          <w:numId w:val="0"/>
        </w:numPr>
        <w:spacing w:before="40" w:after="240"/>
        <w:ind w:firstLine="709"/>
        <w:jc w:val="both"/>
        <w:outlineLvl w:val="1"/>
        <w:rPr>
          <w:lang w:eastAsia="en-US"/>
        </w:rPr>
      </w:pPr>
      <w:r>
        <w:rPr>
          <w:lang w:eastAsia="en-US"/>
        </w:rPr>
        <w:t xml:space="preserve">4.2. </w:t>
      </w:r>
      <w:r w:rsidR="003341C1" w:rsidRPr="003341C1">
        <w:rPr>
          <w:lang w:eastAsia="en-US"/>
        </w:rPr>
        <w:t>В обследовании зеленых насаждений участвуют все члены Комиссии. Исключение составляют обследования, связанные с аварийными и чрезвычайными ситуациями, неотложной ликвидацией последствий стихийных бедствий. В указанных случаях допускается проводить обследование одному члену Комиссии с последующим оформлением акта обследования зеленых насаждений.</w:t>
      </w:r>
    </w:p>
    <w:p w:rsidR="003341C1" w:rsidRPr="003341C1" w:rsidRDefault="00F53753" w:rsidP="006A109F">
      <w:pPr>
        <w:keepNext/>
        <w:keepLines/>
        <w:numPr>
          <w:ilvl w:val="1"/>
          <w:numId w:val="0"/>
        </w:numPr>
        <w:spacing w:before="40" w:after="240"/>
        <w:ind w:firstLine="709"/>
        <w:jc w:val="both"/>
        <w:outlineLvl w:val="1"/>
        <w:rPr>
          <w:lang w:eastAsia="en-US"/>
        </w:rPr>
      </w:pPr>
      <w:r>
        <w:rPr>
          <w:lang w:eastAsia="en-US"/>
        </w:rPr>
        <w:t xml:space="preserve">4.3. </w:t>
      </w:r>
      <w:r w:rsidR="003341C1" w:rsidRPr="003341C1">
        <w:rPr>
          <w:lang w:eastAsia="en-US"/>
        </w:rPr>
        <w:t>В ходе обследования проверяются параметры зеленых насаждений (вид (порода), возраст, диаметр, состояние и категория), соответствие их расположения (на представленных схемах) действительному месту произрастания, оценивается в фактических условиях произрастания зеленых насаждений обоснованность запрашиваемого разрешения.</w:t>
      </w:r>
    </w:p>
    <w:p w:rsidR="003341C1" w:rsidRPr="003341C1" w:rsidRDefault="00F53753" w:rsidP="006A109F">
      <w:pPr>
        <w:keepNext/>
        <w:keepLines/>
        <w:numPr>
          <w:ilvl w:val="1"/>
          <w:numId w:val="0"/>
        </w:numPr>
        <w:spacing w:before="40" w:after="240"/>
        <w:ind w:firstLine="709"/>
        <w:jc w:val="both"/>
        <w:outlineLvl w:val="1"/>
        <w:rPr>
          <w:lang w:eastAsia="en-US"/>
        </w:rPr>
      </w:pPr>
      <w:r>
        <w:rPr>
          <w:lang w:eastAsia="en-US"/>
        </w:rPr>
        <w:t xml:space="preserve">4.4. </w:t>
      </w:r>
      <w:r w:rsidR="003341C1" w:rsidRPr="003341C1">
        <w:rPr>
          <w:lang w:eastAsia="en-US"/>
        </w:rPr>
        <w:t>В ходе обследования формируются предложения в проект решения Комиссии, которые фиксируются в рабочих (полевых) записях.</w:t>
      </w:r>
    </w:p>
    <w:p w:rsidR="003341C1" w:rsidRPr="003341C1" w:rsidRDefault="00EF7D84" w:rsidP="006A109F">
      <w:pPr>
        <w:keepNext/>
        <w:keepLines/>
        <w:numPr>
          <w:ilvl w:val="1"/>
          <w:numId w:val="0"/>
        </w:numPr>
        <w:spacing w:before="40" w:after="240"/>
        <w:ind w:firstLine="709"/>
        <w:jc w:val="both"/>
        <w:outlineLvl w:val="1"/>
        <w:rPr>
          <w:lang w:eastAsia="en-US"/>
        </w:rPr>
      </w:pPr>
      <w:r>
        <w:rPr>
          <w:lang w:eastAsia="en-US"/>
        </w:rPr>
        <w:t xml:space="preserve">4.5. </w:t>
      </w:r>
      <w:r w:rsidR="003341C1" w:rsidRPr="003341C1">
        <w:rPr>
          <w:lang w:eastAsia="en-US"/>
        </w:rPr>
        <w:t>Комиссия обязана отложить принятие решения на снос, пересадку, обрезку зелёных насаждений в случаях получения информации о приостановке или запрете строительства до официально разрешенного возобновления строительства. Уведомление Комиссии о приостановке или запрете строительства, о его возобновлении является обязанностью заказчика строительства.</w:t>
      </w:r>
    </w:p>
    <w:p w:rsidR="003341C1" w:rsidRPr="003341C1" w:rsidRDefault="00EF7D84" w:rsidP="006A109F">
      <w:pPr>
        <w:keepNext/>
        <w:keepLines/>
        <w:numPr>
          <w:ilvl w:val="1"/>
          <w:numId w:val="0"/>
        </w:numPr>
        <w:spacing w:before="40" w:after="240"/>
        <w:ind w:firstLine="709"/>
        <w:jc w:val="both"/>
        <w:outlineLvl w:val="1"/>
        <w:rPr>
          <w:lang w:eastAsia="en-US"/>
        </w:rPr>
      </w:pPr>
      <w:r>
        <w:rPr>
          <w:lang w:eastAsia="en-US"/>
        </w:rPr>
        <w:lastRenderedPageBreak/>
        <w:t xml:space="preserve">4.6. </w:t>
      </w:r>
      <w:r w:rsidR="003341C1" w:rsidRPr="003341C1">
        <w:rPr>
          <w:lang w:eastAsia="en-US"/>
        </w:rPr>
        <w:t>В случаях решений Комиссии, связанных со строительством, реконструкцией объектов капитального строительства или с производством земляных работ, акт, заключение оформляются на заказчика объекта строительства и/или проведения земляных работ. Получить разрешение на пересадку, обрезку, снос зеленых насаждений также вправе подрядчик при наличии доверенности или договора (контракта), предусматривающих право подрядчика на получение разрешения на пересадку, обрезку, снос зеленых насаждений.</w:t>
      </w:r>
    </w:p>
    <w:p w:rsidR="003341C1" w:rsidRPr="003341C1" w:rsidRDefault="00EF7D84" w:rsidP="006A109F">
      <w:pPr>
        <w:keepNext/>
        <w:keepLines/>
        <w:numPr>
          <w:ilvl w:val="1"/>
          <w:numId w:val="0"/>
        </w:numPr>
        <w:spacing w:after="240"/>
        <w:ind w:firstLine="709"/>
        <w:jc w:val="both"/>
        <w:outlineLvl w:val="1"/>
        <w:rPr>
          <w:lang w:eastAsia="en-US"/>
        </w:rPr>
      </w:pPr>
      <w:r>
        <w:rPr>
          <w:lang w:eastAsia="en-US"/>
        </w:rPr>
        <w:t xml:space="preserve">4.7. </w:t>
      </w:r>
      <w:r w:rsidR="003341C1" w:rsidRPr="003341C1">
        <w:rPr>
          <w:lang w:eastAsia="en-US"/>
        </w:rPr>
        <w:t xml:space="preserve">Акт обследования зеленых насаждений, Заключение по расчету компенсационной стоимости оформляется Комиссией без предварительного обследования зеленых насаждений в случаях, если для выноса границ отведенного земельного участка (части земельного участка) или трассы линейного объекта, расположенных в массиве зеленых насаждений, требуется пробивать визирные просеки. В этом случае Акт, Заключение оформляются по материалам таксационных материалов, планшетам, лесотехнического Регламента городских лесов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утверждённого постановлением администрации </w:t>
      </w:r>
      <w:proofErr w:type="spellStart"/>
      <w:r w:rsidR="003341C1" w:rsidRPr="003341C1">
        <w:rPr>
          <w:lang w:eastAsia="en-US"/>
        </w:rPr>
        <w:t>Бирюсинского</w:t>
      </w:r>
      <w:proofErr w:type="spellEnd"/>
      <w:r w:rsidR="003341C1" w:rsidRPr="003341C1">
        <w:rPr>
          <w:lang w:eastAsia="en-US"/>
        </w:rPr>
        <w:t xml:space="preserve"> городского поселения № 7 от 10 января 2020 г.  </w:t>
      </w:r>
    </w:p>
    <w:p w:rsidR="003341C1" w:rsidRPr="003341C1" w:rsidRDefault="00EF7D84" w:rsidP="006A109F">
      <w:pPr>
        <w:keepNext/>
        <w:keepLines/>
        <w:numPr>
          <w:ilvl w:val="1"/>
          <w:numId w:val="0"/>
        </w:numPr>
        <w:spacing w:before="40" w:after="240"/>
        <w:ind w:firstLine="709"/>
        <w:jc w:val="both"/>
        <w:outlineLvl w:val="1"/>
        <w:rPr>
          <w:lang w:eastAsia="en-US"/>
        </w:rPr>
      </w:pPr>
      <w:r>
        <w:rPr>
          <w:lang w:eastAsia="en-US"/>
        </w:rPr>
        <w:t xml:space="preserve">4.8. </w:t>
      </w:r>
      <w:r w:rsidR="003341C1" w:rsidRPr="003341C1">
        <w:rPr>
          <w:lang w:eastAsia="en-US"/>
        </w:rPr>
        <w:t>Решение Комиссии считается правомочным, если в его принятии участвует более половины ее постоянных членов.</w:t>
      </w:r>
    </w:p>
    <w:p w:rsidR="003341C1" w:rsidRPr="003341C1" w:rsidRDefault="00EF7D84" w:rsidP="006A109F">
      <w:pPr>
        <w:keepNext/>
        <w:keepLines/>
        <w:numPr>
          <w:ilvl w:val="1"/>
          <w:numId w:val="0"/>
        </w:numPr>
        <w:spacing w:after="240"/>
        <w:ind w:firstLine="709"/>
        <w:jc w:val="both"/>
        <w:outlineLvl w:val="1"/>
        <w:rPr>
          <w:lang w:eastAsia="en-US"/>
        </w:rPr>
      </w:pPr>
      <w:r>
        <w:rPr>
          <w:lang w:eastAsia="en-US"/>
        </w:rPr>
        <w:t xml:space="preserve">4.9. </w:t>
      </w:r>
      <w:r w:rsidR="003341C1" w:rsidRPr="003341C1">
        <w:rPr>
          <w:lang w:eastAsia="en-US"/>
        </w:rPr>
        <w:t>Проект решения рассматривается персонально должностными лицами, входящими в состав Комиссии.</w:t>
      </w:r>
    </w:p>
    <w:p w:rsidR="003341C1" w:rsidRPr="003341C1" w:rsidRDefault="003341C1" w:rsidP="006A109F">
      <w:pPr>
        <w:keepNext/>
        <w:keepLines/>
        <w:spacing w:after="240"/>
        <w:ind w:firstLine="709"/>
        <w:jc w:val="both"/>
        <w:outlineLvl w:val="1"/>
        <w:rPr>
          <w:lang w:eastAsia="en-US"/>
        </w:rPr>
      </w:pPr>
      <w:r w:rsidRPr="003341C1">
        <w:rPr>
          <w:lang w:eastAsia="en-US"/>
        </w:rPr>
        <w:t>В случае несогласия члена Комиссии с предлагаемым решением ими оформляется на имя председателя Комиссии мотивированное возражение произвольной формы, а акт подписывается с указанием на возражение. Возражение прилагается к акту и доводится до сведения всей Комиссии.</w:t>
      </w:r>
    </w:p>
    <w:p w:rsidR="003341C1" w:rsidRPr="003341C1" w:rsidRDefault="000E010A" w:rsidP="006A109F">
      <w:pPr>
        <w:keepNext/>
        <w:keepLines/>
        <w:numPr>
          <w:ilvl w:val="1"/>
          <w:numId w:val="0"/>
        </w:numPr>
        <w:spacing w:after="240"/>
        <w:ind w:firstLine="709"/>
        <w:jc w:val="both"/>
        <w:outlineLvl w:val="1"/>
        <w:rPr>
          <w:lang w:eastAsia="en-US"/>
        </w:rPr>
      </w:pPr>
      <w:r>
        <w:rPr>
          <w:lang w:eastAsia="en-US"/>
        </w:rPr>
        <w:t xml:space="preserve">4.10. </w:t>
      </w:r>
      <w:r w:rsidR="003341C1" w:rsidRPr="003341C1">
        <w:rPr>
          <w:lang w:eastAsia="en-US"/>
        </w:rPr>
        <w:t>Решение принимается большинством голосов. При равенстве голосов голос председателя является решающим.</w:t>
      </w:r>
    </w:p>
    <w:p w:rsidR="003341C1" w:rsidRPr="003341C1" w:rsidRDefault="000E010A" w:rsidP="006A109F">
      <w:pPr>
        <w:keepNext/>
        <w:keepLines/>
        <w:numPr>
          <w:ilvl w:val="1"/>
          <w:numId w:val="0"/>
        </w:numPr>
        <w:spacing w:before="40" w:after="240"/>
        <w:ind w:firstLine="709"/>
        <w:jc w:val="both"/>
        <w:outlineLvl w:val="1"/>
        <w:rPr>
          <w:lang w:eastAsia="en-US"/>
        </w:rPr>
      </w:pPr>
      <w:r>
        <w:rPr>
          <w:lang w:eastAsia="en-US"/>
        </w:rPr>
        <w:t xml:space="preserve">4.11. </w:t>
      </w:r>
      <w:r w:rsidR="003341C1" w:rsidRPr="003341C1">
        <w:rPr>
          <w:lang w:eastAsia="en-US"/>
        </w:rPr>
        <w:t xml:space="preserve">Заключением утверждается размер компенсации, подлежащий возмещению за снос или повреждение зеленых насаждений, рассчитанный в соответствии с Положением о сносе, пересадке и (или) обрезке зелёных (сухих) насаждений на территории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утверждённое постановлением администрации </w:t>
      </w:r>
      <w:proofErr w:type="spellStart"/>
      <w:r w:rsidR="003341C1" w:rsidRPr="003341C1">
        <w:rPr>
          <w:lang w:eastAsia="en-US"/>
        </w:rPr>
        <w:t>Бирюсинского</w:t>
      </w:r>
      <w:proofErr w:type="spellEnd"/>
      <w:r w:rsidR="003341C1" w:rsidRPr="003341C1">
        <w:rPr>
          <w:lang w:eastAsia="en-US"/>
        </w:rPr>
        <w:t xml:space="preserve"> городского поселения № 42 от 29.01.2020 г.</w:t>
      </w:r>
    </w:p>
    <w:p w:rsidR="003341C1" w:rsidRPr="003341C1" w:rsidRDefault="000E010A" w:rsidP="006A109F">
      <w:pPr>
        <w:keepNext/>
        <w:keepLines/>
        <w:numPr>
          <w:ilvl w:val="1"/>
          <w:numId w:val="0"/>
        </w:numPr>
        <w:spacing w:before="40" w:after="240"/>
        <w:ind w:firstLine="709"/>
        <w:jc w:val="both"/>
        <w:outlineLvl w:val="1"/>
        <w:rPr>
          <w:lang w:eastAsia="en-US"/>
        </w:rPr>
      </w:pPr>
      <w:r>
        <w:rPr>
          <w:lang w:eastAsia="en-US"/>
        </w:rPr>
        <w:t xml:space="preserve">4.12. </w:t>
      </w:r>
      <w:r w:rsidR="003341C1" w:rsidRPr="003341C1">
        <w:rPr>
          <w:lang w:eastAsia="en-US"/>
        </w:rPr>
        <w:t>В случаях, если возмещение не предусмотрено действующими муниципальными нормативными правовыми актами, расчет размера компенсации не производится, в акт вносится запись "без компенсации".</w:t>
      </w:r>
    </w:p>
    <w:p w:rsidR="003341C1" w:rsidRPr="003341C1" w:rsidRDefault="000E010A" w:rsidP="006A109F">
      <w:pPr>
        <w:keepNext/>
        <w:keepLines/>
        <w:numPr>
          <w:ilvl w:val="1"/>
          <w:numId w:val="0"/>
        </w:numPr>
        <w:spacing w:before="40" w:after="240"/>
        <w:ind w:firstLine="709"/>
        <w:jc w:val="both"/>
        <w:outlineLvl w:val="1"/>
        <w:rPr>
          <w:lang w:eastAsia="en-US"/>
        </w:rPr>
      </w:pPr>
      <w:r>
        <w:rPr>
          <w:lang w:eastAsia="en-US"/>
        </w:rPr>
        <w:t xml:space="preserve">4.13. </w:t>
      </w:r>
      <w:r w:rsidR="003341C1" w:rsidRPr="003341C1">
        <w:rPr>
          <w:lang w:eastAsia="en-US"/>
        </w:rPr>
        <w:t>Акт, Заключение утверждаются Председателем Комиссии.</w:t>
      </w:r>
    </w:p>
    <w:p w:rsidR="003341C1" w:rsidRPr="003341C1" w:rsidRDefault="000E010A" w:rsidP="006A109F">
      <w:pPr>
        <w:keepNext/>
        <w:keepLines/>
        <w:numPr>
          <w:ilvl w:val="1"/>
          <w:numId w:val="0"/>
        </w:numPr>
        <w:spacing w:before="40" w:after="240"/>
        <w:ind w:firstLine="709"/>
        <w:jc w:val="both"/>
        <w:outlineLvl w:val="1"/>
        <w:rPr>
          <w:lang w:eastAsia="en-US"/>
        </w:rPr>
      </w:pPr>
      <w:r>
        <w:rPr>
          <w:lang w:eastAsia="en-US"/>
        </w:rPr>
        <w:t xml:space="preserve">4.14. </w:t>
      </w:r>
      <w:r w:rsidR="003341C1" w:rsidRPr="003341C1">
        <w:rPr>
          <w:lang w:eastAsia="en-US"/>
        </w:rPr>
        <w:t>Срок действия Акта, Заключения - три года с момента их утверждения. Если акт, заключения аннулируются ранее истечения этого срока, то срок их действия прекращается в день возникновения основания для аннулирования.</w:t>
      </w:r>
    </w:p>
    <w:p w:rsidR="003341C1" w:rsidRPr="003341C1" w:rsidRDefault="000E010A" w:rsidP="006A109F">
      <w:pPr>
        <w:keepNext/>
        <w:keepLines/>
        <w:numPr>
          <w:ilvl w:val="1"/>
          <w:numId w:val="0"/>
        </w:numPr>
        <w:spacing w:before="40" w:after="240"/>
        <w:ind w:firstLine="709"/>
        <w:jc w:val="both"/>
        <w:outlineLvl w:val="1"/>
        <w:rPr>
          <w:lang w:eastAsia="en-US"/>
        </w:rPr>
      </w:pPr>
      <w:r>
        <w:rPr>
          <w:lang w:eastAsia="en-US"/>
        </w:rPr>
        <w:t xml:space="preserve">4.15. </w:t>
      </w:r>
      <w:r w:rsidR="003341C1" w:rsidRPr="003341C1">
        <w:rPr>
          <w:lang w:eastAsia="en-US"/>
        </w:rPr>
        <w:t>Акт, Заключение аннулируется в следующих случаях:</w:t>
      </w:r>
    </w:p>
    <w:p w:rsidR="003341C1" w:rsidRPr="003341C1" w:rsidRDefault="003341C1" w:rsidP="006A109F">
      <w:pPr>
        <w:keepNext/>
        <w:keepLines/>
        <w:spacing w:before="40" w:after="240"/>
        <w:ind w:firstLine="709"/>
        <w:jc w:val="both"/>
        <w:outlineLvl w:val="1"/>
        <w:rPr>
          <w:lang w:eastAsia="en-US"/>
        </w:rPr>
      </w:pPr>
      <w:r w:rsidRPr="003341C1">
        <w:rPr>
          <w:lang w:eastAsia="en-US"/>
        </w:rPr>
        <w:t>-если в течение шести месяцев с даты утверждения акта, заключения акт, заключение не востребованы и компенсация за снос и/или повреждение зеленых насаждений не возмещена;</w:t>
      </w:r>
    </w:p>
    <w:p w:rsidR="003341C1" w:rsidRPr="003341C1" w:rsidRDefault="000E010A" w:rsidP="006A109F">
      <w:pPr>
        <w:keepNext/>
        <w:keepLines/>
        <w:numPr>
          <w:ilvl w:val="1"/>
          <w:numId w:val="0"/>
        </w:numPr>
        <w:spacing w:before="40" w:after="240"/>
        <w:ind w:firstLine="709"/>
        <w:jc w:val="both"/>
        <w:outlineLvl w:val="1"/>
        <w:rPr>
          <w:lang w:eastAsia="en-US"/>
        </w:rPr>
      </w:pPr>
      <w:r>
        <w:rPr>
          <w:lang w:eastAsia="en-US"/>
        </w:rPr>
        <w:lastRenderedPageBreak/>
        <w:t xml:space="preserve">4.16. </w:t>
      </w:r>
      <w:r w:rsidR="003341C1" w:rsidRPr="003341C1">
        <w:rPr>
          <w:lang w:eastAsia="en-US"/>
        </w:rPr>
        <w:t>В случае аннулирования акта, заключения разрешение на пересадку, обрезку, снос зеленых насаждений является недействительным.</w:t>
      </w:r>
    </w:p>
    <w:p w:rsidR="003341C1" w:rsidRPr="003341C1" w:rsidRDefault="00690EA7" w:rsidP="006A109F">
      <w:pPr>
        <w:keepNext/>
        <w:keepLines/>
        <w:numPr>
          <w:ilvl w:val="1"/>
          <w:numId w:val="0"/>
        </w:numPr>
        <w:spacing w:before="40" w:after="240"/>
        <w:ind w:firstLine="709"/>
        <w:jc w:val="both"/>
        <w:outlineLvl w:val="1"/>
        <w:rPr>
          <w:lang w:eastAsia="en-US"/>
        </w:rPr>
      </w:pPr>
      <w:r>
        <w:rPr>
          <w:lang w:eastAsia="en-US"/>
        </w:rPr>
        <w:t xml:space="preserve">4.17. </w:t>
      </w:r>
      <w:r w:rsidR="003341C1" w:rsidRPr="003341C1">
        <w:rPr>
          <w:lang w:eastAsia="en-US"/>
        </w:rPr>
        <w:t>Получатели разрешений на пересадку, обрезку, снос зеленых насаждений обязаны письменно уведомить Комиссию о выполнении работ, предусмотренных выданным Комиссией разрешением в десятидневный срок со дня окончания работ. Комиссия не несет ответственности за невыполнение работ, установленных разрешением, а также за бездействие обратившегося за разрешением лица по получению акта, заключения, разрешения.</w:t>
      </w:r>
    </w:p>
    <w:p w:rsidR="003341C1" w:rsidRPr="003341C1" w:rsidRDefault="00690EA7" w:rsidP="006A109F">
      <w:pPr>
        <w:keepNext/>
        <w:keepLines/>
        <w:numPr>
          <w:ilvl w:val="1"/>
          <w:numId w:val="0"/>
        </w:numPr>
        <w:spacing w:before="40" w:after="240"/>
        <w:ind w:firstLine="709"/>
        <w:jc w:val="both"/>
        <w:outlineLvl w:val="1"/>
        <w:rPr>
          <w:lang w:eastAsia="en-US"/>
        </w:rPr>
      </w:pPr>
      <w:r>
        <w:rPr>
          <w:lang w:eastAsia="en-US"/>
        </w:rPr>
        <w:t xml:space="preserve">4.18. </w:t>
      </w:r>
      <w:r w:rsidR="003341C1" w:rsidRPr="003341C1">
        <w:rPr>
          <w:lang w:eastAsia="en-US"/>
        </w:rPr>
        <w:t xml:space="preserve">Акты, Заключения и разрешения учитываются и хранятся в отделе по вопросам ЖКХ, земельным, имущественным отношениям, градостроительству и благоустройству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Срок хранения актов и разрешений не менее трех лет.</w:t>
      </w:r>
    </w:p>
    <w:p w:rsidR="003341C1" w:rsidRPr="003341C1" w:rsidRDefault="00690EA7" w:rsidP="006A109F">
      <w:pPr>
        <w:keepNext/>
        <w:keepLines/>
        <w:numPr>
          <w:ilvl w:val="1"/>
          <w:numId w:val="0"/>
        </w:numPr>
        <w:spacing w:before="40" w:after="240"/>
        <w:ind w:firstLine="709"/>
        <w:jc w:val="both"/>
        <w:outlineLvl w:val="1"/>
        <w:rPr>
          <w:lang w:eastAsia="en-US"/>
        </w:rPr>
      </w:pPr>
      <w:r>
        <w:rPr>
          <w:lang w:eastAsia="en-US"/>
        </w:rPr>
        <w:t xml:space="preserve">4.19. </w:t>
      </w:r>
      <w:r w:rsidR="003341C1" w:rsidRPr="003341C1">
        <w:rPr>
          <w:lang w:eastAsia="en-US"/>
        </w:rPr>
        <w:t xml:space="preserve">Решения Комиссии, принятые на заседании, оформляются протоколом произвольной формы и/или актом. </w:t>
      </w:r>
    </w:p>
    <w:p w:rsidR="003341C1" w:rsidRPr="003341C1" w:rsidRDefault="003341C1" w:rsidP="006A109F">
      <w:pPr>
        <w:keepNext/>
        <w:keepLines/>
        <w:spacing w:before="40" w:after="240"/>
        <w:ind w:firstLine="709"/>
        <w:jc w:val="both"/>
        <w:outlineLvl w:val="1"/>
        <w:rPr>
          <w:lang w:eastAsia="en-US"/>
        </w:rPr>
      </w:pPr>
      <w:r w:rsidRPr="003341C1">
        <w:rPr>
          <w:lang w:eastAsia="en-US"/>
        </w:rPr>
        <w:t xml:space="preserve">По решению Председателя Комиссии в целях получения объективной и/или специальной информации на заседании (без права голоса) вправе участвовать Заявитель (или его представители), независимые специалисты или специалисты администрации </w:t>
      </w:r>
      <w:proofErr w:type="spellStart"/>
      <w:r w:rsidRPr="003341C1">
        <w:rPr>
          <w:lang w:eastAsia="en-US"/>
        </w:rPr>
        <w:t>Бирюсинского</w:t>
      </w:r>
      <w:proofErr w:type="spellEnd"/>
      <w:r w:rsidRPr="003341C1">
        <w:rPr>
          <w:lang w:eastAsia="en-US"/>
        </w:rPr>
        <w:t xml:space="preserve"> муниципального образования «</w:t>
      </w:r>
      <w:proofErr w:type="spellStart"/>
      <w:r w:rsidRPr="003341C1">
        <w:rPr>
          <w:lang w:eastAsia="en-US"/>
        </w:rPr>
        <w:t>Бирюсинское</w:t>
      </w:r>
      <w:proofErr w:type="spellEnd"/>
      <w:r w:rsidRPr="003341C1">
        <w:rPr>
          <w:lang w:eastAsia="en-US"/>
        </w:rPr>
        <w:t xml:space="preserve"> городское поселение», не входящие в состав Комиссии.</w:t>
      </w:r>
    </w:p>
    <w:p w:rsidR="003341C1" w:rsidRPr="003341C1" w:rsidRDefault="003341C1" w:rsidP="006A109F">
      <w:pPr>
        <w:keepNext/>
        <w:keepLines/>
        <w:spacing w:before="40" w:after="240"/>
        <w:ind w:firstLine="709"/>
        <w:jc w:val="both"/>
        <w:outlineLvl w:val="1"/>
        <w:rPr>
          <w:lang w:eastAsia="en-US"/>
        </w:rPr>
      </w:pPr>
      <w:r w:rsidRPr="003341C1">
        <w:rPr>
          <w:lang w:eastAsia="en-US"/>
        </w:rPr>
        <w:t>На заседаниях Комиссии вправе присутствовать (без права голоса) в соответствии с действующим законодательством представители государственных органов, органов местного самоуправления.</w:t>
      </w:r>
    </w:p>
    <w:p w:rsidR="003341C1" w:rsidRPr="003341C1" w:rsidRDefault="009C6F08" w:rsidP="006A109F">
      <w:pPr>
        <w:keepNext/>
        <w:keepLines/>
        <w:numPr>
          <w:ilvl w:val="1"/>
          <w:numId w:val="0"/>
        </w:numPr>
        <w:spacing w:before="40" w:after="240"/>
        <w:ind w:firstLine="709"/>
        <w:jc w:val="both"/>
        <w:outlineLvl w:val="1"/>
        <w:rPr>
          <w:lang w:eastAsia="en-US"/>
        </w:rPr>
      </w:pPr>
      <w:r>
        <w:rPr>
          <w:lang w:eastAsia="en-US"/>
        </w:rPr>
        <w:t xml:space="preserve">4.20. </w:t>
      </w:r>
      <w:r w:rsidR="003341C1" w:rsidRPr="003341C1">
        <w:rPr>
          <w:lang w:eastAsia="en-US"/>
        </w:rPr>
        <w:t>На заседаниях Комиссии в соответствии с порядком, установленным Разделом 5 Положения, вправе присутствовать заинтересованные лица - граждане (физические лица), в том числе представители организаций (юридических лиц), общественных объединений.</w:t>
      </w:r>
    </w:p>
    <w:p w:rsidR="003341C1" w:rsidRPr="003341C1" w:rsidRDefault="009C6F08" w:rsidP="006A109F">
      <w:pPr>
        <w:keepNext/>
        <w:keepLines/>
        <w:spacing w:before="240" w:after="240"/>
        <w:ind w:firstLine="709"/>
        <w:jc w:val="center"/>
        <w:outlineLvl w:val="0"/>
        <w:rPr>
          <w:sz w:val="28"/>
          <w:szCs w:val="28"/>
          <w:lang w:eastAsia="en-US"/>
        </w:rPr>
      </w:pPr>
      <w:r>
        <w:rPr>
          <w:sz w:val="28"/>
          <w:szCs w:val="28"/>
          <w:lang w:eastAsia="en-US"/>
        </w:rPr>
        <w:t xml:space="preserve">5. </w:t>
      </w:r>
      <w:r w:rsidR="003341C1" w:rsidRPr="003341C1">
        <w:rPr>
          <w:sz w:val="28"/>
          <w:szCs w:val="28"/>
          <w:lang w:eastAsia="en-US"/>
        </w:rPr>
        <w:t>Порядок присутствия заинтересованных лиц на заседаниях Комиссии</w:t>
      </w:r>
    </w:p>
    <w:p w:rsidR="003341C1" w:rsidRPr="003341C1" w:rsidRDefault="009C6F08" w:rsidP="006A109F">
      <w:pPr>
        <w:keepNext/>
        <w:keepLines/>
        <w:numPr>
          <w:ilvl w:val="1"/>
          <w:numId w:val="0"/>
        </w:numPr>
        <w:spacing w:before="40" w:after="240"/>
        <w:ind w:firstLine="709"/>
        <w:jc w:val="both"/>
        <w:outlineLvl w:val="1"/>
        <w:rPr>
          <w:lang w:eastAsia="en-US"/>
        </w:rPr>
      </w:pPr>
      <w:r>
        <w:rPr>
          <w:lang w:eastAsia="en-US"/>
        </w:rPr>
        <w:t xml:space="preserve">5.1. </w:t>
      </w:r>
      <w:r w:rsidR="003341C1" w:rsidRPr="003341C1">
        <w:rPr>
          <w:lang w:eastAsia="en-US"/>
        </w:rPr>
        <w:t xml:space="preserve">Для обеспечения присутствия заинтересованных лиц на заседании Комиссии отдел по вопросам ЖКХ, земельным, имущественным отношениям, градостроительству и благоустройству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не позднее трех рабочих дней до дня проведения заседания на сайте http:// http://biryusinskmo.ru/ в информационно-телекоммуникационной сети "Интернет" размещает информацию о запланированном к проведению заседании Комиссии:</w:t>
      </w:r>
    </w:p>
    <w:p w:rsidR="003341C1" w:rsidRPr="003341C1" w:rsidRDefault="003341C1" w:rsidP="006A109F">
      <w:pPr>
        <w:keepNext/>
        <w:keepLines/>
        <w:spacing w:before="40" w:after="240"/>
        <w:ind w:firstLine="709"/>
        <w:jc w:val="both"/>
        <w:outlineLvl w:val="1"/>
        <w:rPr>
          <w:lang w:eastAsia="en-US"/>
        </w:rPr>
      </w:pPr>
      <w:r w:rsidRPr="003341C1">
        <w:rPr>
          <w:lang w:eastAsia="en-US"/>
        </w:rPr>
        <w:t>- дату и время проведения заседания;</w:t>
      </w:r>
    </w:p>
    <w:p w:rsidR="003341C1" w:rsidRPr="003341C1" w:rsidRDefault="003341C1" w:rsidP="006A109F">
      <w:pPr>
        <w:keepNext/>
        <w:keepLines/>
        <w:spacing w:before="40" w:after="240"/>
        <w:ind w:firstLine="709"/>
        <w:jc w:val="both"/>
        <w:outlineLvl w:val="1"/>
        <w:rPr>
          <w:lang w:eastAsia="en-US"/>
        </w:rPr>
      </w:pPr>
      <w:r w:rsidRPr="003341C1">
        <w:rPr>
          <w:lang w:eastAsia="en-US"/>
        </w:rPr>
        <w:t>- место проведения заседания с указанием точного адреса;</w:t>
      </w:r>
    </w:p>
    <w:p w:rsidR="003341C1" w:rsidRPr="003341C1" w:rsidRDefault="003341C1" w:rsidP="006A109F">
      <w:pPr>
        <w:keepNext/>
        <w:keepLines/>
        <w:spacing w:before="40" w:after="240"/>
        <w:ind w:firstLine="709"/>
        <w:jc w:val="both"/>
        <w:outlineLvl w:val="1"/>
        <w:rPr>
          <w:lang w:eastAsia="en-US"/>
        </w:rPr>
      </w:pPr>
      <w:r w:rsidRPr="003341C1">
        <w:rPr>
          <w:lang w:eastAsia="en-US"/>
        </w:rPr>
        <w:t>- перечень вопросов, рассматриваемых на заседании;</w:t>
      </w:r>
    </w:p>
    <w:p w:rsidR="003341C1" w:rsidRPr="003341C1" w:rsidRDefault="003341C1" w:rsidP="006A109F">
      <w:pPr>
        <w:keepNext/>
        <w:keepLines/>
        <w:spacing w:before="40" w:after="240"/>
        <w:ind w:firstLine="709"/>
        <w:jc w:val="both"/>
        <w:outlineLvl w:val="1"/>
        <w:rPr>
          <w:lang w:eastAsia="en-US"/>
        </w:rPr>
      </w:pPr>
      <w:r w:rsidRPr="003341C1">
        <w:rPr>
          <w:lang w:eastAsia="en-US"/>
        </w:rPr>
        <w:t>- напоминание заинтересованным лицам о необходимости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документ, подтверждающий полномочия представителя;</w:t>
      </w:r>
    </w:p>
    <w:p w:rsidR="003341C1" w:rsidRPr="003341C1" w:rsidRDefault="003341C1" w:rsidP="006A109F">
      <w:pPr>
        <w:keepNext/>
        <w:keepLines/>
        <w:spacing w:before="40" w:after="240"/>
        <w:ind w:firstLine="709"/>
        <w:jc w:val="both"/>
        <w:outlineLvl w:val="1"/>
        <w:rPr>
          <w:lang w:eastAsia="en-US"/>
        </w:rPr>
      </w:pPr>
      <w:r w:rsidRPr="003341C1">
        <w:rPr>
          <w:lang w:eastAsia="en-US"/>
        </w:rPr>
        <w:t>- порядок присутствия заинтересованных лиц на заседании;</w:t>
      </w:r>
    </w:p>
    <w:p w:rsidR="003341C1" w:rsidRPr="003341C1" w:rsidRDefault="003341C1" w:rsidP="006A109F">
      <w:pPr>
        <w:keepNext/>
        <w:keepLines/>
        <w:spacing w:before="40" w:after="240"/>
        <w:ind w:firstLine="709"/>
        <w:jc w:val="both"/>
        <w:outlineLvl w:val="1"/>
        <w:rPr>
          <w:lang w:eastAsia="en-US"/>
        </w:rPr>
      </w:pPr>
      <w:r w:rsidRPr="003341C1">
        <w:rPr>
          <w:lang w:eastAsia="en-US"/>
        </w:rPr>
        <w:lastRenderedPageBreak/>
        <w:t xml:space="preserve">- контактный телефон, и электронный адрес отдела по вопросам ЖКХ, земельным, имущественным отношениям, градостроительству и благоустройству администрации </w:t>
      </w:r>
      <w:proofErr w:type="spellStart"/>
      <w:r w:rsidRPr="003341C1">
        <w:rPr>
          <w:lang w:eastAsia="en-US"/>
        </w:rPr>
        <w:t>Бирюсинского</w:t>
      </w:r>
      <w:proofErr w:type="spellEnd"/>
      <w:r w:rsidRPr="003341C1">
        <w:rPr>
          <w:lang w:eastAsia="en-US"/>
        </w:rPr>
        <w:t xml:space="preserve"> муниципального образования «</w:t>
      </w:r>
      <w:proofErr w:type="spellStart"/>
      <w:r w:rsidRPr="003341C1">
        <w:rPr>
          <w:lang w:eastAsia="en-US"/>
        </w:rPr>
        <w:t>Бирюсинское</w:t>
      </w:r>
      <w:proofErr w:type="spellEnd"/>
      <w:r w:rsidRPr="003341C1">
        <w:rPr>
          <w:lang w:eastAsia="en-US"/>
        </w:rPr>
        <w:t xml:space="preserve"> городское поселение»;</w:t>
      </w:r>
    </w:p>
    <w:p w:rsidR="003341C1" w:rsidRPr="003341C1" w:rsidRDefault="003341C1" w:rsidP="006A109F">
      <w:pPr>
        <w:keepNext/>
        <w:keepLines/>
        <w:spacing w:before="40" w:after="240"/>
        <w:ind w:firstLine="709"/>
        <w:jc w:val="both"/>
        <w:outlineLvl w:val="1"/>
        <w:rPr>
          <w:lang w:eastAsia="en-US"/>
        </w:rPr>
      </w:pPr>
      <w:r w:rsidRPr="003341C1">
        <w:rPr>
          <w:lang w:eastAsia="en-US"/>
        </w:rPr>
        <w:t>- при необходимости иная информация по вопросам проведения заседания</w:t>
      </w:r>
    </w:p>
    <w:p w:rsidR="003341C1" w:rsidRPr="003341C1" w:rsidRDefault="009C6F08" w:rsidP="006A109F">
      <w:pPr>
        <w:keepNext/>
        <w:keepLines/>
        <w:numPr>
          <w:ilvl w:val="1"/>
          <w:numId w:val="0"/>
        </w:numPr>
        <w:spacing w:after="240"/>
        <w:ind w:firstLine="709"/>
        <w:jc w:val="both"/>
        <w:outlineLvl w:val="1"/>
        <w:rPr>
          <w:lang w:eastAsia="en-US"/>
        </w:rPr>
      </w:pPr>
      <w:r>
        <w:rPr>
          <w:lang w:eastAsia="en-US"/>
        </w:rPr>
        <w:t xml:space="preserve">5.2. </w:t>
      </w:r>
      <w:r w:rsidR="003341C1" w:rsidRPr="003341C1">
        <w:rPr>
          <w:lang w:eastAsia="en-US"/>
        </w:rPr>
        <w:t>Заинтересованное лицо, имеющее намерение присутствовать на заседании Комиссии, направляет заявление на участие в заседании Комиссии (далее - заявление) не позднее одного рабочего дня до дня заседания. Заинтересованные лица, представившие заявление позднее указанного срока, допускаются к участию в заседании Комиссии только при наличии свободных мест для размещения после удовлетворения прав заинтересованных лиц, вовремя заявивших о своих намерениях.</w:t>
      </w:r>
    </w:p>
    <w:p w:rsidR="003341C1" w:rsidRPr="003341C1" w:rsidRDefault="009C6F08" w:rsidP="006A109F">
      <w:pPr>
        <w:keepNext/>
        <w:keepLines/>
        <w:numPr>
          <w:ilvl w:val="1"/>
          <w:numId w:val="0"/>
        </w:numPr>
        <w:spacing w:before="40" w:after="240"/>
        <w:ind w:firstLine="709"/>
        <w:jc w:val="both"/>
        <w:outlineLvl w:val="1"/>
        <w:rPr>
          <w:lang w:eastAsia="en-US"/>
        </w:rPr>
      </w:pPr>
      <w:r>
        <w:rPr>
          <w:lang w:eastAsia="en-US"/>
        </w:rPr>
        <w:t xml:space="preserve">5.3. </w:t>
      </w:r>
      <w:r w:rsidR="003341C1" w:rsidRPr="003341C1">
        <w:rPr>
          <w:lang w:eastAsia="en-US"/>
        </w:rPr>
        <w:t xml:space="preserve">Заявление произвольной формы (с указанием фамилии, имени, отчества, даты заседания Комиссии, по желанию - контактной информации) представляется заинтересованным лицом в письменном виде лично или направляется электронной почтой в адрес отдела по вопросам ЖКХ, земельным, имущественным отношениям, градостроительству и благоустройству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w:t>
      </w:r>
    </w:p>
    <w:p w:rsidR="003341C1" w:rsidRPr="003341C1" w:rsidRDefault="009C6F08" w:rsidP="006A109F">
      <w:pPr>
        <w:keepNext/>
        <w:keepLines/>
        <w:numPr>
          <w:ilvl w:val="1"/>
          <w:numId w:val="0"/>
        </w:numPr>
        <w:spacing w:before="40" w:after="240"/>
        <w:ind w:firstLine="709"/>
        <w:jc w:val="both"/>
        <w:outlineLvl w:val="1"/>
        <w:rPr>
          <w:lang w:eastAsia="en-US"/>
        </w:rPr>
      </w:pPr>
      <w:r>
        <w:rPr>
          <w:lang w:eastAsia="en-US"/>
        </w:rPr>
        <w:t xml:space="preserve">5.4. </w:t>
      </w:r>
      <w:r w:rsidR="003341C1" w:rsidRPr="003341C1">
        <w:rPr>
          <w:lang w:eastAsia="en-US"/>
        </w:rPr>
        <w:t xml:space="preserve">Отдел по вопросам ЖКХ, земельным, имущественным отношениям, градостроительству и благоустройству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при получении заявления проставляет на нем отметку о дате и времени его поступления. Дата и время получения заявления, направленного в электронном виде, определяются по информации электронного сообщения.</w:t>
      </w:r>
    </w:p>
    <w:p w:rsidR="003341C1" w:rsidRPr="003341C1" w:rsidRDefault="009C6F08" w:rsidP="006A109F">
      <w:pPr>
        <w:keepNext/>
        <w:keepLines/>
        <w:numPr>
          <w:ilvl w:val="1"/>
          <w:numId w:val="0"/>
        </w:numPr>
        <w:spacing w:before="40" w:after="240"/>
        <w:ind w:firstLine="709"/>
        <w:jc w:val="both"/>
        <w:outlineLvl w:val="1"/>
        <w:rPr>
          <w:lang w:eastAsia="en-US"/>
        </w:rPr>
      </w:pPr>
      <w:r>
        <w:rPr>
          <w:lang w:eastAsia="en-US"/>
        </w:rPr>
        <w:t xml:space="preserve">5.5. </w:t>
      </w:r>
      <w:r w:rsidR="003341C1" w:rsidRPr="003341C1">
        <w:rPr>
          <w:lang w:eastAsia="en-US"/>
        </w:rPr>
        <w:t>Количество присутствующих на заседании Комиссии заинтересованных лиц не должно создавать препятствий в работе Комиссии и определяется исходя из количества мест для размещения и технических ограничений помещения, в котором проводится заседание.</w:t>
      </w:r>
    </w:p>
    <w:p w:rsidR="003341C1" w:rsidRPr="003341C1" w:rsidRDefault="009C6F08" w:rsidP="006A109F">
      <w:pPr>
        <w:keepNext/>
        <w:keepLines/>
        <w:numPr>
          <w:ilvl w:val="1"/>
          <w:numId w:val="0"/>
        </w:numPr>
        <w:spacing w:before="40" w:after="240"/>
        <w:ind w:firstLine="709"/>
        <w:jc w:val="both"/>
        <w:outlineLvl w:val="1"/>
        <w:rPr>
          <w:lang w:eastAsia="en-US"/>
        </w:rPr>
      </w:pPr>
      <w:r>
        <w:rPr>
          <w:lang w:eastAsia="en-US"/>
        </w:rPr>
        <w:t xml:space="preserve">5.6. </w:t>
      </w:r>
      <w:r w:rsidR="003341C1" w:rsidRPr="003341C1">
        <w:rPr>
          <w:lang w:eastAsia="en-US"/>
        </w:rPr>
        <w:t>Информацию о заинтересованных лицах, изъявивших намерение присутствовать на заседании Комиссии, отдел по вопросам ЖКХ, земельным, имущественным отношениям, градостроительству и благоустройству перед проведением заседания передает Председателю Комиссии, который определяет количество заинтересованных лиц, допускаемых к присутствию на заседании Комиссии.</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t xml:space="preserve">5.7. </w:t>
      </w:r>
      <w:r w:rsidR="003341C1" w:rsidRPr="003341C1">
        <w:rPr>
          <w:lang w:eastAsia="en-US"/>
        </w:rPr>
        <w:t>Участие заинтересованных лиц в заседании осуществляется по предъявлении документа, удостоверяющего личность, а также в случае представления интересов организаций (юридических лиц), общественных объединений при наличии документа, подтверждающего полномочия представителя.</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t xml:space="preserve">5.8. </w:t>
      </w:r>
      <w:r w:rsidR="003341C1" w:rsidRPr="003341C1">
        <w:rPr>
          <w:lang w:eastAsia="en-US"/>
        </w:rPr>
        <w:t>Комиссия перед началом заседания проводит регистрацию заинтересованных лиц, допущенных к присутствию на заседании, фиксируя фамилию, имя и отчество, а также вид предъявленного документа, его серию, номер и дату выдачи. Заинтересованные лица регистрируются в протоколе заседания (при количестве присутствующих - не более пяти человек) или на отдельных листах, которые приобщаются к материалам заседания.</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t xml:space="preserve">5.9. </w:t>
      </w:r>
      <w:r w:rsidR="003341C1" w:rsidRPr="003341C1">
        <w:rPr>
          <w:lang w:eastAsia="en-US"/>
        </w:rPr>
        <w:t>Перед началом заседания заинтересованные лица информируются об их правах и обязанностях в связи с присутствием на заседании Комиссии, о чем делается запись в протоколе (или иных материалах) заседания.</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lastRenderedPageBreak/>
        <w:t xml:space="preserve">5.10. </w:t>
      </w:r>
      <w:r w:rsidR="003341C1" w:rsidRPr="003341C1">
        <w:rPr>
          <w:lang w:eastAsia="en-US"/>
        </w:rPr>
        <w:t>Заинтересованные лица вправе делать записи, производить фото-, аудио- и видеозапись, а также фиксировать ход заседания в порядке и формах, которые предусмотрены действующим законодательством в той мере, в которой данные действия не мешают проведению заседания.</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t xml:space="preserve">5.11. </w:t>
      </w:r>
      <w:r w:rsidR="003341C1" w:rsidRPr="003341C1">
        <w:rPr>
          <w:lang w:eastAsia="en-US"/>
        </w:rPr>
        <w:t>Заинтересованные лица не участвуют в обсуждении и принятии решений, не препятствуют ходу заседания.</w:t>
      </w:r>
    </w:p>
    <w:p w:rsidR="003341C1" w:rsidRPr="003341C1" w:rsidRDefault="003341C1" w:rsidP="006A109F">
      <w:pPr>
        <w:keepNext/>
        <w:keepLines/>
        <w:spacing w:before="40" w:after="240"/>
        <w:ind w:firstLine="709"/>
        <w:jc w:val="both"/>
        <w:outlineLvl w:val="1"/>
        <w:rPr>
          <w:lang w:eastAsia="en-US"/>
        </w:rPr>
      </w:pPr>
      <w:r w:rsidRPr="003341C1">
        <w:rPr>
          <w:lang w:eastAsia="en-US"/>
        </w:rPr>
        <w:t>Решением председателя Комиссии заинтересованному лицу (по его обращению) предоставляется право обратиться к Комиссии с вопросом или выступить по теме заседания.</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t xml:space="preserve">5.12. </w:t>
      </w:r>
      <w:r w:rsidR="003341C1" w:rsidRPr="003341C1">
        <w:rPr>
          <w:lang w:eastAsia="en-US"/>
        </w:rPr>
        <w:t>В случае, если заинтересованное лицо, присутствующее на заседании, создает препятствия для работы Комиссии, председатель Комиссии имеет право отстранить указанное лицо от присутствия на заседании. Решение председателя Комиссии об отстранении заинтересованного лица и причины, вызвавшие указанное действие, фиксируются в протоколе или иных материалах заседания.</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t xml:space="preserve">5.13. </w:t>
      </w:r>
      <w:r w:rsidR="003341C1" w:rsidRPr="003341C1">
        <w:rPr>
          <w:lang w:eastAsia="en-US"/>
        </w:rPr>
        <w:t>Все расходы по участию в заседаниях Комиссии осуществляются за счет собственных средств заинтересованных лиц или представляемых ими организаций и органов, если иное не предусмотрено действующим законодательством.</w:t>
      </w:r>
    </w:p>
    <w:p w:rsidR="003341C1" w:rsidRPr="003341C1" w:rsidRDefault="00A17230" w:rsidP="006A109F">
      <w:pPr>
        <w:keepNext/>
        <w:keepLines/>
        <w:spacing w:before="240" w:after="240"/>
        <w:ind w:firstLine="709"/>
        <w:jc w:val="center"/>
        <w:outlineLvl w:val="0"/>
        <w:rPr>
          <w:sz w:val="28"/>
          <w:szCs w:val="28"/>
          <w:lang w:eastAsia="en-US"/>
        </w:rPr>
      </w:pPr>
      <w:r>
        <w:rPr>
          <w:sz w:val="28"/>
          <w:szCs w:val="28"/>
          <w:lang w:eastAsia="en-US"/>
        </w:rPr>
        <w:t xml:space="preserve">6. </w:t>
      </w:r>
      <w:r w:rsidR="003341C1" w:rsidRPr="003341C1">
        <w:rPr>
          <w:sz w:val="28"/>
          <w:szCs w:val="28"/>
          <w:lang w:eastAsia="en-US"/>
        </w:rPr>
        <w:t xml:space="preserve">Порядок работы Комиссии и заказчика строительства социально значимых и/или жилых объектов, финансируемых из бюджетов различного уровня, строительства/реконструкции иных объектов капитального строительства (в том числе линейных) </w:t>
      </w:r>
    </w:p>
    <w:p w:rsidR="003341C1" w:rsidRPr="003341C1" w:rsidRDefault="00A17230" w:rsidP="006A109F">
      <w:pPr>
        <w:keepNext/>
        <w:keepLines/>
        <w:numPr>
          <w:ilvl w:val="1"/>
          <w:numId w:val="0"/>
        </w:numPr>
        <w:spacing w:before="40" w:after="240"/>
        <w:ind w:firstLine="709"/>
        <w:jc w:val="both"/>
        <w:outlineLvl w:val="1"/>
        <w:rPr>
          <w:lang w:eastAsia="en-US"/>
        </w:rPr>
      </w:pPr>
      <w:r>
        <w:rPr>
          <w:lang w:eastAsia="en-US"/>
        </w:rPr>
        <w:t xml:space="preserve">6.1. </w:t>
      </w:r>
      <w:r w:rsidR="003341C1" w:rsidRPr="003341C1">
        <w:rPr>
          <w:lang w:eastAsia="en-US"/>
        </w:rPr>
        <w:t xml:space="preserve">В целях определения компенсации затрат, возмещаемых при сносе или повреждении зеленых насаждений при осуществлении строительства/реконструкции социально значимых объектов, финансируемых из бюджетов различного уровня, социально значимыми считаются объекты здравоохранения, образования, культуры и социального обеспечения, финансируемые из федерального бюджета и/или бюджета Иркутской области, и/или бюджета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w:t>
      </w:r>
    </w:p>
    <w:p w:rsidR="003341C1" w:rsidRPr="003341C1" w:rsidRDefault="00F13819" w:rsidP="006A109F">
      <w:pPr>
        <w:keepNext/>
        <w:keepLines/>
        <w:numPr>
          <w:ilvl w:val="1"/>
          <w:numId w:val="0"/>
        </w:numPr>
        <w:spacing w:before="40" w:after="240"/>
        <w:ind w:firstLine="709"/>
        <w:jc w:val="both"/>
        <w:outlineLvl w:val="1"/>
        <w:rPr>
          <w:lang w:eastAsia="en-US"/>
        </w:rPr>
      </w:pPr>
      <w:r>
        <w:rPr>
          <w:lang w:eastAsia="en-US"/>
        </w:rPr>
        <w:t xml:space="preserve">6.2. </w:t>
      </w:r>
      <w:r w:rsidR="003341C1" w:rsidRPr="003341C1">
        <w:rPr>
          <w:lang w:eastAsia="en-US"/>
        </w:rPr>
        <w:t xml:space="preserve">В случае осуществления сноса или повреждения зеленых насаждений при осуществлении строительства социально значимых и/или жилых объектов, финансируемых из федерального бюджета или бюджета Иркутской области, строительства/реконструкции иных объектов капитального строительства (в том числе линейных) компенсация за снос/повреждение зеленых насаждений возмещается перечислением в бюджет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денежных средств или выполнением компенсационных посадок и/или реконструкции зеленых насаждений или озелененных территорий общего пользования.</w:t>
      </w:r>
    </w:p>
    <w:p w:rsidR="003341C1" w:rsidRPr="003341C1" w:rsidRDefault="00F13819" w:rsidP="006A109F">
      <w:pPr>
        <w:keepNext/>
        <w:keepLines/>
        <w:numPr>
          <w:ilvl w:val="1"/>
          <w:numId w:val="0"/>
        </w:numPr>
        <w:spacing w:before="40" w:after="240"/>
        <w:ind w:firstLine="709"/>
        <w:jc w:val="both"/>
        <w:outlineLvl w:val="1"/>
        <w:rPr>
          <w:lang w:eastAsia="en-US"/>
        </w:rPr>
      </w:pPr>
      <w:r>
        <w:rPr>
          <w:lang w:eastAsia="en-US"/>
        </w:rPr>
        <w:t xml:space="preserve">6.3. </w:t>
      </w:r>
      <w:r w:rsidR="003341C1" w:rsidRPr="003341C1">
        <w:rPr>
          <w:lang w:eastAsia="en-US"/>
        </w:rPr>
        <w:t xml:space="preserve">Расчет компенсации осуществляется в соответствии с Положением о сносе, пересадке и (или) обрезке зелёных (сухих) насаждений на территории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утверждённое постановлением администрации </w:t>
      </w:r>
      <w:proofErr w:type="spellStart"/>
      <w:r w:rsidR="003341C1" w:rsidRPr="003341C1">
        <w:rPr>
          <w:lang w:eastAsia="en-US"/>
        </w:rPr>
        <w:t>Бирюсинского</w:t>
      </w:r>
      <w:proofErr w:type="spellEnd"/>
      <w:r w:rsidR="003341C1" w:rsidRPr="003341C1">
        <w:rPr>
          <w:lang w:eastAsia="en-US"/>
        </w:rPr>
        <w:t xml:space="preserve"> городского поселения № 42 от 29.01.2020 г., в том числе с учетом условий двустороннего соглашения или гарантийного обязательства заказчика строительства, объем посадок и/или реконструкции зеленых насаждений, соответствующий размеру компенсации, определяется решением Комиссии (актом обследования зеленых насаждений, Заключением).</w:t>
      </w:r>
    </w:p>
    <w:p w:rsidR="003341C1" w:rsidRPr="003341C1" w:rsidRDefault="00F13819" w:rsidP="006A109F">
      <w:pPr>
        <w:keepNext/>
        <w:keepLines/>
        <w:numPr>
          <w:ilvl w:val="1"/>
          <w:numId w:val="0"/>
        </w:numPr>
        <w:spacing w:before="40" w:after="240"/>
        <w:ind w:firstLine="709"/>
        <w:jc w:val="both"/>
        <w:outlineLvl w:val="1"/>
        <w:rPr>
          <w:lang w:eastAsia="en-US"/>
        </w:rPr>
      </w:pPr>
      <w:r>
        <w:rPr>
          <w:lang w:eastAsia="en-US"/>
        </w:rPr>
        <w:lastRenderedPageBreak/>
        <w:t xml:space="preserve">6.4. </w:t>
      </w:r>
      <w:r w:rsidR="003341C1" w:rsidRPr="003341C1">
        <w:rPr>
          <w:lang w:eastAsia="en-US"/>
        </w:rPr>
        <w:t>Выполнение компенсационных посадок и/или реконструкции зеленых насаждений выполняются в ближайший благоприятный для посадок период времени, но не позднее одного года с момента уничтожения и/или повреждения зеленых насаждений. Вид зеленых насаждений и место их посадки согласовывается Комиссией. Проектные работы, связанные с компенсационным озеленением, заказчик строительства осуществляет за счет собственных средств.</w:t>
      </w:r>
    </w:p>
    <w:p w:rsidR="003341C1" w:rsidRPr="003341C1" w:rsidRDefault="00F13819" w:rsidP="006A109F">
      <w:pPr>
        <w:keepNext/>
        <w:keepLines/>
        <w:numPr>
          <w:ilvl w:val="1"/>
          <w:numId w:val="0"/>
        </w:numPr>
        <w:spacing w:before="40" w:after="240"/>
        <w:ind w:firstLine="709"/>
        <w:jc w:val="both"/>
        <w:outlineLvl w:val="1"/>
        <w:rPr>
          <w:lang w:eastAsia="en-US"/>
        </w:rPr>
      </w:pPr>
      <w:r>
        <w:rPr>
          <w:lang w:eastAsia="en-US"/>
        </w:rPr>
        <w:t xml:space="preserve">6.5. </w:t>
      </w:r>
      <w:r w:rsidR="003341C1" w:rsidRPr="003341C1">
        <w:rPr>
          <w:lang w:eastAsia="en-US"/>
        </w:rPr>
        <w:t xml:space="preserve">Письменное уведомление о выполнении компенсационных посадок и/или реконструкции зеленых насаждений заказчик строительства направляет в адрес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не позднее десяти рабочих дней по завершении работ.</w:t>
      </w:r>
    </w:p>
    <w:p w:rsidR="003341C1" w:rsidRPr="003341C1" w:rsidRDefault="00CB01CE" w:rsidP="006A109F">
      <w:pPr>
        <w:keepNext/>
        <w:keepLines/>
        <w:numPr>
          <w:ilvl w:val="1"/>
          <w:numId w:val="0"/>
        </w:numPr>
        <w:spacing w:before="40" w:after="240"/>
        <w:ind w:firstLine="709"/>
        <w:jc w:val="both"/>
        <w:outlineLvl w:val="1"/>
        <w:rPr>
          <w:lang w:eastAsia="en-US"/>
        </w:rPr>
      </w:pPr>
      <w:r>
        <w:rPr>
          <w:lang w:eastAsia="en-US"/>
        </w:rPr>
        <w:t xml:space="preserve">6.6. </w:t>
      </w:r>
      <w:r w:rsidR="003341C1" w:rsidRPr="003341C1">
        <w:rPr>
          <w:lang w:eastAsia="en-US"/>
        </w:rPr>
        <w:t>Заказчик строительства организует уход за зелеными насаждениями согласно Правилам создания, охраны и содержания зеленых насаждений в городах Российской Федерации (приказ Госстроя РФ от 15.12.1999 N 153) в течение одного года и несет ответственность за их состояние.</w:t>
      </w:r>
    </w:p>
    <w:p w:rsidR="003341C1" w:rsidRPr="003341C1" w:rsidRDefault="00CB01CE" w:rsidP="006A109F">
      <w:pPr>
        <w:keepNext/>
        <w:keepLines/>
        <w:numPr>
          <w:ilvl w:val="1"/>
          <w:numId w:val="0"/>
        </w:numPr>
        <w:spacing w:before="40" w:after="240"/>
        <w:ind w:firstLine="709"/>
        <w:jc w:val="both"/>
        <w:outlineLvl w:val="1"/>
        <w:rPr>
          <w:rFonts w:ascii="Calibri Light" w:hAnsi="Calibri Light"/>
          <w:color w:val="2E74B5"/>
          <w:sz w:val="26"/>
          <w:szCs w:val="26"/>
          <w:lang w:eastAsia="en-US"/>
        </w:rPr>
      </w:pPr>
      <w:r>
        <w:rPr>
          <w:lang w:eastAsia="en-US"/>
        </w:rPr>
        <w:t xml:space="preserve">6.7. </w:t>
      </w:r>
      <w:r w:rsidR="003341C1" w:rsidRPr="003341C1">
        <w:rPr>
          <w:lang w:eastAsia="en-US"/>
        </w:rPr>
        <w:t>В случае гибели компенсационных посадок в период срока, определенного п. 6.6, посадки возобновляются заказчиком строительства</w:t>
      </w:r>
      <w:r w:rsidR="003341C1" w:rsidRPr="003341C1">
        <w:rPr>
          <w:rFonts w:ascii="Calibri Light" w:hAnsi="Calibri Light"/>
          <w:color w:val="2E74B5"/>
          <w:sz w:val="26"/>
          <w:szCs w:val="26"/>
          <w:lang w:eastAsia="en-US"/>
        </w:rPr>
        <w:t>:</w:t>
      </w:r>
    </w:p>
    <w:p w:rsidR="003341C1" w:rsidRPr="003341C1" w:rsidRDefault="003341C1" w:rsidP="006A109F">
      <w:pPr>
        <w:keepNext/>
        <w:keepLines/>
        <w:spacing w:before="40" w:after="240"/>
        <w:ind w:firstLine="709"/>
        <w:jc w:val="both"/>
        <w:outlineLvl w:val="1"/>
        <w:rPr>
          <w:lang w:eastAsia="en-US"/>
        </w:rPr>
      </w:pPr>
      <w:r w:rsidRPr="003341C1">
        <w:rPr>
          <w:lang w:eastAsia="en-US"/>
        </w:rPr>
        <w:t>- за счет собственных средств в случаях отсутствия ухода за зелеными насаждениями и их охраны;</w:t>
      </w:r>
    </w:p>
    <w:p w:rsidR="003341C1" w:rsidRPr="003341C1" w:rsidRDefault="003341C1" w:rsidP="006A109F">
      <w:pPr>
        <w:keepNext/>
        <w:keepLines/>
        <w:spacing w:before="40" w:after="240"/>
        <w:ind w:firstLine="709"/>
        <w:jc w:val="both"/>
        <w:outlineLvl w:val="1"/>
        <w:rPr>
          <w:lang w:eastAsia="en-US"/>
        </w:rPr>
      </w:pPr>
      <w:r w:rsidRPr="003341C1">
        <w:rPr>
          <w:lang w:eastAsia="en-US"/>
        </w:rPr>
        <w:t>- за счет средств виновных лиц в случаях, если гибель посадок вызвана их действиями.</w:t>
      </w:r>
    </w:p>
    <w:p w:rsidR="003341C1" w:rsidRPr="003341C1" w:rsidRDefault="003341C1" w:rsidP="006A109F">
      <w:pPr>
        <w:keepNext/>
        <w:keepLines/>
        <w:spacing w:before="40" w:after="240"/>
        <w:ind w:firstLine="709"/>
        <w:jc w:val="both"/>
        <w:outlineLvl w:val="1"/>
        <w:rPr>
          <w:lang w:eastAsia="en-US"/>
        </w:rPr>
      </w:pPr>
      <w:r w:rsidRPr="003341C1">
        <w:rPr>
          <w:lang w:eastAsia="en-US"/>
        </w:rPr>
        <w:t>В случаях гибели компенсационных посадок вследствие действий виновных лиц, обязанности по доказательству вины этих лиц и привлечению их средств к восстановлению посадок несет заказчик строительства.</w:t>
      </w:r>
    </w:p>
    <w:p w:rsidR="003341C1" w:rsidRPr="003341C1" w:rsidRDefault="00CB01CE" w:rsidP="006A109F">
      <w:pPr>
        <w:keepNext/>
        <w:keepLines/>
        <w:numPr>
          <w:ilvl w:val="1"/>
          <w:numId w:val="0"/>
        </w:numPr>
        <w:spacing w:before="40" w:after="240"/>
        <w:ind w:firstLine="709"/>
        <w:jc w:val="both"/>
        <w:outlineLvl w:val="1"/>
        <w:rPr>
          <w:lang w:eastAsia="en-US"/>
        </w:rPr>
      </w:pPr>
      <w:r>
        <w:rPr>
          <w:lang w:eastAsia="en-US"/>
        </w:rPr>
        <w:t xml:space="preserve">6.8. </w:t>
      </w:r>
      <w:r w:rsidR="003341C1" w:rsidRPr="003341C1">
        <w:rPr>
          <w:lang w:eastAsia="en-US"/>
        </w:rPr>
        <w:t xml:space="preserve">По истечении года зеленые насаждения кондиционного состояния передаются заказчиком строительства по акту приема-передачи отделу по вопросам ЖКХ, земельным, имущественным отношениям, градостроительству и благоустройству администрации </w:t>
      </w:r>
      <w:proofErr w:type="spellStart"/>
      <w:r w:rsidR="003341C1" w:rsidRPr="003341C1">
        <w:rPr>
          <w:lang w:eastAsia="en-US"/>
        </w:rPr>
        <w:t>Бирюсинского</w:t>
      </w:r>
      <w:proofErr w:type="spellEnd"/>
      <w:r w:rsidR="003341C1" w:rsidRPr="003341C1">
        <w:rPr>
          <w:lang w:eastAsia="en-US"/>
        </w:rPr>
        <w:t xml:space="preserve"> муниципального образования «</w:t>
      </w:r>
      <w:proofErr w:type="spellStart"/>
      <w:r w:rsidR="003341C1" w:rsidRPr="003341C1">
        <w:rPr>
          <w:lang w:eastAsia="en-US"/>
        </w:rPr>
        <w:t>Бирюсинское</w:t>
      </w:r>
      <w:proofErr w:type="spellEnd"/>
      <w:r w:rsidR="003341C1" w:rsidRPr="003341C1">
        <w:rPr>
          <w:lang w:eastAsia="en-US"/>
        </w:rPr>
        <w:t xml:space="preserve"> городское поселение», осуществляющему содержание зеленых насаждений. В противном случае обязанности и ответственность за содержание и охрану зеленых насаждений продолжает нести заказчик строительства.</w:t>
      </w:r>
    </w:p>
    <w:p w:rsidR="003341C1" w:rsidRPr="003341C1" w:rsidRDefault="00CB01CE" w:rsidP="006A109F">
      <w:pPr>
        <w:keepNext/>
        <w:keepLines/>
        <w:numPr>
          <w:ilvl w:val="1"/>
          <w:numId w:val="0"/>
        </w:numPr>
        <w:spacing w:before="40"/>
        <w:ind w:firstLine="709"/>
        <w:jc w:val="both"/>
        <w:outlineLvl w:val="1"/>
        <w:rPr>
          <w:rFonts w:ascii="Calibri Light" w:hAnsi="Calibri Light"/>
          <w:color w:val="2E74B5"/>
          <w:sz w:val="26"/>
          <w:szCs w:val="26"/>
          <w:lang w:eastAsia="en-US"/>
        </w:rPr>
      </w:pPr>
      <w:r>
        <w:rPr>
          <w:lang w:eastAsia="en-US"/>
        </w:rPr>
        <w:t xml:space="preserve">6.9. </w:t>
      </w:r>
      <w:r w:rsidR="003341C1" w:rsidRPr="003341C1">
        <w:rPr>
          <w:lang w:eastAsia="en-US"/>
        </w:rPr>
        <w:t>В случае необходимости использования земельного участка, предоставленного ранее хозяйствующему субъекту по договору аренды, срок действия которого не истек, для строительства (размещения) объектов, подпадающих под действие требований настоящего раздела Положения, и принятия решения о предоставлении указанному хозяйствующему субъекту под размещение объекта капитального строительства другого земельного участка, на котором произрастают зеленые насаждения, попадающие под снос:</w:t>
      </w:r>
    </w:p>
    <w:p w:rsidR="003341C1" w:rsidRPr="003341C1" w:rsidRDefault="003341C1" w:rsidP="006A109F">
      <w:pPr>
        <w:keepNext/>
        <w:keepLines/>
        <w:spacing w:before="40"/>
        <w:ind w:firstLine="709"/>
        <w:jc w:val="both"/>
        <w:outlineLvl w:val="1"/>
        <w:rPr>
          <w:lang w:eastAsia="en-US"/>
        </w:rPr>
      </w:pPr>
      <w:r w:rsidRPr="003341C1">
        <w:rPr>
          <w:lang w:eastAsia="en-US"/>
        </w:rPr>
        <w:t>- размер компенсации за уничтожение зеленых насаждений при размещении объекта капитального строительства на новом земельном участке (далее - компенсация) исчисляется в порядке, предусмотренном для объекта, под строительство которого изымается ранее предоставленный земельный участок;</w:t>
      </w:r>
    </w:p>
    <w:p w:rsidR="003341C1" w:rsidRPr="003341C1" w:rsidRDefault="003341C1" w:rsidP="006A109F">
      <w:pPr>
        <w:keepNext/>
        <w:keepLines/>
        <w:spacing w:before="40"/>
        <w:ind w:firstLine="709"/>
        <w:jc w:val="both"/>
        <w:outlineLvl w:val="1"/>
        <w:rPr>
          <w:lang w:eastAsia="en-US"/>
        </w:rPr>
      </w:pPr>
      <w:r w:rsidRPr="003341C1">
        <w:rPr>
          <w:lang w:eastAsia="en-US"/>
        </w:rPr>
        <w:t>- другие условия компенсации, непредвиденные и не предусмотренные действующими муниципальными нормативными правовыми актами, допускаются по решению Комиссии.</w:t>
      </w:r>
    </w:p>
    <w:p w:rsidR="003341C1" w:rsidRPr="003341C1" w:rsidRDefault="00CB01CE" w:rsidP="006A109F">
      <w:pPr>
        <w:keepNext/>
        <w:keepLines/>
        <w:spacing w:before="240"/>
        <w:ind w:firstLine="709"/>
        <w:jc w:val="center"/>
        <w:outlineLvl w:val="0"/>
        <w:rPr>
          <w:sz w:val="28"/>
          <w:szCs w:val="28"/>
          <w:lang w:eastAsia="en-US"/>
        </w:rPr>
      </w:pPr>
      <w:r>
        <w:rPr>
          <w:sz w:val="28"/>
          <w:szCs w:val="28"/>
          <w:lang w:eastAsia="en-US"/>
        </w:rPr>
        <w:t xml:space="preserve">7. </w:t>
      </w:r>
      <w:r w:rsidR="003341C1" w:rsidRPr="003341C1">
        <w:rPr>
          <w:sz w:val="28"/>
          <w:szCs w:val="28"/>
          <w:lang w:eastAsia="en-US"/>
        </w:rPr>
        <w:t>Разрешение споров</w:t>
      </w:r>
    </w:p>
    <w:p w:rsidR="003341C1" w:rsidRPr="003341C1" w:rsidRDefault="003341C1" w:rsidP="006A109F">
      <w:pPr>
        <w:keepNext/>
        <w:keepLines/>
        <w:numPr>
          <w:ilvl w:val="1"/>
          <w:numId w:val="0"/>
        </w:numPr>
        <w:spacing w:before="40"/>
        <w:ind w:firstLine="709"/>
        <w:jc w:val="both"/>
        <w:outlineLvl w:val="1"/>
        <w:rPr>
          <w:lang w:eastAsia="en-US"/>
        </w:rPr>
      </w:pPr>
      <w:r w:rsidRPr="003341C1">
        <w:rPr>
          <w:lang w:eastAsia="en-US"/>
        </w:rPr>
        <w:lastRenderedPageBreak/>
        <w:t>Споры, связанные с работой Комиссии, разрешаются в соответствии с действующим законодательством Российской Федерации.</w:t>
      </w:r>
    </w:p>
    <w:p w:rsidR="00814BFD" w:rsidRDefault="00814BFD" w:rsidP="006A109F">
      <w:pPr>
        <w:ind w:firstLine="709"/>
        <w:jc w:val="both"/>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CB01CE" w:rsidRDefault="00CB01CE" w:rsidP="003341C1">
      <w:pPr>
        <w:pStyle w:val="ConsPlusNonformat"/>
        <w:jc w:val="right"/>
        <w:rPr>
          <w:rFonts w:ascii="Times New Roman" w:hAnsi="Times New Roman" w:cs="Times New Roman"/>
          <w:sz w:val="24"/>
          <w:szCs w:val="24"/>
        </w:rPr>
      </w:pPr>
    </w:p>
    <w:p w:rsidR="003341C1" w:rsidRPr="00301D43" w:rsidRDefault="003341C1" w:rsidP="003341C1">
      <w:pPr>
        <w:pStyle w:val="ConsPlusNonformat"/>
        <w:jc w:val="right"/>
        <w:rPr>
          <w:rFonts w:ascii="Times New Roman" w:hAnsi="Times New Roman" w:cs="Times New Roman"/>
          <w:sz w:val="24"/>
          <w:szCs w:val="24"/>
        </w:rPr>
      </w:pPr>
      <w:r w:rsidRPr="00301D43">
        <w:rPr>
          <w:rFonts w:ascii="Times New Roman" w:hAnsi="Times New Roman" w:cs="Times New Roman"/>
          <w:sz w:val="24"/>
          <w:szCs w:val="24"/>
        </w:rPr>
        <w:t>Приложение 1 к Положению</w:t>
      </w:r>
    </w:p>
    <w:p w:rsidR="003341C1" w:rsidRDefault="003341C1" w:rsidP="003341C1">
      <w:pPr>
        <w:pStyle w:val="ConsPlusNonformat"/>
        <w:jc w:val="center"/>
      </w:pPr>
    </w:p>
    <w:p w:rsidR="003341C1" w:rsidRDefault="003341C1" w:rsidP="003341C1">
      <w:pPr>
        <w:pStyle w:val="ConsPlusNonformat"/>
        <w:jc w:val="center"/>
      </w:pPr>
    </w:p>
    <w:p w:rsidR="003341C1" w:rsidRPr="00301D43" w:rsidRDefault="003341C1" w:rsidP="003341C1">
      <w:pPr>
        <w:pStyle w:val="ConsPlusNonformat"/>
        <w:jc w:val="center"/>
        <w:rPr>
          <w:rFonts w:ascii="Times New Roman" w:hAnsi="Times New Roman" w:cs="Times New Roman"/>
          <w:sz w:val="24"/>
          <w:szCs w:val="24"/>
        </w:rPr>
      </w:pPr>
      <w:r w:rsidRPr="00301D43">
        <w:rPr>
          <w:rFonts w:ascii="Times New Roman" w:hAnsi="Times New Roman" w:cs="Times New Roman"/>
          <w:sz w:val="24"/>
          <w:szCs w:val="24"/>
        </w:rPr>
        <w:t>АКТ N ______</w:t>
      </w:r>
    </w:p>
    <w:p w:rsidR="003341C1" w:rsidRPr="00301D43" w:rsidRDefault="003341C1" w:rsidP="003341C1">
      <w:pPr>
        <w:pStyle w:val="ConsPlusNonformat"/>
        <w:jc w:val="center"/>
        <w:rPr>
          <w:rFonts w:ascii="Times New Roman" w:hAnsi="Times New Roman" w:cs="Times New Roman"/>
          <w:sz w:val="24"/>
          <w:szCs w:val="24"/>
        </w:rPr>
      </w:pPr>
      <w:proofErr w:type="gramStart"/>
      <w:r w:rsidRPr="00301D43">
        <w:rPr>
          <w:rFonts w:ascii="Times New Roman" w:hAnsi="Times New Roman" w:cs="Times New Roman"/>
          <w:sz w:val="24"/>
          <w:szCs w:val="24"/>
        </w:rPr>
        <w:t>обследования</w:t>
      </w:r>
      <w:proofErr w:type="gramEnd"/>
      <w:r w:rsidRPr="00301D43">
        <w:rPr>
          <w:rFonts w:ascii="Times New Roman" w:hAnsi="Times New Roman" w:cs="Times New Roman"/>
          <w:sz w:val="24"/>
          <w:szCs w:val="24"/>
        </w:rPr>
        <w:t xml:space="preserve"> зеленых насаждений</w:t>
      </w:r>
    </w:p>
    <w:p w:rsidR="003341C1" w:rsidRPr="00301D43" w:rsidRDefault="003341C1" w:rsidP="003341C1">
      <w:pPr>
        <w:pStyle w:val="ConsPlusNonformat"/>
        <w:rPr>
          <w:rFonts w:ascii="Times New Roman" w:hAnsi="Times New Roman" w:cs="Times New Roman"/>
          <w:sz w:val="24"/>
          <w:szCs w:val="24"/>
        </w:rPr>
      </w:pP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г. Бирюсинск                                          </w:t>
      </w:r>
      <w:r>
        <w:rPr>
          <w:rFonts w:ascii="Times New Roman" w:hAnsi="Times New Roman" w:cs="Times New Roman"/>
          <w:sz w:val="24"/>
          <w:szCs w:val="24"/>
        </w:rPr>
        <w:t xml:space="preserve">                                                </w:t>
      </w:r>
      <w:r w:rsidRPr="00301D43">
        <w:rPr>
          <w:rFonts w:ascii="Times New Roman" w:hAnsi="Times New Roman" w:cs="Times New Roman"/>
          <w:sz w:val="24"/>
          <w:szCs w:val="24"/>
        </w:rPr>
        <w:t>от ___________ 200__ г.</w:t>
      </w:r>
    </w:p>
    <w:p w:rsidR="003341C1" w:rsidRPr="00301D43" w:rsidRDefault="003341C1" w:rsidP="003341C1">
      <w:pPr>
        <w:pStyle w:val="ConsPlusNonformat"/>
        <w:rPr>
          <w:rFonts w:ascii="Times New Roman" w:hAnsi="Times New Roman" w:cs="Times New Roman"/>
          <w:sz w:val="24"/>
          <w:szCs w:val="24"/>
        </w:rPr>
      </w:pP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    Комиссия в составе: ___________________________________________________</w:t>
      </w:r>
      <w:r>
        <w:rPr>
          <w:rFonts w:ascii="Times New Roman" w:hAnsi="Times New Roman" w:cs="Times New Roman"/>
          <w:sz w:val="24"/>
          <w:szCs w:val="24"/>
        </w:rPr>
        <w:t>_________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                                       (Ф.И.О., должность)</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301D43">
        <w:rPr>
          <w:rFonts w:ascii="Times New Roman" w:hAnsi="Times New Roman" w:cs="Times New Roman"/>
          <w:sz w:val="24"/>
          <w:szCs w:val="24"/>
        </w:rPr>
        <w:t>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    Руководствуясь заявлением _____________________________________________</w:t>
      </w:r>
      <w:r>
        <w:rPr>
          <w:rFonts w:ascii="Times New Roman" w:hAnsi="Times New Roman" w:cs="Times New Roman"/>
          <w:sz w:val="24"/>
          <w:szCs w:val="24"/>
        </w:rPr>
        <w:t>_________</w:t>
      </w:r>
    </w:p>
    <w:p w:rsidR="003341C1" w:rsidRPr="00301D43" w:rsidRDefault="003341C1" w:rsidP="003341C1">
      <w:pPr>
        <w:pStyle w:val="ConsPlusNonformat"/>
        <w:jc w:val="center"/>
        <w:rPr>
          <w:rFonts w:ascii="Times New Roman" w:hAnsi="Times New Roman" w:cs="Times New Roman"/>
          <w:sz w:val="16"/>
          <w:szCs w:val="16"/>
        </w:rPr>
      </w:pPr>
      <w:r w:rsidRPr="00301D43">
        <w:rPr>
          <w:rFonts w:ascii="Times New Roman" w:hAnsi="Times New Roman" w:cs="Times New Roman"/>
          <w:sz w:val="16"/>
          <w:szCs w:val="16"/>
        </w:rPr>
        <w:t>(Ф.И.О. гражданина или наименование</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jc w:val="center"/>
        <w:rPr>
          <w:rFonts w:ascii="Times New Roman" w:hAnsi="Times New Roman" w:cs="Times New Roman"/>
          <w:sz w:val="16"/>
          <w:szCs w:val="16"/>
        </w:rPr>
      </w:pPr>
      <w:proofErr w:type="gramStart"/>
      <w:r w:rsidRPr="00301D43">
        <w:rPr>
          <w:rFonts w:ascii="Times New Roman" w:hAnsi="Times New Roman" w:cs="Times New Roman"/>
          <w:sz w:val="16"/>
          <w:szCs w:val="16"/>
        </w:rPr>
        <w:t>юридического</w:t>
      </w:r>
      <w:proofErr w:type="gramEnd"/>
      <w:r w:rsidRPr="00301D43">
        <w:rPr>
          <w:rFonts w:ascii="Times New Roman" w:hAnsi="Times New Roman" w:cs="Times New Roman"/>
          <w:sz w:val="16"/>
          <w:szCs w:val="16"/>
        </w:rPr>
        <w:t xml:space="preserve"> лица)</w:t>
      </w:r>
    </w:p>
    <w:p w:rsidR="003341C1" w:rsidRPr="00301D43" w:rsidRDefault="003341C1" w:rsidP="003341C1">
      <w:pPr>
        <w:pStyle w:val="ConsPlusNonformat"/>
        <w:rPr>
          <w:rFonts w:ascii="Times New Roman" w:hAnsi="Times New Roman" w:cs="Times New Roman"/>
          <w:sz w:val="24"/>
          <w:szCs w:val="24"/>
        </w:rPr>
      </w:pPr>
      <w:proofErr w:type="gramStart"/>
      <w:r w:rsidRPr="00301D43">
        <w:rPr>
          <w:rFonts w:ascii="Times New Roman" w:hAnsi="Times New Roman" w:cs="Times New Roman"/>
          <w:sz w:val="24"/>
          <w:szCs w:val="24"/>
        </w:rPr>
        <w:t>от</w:t>
      </w:r>
      <w:proofErr w:type="gramEnd"/>
      <w:r w:rsidRPr="00301D43">
        <w:rPr>
          <w:rFonts w:ascii="Times New Roman" w:hAnsi="Times New Roman" w:cs="Times New Roman"/>
          <w:sz w:val="24"/>
          <w:szCs w:val="24"/>
        </w:rPr>
        <w:t xml:space="preserve"> ________________ 200__ г. N __, Комиссия произвела обследование  зеленых</w:t>
      </w:r>
    </w:p>
    <w:p w:rsidR="003341C1" w:rsidRPr="00301D43" w:rsidRDefault="003341C1" w:rsidP="003341C1">
      <w:pPr>
        <w:pStyle w:val="ConsPlusNonformat"/>
        <w:rPr>
          <w:rFonts w:ascii="Times New Roman" w:hAnsi="Times New Roman" w:cs="Times New Roman"/>
          <w:sz w:val="16"/>
          <w:szCs w:val="16"/>
        </w:rPr>
      </w:pPr>
      <w:r w:rsidRPr="00301D43">
        <w:rPr>
          <w:rFonts w:ascii="Times New Roman" w:hAnsi="Times New Roman" w:cs="Times New Roman"/>
          <w:sz w:val="16"/>
          <w:szCs w:val="16"/>
        </w:rPr>
        <w:t xml:space="preserve">   (</w:t>
      </w:r>
      <w:proofErr w:type="gramStart"/>
      <w:r w:rsidRPr="00301D43">
        <w:rPr>
          <w:rFonts w:ascii="Times New Roman" w:hAnsi="Times New Roman" w:cs="Times New Roman"/>
          <w:sz w:val="16"/>
          <w:szCs w:val="16"/>
        </w:rPr>
        <w:t>дата</w:t>
      </w:r>
      <w:proofErr w:type="gramEnd"/>
      <w:r w:rsidRPr="00301D43">
        <w:rPr>
          <w:rFonts w:ascii="Times New Roman" w:hAnsi="Times New Roman" w:cs="Times New Roman"/>
          <w:sz w:val="16"/>
          <w:szCs w:val="16"/>
        </w:rPr>
        <w:t xml:space="preserve"> и номер регистрации)</w:t>
      </w:r>
    </w:p>
    <w:p w:rsidR="003341C1" w:rsidRPr="00301D43" w:rsidRDefault="003341C1" w:rsidP="003341C1">
      <w:pPr>
        <w:pStyle w:val="ConsPlusNonformat"/>
        <w:rPr>
          <w:rFonts w:ascii="Times New Roman" w:hAnsi="Times New Roman" w:cs="Times New Roman"/>
          <w:sz w:val="24"/>
          <w:szCs w:val="24"/>
        </w:rPr>
      </w:pPr>
      <w:proofErr w:type="gramStart"/>
      <w:r w:rsidRPr="00301D43">
        <w:rPr>
          <w:rFonts w:ascii="Times New Roman" w:hAnsi="Times New Roman" w:cs="Times New Roman"/>
          <w:sz w:val="24"/>
          <w:szCs w:val="24"/>
        </w:rPr>
        <w:t>насаждений</w:t>
      </w:r>
      <w:proofErr w:type="gramEnd"/>
      <w:r w:rsidRPr="00301D43">
        <w:rPr>
          <w:rFonts w:ascii="Times New Roman" w:hAnsi="Times New Roman" w:cs="Times New Roman"/>
          <w:sz w:val="24"/>
          <w:szCs w:val="24"/>
        </w:rPr>
        <w:t>, расположенных по адресу: _____________________________________</w:t>
      </w:r>
      <w:r>
        <w:rPr>
          <w:rFonts w:ascii="Times New Roman" w:hAnsi="Times New Roman" w:cs="Times New Roman"/>
          <w:sz w:val="24"/>
          <w:szCs w:val="24"/>
        </w:rPr>
        <w:t>________</w:t>
      </w:r>
      <w:r w:rsidRPr="00301D43">
        <w:rPr>
          <w:rFonts w:ascii="Times New Roman" w:hAnsi="Times New Roman" w:cs="Times New Roman"/>
          <w:sz w:val="24"/>
          <w:szCs w:val="24"/>
        </w:rPr>
        <w:t>.</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    Комиссией установлено: ________________________________________________</w:t>
      </w:r>
      <w:r>
        <w:rPr>
          <w:rFonts w:ascii="Times New Roman" w:hAnsi="Times New Roman" w:cs="Times New Roman"/>
          <w:sz w:val="24"/>
          <w:szCs w:val="24"/>
        </w:rPr>
        <w:t>________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    Выводы комиссии: ______________________________________________________</w:t>
      </w:r>
      <w:r>
        <w:rPr>
          <w:rFonts w:ascii="Times New Roman" w:hAnsi="Times New Roman" w:cs="Times New Roman"/>
          <w:sz w:val="24"/>
          <w:szCs w:val="24"/>
        </w:rPr>
        <w:t>_______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Подписи:</w:t>
      </w:r>
    </w:p>
    <w:p w:rsidR="003341C1" w:rsidRPr="00301D43" w:rsidRDefault="003341C1" w:rsidP="003341C1">
      <w:pPr>
        <w:pStyle w:val="ConsPlusNonformat"/>
        <w:rPr>
          <w:rFonts w:ascii="Times New Roman" w:hAnsi="Times New Roman" w:cs="Times New Roman"/>
          <w:sz w:val="24"/>
          <w:szCs w:val="24"/>
        </w:rPr>
      </w:pP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Председатель </w:t>
      </w:r>
      <w:proofErr w:type="gramStart"/>
      <w:r w:rsidRPr="00301D43">
        <w:rPr>
          <w:rFonts w:ascii="Times New Roman" w:hAnsi="Times New Roman" w:cs="Times New Roman"/>
          <w:sz w:val="24"/>
          <w:szCs w:val="24"/>
        </w:rPr>
        <w:t xml:space="preserve">комиссии: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01D43">
        <w:rPr>
          <w:rFonts w:ascii="Times New Roman" w:hAnsi="Times New Roman" w:cs="Times New Roman"/>
          <w:sz w:val="24"/>
          <w:szCs w:val="24"/>
        </w:rPr>
        <w:t>_________ _________</w:t>
      </w:r>
    </w:p>
    <w:p w:rsidR="003341C1" w:rsidRPr="00301D43" w:rsidRDefault="003341C1" w:rsidP="003341C1">
      <w:pPr>
        <w:pStyle w:val="ConsPlusNonformat"/>
        <w:rPr>
          <w:rFonts w:ascii="Times New Roman" w:hAnsi="Times New Roman" w:cs="Times New Roman"/>
          <w:sz w:val="16"/>
          <w:szCs w:val="16"/>
        </w:rPr>
      </w:pPr>
      <w:r w:rsidRPr="0030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1D43">
        <w:rPr>
          <w:rFonts w:ascii="Times New Roman" w:hAnsi="Times New Roman" w:cs="Times New Roman"/>
          <w:sz w:val="16"/>
          <w:szCs w:val="16"/>
        </w:rPr>
        <w:t>(</w:t>
      </w:r>
      <w:proofErr w:type="gramStart"/>
      <w:r w:rsidRPr="00301D43">
        <w:rPr>
          <w:rFonts w:ascii="Times New Roman" w:hAnsi="Times New Roman" w:cs="Times New Roman"/>
          <w:sz w:val="16"/>
          <w:szCs w:val="16"/>
        </w:rPr>
        <w:t>подпись)  (</w:t>
      </w:r>
      <w:proofErr w:type="gramEnd"/>
      <w:r w:rsidRPr="00301D43">
        <w:rPr>
          <w:rFonts w:ascii="Times New Roman" w:hAnsi="Times New Roman" w:cs="Times New Roman"/>
          <w:sz w:val="16"/>
          <w:szCs w:val="16"/>
        </w:rPr>
        <w:t>Ф.И.О.)</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Члены </w:t>
      </w:r>
      <w:proofErr w:type="gramStart"/>
      <w:r w:rsidRPr="00301D43">
        <w:rPr>
          <w:rFonts w:ascii="Times New Roman" w:hAnsi="Times New Roman" w:cs="Times New Roman"/>
          <w:sz w:val="24"/>
          <w:szCs w:val="24"/>
        </w:rPr>
        <w:t xml:space="preserve">комиссии:   </w:t>
      </w:r>
      <w:proofErr w:type="gramEnd"/>
      <w:r w:rsidRPr="0030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1D43">
        <w:rPr>
          <w:rFonts w:ascii="Times New Roman" w:hAnsi="Times New Roman" w:cs="Times New Roman"/>
          <w:sz w:val="24"/>
          <w:szCs w:val="24"/>
        </w:rPr>
        <w:t>_________ _________</w:t>
      </w:r>
    </w:p>
    <w:p w:rsidR="003341C1" w:rsidRPr="00301D43" w:rsidRDefault="003341C1" w:rsidP="003341C1">
      <w:pPr>
        <w:pStyle w:val="ConsPlusNonformat"/>
        <w:rPr>
          <w:rFonts w:ascii="Times New Roman" w:hAnsi="Times New Roman" w:cs="Times New Roman"/>
          <w:sz w:val="16"/>
          <w:szCs w:val="16"/>
        </w:rPr>
      </w:pPr>
      <w:r w:rsidRPr="0030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1D43">
        <w:rPr>
          <w:rFonts w:ascii="Times New Roman" w:hAnsi="Times New Roman" w:cs="Times New Roman"/>
          <w:sz w:val="16"/>
          <w:szCs w:val="16"/>
        </w:rPr>
        <w:t>(</w:t>
      </w:r>
      <w:proofErr w:type="gramStart"/>
      <w:r w:rsidRPr="00301D43">
        <w:rPr>
          <w:rFonts w:ascii="Times New Roman" w:hAnsi="Times New Roman" w:cs="Times New Roman"/>
          <w:sz w:val="16"/>
          <w:szCs w:val="16"/>
        </w:rPr>
        <w:t>подпись)  (</w:t>
      </w:r>
      <w:proofErr w:type="gramEnd"/>
      <w:r w:rsidRPr="00301D43">
        <w:rPr>
          <w:rFonts w:ascii="Times New Roman" w:hAnsi="Times New Roman" w:cs="Times New Roman"/>
          <w:sz w:val="16"/>
          <w:szCs w:val="16"/>
        </w:rPr>
        <w:t>Ф.И.О.)</w:t>
      </w:r>
    </w:p>
    <w:p w:rsidR="003341C1" w:rsidRPr="00301D43" w:rsidRDefault="003341C1" w:rsidP="003341C1">
      <w:pPr>
        <w:pStyle w:val="ConsPlusNonformat"/>
        <w:rPr>
          <w:rFonts w:ascii="Times New Roman" w:hAnsi="Times New Roman" w:cs="Times New Roman"/>
          <w:sz w:val="24"/>
          <w:szCs w:val="24"/>
        </w:rPr>
      </w:pPr>
      <w:r w:rsidRPr="0030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1D43">
        <w:rPr>
          <w:rFonts w:ascii="Times New Roman" w:hAnsi="Times New Roman" w:cs="Times New Roman"/>
          <w:sz w:val="24"/>
          <w:szCs w:val="24"/>
        </w:rPr>
        <w:t xml:space="preserve"> _________ _________</w:t>
      </w:r>
    </w:p>
    <w:p w:rsidR="003341C1" w:rsidRPr="00301D43" w:rsidRDefault="003341C1" w:rsidP="003341C1">
      <w:pPr>
        <w:pStyle w:val="ConsPlusNonformat"/>
        <w:rPr>
          <w:rFonts w:ascii="Times New Roman" w:hAnsi="Times New Roman" w:cs="Times New Roman"/>
          <w:sz w:val="16"/>
          <w:szCs w:val="16"/>
        </w:rPr>
      </w:pPr>
      <w:r w:rsidRPr="0030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1D43">
        <w:rPr>
          <w:rFonts w:ascii="Times New Roman" w:hAnsi="Times New Roman" w:cs="Times New Roman"/>
          <w:sz w:val="16"/>
          <w:szCs w:val="16"/>
        </w:rPr>
        <w:t>(</w:t>
      </w:r>
      <w:proofErr w:type="gramStart"/>
      <w:r w:rsidRPr="00301D43">
        <w:rPr>
          <w:rFonts w:ascii="Times New Roman" w:hAnsi="Times New Roman" w:cs="Times New Roman"/>
          <w:sz w:val="16"/>
          <w:szCs w:val="16"/>
        </w:rPr>
        <w:t>подпись)  (</w:t>
      </w:r>
      <w:proofErr w:type="gramEnd"/>
      <w:r w:rsidRPr="00301D43">
        <w:rPr>
          <w:rFonts w:ascii="Times New Roman" w:hAnsi="Times New Roman" w:cs="Times New Roman"/>
          <w:sz w:val="16"/>
          <w:szCs w:val="16"/>
        </w:rPr>
        <w:t>Ф.И.О.)</w:t>
      </w:r>
    </w:p>
    <w:p w:rsidR="003341C1" w:rsidRDefault="003341C1" w:rsidP="003341C1"/>
    <w:p w:rsidR="003341C1" w:rsidRDefault="003341C1" w:rsidP="003341C1"/>
    <w:p w:rsidR="003341C1" w:rsidRDefault="003341C1" w:rsidP="003341C1"/>
    <w:p w:rsidR="003341C1" w:rsidRDefault="003341C1" w:rsidP="003341C1"/>
    <w:p w:rsidR="003341C1" w:rsidRDefault="003341C1" w:rsidP="003341C1"/>
    <w:p w:rsidR="003341C1" w:rsidRDefault="003341C1" w:rsidP="003341C1"/>
    <w:p w:rsidR="003341C1" w:rsidRDefault="003341C1" w:rsidP="003341C1"/>
    <w:p w:rsidR="003341C1" w:rsidRDefault="003341C1" w:rsidP="003341C1"/>
    <w:p w:rsidR="003341C1" w:rsidRDefault="003341C1" w:rsidP="003341C1"/>
    <w:p w:rsidR="003341C1" w:rsidRDefault="003341C1" w:rsidP="003341C1"/>
    <w:p w:rsidR="003341C1" w:rsidRDefault="003341C1" w:rsidP="003341C1"/>
    <w:p w:rsidR="005C1322" w:rsidRDefault="005C1322" w:rsidP="003341C1">
      <w:pPr>
        <w:ind w:left="4536"/>
        <w:jc w:val="both"/>
      </w:pPr>
    </w:p>
    <w:p w:rsidR="005C1322" w:rsidRDefault="005C1322" w:rsidP="003341C1">
      <w:pPr>
        <w:ind w:left="4536"/>
        <w:jc w:val="both"/>
      </w:pPr>
    </w:p>
    <w:p w:rsidR="005C1322" w:rsidRDefault="005C1322" w:rsidP="003341C1">
      <w:pPr>
        <w:ind w:left="4536"/>
        <w:jc w:val="both"/>
      </w:pPr>
    </w:p>
    <w:p w:rsidR="003341C1" w:rsidRDefault="003341C1" w:rsidP="003341C1">
      <w:pPr>
        <w:ind w:left="4536"/>
        <w:jc w:val="both"/>
      </w:pPr>
      <w:r w:rsidRPr="00786432">
        <w:t>Приложение 2 к Постановлению</w:t>
      </w:r>
      <w:r>
        <w:t xml:space="preserve"> администрации </w:t>
      </w:r>
      <w:proofErr w:type="spellStart"/>
      <w:r>
        <w:t>Бирюсинского</w:t>
      </w:r>
      <w:proofErr w:type="spellEnd"/>
      <w:r>
        <w:t xml:space="preserve"> городского поселения </w:t>
      </w:r>
    </w:p>
    <w:p w:rsidR="003341C1" w:rsidRDefault="003341C1" w:rsidP="003341C1">
      <w:pPr>
        <w:ind w:left="4536"/>
        <w:jc w:val="both"/>
      </w:pPr>
      <w:r>
        <w:t>№</w:t>
      </w:r>
      <w:r>
        <w:t>187</w:t>
      </w:r>
      <w:r>
        <w:t xml:space="preserve"> от «</w:t>
      </w:r>
      <w:proofErr w:type="gramStart"/>
      <w:r>
        <w:t>01</w:t>
      </w:r>
      <w:r>
        <w:t xml:space="preserve">»  </w:t>
      </w:r>
      <w:r>
        <w:t>апреля</w:t>
      </w:r>
      <w:proofErr w:type="gramEnd"/>
      <w:r>
        <w:t xml:space="preserve"> 2020 г.</w:t>
      </w:r>
    </w:p>
    <w:p w:rsidR="003341C1" w:rsidRDefault="003341C1" w:rsidP="003341C1">
      <w:pPr>
        <w:jc w:val="right"/>
      </w:pPr>
    </w:p>
    <w:p w:rsidR="003341C1" w:rsidRDefault="003341C1" w:rsidP="003341C1">
      <w:pPr>
        <w:jc w:val="center"/>
      </w:pPr>
      <w:r>
        <w:t xml:space="preserve">Состав Комиссии </w:t>
      </w:r>
      <w:r w:rsidRPr="00786432">
        <w:t xml:space="preserve">по согласованию сноса и (или) обрезке зелёных (сухих) насаждений и компенсационному озеленению на территории </w:t>
      </w:r>
      <w:proofErr w:type="spellStart"/>
      <w:r w:rsidRPr="00786432">
        <w:t>Бирюсинского</w:t>
      </w:r>
      <w:proofErr w:type="spellEnd"/>
      <w:r w:rsidRPr="00786432">
        <w:t xml:space="preserve"> муниципального образования «</w:t>
      </w:r>
      <w:proofErr w:type="spellStart"/>
      <w:r w:rsidRPr="00786432">
        <w:t>Бирюсинское</w:t>
      </w:r>
      <w:proofErr w:type="spellEnd"/>
      <w:r w:rsidRPr="00786432">
        <w:t xml:space="preserve"> городское поселение»</w:t>
      </w:r>
    </w:p>
    <w:p w:rsidR="003341C1" w:rsidRDefault="003341C1" w:rsidP="003341C1">
      <w:pPr>
        <w:jc w:val="center"/>
      </w:pPr>
    </w:p>
    <w:tbl>
      <w:tblPr>
        <w:tblStyle w:val="ae"/>
        <w:tblW w:w="0" w:type="auto"/>
        <w:tblLook w:val="04A0" w:firstRow="1" w:lastRow="0" w:firstColumn="1" w:lastColumn="0" w:noHBand="0" w:noVBand="1"/>
      </w:tblPr>
      <w:tblGrid>
        <w:gridCol w:w="4814"/>
        <w:gridCol w:w="4814"/>
      </w:tblGrid>
      <w:tr w:rsidR="003341C1" w:rsidTr="00B46241">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Председатель Комиссии:</w:t>
            </w:r>
          </w:p>
        </w:tc>
        <w:tc>
          <w:tcPr>
            <w:tcW w:w="4814" w:type="dxa"/>
          </w:tcPr>
          <w:p w:rsidR="003341C1" w:rsidRDefault="003341C1" w:rsidP="00B46241">
            <w:pPr>
              <w:jc w:val="both"/>
              <w:rPr>
                <w:rFonts w:ascii="Times New Roman" w:hAnsi="Times New Roman" w:cs="Times New Roman"/>
              </w:rPr>
            </w:pPr>
          </w:p>
        </w:tc>
      </w:tr>
      <w:tr w:rsidR="003341C1" w:rsidTr="00B46241">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Заместитель главы администрации</w:t>
            </w:r>
          </w:p>
        </w:tc>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Сапожников Сергей Николаевич</w:t>
            </w:r>
          </w:p>
        </w:tc>
      </w:tr>
      <w:tr w:rsidR="003341C1" w:rsidTr="00B46241">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Заместитель Председателя Комиссии:</w:t>
            </w:r>
          </w:p>
        </w:tc>
        <w:tc>
          <w:tcPr>
            <w:tcW w:w="4814" w:type="dxa"/>
          </w:tcPr>
          <w:p w:rsidR="003341C1" w:rsidRDefault="003341C1" w:rsidP="00B46241">
            <w:pPr>
              <w:jc w:val="both"/>
              <w:rPr>
                <w:rFonts w:ascii="Times New Roman" w:hAnsi="Times New Roman" w:cs="Times New Roman"/>
              </w:rPr>
            </w:pPr>
          </w:p>
        </w:tc>
      </w:tr>
      <w:tr w:rsidR="003341C1" w:rsidTr="00B46241">
        <w:tc>
          <w:tcPr>
            <w:tcW w:w="4814" w:type="dxa"/>
          </w:tcPr>
          <w:p w:rsidR="003341C1" w:rsidRDefault="003341C1" w:rsidP="00B46241">
            <w:pPr>
              <w:jc w:val="both"/>
              <w:rPr>
                <w:rFonts w:ascii="Times New Roman" w:hAnsi="Times New Roman" w:cs="Times New Roman"/>
              </w:rPr>
            </w:pPr>
            <w:proofErr w:type="gramStart"/>
            <w:r>
              <w:rPr>
                <w:rFonts w:ascii="Times New Roman" w:hAnsi="Times New Roman" w:cs="Times New Roman"/>
              </w:rPr>
              <w:t>начальник</w:t>
            </w:r>
            <w:proofErr w:type="gramEnd"/>
            <w:r>
              <w:rPr>
                <w:rFonts w:ascii="Times New Roman" w:hAnsi="Times New Roman" w:cs="Times New Roman"/>
              </w:rPr>
              <w:t xml:space="preserve"> отдела</w:t>
            </w:r>
            <w:r w:rsidRPr="00786432">
              <w:rPr>
                <w:rFonts w:ascii="Times New Roman" w:hAnsi="Times New Roman" w:cs="Times New Roman"/>
              </w:rPr>
              <w:t xml:space="preserve"> по финансово-экономическим и организационным вопросам</w:t>
            </w:r>
          </w:p>
        </w:tc>
        <w:tc>
          <w:tcPr>
            <w:tcW w:w="4814" w:type="dxa"/>
          </w:tcPr>
          <w:p w:rsidR="003341C1" w:rsidRDefault="003341C1" w:rsidP="00B46241">
            <w:pPr>
              <w:jc w:val="both"/>
              <w:rPr>
                <w:rFonts w:ascii="Times New Roman" w:hAnsi="Times New Roman" w:cs="Times New Roman"/>
              </w:rPr>
            </w:pPr>
            <w:proofErr w:type="spellStart"/>
            <w:r>
              <w:rPr>
                <w:rFonts w:ascii="Times New Roman" w:hAnsi="Times New Roman" w:cs="Times New Roman"/>
              </w:rPr>
              <w:t>Гаева</w:t>
            </w:r>
            <w:proofErr w:type="spellEnd"/>
            <w:r>
              <w:rPr>
                <w:rFonts w:ascii="Times New Roman" w:hAnsi="Times New Roman" w:cs="Times New Roman"/>
              </w:rPr>
              <w:t xml:space="preserve"> Елена Петровна</w:t>
            </w:r>
          </w:p>
        </w:tc>
      </w:tr>
      <w:tr w:rsidR="003341C1" w:rsidTr="00B46241">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Члены Комиссии:</w:t>
            </w:r>
          </w:p>
        </w:tc>
        <w:tc>
          <w:tcPr>
            <w:tcW w:w="4814" w:type="dxa"/>
          </w:tcPr>
          <w:p w:rsidR="003341C1" w:rsidRDefault="003341C1" w:rsidP="00B46241">
            <w:pPr>
              <w:jc w:val="both"/>
              <w:rPr>
                <w:rFonts w:ascii="Times New Roman" w:hAnsi="Times New Roman" w:cs="Times New Roman"/>
              </w:rPr>
            </w:pPr>
          </w:p>
        </w:tc>
      </w:tr>
      <w:tr w:rsidR="003341C1" w:rsidTr="00B46241">
        <w:tc>
          <w:tcPr>
            <w:tcW w:w="4814" w:type="dxa"/>
          </w:tcPr>
          <w:p w:rsidR="003341C1" w:rsidRDefault="003341C1" w:rsidP="00B46241">
            <w:pPr>
              <w:jc w:val="both"/>
              <w:rPr>
                <w:rFonts w:ascii="Times New Roman" w:hAnsi="Times New Roman" w:cs="Times New Roman"/>
              </w:rPr>
            </w:pPr>
            <w:proofErr w:type="gramStart"/>
            <w:r w:rsidRPr="00786432">
              <w:rPr>
                <w:rFonts w:ascii="Times New Roman" w:hAnsi="Times New Roman" w:cs="Times New Roman"/>
              </w:rPr>
              <w:t>консультант</w:t>
            </w:r>
            <w:proofErr w:type="gramEnd"/>
            <w:r w:rsidRPr="00786432">
              <w:rPr>
                <w:rFonts w:ascii="Times New Roman" w:hAnsi="Times New Roman" w:cs="Times New Roman"/>
              </w:rPr>
              <w:t xml:space="preserve"> по земельным, имущественным отношениям и градостроительству отдела по вопросам ЖКХ, земельным, имущественным отношениям, градостроительству и благоустройству</w:t>
            </w:r>
          </w:p>
        </w:tc>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Павлюкова Татьяна Петровна</w:t>
            </w:r>
          </w:p>
        </w:tc>
      </w:tr>
      <w:tr w:rsidR="003341C1" w:rsidTr="00B46241">
        <w:tc>
          <w:tcPr>
            <w:tcW w:w="4814" w:type="dxa"/>
          </w:tcPr>
          <w:p w:rsidR="003341C1" w:rsidRPr="00786432" w:rsidRDefault="003341C1" w:rsidP="00B46241">
            <w:pPr>
              <w:jc w:val="both"/>
              <w:rPr>
                <w:rFonts w:ascii="Times New Roman" w:hAnsi="Times New Roman" w:cs="Times New Roman"/>
              </w:rPr>
            </w:pPr>
            <w:proofErr w:type="gramStart"/>
            <w:r w:rsidRPr="001A3370">
              <w:rPr>
                <w:rFonts w:ascii="Times New Roman" w:hAnsi="Times New Roman" w:cs="Times New Roman"/>
              </w:rPr>
              <w:t>консультант</w:t>
            </w:r>
            <w:proofErr w:type="gramEnd"/>
            <w:r w:rsidRPr="001A3370">
              <w:rPr>
                <w:rFonts w:ascii="Times New Roman" w:hAnsi="Times New Roman" w:cs="Times New Roman"/>
              </w:rPr>
              <w:t xml:space="preserve"> по вопросам ЖКХ, транспорту, связи и благоустройству отдела по вопросам ЖКХ, земельным, имущественным отношениям, градостроительству и благоустройству</w:t>
            </w:r>
          </w:p>
        </w:tc>
        <w:tc>
          <w:tcPr>
            <w:tcW w:w="4814" w:type="dxa"/>
          </w:tcPr>
          <w:p w:rsidR="003341C1" w:rsidRDefault="003341C1" w:rsidP="00B46241">
            <w:pPr>
              <w:jc w:val="both"/>
              <w:rPr>
                <w:rFonts w:ascii="Times New Roman" w:hAnsi="Times New Roman" w:cs="Times New Roman"/>
              </w:rPr>
            </w:pPr>
            <w:proofErr w:type="spellStart"/>
            <w:r>
              <w:rPr>
                <w:rFonts w:ascii="Times New Roman" w:hAnsi="Times New Roman" w:cs="Times New Roman"/>
              </w:rPr>
              <w:t>Криволуцкая</w:t>
            </w:r>
            <w:proofErr w:type="spellEnd"/>
            <w:r>
              <w:rPr>
                <w:rFonts w:ascii="Times New Roman" w:hAnsi="Times New Roman" w:cs="Times New Roman"/>
              </w:rPr>
              <w:t xml:space="preserve"> Елена Анатольевна</w:t>
            </w:r>
          </w:p>
        </w:tc>
      </w:tr>
      <w:tr w:rsidR="003341C1" w:rsidTr="00B46241">
        <w:tc>
          <w:tcPr>
            <w:tcW w:w="4814" w:type="dxa"/>
          </w:tcPr>
          <w:p w:rsidR="003341C1" w:rsidRPr="001A3370" w:rsidRDefault="003341C1" w:rsidP="00B46241">
            <w:pPr>
              <w:jc w:val="both"/>
              <w:rPr>
                <w:rFonts w:ascii="Times New Roman" w:hAnsi="Times New Roman" w:cs="Times New Roman"/>
              </w:rPr>
            </w:pPr>
            <w:proofErr w:type="gramStart"/>
            <w:r>
              <w:rPr>
                <w:rFonts w:ascii="Times New Roman" w:hAnsi="Times New Roman" w:cs="Times New Roman"/>
              </w:rPr>
              <w:lastRenderedPageBreak/>
              <w:t>к</w:t>
            </w:r>
            <w:r w:rsidRPr="001A3370">
              <w:rPr>
                <w:rFonts w:ascii="Times New Roman" w:hAnsi="Times New Roman" w:cs="Times New Roman"/>
              </w:rPr>
              <w:t>онсультант</w:t>
            </w:r>
            <w:proofErr w:type="gramEnd"/>
            <w:r w:rsidRPr="001A3370">
              <w:rPr>
                <w:rFonts w:ascii="Times New Roman" w:hAnsi="Times New Roman" w:cs="Times New Roman"/>
              </w:rPr>
              <w:t xml:space="preserve"> по земельным, имущественным отношениям отдела по вопросам ЖКХ, земельным, имущественным отношениям, градостроительству и благоустройству</w:t>
            </w:r>
          </w:p>
        </w:tc>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Мамонова Любовь Николаевна</w:t>
            </w:r>
          </w:p>
        </w:tc>
      </w:tr>
      <w:tr w:rsidR="003341C1" w:rsidTr="00B46241">
        <w:tc>
          <w:tcPr>
            <w:tcW w:w="4814" w:type="dxa"/>
          </w:tcPr>
          <w:p w:rsidR="003341C1" w:rsidRDefault="003341C1" w:rsidP="00B46241">
            <w:pPr>
              <w:jc w:val="both"/>
              <w:rPr>
                <w:rFonts w:ascii="Times New Roman" w:hAnsi="Times New Roman" w:cs="Times New Roman"/>
              </w:rPr>
            </w:pPr>
            <w:proofErr w:type="gramStart"/>
            <w:r>
              <w:rPr>
                <w:rFonts w:ascii="Times New Roman" w:hAnsi="Times New Roman" w:cs="Times New Roman"/>
              </w:rPr>
              <w:t>главный</w:t>
            </w:r>
            <w:proofErr w:type="gramEnd"/>
            <w:r>
              <w:rPr>
                <w:rFonts w:ascii="Times New Roman" w:hAnsi="Times New Roman" w:cs="Times New Roman"/>
              </w:rPr>
              <w:t xml:space="preserve"> специалист по вопросам ЖКХ и градостроительству</w:t>
            </w:r>
            <w:r w:rsidRPr="001A3370">
              <w:rPr>
                <w:rFonts w:ascii="Times New Roman" w:hAnsi="Times New Roman" w:cs="Times New Roman"/>
              </w:rPr>
              <w:t xml:space="preserve"> отдела по вопросам ЖКХ, земельным, имущественным отношениям, градостроительству и благоустройству</w:t>
            </w:r>
          </w:p>
        </w:tc>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Райков Сергей Васильевич</w:t>
            </w:r>
          </w:p>
        </w:tc>
      </w:tr>
      <w:tr w:rsidR="003341C1" w:rsidTr="00B46241">
        <w:tc>
          <w:tcPr>
            <w:tcW w:w="4814" w:type="dxa"/>
          </w:tcPr>
          <w:p w:rsidR="003341C1" w:rsidRDefault="003341C1" w:rsidP="00B46241">
            <w:pPr>
              <w:jc w:val="both"/>
              <w:rPr>
                <w:rFonts w:ascii="Times New Roman" w:hAnsi="Times New Roman" w:cs="Times New Roman"/>
              </w:rPr>
            </w:pPr>
            <w:proofErr w:type="gramStart"/>
            <w:r>
              <w:rPr>
                <w:rFonts w:ascii="Times New Roman" w:hAnsi="Times New Roman" w:cs="Times New Roman"/>
              </w:rPr>
              <w:t>главный</w:t>
            </w:r>
            <w:proofErr w:type="gramEnd"/>
            <w:r>
              <w:rPr>
                <w:rFonts w:ascii="Times New Roman" w:hAnsi="Times New Roman" w:cs="Times New Roman"/>
              </w:rPr>
              <w:t xml:space="preserve"> специалист по строительству и вопросам ЖКХ </w:t>
            </w:r>
            <w:r w:rsidRPr="001A3370">
              <w:rPr>
                <w:rFonts w:ascii="Times New Roman" w:hAnsi="Times New Roman" w:cs="Times New Roman"/>
              </w:rPr>
              <w:t>отдела по вопросам ЖКХ, земельным, имущественным отношениям, градостроительству и благоустройству</w:t>
            </w:r>
          </w:p>
        </w:tc>
        <w:tc>
          <w:tcPr>
            <w:tcW w:w="4814" w:type="dxa"/>
          </w:tcPr>
          <w:p w:rsidR="003341C1" w:rsidRDefault="003341C1" w:rsidP="00B46241">
            <w:pPr>
              <w:jc w:val="both"/>
              <w:rPr>
                <w:rFonts w:ascii="Times New Roman" w:hAnsi="Times New Roman" w:cs="Times New Roman"/>
              </w:rPr>
            </w:pPr>
            <w:r>
              <w:rPr>
                <w:rFonts w:ascii="Times New Roman" w:hAnsi="Times New Roman" w:cs="Times New Roman"/>
              </w:rPr>
              <w:t>Антонова Елена Сергеевна</w:t>
            </w:r>
          </w:p>
        </w:tc>
      </w:tr>
    </w:tbl>
    <w:p w:rsidR="003341C1" w:rsidRPr="00786432" w:rsidRDefault="003341C1" w:rsidP="003341C1">
      <w:pPr>
        <w:jc w:val="center"/>
      </w:pPr>
    </w:p>
    <w:p w:rsidR="003341C1" w:rsidRPr="00244953" w:rsidRDefault="003341C1" w:rsidP="00244953">
      <w:pPr>
        <w:jc w:val="both"/>
      </w:pPr>
    </w:p>
    <w:sectPr w:rsidR="003341C1" w:rsidRPr="00244953" w:rsidSect="007379F6">
      <w:pgSz w:w="11906" w:h="16838" w:code="9"/>
      <w:pgMar w:top="1135" w:right="851" w:bottom="1276" w:left="13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G_CenturyOldStyle">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1C62"/>
    <w:multiLevelType w:val="hybridMultilevel"/>
    <w:tmpl w:val="22104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B73A7"/>
    <w:multiLevelType w:val="hybridMultilevel"/>
    <w:tmpl w:val="241C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902C1"/>
    <w:multiLevelType w:val="hybridMultilevel"/>
    <w:tmpl w:val="C8CA6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32267"/>
    <w:multiLevelType w:val="hybridMultilevel"/>
    <w:tmpl w:val="0916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6406A"/>
    <w:multiLevelType w:val="hybridMultilevel"/>
    <w:tmpl w:val="C3D8C5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6CC18E8"/>
    <w:multiLevelType w:val="multilevel"/>
    <w:tmpl w:val="E4A421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2E0F429E"/>
    <w:multiLevelType w:val="hybridMultilevel"/>
    <w:tmpl w:val="DFFC49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6121F60"/>
    <w:multiLevelType w:val="multilevel"/>
    <w:tmpl w:val="A7AE4A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3177A3A"/>
    <w:multiLevelType w:val="hybridMultilevel"/>
    <w:tmpl w:val="B1EEA4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94D4181"/>
    <w:multiLevelType w:val="hybridMultilevel"/>
    <w:tmpl w:val="95D6AC7A"/>
    <w:lvl w:ilvl="0" w:tplc="3BF6C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2F0D9C"/>
    <w:multiLevelType w:val="multilevel"/>
    <w:tmpl w:val="49CC77E0"/>
    <w:lvl w:ilvl="0">
      <w:start w:val="1"/>
      <w:numFmt w:val="decimal"/>
      <w:lvlText w:val="%1."/>
      <w:lvlJc w:val="left"/>
      <w:pPr>
        <w:ind w:left="825" w:hanging="360"/>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11">
    <w:nsid w:val="57785323"/>
    <w:multiLevelType w:val="hybridMultilevel"/>
    <w:tmpl w:val="7F1CD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70F82"/>
    <w:multiLevelType w:val="hybridMultilevel"/>
    <w:tmpl w:val="42F62E76"/>
    <w:lvl w:ilvl="0" w:tplc="90A8E426">
      <w:start w:val="1"/>
      <w:numFmt w:val="decimal"/>
      <w:lvlText w:val="%1."/>
      <w:lvlJc w:val="left"/>
      <w:pPr>
        <w:tabs>
          <w:tab w:val="num" w:pos="1080"/>
        </w:tabs>
        <w:ind w:left="1080" w:hanging="42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3">
    <w:nsid w:val="5B9226F8"/>
    <w:multiLevelType w:val="multilevel"/>
    <w:tmpl w:val="4BA67D9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617645CB"/>
    <w:multiLevelType w:val="hybridMultilevel"/>
    <w:tmpl w:val="815C48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3395D0C"/>
    <w:multiLevelType w:val="hybridMultilevel"/>
    <w:tmpl w:val="AB2077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D0E7ACA"/>
    <w:multiLevelType w:val="hybridMultilevel"/>
    <w:tmpl w:val="C416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624067"/>
    <w:multiLevelType w:val="hybridMultilevel"/>
    <w:tmpl w:val="6BAC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B2207B"/>
    <w:multiLevelType w:val="multilevel"/>
    <w:tmpl w:val="471C560C"/>
    <w:lvl w:ilvl="0">
      <w:start w:val="1"/>
      <w:numFmt w:val="decimal"/>
      <w:lvlText w:val="%1."/>
      <w:lvlJc w:val="left"/>
      <w:pPr>
        <w:ind w:left="786"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10"/>
  </w:num>
  <w:num w:numId="2">
    <w:abstractNumId w:val="12"/>
  </w:num>
  <w:num w:numId="3">
    <w:abstractNumId w:val="16"/>
  </w:num>
  <w:num w:numId="4">
    <w:abstractNumId w:val="2"/>
  </w:num>
  <w:num w:numId="5">
    <w:abstractNumId w:val="1"/>
  </w:num>
  <w:num w:numId="6">
    <w:abstractNumId w:val="4"/>
  </w:num>
  <w:num w:numId="7">
    <w:abstractNumId w:val="15"/>
  </w:num>
  <w:num w:numId="8">
    <w:abstractNumId w:val="8"/>
  </w:num>
  <w:num w:numId="9">
    <w:abstractNumId w:val="6"/>
  </w:num>
  <w:num w:numId="10">
    <w:abstractNumId w:val="13"/>
  </w:num>
  <w:num w:numId="11">
    <w:abstractNumId w:val="14"/>
  </w:num>
  <w:num w:numId="12">
    <w:abstractNumId w:val="0"/>
  </w:num>
  <w:num w:numId="13">
    <w:abstractNumId w:val="18"/>
  </w:num>
  <w:num w:numId="14">
    <w:abstractNumId w:val="7"/>
  </w:num>
  <w:num w:numId="15">
    <w:abstractNumId w:val="17"/>
  </w:num>
  <w:num w:numId="16">
    <w:abstractNumId w:val="9"/>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19"/>
    <w:rsid w:val="00006909"/>
    <w:rsid w:val="0001357A"/>
    <w:rsid w:val="00016F92"/>
    <w:rsid w:val="00017600"/>
    <w:rsid w:val="00026D40"/>
    <w:rsid w:val="00030B86"/>
    <w:rsid w:val="00034BE4"/>
    <w:rsid w:val="00037BF2"/>
    <w:rsid w:val="000446DB"/>
    <w:rsid w:val="00057038"/>
    <w:rsid w:val="000707C3"/>
    <w:rsid w:val="00070EF6"/>
    <w:rsid w:val="000726AC"/>
    <w:rsid w:val="00075E9B"/>
    <w:rsid w:val="00082F5C"/>
    <w:rsid w:val="0008499A"/>
    <w:rsid w:val="0008550E"/>
    <w:rsid w:val="000B06FD"/>
    <w:rsid w:val="000B731D"/>
    <w:rsid w:val="000B763F"/>
    <w:rsid w:val="000B7F85"/>
    <w:rsid w:val="000C0EC0"/>
    <w:rsid w:val="000C5ED8"/>
    <w:rsid w:val="000D2E97"/>
    <w:rsid w:val="000D4BF5"/>
    <w:rsid w:val="000D69C3"/>
    <w:rsid w:val="000D7539"/>
    <w:rsid w:val="000D7EB6"/>
    <w:rsid w:val="000E010A"/>
    <w:rsid w:val="000E1A0F"/>
    <w:rsid w:val="000E36A9"/>
    <w:rsid w:val="000E522B"/>
    <w:rsid w:val="001142F3"/>
    <w:rsid w:val="001176AA"/>
    <w:rsid w:val="001201EF"/>
    <w:rsid w:val="00132E6A"/>
    <w:rsid w:val="0013467A"/>
    <w:rsid w:val="00141931"/>
    <w:rsid w:val="0017264D"/>
    <w:rsid w:val="00175C48"/>
    <w:rsid w:val="00180ECD"/>
    <w:rsid w:val="001827FF"/>
    <w:rsid w:val="0019317C"/>
    <w:rsid w:val="00195A58"/>
    <w:rsid w:val="001A30CC"/>
    <w:rsid w:val="001A6134"/>
    <w:rsid w:val="001B0C0F"/>
    <w:rsid w:val="001B381E"/>
    <w:rsid w:val="001C41ED"/>
    <w:rsid w:val="001C772E"/>
    <w:rsid w:val="001E2B3E"/>
    <w:rsid w:val="001F4238"/>
    <w:rsid w:val="001F42FF"/>
    <w:rsid w:val="002224BE"/>
    <w:rsid w:val="00237FEA"/>
    <w:rsid w:val="00244953"/>
    <w:rsid w:val="00245D91"/>
    <w:rsid w:val="002464EF"/>
    <w:rsid w:val="00250950"/>
    <w:rsid w:val="0025126F"/>
    <w:rsid w:val="00255466"/>
    <w:rsid w:val="0026007A"/>
    <w:rsid w:val="00266F8D"/>
    <w:rsid w:val="0027050C"/>
    <w:rsid w:val="00271EE1"/>
    <w:rsid w:val="00275656"/>
    <w:rsid w:val="00277DD3"/>
    <w:rsid w:val="00280849"/>
    <w:rsid w:val="00283117"/>
    <w:rsid w:val="0029589E"/>
    <w:rsid w:val="002A0FDA"/>
    <w:rsid w:val="002A29CD"/>
    <w:rsid w:val="002A6EB6"/>
    <w:rsid w:val="002A7B27"/>
    <w:rsid w:val="002B7DF7"/>
    <w:rsid w:val="002C09B4"/>
    <w:rsid w:val="002C2828"/>
    <w:rsid w:val="002D070A"/>
    <w:rsid w:val="002D2A12"/>
    <w:rsid w:val="002E24AF"/>
    <w:rsid w:val="002E4CA0"/>
    <w:rsid w:val="002F29A2"/>
    <w:rsid w:val="003150DC"/>
    <w:rsid w:val="00322327"/>
    <w:rsid w:val="0032247C"/>
    <w:rsid w:val="00326EE5"/>
    <w:rsid w:val="00327546"/>
    <w:rsid w:val="003341C1"/>
    <w:rsid w:val="00335AA6"/>
    <w:rsid w:val="00344AAB"/>
    <w:rsid w:val="003473C7"/>
    <w:rsid w:val="00350364"/>
    <w:rsid w:val="003557DD"/>
    <w:rsid w:val="00355BCF"/>
    <w:rsid w:val="00356001"/>
    <w:rsid w:val="00373BA5"/>
    <w:rsid w:val="003748D8"/>
    <w:rsid w:val="00386F23"/>
    <w:rsid w:val="00387D48"/>
    <w:rsid w:val="00390137"/>
    <w:rsid w:val="003A19F1"/>
    <w:rsid w:val="003B2C44"/>
    <w:rsid w:val="003C2EEC"/>
    <w:rsid w:val="003D76F1"/>
    <w:rsid w:val="003E2A71"/>
    <w:rsid w:val="00401ACD"/>
    <w:rsid w:val="00401C9C"/>
    <w:rsid w:val="00402194"/>
    <w:rsid w:val="004022CF"/>
    <w:rsid w:val="004238CF"/>
    <w:rsid w:val="00447D74"/>
    <w:rsid w:val="00447E30"/>
    <w:rsid w:val="00455729"/>
    <w:rsid w:val="00456BB9"/>
    <w:rsid w:val="004579A4"/>
    <w:rsid w:val="00461242"/>
    <w:rsid w:val="00463586"/>
    <w:rsid w:val="004665CD"/>
    <w:rsid w:val="00476C47"/>
    <w:rsid w:val="00487044"/>
    <w:rsid w:val="00490002"/>
    <w:rsid w:val="004938ED"/>
    <w:rsid w:val="00494774"/>
    <w:rsid w:val="004A2ECF"/>
    <w:rsid w:val="004A37B6"/>
    <w:rsid w:val="004B2953"/>
    <w:rsid w:val="004B3CFF"/>
    <w:rsid w:val="004C1D53"/>
    <w:rsid w:val="004C54E2"/>
    <w:rsid w:val="004C5CAB"/>
    <w:rsid w:val="004D017F"/>
    <w:rsid w:val="004D1F8B"/>
    <w:rsid w:val="004D3257"/>
    <w:rsid w:val="004D70D6"/>
    <w:rsid w:val="004E0F67"/>
    <w:rsid w:val="004F4DB6"/>
    <w:rsid w:val="004F4DDC"/>
    <w:rsid w:val="004F5619"/>
    <w:rsid w:val="00501D85"/>
    <w:rsid w:val="00505A31"/>
    <w:rsid w:val="00516E85"/>
    <w:rsid w:val="0052636E"/>
    <w:rsid w:val="005268FA"/>
    <w:rsid w:val="00527B9D"/>
    <w:rsid w:val="00542D7F"/>
    <w:rsid w:val="005441E7"/>
    <w:rsid w:val="005477FC"/>
    <w:rsid w:val="00550E5F"/>
    <w:rsid w:val="00552F15"/>
    <w:rsid w:val="00561E69"/>
    <w:rsid w:val="00572C85"/>
    <w:rsid w:val="00573CF3"/>
    <w:rsid w:val="0057418D"/>
    <w:rsid w:val="00586144"/>
    <w:rsid w:val="005A3E6F"/>
    <w:rsid w:val="005C1322"/>
    <w:rsid w:val="005C34BB"/>
    <w:rsid w:val="005C6434"/>
    <w:rsid w:val="005C78CC"/>
    <w:rsid w:val="005C7970"/>
    <w:rsid w:val="005D06F5"/>
    <w:rsid w:val="005E178B"/>
    <w:rsid w:val="005F06CE"/>
    <w:rsid w:val="005F1BFE"/>
    <w:rsid w:val="005F2B74"/>
    <w:rsid w:val="00604E7C"/>
    <w:rsid w:val="0061430F"/>
    <w:rsid w:val="006255F8"/>
    <w:rsid w:val="00627C6D"/>
    <w:rsid w:val="006355C2"/>
    <w:rsid w:val="00640850"/>
    <w:rsid w:val="0064551B"/>
    <w:rsid w:val="00655119"/>
    <w:rsid w:val="006675B7"/>
    <w:rsid w:val="0067094D"/>
    <w:rsid w:val="006712EF"/>
    <w:rsid w:val="00682E5A"/>
    <w:rsid w:val="006848EE"/>
    <w:rsid w:val="006875FC"/>
    <w:rsid w:val="00690EA7"/>
    <w:rsid w:val="00696466"/>
    <w:rsid w:val="0069746C"/>
    <w:rsid w:val="006A109F"/>
    <w:rsid w:val="006A2C45"/>
    <w:rsid w:val="006C3B60"/>
    <w:rsid w:val="006E09CA"/>
    <w:rsid w:val="006E700B"/>
    <w:rsid w:val="006E73CD"/>
    <w:rsid w:val="006F0F10"/>
    <w:rsid w:val="00700DE5"/>
    <w:rsid w:val="0072753D"/>
    <w:rsid w:val="00727C00"/>
    <w:rsid w:val="007314DE"/>
    <w:rsid w:val="0073344F"/>
    <w:rsid w:val="007379F6"/>
    <w:rsid w:val="00746961"/>
    <w:rsid w:val="00755009"/>
    <w:rsid w:val="00764757"/>
    <w:rsid w:val="00767B75"/>
    <w:rsid w:val="00772B3B"/>
    <w:rsid w:val="00784E25"/>
    <w:rsid w:val="00786C69"/>
    <w:rsid w:val="00787BF6"/>
    <w:rsid w:val="007A19D0"/>
    <w:rsid w:val="007A3A51"/>
    <w:rsid w:val="007C12EF"/>
    <w:rsid w:val="007C3ABB"/>
    <w:rsid w:val="007D488E"/>
    <w:rsid w:val="007D48C6"/>
    <w:rsid w:val="007E053F"/>
    <w:rsid w:val="007E307E"/>
    <w:rsid w:val="007E428B"/>
    <w:rsid w:val="007E5D99"/>
    <w:rsid w:val="007F253D"/>
    <w:rsid w:val="007F6B9D"/>
    <w:rsid w:val="007F780E"/>
    <w:rsid w:val="00802371"/>
    <w:rsid w:val="008072C6"/>
    <w:rsid w:val="00807488"/>
    <w:rsid w:val="00814BFD"/>
    <w:rsid w:val="008166EF"/>
    <w:rsid w:val="00817E76"/>
    <w:rsid w:val="008253D1"/>
    <w:rsid w:val="00830644"/>
    <w:rsid w:val="0085101B"/>
    <w:rsid w:val="008625D2"/>
    <w:rsid w:val="008A1EDD"/>
    <w:rsid w:val="008C23FB"/>
    <w:rsid w:val="008D40AB"/>
    <w:rsid w:val="008D5ECE"/>
    <w:rsid w:val="008D6394"/>
    <w:rsid w:val="008D6919"/>
    <w:rsid w:val="008D6DEF"/>
    <w:rsid w:val="008F3B4D"/>
    <w:rsid w:val="008F4F0D"/>
    <w:rsid w:val="00900FE1"/>
    <w:rsid w:val="00905662"/>
    <w:rsid w:val="00905B7B"/>
    <w:rsid w:val="009119B1"/>
    <w:rsid w:val="00915A0E"/>
    <w:rsid w:val="00920316"/>
    <w:rsid w:val="00921116"/>
    <w:rsid w:val="00924FAA"/>
    <w:rsid w:val="00927994"/>
    <w:rsid w:val="00932A80"/>
    <w:rsid w:val="009338B1"/>
    <w:rsid w:val="00941464"/>
    <w:rsid w:val="0094185E"/>
    <w:rsid w:val="009528D2"/>
    <w:rsid w:val="00957178"/>
    <w:rsid w:val="00964E4D"/>
    <w:rsid w:val="00981EB9"/>
    <w:rsid w:val="0098240F"/>
    <w:rsid w:val="00995616"/>
    <w:rsid w:val="009969D8"/>
    <w:rsid w:val="009A0EF2"/>
    <w:rsid w:val="009A2EBE"/>
    <w:rsid w:val="009B7EDE"/>
    <w:rsid w:val="009C6F08"/>
    <w:rsid w:val="009D5660"/>
    <w:rsid w:val="009E4C27"/>
    <w:rsid w:val="009F7F50"/>
    <w:rsid w:val="00A02B9F"/>
    <w:rsid w:val="00A115D0"/>
    <w:rsid w:val="00A131E1"/>
    <w:rsid w:val="00A135B2"/>
    <w:rsid w:val="00A17230"/>
    <w:rsid w:val="00A20232"/>
    <w:rsid w:val="00A25E26"/>
    <w:rsid w:val="00A439EF"/>
    <w:rsid w:val="00A57C77"/>
    <w:rsid w:val="00A72520"/>
    <w:rsid w:val="00A74209"/>
    <w:rsid w:val="00A81C61"/>
    <w:rsid w:val="00A93E5D"/>
    <w:rsid w:val="00A97452"/>
    <w:rsid w:val="00AA6AE3"/>
    <w:rsid w:val="00AB1728"/>
    <w:rsid w:val="00AB1805"/>
    <w:rsid w:val="00AB2159"/>
    <w:rsid w:val="00AB40B7"/>
    <w:rsid w:val="00AB7303"/>
    <w:rsid w:val="00AD3756"/>
    <w:rsid w:val="00AE106A"/>
    <w:rsid w:val="00AF1C9D"/>
    <w:rsid w:val="00AF1EB5"/>
    <w:rsid w:val="00AF282B"/>
    <w:rsid w:val="00B0201D"/>
    <w:rsid w:val="00B02BFE"/>
    <w:rsid w:val="00B04435"/>
    <w:rsid w:val="00B0727C"/>
    <w:rsid w:val="00B10007"/>
    <w:rsid w:val="00B103C8"/>
    <w:rsid w:val="00B2267D"/>
    <w:rsid w:val="00B23172"/>
    <w:rsid w:val="00B234D8"/>
    <w:rsid w:val="00B27B71"/>
    <w:rsid w:val="00B37131"/>
    <w:rsid w:val="00B50297"/>
    <w:rsid w:val="00B5447B"/>
    <w:rsid w:val="00B54EE0"/>
    <w:rsid w:val="00B724FC"/>
    <w:rsid w:val="00B77A17"/>
    <w:rsid w:val="00B815C0"/>
    <w:rsid w:val="00B81A7A"/>
    <w:rsid w:val="00B83017"/>
    <w:rsid w:val="00B85F8C"/>
    <w:rsid w:val="00BA4526"/>
    <w:rsid w:val="00BB0E69"/>
    <w:rsid w:val="00BB1A58"/>
    <w:rsid w:val="00BB72F5"/>
    <w:rsid w:val="00BC2622"/>
    <w:rsid w:val="00BC32FA"/>
    <w:rsid w:val="00BC4853"/>
    <w:rsid w:val="00BC6CF6"/>
    <w:rsid w:val="00BD3139"/>
    <w:rsid w:val="00BD538B"/>
    <w:rsid w:val="00BD659E"/>
    <w:rsid w:val="00BD6688"/>
    <w:rsid w:val="00BE4440"/>
    <w:rsid w:val="00BF4C94"/>
    <w:rsid w:val="00C03396"/>
    <w:rsid w:val="00C07F07"/>
    <w:rsid w:val="00C108D9"/>
    <w:rsid w:val="00C132C4"/>
    <w:rsid w:val="00C1750D"/>
    <w:rsid w:val="00C201DD"/>
    <w:rsid w:val="00C209CB"/>
    <w:rsid w:val="00C22D71"/>
    <w:rsid w:val="00C434A5"/>
    <w:rsid w:val="00C43B08"/>
    <w:rsid w:val="00C44BE1"/>
    <w:rsid w:val="00C45DE4"/>
    <w:rsid w:val="00C46F2C"/>
    <w:rsid w:val="00C6114B"/>
    <w:rsid w:val="00C6344E"/>
    <w:rsid w:val="00C713CE"/>
    <w:rsid w:val="00C73C35"/>
    <w:rsid w:val="00C86E89"/>
    <w:rsid w:val="00C90147"/>
    <w:rsid w:val="00C9158B"/>
    <w:rsid w:val="00CA2645"/>
    <w:rsid w:val="00CA26DD"/>
    <w:rsid w:val="00CA576E"/>
    <w:rsid w:val="00CB01CE"/>
    <w:rsid w:val="00CB1F95"/>
    <w:rsid w:val="00CC4514"/>
    <w:rsid w:val="00CC71B1"/>
    <w:rsid w:val="00CD46AE"/>
    <w:rsid w:val="00CD591B"/>
    <w:rsid w:val="00CE00FF"/>
    <w:rsid w:val="00CF1DE3"/>
    <w:rsid w:val="00CF503F"/>
    <w:rsid w:val="00CF7185"/>
    <w:rsid w:val="00CF768F"/>
    <w:rsid w:val="00D12174"/>
    <w:rsid w:val="00D16906"/>
    <w:rsid w:val="00D177CA"/>
    <w:rsid w:val="00D21168"/>
    <w:rsid w:val="00D24CF0"/>
    <w:rsid w:val="00D328B9"/>
    <w:rsid w:val="00D356BD"/>
    <w:rsid w:val="00D413D7"/>
    <w:rsid w:val="00D45E04"/>
    <w:rsid w:val="00D46081"/>
    <w:rsid w:val="00D52BB2"/>
    <w:rsid w:val="00D53715"/>
    <w:rsid w:val="00D547F8"/>
    <w:rsid w:val="00D60207"/>
    <w:rsid w:val="00D61850"/>
    <w:rsid w:val="00D6524D"/>
    <w:rsid w:val="00D66087"/>
    <w:rsid w:val="00D67DF2"/>
    <w:rsid w:val="00D75520"/>
    <w:rsid w:val="00D77CD0"/>
    <w:rsid w:val="00D81DBE"/>
    <w:rsid w:val="00D84C45"/>
    <w:rsid w:val="00D9054C"/>
    <w:rsid w:val="00D9562C"/>
    <w:rsid w:val="00D95826"/>
    <w:rsid w:val="00D971AC"/>
    <w:rsid w:val="00D979FD"/>
    <w:rsid w:val="00DB4A12"/>
    <w:rsid w:val="00DB7A1B"/>
    <w:rsid w:val="00DC2DB4"/>
    <w:rsid w:val="00DC4FDC"/>
    <w:rsid w:val="00DC7A04"/>
    <w:rsid w:val="00DF235E"/>
    <w:rsid w:val="00DF3D4B"/>
    <w:rsid w:val="00DF5AC2"/>
    <w:rsid w:val="00E02068"/>
    <w:rsid w:val="00E02D08"/>
    <w:rsid w:val="00E06AA2"/>
    <w:rsid w:val="00E13303"/>
    <w:rsid w:val="00E1588F"/>
    <w:rsid w:val="00E4269E"/>
    <w:rsid w:val="00E5571B"/>
    <w:rsid w:val="00E6407C"/>
    <w:rsid w:val="00E678CB"/>
    <w:rsid w:val="00E92B04"/>
    <w:rsid w:val="00E967C0"/>
    <w:rsid w:val="00EA2AD2"/>
    <w:rsid w:val="00EA3EB7"/>
    <w:rsid w:val="00EB1EAC"/>
    <w:rsid w:val="00EB2A44"/>
    <w:rsid w:val="00EC3789"/>
    <w:rsid w:val="00EC4936"/>
    <w:rsid w:val="00ED24C3"/>
    <w:rsid w:val="00ED6892"/>
    <w:rsid w:val="00EF3299"/>
    <w:rsid w:val="00EF7D84"/>
    <w:rsid w:val="00F01ED1"/>
    <w:rsid w:val="00F03AB2"/>
    <w:rsid w:val="00F03C2A"/>
    <w:rsid w:val="00F13819"/>
    <w:rsid w:val="00F14D5F"/>
    <w:rsid w:val="00F15A66"/>
    <w:rsid w:val="00F2792B"/>
    <w:rsid w:val="00F30804"/>
    <w:rsid w:val="00F41B28"/>
    <w:rsid w:val="00F471BA"/>
    <w:rsid w:val="00F47704"/>
    <w:rsid w:val="00F53753"/>
    <w:rsid w:val="00F56C18"/>
    <w:rsid w:val="00F57AA5"/>
    <w:rsid w:val="00F6185E"/>
    <w:rsid w:val="00F718FD"/>
    <w:rsid w:val="00F749DC"/>
    <w:rsid w:val="00F85BF3"/>
    <w:rsid w:val="00FA1E40"/>
    <w:rsid w:val="00FA410D"/>
    <w:rsid w:val="00FA5C61"/>
    <w:rsid w:val="00FB3678"/>
    <w:rsid w:val="00FC2F04"/>
    <w:rsid w:val="00FC453E"/>
    <w:rsid w:val="00FC7785"/>
    <w:rsid w:val="00FD089B"/>
    <w:rsid w:val="00FD1765"/>
    <w:rsid w:val="00FD1B57"/>
    <w:rsid w:val="00FD4675"/>
    <w:rsid w:val="00FD6229"/>
    <w:rsid w:val="00FF5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8B567D-B814-4177-987E-56AEB365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C9D"/>
    <w:rPr>
      <w:sz w:val="24"/>
      <w:szCs w:val="24"/>
    </w:rPr>
  </w:style>
  <w:style w:type="paragraph" w:styleId="1">
    <w:name w:val="heading 1"/>
    <w:basedOn w:val="10"/>
    <w:next w:val="10"/>
    <w:qFormat/>
    <w:rsid w:val="00AF1C9D"/>
    <w:pPr>
      <w:keepNext/>
      <w:ind w:right="-568"/>
      <w:jc w:val="center"/>
      <w:outlineLvl w:val="0"/>
    </w:pPr>
    <w:rPr>
      <w:rFonts w:eastAsia="Arial Unicode MS"/>
      <w:b/>
      <w:sz w:val="32"/>
    </w:rPr>
  </w:style>
  <w:style w:type="paragraph" w:styleId="2">
    <w:name w:val="heading 2"/>
    <w:basedOn w:val="a"/>
    <w:next w:val="a"/>
    <w:link w:val="20"/>
    <w:semiHidden/>
    <w:unhideWhenUsed/>
    <w:qFormat/>
    <w:rsid w:val="00900F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900FE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10"/>
    <w:next w:val="10"/>
    <w:qFormat/>
    <w:rsid w:val="00AF1C9D"/>
    <w:pPr>
      <w:keepNext/>
      <w:jc w:val="center"/>
      <w:outlineLvl w:val="4"/>
    </w:pPr>
    <w:rPr>
      <w:rFonts w:ascii="AG_CenturyOldStyle" w:eastAsia="Arial Unicode MS" w:hAnsi="AG_CenturyOldStyle" w:cs="Arial Unicode MS"/>
      <w:b/>
      <w:sz w:val="32"/>
    </w:rPr>
  </w:style>
  <w:style w:type="paragraph" w:styleId="6">
    <w:name w:val="heading 6"/>
    <w:basedOn w:val="10"/>
    <w:next w:val="10"/>
    <w:qFormat/>
    <w:rsid w:val="00AF1C9D"/>
    <w:pPr>
      <w:keepNext/>
      <w:jc w:val="center"/>
      <w:outlineLvl w:val="5"/>
    </w:pPr>
    <w:rPr>
      <w:rFonts w:ascii="AG_CenturyOldStyle" w:eastAsia="Arial Unicode MS" w:hAnsi="AG_CenturyOldStyle" w:cs="Arial Unicode MS"/>
      <w:b/>
      <w:sz w:val="28"/>
    </w:rPr>
  </w:style>
  <w:style w:type="paragraph" w:styleId="7">
    <w:name w:val="heading 7"/>
    <w:basedOn w:val="10"/>
    <w:next w:val="10"/>
    <w:qFormat/>
    <w:rsid w:val="00AF1C9D"/>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AF1C9D"/>
    <w:pPr>
      <w:ind w:left="360"/>
      <w:jc w:val="both"/>
    </w:pPr>
    <w:rPr>
      <w:sz w:val="26"/>
      <w:szCs w:val="20"/>
    </w:rPr>
  </w:style>
  <w:style w:type="paragraph" w:customStyle="1" w:styleId="10">
    <w:name w:val="Обычный1"/>
    <w:rsid w:val="00AF1C9D"/>
    <w:pPr>
      <w:widowControl w:val="0"/>
      <w:snapToGrid w:val="0"/>
    </w:pPr>
    <w:rPr>
      <w:sz w:val="24"/>
    </w:rPr>
  </w:style>
  <w:style w:type="paragraph" w:styleId="a3">
    <w:name w:val="List Paragraph"/>
    <w:basedOn w:val="a"/>
    <w:uiPriority w:val="34"/>
    <w:qFormat/>
    <w:rsid w:val="008D40AB"/>
    <w:pPr>
      <w:ind w:left="720"/>
      <w:contextualSpacing/>
    </w:pPr>
  </w:style>
  <w:style w:type="paragraph" w:styleId="a4">
    <w:name w:val="Balloon Text"/>
    <w:basedOn w:val="a"/>
    <w:link w:val="a5"/>
    <w:semiHidden/>
    <w:unhideWhenUsed/>
    <w:rsid w:val="00266F8D"/>
    <w:rPr>
      <w:rFonts w:ascii="Segoe UI" w:hAnsi="Segoe UI" w:cs="Segoe UI"/>
      <w:sz w:val="18"/>
      <w:szCs w:val="18"/>
    </w:rPr>
  </w:style>
  <w:style w:type="character" w:customStyle="1" w:styleId="a5">
    <w:name w:val="Текст выноски Знак"/>
    <w:basedOn w:val="a0"/>
    <w:link w:val="a4"/>
    <w:semiHidden/>
    <w:rsid w:val="00266F8D"/>
    <w:rPr>
      <w:rFonts w:ascii="Segoe UI" w:hAnsi="Segoe UI" w:cs="Segoe UI"/>
      <w:sz w:val="18"/>
      <w:szCs w:val="18"/>
    </w:rPr>
  </w:style>
  <w:style w:type="paragraph" w:styleId="a6">
    <w:name w:val="Body Text"/>
    <w:basedOn w:val="a"/>
    <w:link w:val="a7"/>
    <w:semiHidden/>
    <w:unhideWhenUsed/>
    <w:rsid w:val="00F14D5F"/>
    <w:pPr>
      <w:spacing w:after="120"/>
    </w:pPr>
  </w:style>
  <w:style w:type="character" w:customStyle="1" w:styleId="a7">
    <w:name w:val="Основной текст Знак"/>
    <w:basedOn w:val="a0"/>
    <w:link w:val="a6"/>
    <w:semiHidden/>
    <w:rsid w:val="00F14D5F"/>
    <w:rPr>
      <w:sz w:val="24"/>
      <w:szCs w:val="24"/>
    </w:rPr>
  </w:style>
  <w:style w:type="character" w:styleId="a8">
    <w:name w:val="annotation reference"/>
    <w:basedOn w:val="a0"/>
    <w:semiHidden/>
    <w:unhideWhenUsed/>
    <w:rsid w:val="00E967C0"/>
    <w:rPr>
      <w:sz w:val="16"/>
      <w:szCs w:val="16"/>
    </w:rPr>
  </w:style>
  <w:style w:type="paragraph" w:styleId="a9">
    <w:name w:val="annotation text"/>
    <w:basedOn w:val="a"/>
    <w:link w:val="aa"/>
    <w:semiHidden/>
    <w:unhideWhenUsed/>
    <w:rsid w:val="00E967C0"/>
    <w:rPr>
      <w:sz w:val="20"/>
      <w:szCs w:val="20"/>
    </w:rPr>
  </w:style>
  <w:style w:type="character" w:customStyle="1" w:styleId="aa">
    <w:name w:val="Текст примечания Знак"/>
    <w:basedOn w:val="a0"/>
    <w:link w:val="a9"/>
    <w:semiHidden/>
    <w:rsid w:val="00E967C0"/>
  </w:style>
  <w:style w:type="paragraph" w:styleId="ab">
    <w:name w:val="annotation subject"/>
    <w:basedOn w:val="a9"/>
    <w:next w:val="a9"/>
    <w:link w:val="ac"/>
    <w:semiHidden/>
    <w:unhideWhenUsed/>
    <w:rsid w:val="00E967C0"/>
    <w:rPr>
      <w:b/>
      <w:bCs/>
    </w:rPr>
  </w:style>
  <w:style w:type="character" w:customStyle="1" w:styleId="ac">
    <w:name w:val="Тема примечания Знак"/>
    <w:basedOn w:val="aa"/>
    <w:link w:val="ab"/>
    <w:semiHidden/>
    <w:rsid w:val="00E967C0"/>
    <w:rPr>
      <w:b/>
      <w:bCs/>
    </w:rPr>
  </w:style>
  <w:style w:type="character" w:styleId="ad">
    <w:name w:val="Strong"/>
    <w:basedOn w:val="a0"/>
    <w:qFormat/>
    <w:rsid w:val="002D070A"/>
    <w:rPr>
      <w:b/>
      <w:bCs/>
    </w:rPr>
  </w:style>
  <w:style w:type="character" w:customStyle="1" w:styleId="20">
    <w:name w:val="Заголовок 2 Знак"/>
    <w:basedOn w:val="a0"/>
    <w:link w:val="2"/>
    <w:semiHidden/>
    <w:rsid w:val="00900FE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900FE1"/>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uiPriority w:val="99"/>
    <w:rsid w:val="003341C1"/>
    <w:pPr>
      <w:widowControl w:val="0"/>
      <w:autoSpaceDE w:val="0"/>
      <w:autoSpaceDN w:val="0"/>
      <w:adjustRightInd w:val="0"/>
    </w:pPr>
    <w:rPr>
      <w:rFonts w:ascii="Courier New" w:hAnsi="Courier New" w:cs="Courier New"/>
    </w:rPr>
  </w:style>
  <w:style w:type="table" w:styleId="ae">
    <w:name w:val="Table Grid"/>
    <w:basedOn w:val="a1"/>
    <w:uiPriority w:val="39"/>
    <w:rsid w:val="003341C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0605-64C8-413F-9D37-51C037BC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города Бирюсинс</Company>
  <LinksUpToDate>false</LinksUpToDate>
  <CharactersWithSpaces>33665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Райков</dc:creator>
  <cp:lastModifiedBy>Савкина</cp:lastModifiedBy>
  <cp:revision>10</cp:revision>
  <cp:lastPrinted>2020-02-04T02:07:00Z</cp:lastPrinted>
  <dcterms:created xsi:type="dcterms:W3CDTF">2020-03-25T02:57:00Z</dcterms:created>
  <dcterms:modified xsi:type="dcterms:W3CDTF">2020-04-01T03:44:00Z</dcterms:modified>
</cp:coreProperties>
</file>