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564" w:rsidRDefault="00FC7564" w:rsidP="001B4398">
      <w:pPr>
        <w:pStyle w:val="a6"/>
        <w:jc w:val="center"/>
        <w:rPr>
          <w:b/>
          <w:sz w:val="32"/>
          <w:szCs w:val="32"/>
        </w:rPr>
      </w:pPr>
      <w:r>
        <w:rPr>
          <w:b/>
          <w:sz w:val="32"/>
          <w:szCs w:val="32"/>
        </w:rPr>
        <w:t>ПРОЕКТ</w:t>
      </w:r>
    </w:p>
    <w:p w:rsidR="00133A9C" w:rsidRDefault="00133A9C" w:rsidP="001B4398">
      <w:pPr>
        <w:pStyle w:val="a6"/>
        <w:jc w:val="center"/>
        <w:rPr>
          <w:b/>
          <w:sz w:val="32"/>
          <w:szCs w:val="32"/>
        </w:rPr>
      </w:pPr>
      <w:bookmarkStart w:id="0" w:name="_GoBack"/>
      <w:bookmarkEnd w:id="0"/>
      <w:r>
        <w:rPr>
          <w:b/>
          <w:sz w:val="32"/>
          <w:szCs w:val="32"/>
        </w:rPr>
        <w:t>Р о с с и й с к а я  Ф е д е р а ц и я</w:t>
      </w:r>
    </w:p>
    <w:p w:rsidR="00133A9C" w:rsidRDefault="00133A9C" w:rsidP="001B4398">
      <w:pPr>
        <w:pStyle w:val="a6"/>
        <w:jc w:val="center"/>
        <w:rPr>
          <w:b/>
          <w:sz w:val="32"/>
          <w:szCs w:val="32"/>
        </w:rPr>
      </w:pPr>
      <w:r>
        <w:rPr>
          <w:b/>
          <w:sz w:val="32"/>
          <w:szCs w:val="32"/>
        </w:rPr>
        <w:t>Иркутская   область</w:t>
      </w:r>
    </w:p>
    <w:p w:rsidR="00133A9C" w:rsidRDefault="00133A9C" w:rsidP="001B4398">
      <w:pPr>
        <w:pStyle w:val="a6"/>
        <w:jc w:val="center"/>
        <w:rPr>
          <w:b/>
          <w:sz w:val="32"/>
          <w:szCs w:val="32"/>
        </w:rPr>
      </w:pPr>
      <w:r>
        <w:rPr>
          <w:b/>
          <w:sz w:val="32"/>
          <w:szCs w:val="32"/>
        </w:rPr>
        <w:t>Муниципальное образование «Тайшетский  район»</w:t>
      </w:r>
    </w:p>
    <w:p w:rsidR="00133A9C" w:rsidRDefault="00133A9C" w:rsidP="001B4398">
      <w:pPr>
        <w:pStyle w:val="a6"/>
        <w:jc w:val="center"/>
        <w:rPr>
          <w:b/>
          <w:sz w:val="32"/>
          <w:szCs w:val="32"/>
        </w:rPr>
      </w:pPr>
      <w:r>
        <w:rPr>
          <w:b/>
          <w:sz w:val="32"/>
          <w:szCs w:val="32"/>
        </w:rPr>
        <w:t>Бирюсинское муниципальное образование</w:t>
      </w:r>
    </w:p>
    <w:p w:rsidR="00133A9C" w:rsidRDefault="00133A9C" w:rsidP="001B4398">
      <w:pPr>
        <w:pStyle w:val="a6"/>
        <w:jc w:val="center"/>
        <w:rPr>
          <w:b/>
          <w:sz w:val="32"/>
          <w:szCs w:val="32"/>
        </w:rPr>
      </w:pPr>
      <w:r>
        <w:rPr>
          <w:b/>
          <w:sz w:val="32"/>
          <w:szCs w:val="32"/>
        </w:rPr>
        <w:t>«Бирюсинское городское поселение»</w:t>
      </w:r>
    </w:p>
    <w:p w:rsidR="00772EFC" w:rsidRDefault="00772EFC" w:rsidP="001B4398">
      <w:pPr>
        <w:pStyle w:val="a6"/>
        <w:jc w:val="center"/>
        <w:rPr>
          <w:b/>
          <w:sz w:val="32"/>
          <w:szCs w:val="32"/>
        </w:rPr>
      </w:pPr>
      <w:r>
        <w:rPr>
          <w:b/>
          <w:sz w:val="32"/>
          <w:szCs w:val="32"/>
        </w:rPr>
        <w:t>Дума Бирюсинского муниципального образования</w:t>
      </w:r>
      <w:r w:rsidR="00133A9C">
        <w:rPr>
          <w:b/>
          <w:sz w:val="32"/>
          <w:szCs w:val="32"/>
        </w:rPr>
        <w:t xml:space="preserve"> </w:t>
      </w:r>
      <w:r>
        <w:rPr>
          <w:b/>
          <w:sz w:val="32"/>
          <w:szCs w:val="32"/>
        </w:rPr>
        <w:t>«</w:t>
      </w:r>
      <w:r w:rsidR="00133A9C">
        <w:rPr>
          <w:b/>
          <w:sz w:val="32"/>
          <w:szCs w:val="32"/>
        </w:rPr>
        <w:t>Бирюсинско</w:t>
      </w:r>
      <w:r>
        <w:rPr>
          <w:b/>
          <w:sz w:val="32"/>
          <w:szCs w:val="32"/>
        </w:rPr>
        <w:t>е</w:t>
      </w:r>
      <w:r w:rsidR="00133A9C">
        <w:rPr>
          <w:b/>
          <w:sz w:val="32"/>
          <w:szCs w:val="32"/>
        </w:rPr>
        <w:t xml:space="preserve"> городско</w:t>
      </w:r>
      <w:r>
        <w:rPr>
          <w:b/>
          <w:sz w:val="32"/>
          <w:szCs w:val="32"/>
        </w:rPr>
        <w:t>е</w:t>
      </w:r>
      <w:r w:rsidR="00133A9C">
        <w:rPr>
          <w:b/>
          <w:sz w:val="32"/>
          <w:szCs w:val="32"/>
        </w:rPr>
        <w:t xml:space="preserve"> поселени</w:t>
      </w:r>
      <w:r>
        <w:rPr>
          <w:b/>
          <w:sz w:val="32"/>
          <w:szCs w:val="32"/>
        </w:rPr>
        <w:t>е»</w:t>
      </w:r>
    </w:p>
    <w:p w:rsidR="00133A9C" w:rsidRDefault="00772EFC" w:rsidP="001B4398">
      <w:pPr>
        <w:pStyle w:val="a6"/>
        <w:jc w:val="center"/>
        <w:rPr>
          <w:sz w:val="22"/>
        </w:rPr>
      </w:pPr>
      <w:r>
        <w:rPr>
          <w:b/>
          <w:sz w:val="32"/>
          <w:szCs w:val="32"/>
        </w:rPr>
        <w:t>(Четвёртый созыв)</w:t>
      </w:r>
    </w:p>
    <w:p w:rsidR="00133A9C" w:rsidRDefault="00772EFC" w:rsidP="001B4398">
      <w:pPr>
        <w:pStyle w:val="a6"/>
        <w:jc w:val="center"/>
        <w:rPr>
          <w:b/>
          <w:sz w:val="44"/>
          <w:szCs w:val="44"/>
        </w:rPr>
      </w:pPr>
      <w:r w:rsidRPr="00772EFC">
        <w:rPr>
          <w:b/>
          <w:sz w:val="44"/>
          <w:szCs w:val="44"/>
        </w:rPr>
        <w:t>РЕШ</w:t>
      </w:r>
      <w:r w:rsidR="00133A9C" w:rsidRPr="00772EFC">
        <w:rPr>
          <w:b/>
          <w:sz w:val="44"/>
          <w:szCs w:val="44"/>
        </w:rPr>
        <w:t>ЕНИЕ</w:t>
      </w:r>
    </w:p>
    <w:p w:rsidR="00772EFC" w:rsidRPr="00772EFC" w:rsidRDefault="00772EFC" w:rsidP="001B4398">
      <w:pPr>
        <w:pStyle w:val="a6"/>
        <w:jc w:val="center"/>
        <w:rPr>
          <w:b/>
          <w:sz w:val="44"/>
          <w:szCs w:val="44"/>
        </w:rPr>
      </w:pPr>
    </w:p>
    <w:p w:rsidR="00133A9C" w:rsidRDefault="00133A9C" w:rsidP="001B4398">
      <w:pPr>
        <w:autoSpaceDE w:val="0"/>
        <w:autoSpaceDN w:val="0"/>
        <w:adjustRightInd w:val="0"/>
        <w:jc w:val="center"/>
      </w:pPr>
      <w:r>
        <w:t>от              .12.201</w:t>
      </w:r>
      <w:r w:rsidR="007825D3">
        <w:t xml:space="preserve">9 </w:t>
      </w:r>
      <w:r>
        <w:t>г.                                                                                                  №</w:t>
      </w:r>
    </w:p>
    <w:p w:rsidR="00133A9C" w:rsidRDefault="00133A9C" w:rsidP="001B4398">
      <w:pPr>
        <w:jc w:val="center"/>
      </w:pPr>
    </w:p>
    <w:p w:rsidR="00133A9C" w:rsidRPr="006D4ABF" w:rsidRDefault="00133A9C" w:rsidP="001B4398">
      <w:pPr>
        <w:tabs>
          <w:tab w:val="left" w:pos="709"/>
          <w:tab w:val="left" w:pos="2410"/>
          <w:tab w:val="left" w:pos="5670"/>
        </w:tabs>
        <w:spacing w:line="280" w:lineRule="atLeast"/>
        <w:ind w:right="142"/>
      </w:pPr>
      <w:r w:rsidRPr="006D4ABF">
        <w:rPr>
          <w:rStyle w:val="BodyTextChar1"/>
          <w:color w:val="000000"/>
          <w:sz w:val="24"/>
        </w:rPr>
        <w:t>Об ут</w:t>
      </w:r>
      <w:r w:rsidRPr="006D4ABF">
        <w:t xml:space="preserve">верждении  программы </w:t>
      </w:r>
      <w:r w:rsidR="006D4ABF" w:rsidRPr="006D4ABF">
        <w:t>социально</w:t>
      </w:r>
      <w:r w:rsidR="006D4ABF">
        <w:t>-экономического</w:t>
      </w:r>
    </w:p>
    <w:p w:rsidR="00133A9C" w:rsidRPr="006D4ABF" w:rsidRDefault="006D4ABF" w:rsidP="001B4398">
      <w:pPr>
        <w:tabs>
          <w:tab w:val="left" w:pos="709"/>
          <w:tab w:val="left" w:pos="2410"/>
          <w:tab w:val="left" w:pos="5670"/>
        </w:tabs>
        <w:spacing w:line="280" w:lineRule="atLeast"/>
        <w:ind w:right="142"/>
      </w:pPr>
      <w:r>
        <w:t xml:space="preserve">развития </w:t>
      </w:r>
      <w:r w:rsidR="00133A9C" w:rsidRPr="006D4ABF">
        <w:t>Бирюсинского муниципального образования</w:t>
      </w:r>
    </w:p>
    <w:p w:rsidR="00FF3C97" w:rsidRDefault="00133A9C" w:rsidP="001B4398">
      <w:pPr>
        <w:tabs>
          <w:tab w:val="left" w:pos="709"/>
          <w:tab w:val="left" w:pos="2410"/>
          <w:tab w:val="left" w:pos="5670"/>
        </w:tabs>
        <w:spacing w:line="280" w:lineRule="atLeast"/>
        <w:ind w:right="142"/>
      </w:pPr>
      <w:r w:rsidRPr="006D4ABF">
        <w:t>«Бирюсинское городское поселение»</w:t>
      </w:r>
      <w:r w:rsidR="006D4ABF">
        <w:t xml:space="preserve"> </w:t>
      </w:r>
      <w:r w:rsidRPr="006D4ABF">
        <w:t>на 20</w:t>
      </w:r>
      <w:r w:rsidR="007825D3">
        <w:t>20</w:t>
      </w:r>
      <w:r w:rsidR="00FF3C97">
        <w:t xml:space="preserve"> год и</w:t>
      </w:r>
    </w:p>
    <w:p w:rsidR="006D4ABF" w:rsidRDefault="00FF3C97" w:rsidP="001B4398">
      <w:pPr>
        <w:tabs>
          <w:tab w:val="left" w:pos="709"/>
          <w:tab w:val="left" w:pos="2410"/>
          <w:tab w:val="left" w:pos="5670"/>
        </w:tabs>
        <w:spacing w:line="280" w:lineRule="atLeast"/>
        <w:ind w:right="142"/>
      </w:pPr>
      <w:r>
        <w:t>плановый период 202</w:t>
      </w:r>
      <w:r w:rsidR="007825D3">
        <w:t>1</w:t>
      </w:r>
      <w:r>
        <w:t>-</w:t>
      </w:r>
      <w:r w:rsidR="006D4ABF">
        <w:t>202</w:t>
      </w:r>
      <w:r w:rsidR="007825D3">
        <w:t>2</w:t>
      </w:r>
      <w:r w:rsidR="006D4ABF">
        <w:t xml:space="preserve"> год</w:t>
      </w:r>
      <w:r>
        <w:t>ов</w:t>
      </w:r>
    </w:p>
    <w:p w:rsidR="00133A9C" w:rsidRPr="006D4ABF" w:rsidRDefault="00133A9C" w:rsidP="001B4398">
      <w:pPr>
        <w:tabs>
          <w:tab w:val="left" w:pos="709"/>
          <w:tab w:val="left" w:pos="2410"/>
          <w:tab w:val="left" w:pos="5670"/>
        </w:tabs>
        <w:spacing w:line="280" w:lineRule="atLeast"/>
        <w:ind w:right="142"/>
        <w:jc w:val="center"/>
      </w:pPr>
    </w:p>
    <w:p w:rsidR="00291A42" w:rsidRDefault="00291A42" w:rsidP="00291A42">
      <w:pPr>
        <w:ind w:firstLine="708"/>
        <w:jc w:val="both"/>
      </w:pPr>
      <w:r>
        <w:t>Р</w:t>
      </w:r>
      <w:r w:rsidRPr="0076628E">
        <w:t>уководствуясь</w:t>
      </w:r>
      <w:r>
        <w:t xml:space="preserve">  пунктом 6 статьи 17 Федерального закона</w:t>
      </w:r>
      <w:r w:rsidRPr="00291A42">
        <w:t xml:space="preserve"> от 06.10.2003 № 131-ФЗ «Об общих принципах организации местного самоуправления в Российской Федерации</w:t>
      </w:r>
      <w:r>
        <w:t xml:space="preserve">, статьей 179 Бюджетного кодекса Российской Федерации, </w:t>
      </w:r>
      <w:r w:rsidRPr="00291A42">
        <w:t>Законом Иркутской области от 05.12.2014г. № 145-ОЗ «Об отдельных вопросах осуществления стратегического планирования в Иркутской области», статьями 6,8,24,44 Устава Бирюсинского муниципального образования «Бирюсинское городское поселение»</w:t>
      </w:r>
    </w:p>
    <w:p w:rsidR="00291A42" w:rsidRDefault="00291A42" w:rsidP="001B4398">
      <w:pPr>
        <w:autoSpaceDE w:val="0"/>
        <w:autoSpaceDN w:val="0"/>
        <w:adjustRightInd w:val="0"/>
        <w:jc w:val="both"/>
        <w:rPr>
          <w:b/>
        </w:rPr>
      </w:pPr>
    </w:p>
    <w:p w:rsidR="00772EFC" w:rsidRDefault="00772EFC" w:rsidP="001B4398">
      <w:pPr>
        <w:autoSpaceDE w:val="0"/>
        <w:autoSpaceDN w:val="0"/>
        <w:adjustRightInd w:val="0"/>
        <w:jc w:val="both"/>
        <w:rPr>
          <w:b/>
        </w:rPr>
      </w:pPr>
      <w:r w:rsidRPr="00772EFC">
        <w:rPr>
          <w:b/>
        </w:rPr>
        <w:t>Дума Бирюсинского муниципального образования «Бирюсинское городское поселение»</w:t>
      </w:r>
    </w:p>
    <w:p w:rsidR="00133A9C" w:rsidRPr="00772EFC" w:rsidRDefault="00772EFC" w:rsidP="001B4398">
      <w:pPr>
        <w:autoSpaceDE w:val="0"/>
        <w:autoSpaceDN w:val="0"/>
        <w:adjustRightInd w:val="0"/>
        <w:jc w:val="both"/>
        <w:rPr>
          <w:b/>
        </w:rPr>
      </w:pPr>
      <w:r>
        <w:rPr>
          <w:b/>
        </w:rPr>
        <w:t>РЕШИЛА</w:t>
      </w:r>
      <w:r w:rsidR="00133A9C" w:rsidRPr="00772EFC">
        <w:rPr>
          <w:b/>
        </w:rPr>
        <w:t>:</w:t>
      </w:r>
    </w:p>
    <w:p w:rsidR="00133A9C" w:rsidRDefault="00133A9C" w:rsidP="00291A42">
      <w:pPr>
        <w:autoSpaceDE w:val="0"/>
        <w:autoSpaceDN w:val="0"/>
        <w:adjustRightInd w:val="0"/>
        <w:jc w:val="both"/>
      </w:pPr>
      <w:r>
        <w:t xml:space="preserve">1. Утвердить  </w:t>
      </w:r>
      <w:r w:rsidRPr="00FF3C97">
        <w:t xml:space="preserve">программу </w:t>
      </w:r>
      <w:r w:rsidR="00FF3C97" w:rsidRPr="00FF3C97">
        <w:t>социально-экономического</w:t>
      </w:r>
      <w:r w:rsidR="00FF3C97">
        <w:t xml:space="preserve"> развития </w:t>
      </w:r>
      <w:r w:rsidRPr="00FF3C97">
        <w:t>Бирюсинского</w:t>
      </w:r>
      <w:r w:rsidRPr="002F4817">
        <w:t xml:space="preserve"> муниципального образования «Бирюсинское городское поселение»</w:t>
      </w:r>
      <w:r>
        <w:t xml:space="preserve"> на 20</w:t>
      </w:r>
      <w:r w:rsidR="007825D3">
        <w:t>20</w:t>
      </w:r>
      <w:r w:rsidR="00FF3C97">
        <w:t xml:space="preserve"> год и плановый период 202</w:t>
      </w:r>
      <w:r w:rsidR="007825D3">
        <w:t>1</w:t>
      </w:r>
      <w:r w:rsidR="00FF3C97">
        <w:t>-202</w:t>
      </w:r>
      <w:r w:rsidR="007825D3">
        <w:t>2</w:t>
      </w:r>
      <w:r w:rsidR="00FF3C97">
        <w:t xml:space="preserve"> годов</w:t>
      </w:r>
      <w:r w:rsidRPr="00C7681F">
        <w:rPr>
          <w:rStyle w:val="ad"/>
          <w:color w:val="000000"/>
          <w:sz w:val="24"/>
        </w:rPr>
        <w:t xml:space="preserve"> </w:t>
      </w:r>
      <w:r>
        <w:t>(прилагается).</w:t>
      </w:r>
      <w:r w:rsidRPr="005D372B">
        <w:t xml:space="preserve"> </w:t>
      </w:r>
    </w:p>
    <w:p w:rsidR="00133A9C" w:rsidRDefault="00291A42" w:rsidP="001B4398">
      <w:pPr>
        <w:jc w:val="both"/>
        <w:rPr>
          <w:lang w:eastAsia="en-US"/>
        </w:rPr>
      </w:pPr>
      <w:r>
        <w:rPr>
          <w:lang w:eastAsia="en-US"/>
        </w:rPr>
        <w:t>2</w:t>
      </w:r>
      <w:r w:rsidR="00133A9C" w:rsidRPr="00CB6E48">
        <w:rPr>
          <w:lang w:eastAsia="en-US"/>
        </w:rPr>
        <w:t xml:space="preserve">. Опубликовать настоящее </w:t>
      </w:r>
      <w:r w:rsidR="00772EFC">
        <w:rPr>
          <w:lang w:eastAsia="en-US"/>
        </w:rPr>
        <w:t>решен</w:t>
      </w:r>
      <w:r w:rsidR="00133A9C" w:rsidRPr="00CB6E48">
        <w:rPr>
          <w:lang w:eastAsia="en-US"/>
        </w:rPr>
        <w:t>ие  в Бирюсинском Вестнике и разместить на официальном сайте администрации Бирюсинского городского поселения в информационно-телекоммуникационной сети «Интернет».</w:t>
      </w:r>
    </w:p>
    <w:p w:rsidR="00772EFC" w:rsidRDefault="00772EFC"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Default="006101FE" w:rsidP="001B4398">
      <w:pPr>
        <w:jc w:val="center"/>
        <w:rPr>
          <w:lang w:eastAsia="en-US"/>
        </w:rPr>
      </w:pPr>
    </w:p>
    <w:p w:rsidR="006101FE" w:rsidRPr="00CB6E48" w:rsidRDefault="006101FE" w:rsidP="001B4398">
      <w:pPr>
        <w:jc w:val="center"/>
        <w:rPr>
          <w:lang w:eastAsia="en-US"/>
        </w:rPr>
      </w:pPr>
    </w:p>
    <w:p w:rsidR="00772EFC" w:rsidRDefault="00772EFC" w:rsidP="001B4398">
      <w:pPr>
        <w:jc w:val="both"/>
        <w:rPr>
          <w:lang w:eastAsia="en-US"/>
        </w:rPr>
      </w:pPr>
      <w:r>
        <w:rPr>
          <w:lang w:eastAsia="en-US"/>
        </w:rPr>
        <w:t>Председатель Думы Бирюсинского</w:t>
      </w:r>
    </w:p>
    <w:p w:rsidR="00133A9C" w:rsidRDefault="00772EFC" w:rsidP="001B4398">
      <w:pPr>
        <w:jc w:val="both"/>
        <w:rPr>
          <w:lang w:eastAsia="en-US"/>
        </w:rPr>
      </w:pPr>
      <w:r>
        <w:rPr>
          <w:lang w:eastAsia="en-US"/>
        </w:rPr>
        <w:t>городского поселения                                                                                                       Л.В.Банадысева</w:t>
      </w:r>
    </w:p>
    <w:p w:rsidR="00133A9C" w:rsidRDefault="00133A9C" w:rsidP="001B4398">
      <w:pPr>
        <w:jc w:val="both"/>
      </w:pPr>
    </w:p>
    <w:p w:rsidR="00133A9C" w:rsidRDefault="00133A9C"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lastRenderedPageBreak/>
        <w:t>Глава администрации Бирюсинского</w:t>
      </w:r>
    </w:p>
    <w:p w:rsidR="00291A42" w:rsidRDefault="00133A9C" w:rsidP="001B439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городско</w:t>
      </w:r>
      <w:r w:rsidR="00B1340B">
        <w:rPr>
          <w:rFonts w:ascii="Times New Roman" w:hAnsi="Times New Roman" w:cs="Times New Roman"/>
          <w:sz w:val="24"/>
          <w:szCs w:val="24"/>
        </w:rPr>
        <w:t>го</w:t>
      </w:r>
      <w:r>
        <w:rPr>
          <w:rFonts w:ascii="Times New Roman" w:hAnsi="Times New Roman" w:cs="Times New Roman"/>
          <w:sz w:val="24"/>
          <w:szCs w:val="24"/>
        </w:rPr>
        <w:t xml:space="preserve"> поселени</w:t>
      </w:r>
      <w:r w:rsidR="00B1340B">
        <w:rPr>
          <w:rFonts w:ascii="Times New Roman" w:hAnsi="Times New Roman" w:cs="Times New Roman"/>
          <w:sz w:val="24"/>
          <w:szCs w:val="24"/>
        </w:rPr>
        <w:t>я</w:t>
      </w:r>
      <w:r>
        <w:rPr>
          <w:rFonts w:ascii="Times New Roman" w:hAnsi="Times New Roman" w:cs="Times New Roman"/>
          <w:sz w:val="24"/>
          <w:szCs w:val="24"/>
        </w:rPr>
        <w:t xml:space="preserve">                                                 </w:t>
      </w:r>
      <w:r w:rsidR="00B1340B">
        <w:rPr>
          <w:rFonts w:ascii="Times New Roman" w:hAnsi="Times New Roman" w:cs="Times New Roman"/>
          <w:sz w:val="24"/>
          <w:szCs w:val="24"/>
        </w:rPr>
        <w:t xml:space="preserve">                                               </w:t>
      </w:r>
      <w:r>
        <w:rPr>
          <w:rFonts w:ascii="Times New Roman" w:hAnsi="Times New Roman" w:cs="Times New Roman"/>
          <w:sz w:val="24"/>
          <w:szCs w:val="24"/>
        </w:rPr>
        <w:t xml:space="preserve">       А.В.Ковпинец</w:t>
      </w:r>
    </w:p>
    <w:p w:rsidR="00F84B12" w:rsidRDefault="00F84B12" w:rsidP="001B4398">
      <w:pPr>
        <w:tabs>
          <w:tab w:val="left" w:pos="0"/>
        </w:tabs>
        <w:jc w:val="right"/>
      </w:pPr>
    </w:p>
    <w:p w:rsidR="00B83162" w:rsidRDefault="00B83162" w:rsidP="001B4398">
      <w:pPr>
        <w:tabs>
          <w:tab w:val="left" w:pos="0"/>
        </w:tabs>
        <w:jc w:val="right"/>
      </w:pPr>
    </w:p>
    <w:p w:rsidR="00857FDB" w:rsidRPr="00857FDB" w:rsidRDefault="001B4398" w:rsidP="001B4398">
      <w:pPr>
        <w:tabs>
          <w:tab w:val="left" w:pos="0"/>
        </w:tabs>
        <w:jc w:val="right"/>
      </w:pPr>
      <w:r>
        <w:t>Пр</w:t>
      </w:r>
      <w:r w:rsidR="00857FDB" w:rsidRPr="00857FDB">
        <w:t>иложение к решению</w:t>
      </w:r>
    </w:p>
    <w:p w:rsidR="00857FDB" w:rsidRPr="00857FDB" w:rsidRDefault="00857FDB" w:rsidP="001B4398">
      <w:pPr>
        <w:tabs>
          <w:tab w:val="left" w:pos="0"/>
        </w:tabs>
        <w:jc w:val="right"/>
      </w:pPr>
      <w:r w:rsidRPr="00857FDB">
        <w:t>Думы Бирюсинского городского поселения</w:t>
      </w:r>
    </w:p>
    <w:p w:rsidR="00857FDB" w:rsidRPr="00857FDB" w:rsidRDefault="00857FDB" w:rsidP="001B4398">
      <w:pPr>
        <w:tabs>
          <w:tab w:val="left" w:pos="0"/>
        </w:tabs>
        <w:jc w:val="right"/>
      </w:pPr>
      <w:r w:rsidRPr="00857FDB">
        <w:t>от               201</w:t>
      </w:r>
      <w:r w:rsidR="007825D3">
        <w:t>9</w:t>
      </w:r>
      <w:r w:rsidRPr="00857FDB">
        <w:t xml:space="preserve"> г. №</w:t>
      </w:r>
      <w:r>
        <w:t xml:space="preserve"> ______</w:t>
      </w: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Default="00857FDB" w:rsidP="001B4398">
      <w:pPr>
        <w:tabs>
          <w:tab w:val="left" w:pos="0"/>
        </w:tabs>
        <w:jc w:val="center"/>
      </w:pPr>
    </w:p>
    <w:p w:rsidR="00857FDB" w:rsidRPr="00857FDB" w:rsidRDefault="00857FDB" w:rsidP="001B4398">
      <w:pPr>
        <w:tabs>
          <w:tab w:val="left" w:pos="0"/>
        </w:tabs>
        <w:jc w:val="center"/>
      </w:pPr>
    </w:p>
    <w:p w:rsidR="00857FDB" w:rsidRPr="00857FDB" w:rsidRDefault="00857FDB" w:rsidP="001B4398">
      <w:pPr>
        <w:tabs>
          <w:tab w:val="left" w:pos="0"/>
        </w:tabs>
        <w:jc w:val="center"/>
      </w:pPr>
    </w:p>
    <w:p w:rsidR="00857FDB" w:rsidRDefault="00857FDB" w:rsidP="001B4398">
      <w:pPr>
        <w:jc w:val="center"/>
        <w:rPr>
          <w:b/>
          <w:sz w:val="36"/>
          <w:szCs w:val="36"/>
        </w:rPr>
      </w:pPr>
      <w:r w:rsidRPr="00857FDB">
        <w:rPr>
          <w:b/>
          <w:sz w:val="36"/>
          <w:szCs w:val="36"/>
        </w:rPr>
        <w:t>Программа</w:t>
      </w:r>
    </w:p>
    <w:p w:rsidR="00857FDB" w:rsidRPr="00857FDB" w:rsidRDefault="00857FDB" w:rsidP="001B4398">
      <w:pPr>
        <w:jc w:val="center"/>
        <w:rPr>
          <w:b/>
          <w:sz w:val="36"/>
          <w:szCs w:val="36"/>
        </w:rPr>
      </w:pPr>
      <w:r w:rsidRPr="00857FDB">
        <w:rPr>
          <w:b/>
          <w:sz w:val="36"/>
          <w:szCs w:val="36"/>
        </w:rPr>
        <w:t>социально-экономического развития Бирюсинского муниципального образования «Бирюсинское городское поселение»</w:t>
      </w:r>
    </w:p>
    <w:p w:rsidR="00857FDB" w:rsidRPr="00857FDB" w:rsidRDefault="00857FDB" w:rsidP="001B4398">
      <w:pPr>
        <w:jc w:val="center"/>
        <w:rPr>
          <w:b/>
          <w:sz w:val="36"/>
          <w:szCs w:val="36"/>
        </w:rPr>
      </w:pPr>
      <w:r w:rsidRPr="00857FDB">
        <w:rPr>
          <w:b/>
          <w:sz w:val="36"/>
          <w:szCs w:val="36"/>
        </w:rPr>
        <w:t>на 20</w:t>
      </w:r>
      <w:r w:rsidR="007825D3">
        <w:rPr>
          <w:b/>
          <w:sz w:val="36"/>
          <w:szCs w:val="36"/>
        </w:rPr>
        <w:t>20</w:t>
      </w:r>
      <w:r w:rsidRPr="00857FDB">
        <w:rPr>
          <w:b/>
          <w:sz w:val="36"/>
          <w:szCs w:val="36"/>
        </w:rPr>
        <w:t xml:space="preserve"> год и на плановый  период 202</w:t>
      </w:r>
      <w:r w:rsidR="007825D3">
        <w:rPr>
          <w:b/>
          <w:sz w:val="36"/>
          <w:szCs w:val="36"/>
        </w:rPr>
        <w:t>1</w:t>
      </w:r>
      <w:r w:rsidRPr="00857FDB">
        <w:rPr>
          <w:b/>
          <w:sz w:val="36"/>
          <w:szCs w:val="36"/>
        </w:rPr>
        <w:t>-202</w:t>
      </w:r>
      <w:r w:rsidR="007825D3">
        <w:rPr>
          <w:b/>
          <w:sz w:val="36"/>
          <w:szCs w:val="36"/>
        </w:rPr>
        <w:t>2</w:t>
      </w:r>
      <w:r w:rsidRPr="00857FDB">
        <w:rPr>
          <w:b/>
          <w:sz w:val="36"/>
          <w:szCs w:val="36"/>
        </w:rPr>
        <w:t xml:space="preserve"> годов</w:t>
      </w:r>
    </w:p>
    <w:p w:rsidR="00857FDB" w:rsidRPr="00857FDB" w:rsidRDefault="00857FDB" w:rsidP="001B4398">
      <w:pPr>
        <w:jc w:val="center"/>
        <w:rPr>
          <w:b/>
          <w:sz w:val="36"/>
          <w:szCs w:val="36"/>
        </w:rPr>
      </w:pPr>
    </w:p>
    <w:p w:rsidR="00857FDB" w:rsidRPr="00857FDB" w:rsidRDefault="00857FDB" w:rsidP="001B4398">
      <w:pPr>
        <w:jc w:val="center"/>
        <w:rPr>
          <w:b/>
          <w:sz w:val="52"/>
          <w:szCs w:val="52"/>
        </w:rPr>
      </w:pPr>
    </w:p>
    <w:p w:rsidR="00857FDB" w:rsidRPr="00857FDB" w:rsidRDefault="00857FDB" w:rsidP="001B4398">
      <w:pPr>
        <w:jc w:val="center"/>
        <w:rPr>
          <w:b/>
          <w:sz w:val="52"/>
          <w:szCs w:val="52"/>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rPr>
          <w:b/>
        </w:rPr>
      </w:pPr>
    </w:p>
    <w:p w:rsidR="00857FDB" w:rsidRPr="00857FDB" w:rsidRDefault="00857FDB" w:rsidP="001B4398">
      <w:pPr>
        <w:jc w:val="center"/>
      </w:pPr>
      <w:r w:rsidRPr="00857FDB">
        <w:t>г. Бирюсинск</w:t>
      </w:r>
    </w:p>
    <w:p w:rsidR="00857FDB" w:rsidRDefault="00857FDB" w:rsidP="001B4398">
      <w:pPr>
        <w:jc w:val="center"/>
      </w:pPr>
      <w:r w:rsidRPr="00857FDB">
        <w:lastRenderedPageBreak/>
        <w:t>201</w:t>
      </w:r>
      <w:r w:rsidR="007825D3">
        <w:t>9</w:t>
      </w:r>
      <w:r w:rsidRPr="00857FDB">
        <w:t xml:space="preserve"> год</w:t>
      </w:r>
    </w:p>
    <w:p w:rsidR="00857FDB" w:rsidRPr="00857FDB" w:rsidRDefault="00857FDB" w:rsidP="001B4398">
      <w:pPr>
        <w:autoSpaceDE w:val="0"/>
        <w:autoSpaceDN w:val="0"/>
        <w:adjustRightInd w:val="0"/>
        <w:spacing w:before="108" w:after="108"/>
        <w:jc w:val="both"/>
        <w:outlineLvl w:val="0"/>
        <w:rPr>
          <w:b/>
          <w:bCs/>
        </w:rPr>
      </w:pPr>
      <w:r w:rsidRPr="00857FDB">
        <w:rPr>
          <w:b/>
          <w:bCs/>
        </w:rPr>
        <w:t>Раздел 1. Оценка достигнутых целей социально-экономического развития Бирюсинского муниципального образования «Бирюсинское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   Город Бирюсинск расположен на Средне - Сибирском плоскогорье, в таежной зоне, на правом  берегу  реки Бирюсы. Город расположен на Транссибирской железнодорожной магистрали, а железнодорожная линия Абакан-Тайшет обеспечивает удобную связь с южными районами Красноярского края и с Кузбассом. Расстояние по железной дороге до крупнейшего города Восточной Сибири, Красноярска, составляет </w:t>
      </w:r>
      <w:smartTag w:uri="urn:schemas-microsoft-com:office:smarttags" w:element="metricconverter">
        <w:smartTagPr>
          <w:attr w:name="ProductID" w:val="360 км"/>
        </w:smartTagPr>
        <w:r w:rsidRPr="00857FDB">
          <w:rPr>
            <w:rFonts w:eastAsia="Calibri"/>
            <w:lang w:eastAsia="en-US"/>
          </w:rPr>
          <w:t>360 км</w:t>
        </w:r>
      </w:smartTag>
      <w:r w:rsidRPr="00857FDB">
        <w:rPr>
          <w:rFonts w:eastAsia="Calibri"/>
          <w:lang w:eastAsia="en-US"/>
        </w:rPr>
        <w:t xml:space="preserve">, до областного центра – </w:t>
      </w:r>
      <w:smartTag w:uri="urn:schemas-microsoft-com:office:smarttags" w:element="metricconverter">
        <w:smartTagPr>
          <w:attr w:name="ProductID" w:val="680 км"/>
        </w:smartTagPr>
        <w:r w:rsidRPr="00857FDB">
          <w:rPr>
            <w:rFonts w:eastAsia="Calibri"/>
            <w:lang w:eastAsia="en-US"/>
          </w:rPr>
          <w:t>680 км</w:t>
        </w:r>
      </w:smartTag>
      <w:r w:rsidRPr="00857FDB">
        <w:rPr>
          <w:rFonts w:eastAsia="Calibri"/>
          <w:lang w:eastAsia="en-US"/>
        </w:rPr>
        <w:t xml:space="preserve">. Крупный ближайший город на восток – Братск (256,6 тыс. жителей, расстояние </w:t>
      </w:r>
      <w:smartTag w:uri="urn:schemas-microsoft-com:office:smarttags" w:element="metricconverter">
        <w:smartTagPr>
          <w:attr w:name="ProductID" w:val="230 км"/>
        </w:smartTagPr>
        <w:r w:rsidRPr="00857FDB">
          <w:rPr>
            <w:rFonts w:eastAsia="Calibri"/>
            <w:lang w:eastAsia="en-US"/>
          </w:rPr>
          <w:t>230 км</w:t>
        </w:r>
      </w:smartTag>
      <w:r w:rsidRPr="00857FDB">
        <w:rPr>
          <w:rFonts w:eastAsia="Calibri"/>
          <w:lang w:eastAsia="en-US"/>
        </w:rPr>
        <w:t xml:space="preserve"> по железной дороге), на запад - ближайший город - Канск (103,1 тыс. жителей, расстояние по железной дороге </w:t>
      </w:r>
      <w:smartTag w:uri="urn:schemas-microsoft-com:office:smarttags" w:element="metricconverter">
        <w:smartTagPr>
          <w:attr w:name="ProductID" w:val="148 км"/>
        </w:smartTagPr>
        <w:r w:rsidRPr="00857FDB">
          <w:rPr>
            <w:rFonts w:eastAsia="Calibri"/>
            <w:lang w:eastAsia="en-US"/>
          </w:rPr>
          <w:t>148 км</w:t>
        </w:r>
      </w:smartTag>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Площадь Бирюсинского городского муниципального образования составляет 2307</w:t>
      </w:r>
      <w:r w:rsidR="007825D3">
        <w:rPr>
          <w:rFonts w:eastAsia="Calibri"/>
          <w:lang w:eastAsia="en-US"/>
        </w:rPr>
        <w:t xml:space="preserve"> </w:t>
      </w:r>
      <w:r w:rsidRPr="00857FDB">
        <w:rPr>
          <w:rFonts w:eastAsia="Calibri"/>
          <w:lang w:eastAsia="en-US"/>
        </w:rPr>
        <w:t>га.  Стратегическое значение Бирюсинского городского поселения весьма значимо. Положение Бирюсинска в западной части Иркутской области создает ему преимущество в расширении экономических и социальных связей   Иркутской области с Красноярским краем.</w:t>
      </w:r>
    </w:p>
    <w:p w:rsidR="00857FDB" w:rsidRPr="00857FDB" w:rsidRDefault="00857FDB" w:rsidP="001B4398">
      <w:pPr>
        <w:spacing w:after="120"/>
        <w:jc w:val="both"/>
      </w:pPr>
      <w:r w:rsidRPr="00857FDB">
        <w:t xml:space="preserve">Являясь крупным городским поселением,  Бирюсинск  играет важную роль в социальной сфере и экономике Тайшетского района. </w:t>
      </w:r>
    </w:p>
    <w:p w:rsidR="00857FDB" w:rsidRPr="00857FDB" w:rsidRDefault="00857FDB" w:rsidP="001B4398">
      <w:pPr>
        <w:spacing w:after="120"/>
        <w:jc w:val="both"/>
        <w:rPr>
          <w:b/>
        </w:rPr>
      </w:pPr>
      <w:r w:rsidRPr="00857FDB">
        <w:rPr>
          <w:b/>
        </w:rPr>
        <w:t>Демографическая ситуация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Численность постоянного населения Бирюсинска на 01.01.201</w:t>
      </w:r>
      <w:r w:rsidR="007825D3">
        <w:rPr>
          <w:rFonts w:eastAsia="Calibri"/>
          <w:lang w:eastAsia="en-US"/>
        </w:rPr>
        <w:t>9</w:t>
      </w:r>
      <w:r w:rsidRPr="00857FDB">
        <w:rPr>
          <w:rFonts w:eastAsia="Calibri"/>
          <w:lang w:eastAsia="en-US"/>
        </w:rPr>
        <w:t xml:space="preserve"> года  составляет  84</w:t>
      </w:r>
      <w:r w:rsidR="007825D3">
        <w:rPr>
          <w:rFonts w:eastAsia="Calibri"/>
          <w:lang w:eastAsia="en-US"/>
        </w:rPr>
        <w:t>9</w:t>
      </w:r>
      <w:r w:rsidR="00AE6E5E">
        <w:rPr>
          <w:rFonts w:eastAsia="Calibri"/>
          <w:lang w:eastAsia="en-US"/>
        </w:rPr>
        <w:t>7</w:t>
      </w:r>
      <w:r w:rsidRPr="00857FDB">
        <w:rPr>
          <w:rFonts w:eastAsia="Calibri"/>
          <w:lang w:eastAsia="en-US"/>
        </w:rPr>
        <w:t xml:space="preserve"> человек.  </w:t>
      </w:r>
    </w:p>
    <w:p w:rsidR="007825D3" w:rsidRDefault="00857FDB" w:rsidP="001B4398">
      <w:pPr>
        <w:spacing w:after="160" w:line="259" w:lineRule="auto"/>
        <w:jc w:val="both"/>
        <w:rPr>
          <w:rFonts w:eastAsia="Calibri"/>
          <w:lang w:eastAsia="en-US"/>
        </w:rPr>
      </w:pPr>
      <w:r w:rsidRPr="00857FDB">
        <w:rPr>
          <w:rFonts w:eastAsia="Calibri"/>
          <w:lang w:eastAsia="en-US"/>
        </w:rPr>
        <w:t xml:space="preserve">        Сложившаяся за последние годы демографическая ситуация в городе Бирюсинске характеризуется снижением численности населения. Основным фактором сокращения населения является естественная убыль, обусловленная превышением смертности над рождаемостью, в 201</w:t>
      </w:r>
      <w:r w:rsidR="007825D3">
        <w:rPr>
          <w:rFonts w:eastAsia="Calibri"/>
          <w:lang w:eastAsia="en-US"/>
        </w:rPr>
        <w:t>6</w:t>
      </w:r>
      <w:r w:rsidRPr="00857FDB">
        <w:rPr>
          <w:rFonts w:eastAsia="Calibri"/>
          <w:lang w:eastAsia="en-US"/>
        </w:rPr>
        <w:t xml:space="preserve"> году этот показатель составил </w:t>
      </w:r>
      <w:r w:rsidR="007825D3">
        <w:rPr>
          <w:rFonts w:eastAsia="Calibri"/>
          <w:lang w:eastAsia="en-US"/>
        </w:rPr>
        <w:t>23</w:t>
      </w:r>
      <w:r w:rsidRPr="00857FDB">
        <w:rPr>
          <w:rFonts w:eastAsia="Calibri"/>
          <w:lang w:eastAsia="en-US"/>
        </w:rPr>
        <w:t xml:space="preserve"> чел., в 201</w:t>
      </w:r>
      <w:r w:rsidR="007825D3">
        <w:rPr>
          <w:rFonts w:eastAsia="Calibri"/>
          <w:lang w:eastAsia="en-US"/>
        </w:rPr>
        <w:t>7</w:t>
      </w:r>
      <w:r w:rsidRPr="00857FDB">
        <w:rPr>
          <w:rFonts w:eastAsia="Calibri"/>
          <w:lang w:eastAsia="en-US"/>
        </w:rPr>
        <w:t xml:space="preserve"> году </w:t>
      </w:r>
      <w:r w:rsidR="007825D3">
        <w:rPr>
          <w:rFonts w:eastAsia="Calibri"/>
          <w:lang w:eastAsia="en-US"/>
        </w:rPr>
        <w:t>1</w:t>
      </w:r>
      <w:r w:rsidRPr="00857FDB">
        <w:rPr>
          <w:rFonts w:eastAsia="Calibri"/>
          <w:lang w:eastAsia="en-US"/>
        </w:rPr>
        <w:t xml:space="preserve"> человек</w:t>
      </w:r>
      <w:r w:rsidR="005D7505">
        <w:rPr>
          <w:rFonts w:eastAsia="Calibri"/>
          <w:lang w:eastAsia="en-US"/>
        </w:rPr>
        <w:t>, в 201</w:t>
      </w:r>
      <w:r w:rsidR="007825D3">
        <w:rPr>
          <w:rFonts w:eastAsia="Calibri"/>
          <w:lang w:eastAsia="en-US"/>
        </w:rPr>
        <w:t>8</w:t>
      </w:r>
      <w:r w:rsidR="005D7505">
        <w:rPr>
          <w:rFonts w:eastAsia="Calibri"/>
          <w:lang w:eastAsia="en-US"/>
        </w:rPr>
        <w:t xml:space="preserve"> году </w:t>
      </w:r>
      <w:r w:rsidR="007825D3">
        <w:rPr>
          <w:rFonts w:eastAsia="Calibri"/>
          <w:lang w:eastAsia="en-US"/>
        </w:rPr>
        <w:t>47</w:t>
      </w:r>
      <w:r w:rsidR="005D7505">
        <w:rPr>
          <w:rFonts w:eastAsia="Calibri"/>
          <w:lang w:eastAsia="en-US"/>
        </w:rPr>
        <w:t xml:space="preserve"> человек</w:t>
      </w:r>
      <w:r w:rsidRPr="00857FDB">
        <w:rPr>
          <w:rFonts w:eastAsia="Calibri"/>
          <w:lang w:eastAsia="en-US"/>
        </w:rPr>
        <w:t>.</w:t>
      </w:r>
    </w:p>
    <w:p w:rsidR="00857FDB" w:rsidRPr="00857FDB" w:rsidRDefault="00857FDB" w:rsidP="001B4398">
      <w:pPr>
        <w:spacing w:after="160" w:line="259" w:lineRule="auto"/>
        <w:jc w:val="both"/>
        <w:rPr>
          <w:rFonts w:eastAsia="Calibri"/>
          <w:lang w:eastAsia="en-US"/>
        </w:rPr>
      </w:pPr>
      <w:r w:rsidRPr="00857FDB">
        <w:rPr>
          <w:rFonts w:eastAsia="Calibri"/>
          <w:lang w:eastAsia="en-US"/>
        </w:rPr>
        <w:t>Структура населения по полу характеризуется незначительным перевесом женского населения, его доля в общей численности населения города составляет 54,5%.</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Социальная сфера</w:t>
      </w:r>
    </w:p>
    <w:p w:rsidR="00857FDB" w:rsidRPr="00857FDB" w:rsidRDefault="00857FDB" w:rsidP="001B4398">
      <w:pPr>
        <w:spacing w:after="120"/>
        <w:jc w:val="both"/>
      </w:pPr>
      <w:r w:rsidRPr="00857FDB">
        <w:t>Система образования включает в себя 3 средних школы. Численность обучающихся составляет на 1 сентября 201</w:t>
      </w:r>
      <w:r w:rsidR="007825D3">
        <w:t>9</w:t>
      </w:r>
      <w:r w:rsidRPr="00857FDB">
        <w:t xml:space="preserve"> года 1</w:t>
      </w:r>
      <w:r w:rsidR="00870487">
        <w:t>323</w:t>
      </w:r>
      <w:r w:rsidRPr="00857FDB">
        <w:t xml:space="preserve"> человек</w:t>
      </w:r>
      <w:r w:rsidR="00870487">
        <w:t>а</w:t>
      </w:r>
      <w:r w:rsidRPr="00857FDB">
        <w:t>.</w:t>
      </w:r>
    </w:p>
    <w:p w:rsidR="00857FDB" w:rsidRPr="00857FDB" w:rsidRDefault="00857FDB" w:rsidP="001B4398">
      <w:pPr>
        <w:spacing w:after="120"/>
        <w:jc w:val="both"/>
      </w:pPr>
      <w:r w:rsidRPr="00857FDB">
        <w:t>Дошкольное воспитание маленькие бирюсинцы получают в детских садах. Их на территории города четыре.</w:t>
      </w:r>
    </w:p>
    <w:p w:rsidR="00857FDB" w:rsidRPr="00857FDB" w:rsidRDefault="00857FDB" w:rsidP="001B4398">
      <w:pPr>
        <w:spacing w:after="120"/>
        <w:jc w:val="both"/>
      </w:pPr>
      <w:r w:rsidRPr="00857FDB">
        <w:t>Для занятий спортом   есть   три спортивных зала, бассейн, пункт проката лыж, спортивные площадки, площадка для воркаута.</w:t>
      </w:r>
      <w:r w:rsidR="00870487">
        <w:t xml:space="preserve"> В 2019 году открыт многофункциональный спортивный комплекс «Бирюса»,  проведено благоустройство стадиона на ул. Ивана Бича.</w:t>
      </w:r>
    </w:p>
    <w:p w:rsidR="00857FDB" w:rsidRPr="00857FDB" w:rsidRDefault="00857FDB" w:rsidP="001B4398">
      <w:pPr>
        <w:spacing w:after="120"/>
        <w:jc w:val="both"/>
      </w:pPr>
      <w:r w:rsidRPr="00857FDB">
        <w:t xml:space="preserve">На территории города Бирюсинска работают культурно-досуговые учреждения: </w:t>
      </w:r>
      <w:r w:rsidR="005D7505">
        <w:t xml:space="preserve">центр культуры, спорта и библиотечного обслуживания населения,  </w:t>
      </w:r>
      <w:r w:rsidRPr="00857FDB">
        <w:t>Бирюсинский краеведческий музей, центр культуры и досуга «Надежда», а также учреждения дополнительного образования: Детская школа искусств, Дом детского творчества, Детско-юношеская спортивная школа.</w:t>
      </w:r>
    </w:p>
    <w:p w:rsidR="00857FDB" w:rsidRPr="00857FDB" w:rsidRDefault="00857FDB" w:rsidP="001B4398">
      <w:pPr>
        <w:spacing w:after="120"/>
        <w:jc w:val="both"/>
      </w:pPr>
      <w:r w:rsidRPr="00857FDB">
        <w:t xml:space="preserve">      Медицинские услуги населению предоставляет ОГБУЗ «Тайшетская центральная районная больница», которая оказывает первичную медико-санитарную и специализированную </w:t>
      </w:r>
      <w:r w:rsidRPr="00857FDB">
        <w:lastRenderedPageBreak/>
        <w:t xml:space="preserve">амбулаторно-поликлиническую, стационарную и в условиях дневного стационара, скорую, неотложную медицинскую помощь населению города. Общая численность сотрудников  составляет </w:t>
      </w:r>
      <w:r w:rsidR="007A5C93">
        <w:t>12</w:t>
      </w:r>
      <w:r w:rsidR="00870487">
        <w:t>1</w:t>
      </w:r>
      <w:r w:rsidRPr="00857FDB">
        <w:t xml:space="preserve"> человек, из них врачи – </w:t>
      </w:r>
      <w:r w:rsidR="007A5C93">
        <w:t>11</w:t>
      </w:r>
      <w:r w:rsidRPr="00857FDB">
        <w:t xml:space="preserve"> человек.</w:t>
      </w:r>
    </w:p>
    <w:p w:rsidR="00857FDB" w:rsidRPr="00857FDB" w:rsidRDefault="00857FDB" w:rsidP="001B4398">
      <w:pPr>
        <w:spacing w:after="120"/>
        <w:jc w:val="both"/>
      </w:pPr>
      <w:r w:rsidRPr="00857FDB">
        <w:t xml:space="preserve">      Ситуация на рынке труда Бирюсинского городского поселения на протяжении  последних лет характеризуется  </w:t>
      </w:r>
      <w:r w:rsidR="000518E4">
        <w:t>незначительными изменениями уровня безработицы и</w:t>
      </w:r>
      <w:r w:rsidRPr="00857FDB">
        <w:t xml:space="preserve">  числа безработных граждан. Так, в 201</w:t>
      </w:r>
      <w:r w:rsidR="000518E4">
        <w:t>7</w:t>
      </w:r>
      <w:r w:rsidRPr="00857FDB">
        <w:t xml:space="preserve"> году уровень регистрируемой безработицы к трудоспособному  населению  составил 1,</w:t>
      </w:r>
      <w:r w:rsidR="000518E4">
        <w:t>39</w:t>
      </w:r>
      <w:r w:rsidRPr="00857FDB">
        <w:t xml:space="preserve"> %, </w:t>
      </w:r>
      <w:r w:rsidR="005D7505">
        <w:t>в</w:t>
      </w:r>
      <w:r w:rsidRPr="00857FDB">
        <w:t xml:space="preserve"> 201</w:t>
      </w:r>
      <w:r w:rsidR="000518E4">
        <w:t>8</w:t>
      </w:r>
      <w:r w:rsidRPr="00857FDB">
        <w:t xml:space="preserve"> год</w:t>
      </w:r>
      <w:r w:rsidR="005D7505">
        <w:t>у</w:t>
      </w:r>
      <w:r w:rsidRPr="00857FDB">
        <w:t>- 1,</w:t>
      </w:r>
      <w:r w:rsidR="000518E4">
        <w:t>05</w:t>
      </w:r>
      <w:r w:rsidRPr="00857FDB">
        <w:t xml:space="preserve"> %</w:t>
      </w:r>
      <w:r w:rsidR="005D7505">
        <w:t>, за 9 месяцев 201</w:t>
      </w:r>
      <w:r w:rsidR="000518E4">
        <w:t>9</w:t>
      </w:r>
      <w:r w:rsidR="005D7505">
        <w:t xml:space="preserve"> года-1,</w:t>
      </w:r>
      <w:r w:rsidR="000518E4">
        <w:t>74</w:t>
      </w:r>
      <w:r w:rsidR="005D7505">
        <w:t>%.</w:t>
      </w:r>
      <w:r w:rsidRPr="00857FDB">
        <w:t xml:space="preserve"> Число состоящих на учете в службе занятости безработных граждан с</w:t>
      </w:r>
      <w:r w:rsidR="003B6D8F">
        <w:t>оставляло</w:t>
      </w:r>
      <w:r w:rsidRPr="00857FDB">
        <w:t xml:space="preserve">  </w:t>
      </w:r>
      <w:r w:rsidR="005D7505">
        <w:t>72</w:t>
      </w:r>
      <w:r w:rsidRPr="00857FDB">
        <w:t xml:space="preserve"> человек</w:t>
      </w:r>
      <w:r w:rsidR="003B6D8F">
        <w:t>а</w:t>
      </w:r>
      <w:r w:rsidRPr="00857FDB">
        <w:t xml:space="preserve"> в   201</w:t>
      </w:r>
      <w:r w:rsidR="005D7505">
        <w:t>7</w:t>
      </w:r>
      <w:r w:rsidRPr="00857FDB">
        <w:t xml:space="preserve"> году</w:t>
      </w:r>
      <w:r w:rsidR="003B6D8F">
        <w:t xml:space="preserve">, 53 человека в </w:t>
      </w:r>
      <w:r w:rsidRPr="00857FDB">
        <w:t xml:space="preserve"> 201</w:t>
      </w:r>
      <w:r w:rsidR="005D7505">
        <w:t>8</w:t>
      </w:r>
      <w:r w:rsidRPr="00857FDB">
        <w:t xml:space="preserve"> год</w:t>
      </w:r>
      <w:r w:rsidR="003B6D8F">
        <w:t>у,   73 человека на 1 октября 2019 года</w:t>
      </w:r>
      <w:r w:rsidRPr="00857FDB">
        <w:t xml:space="preserve">.   </w:t>
      </w:r>
      <w:r w:rsidR="003B6D8F">
        <w:t>О</w:t>
      </w:r>
      <w:r w:rsidRPr="00857FDB">
        <w:t>рганизаци</w:t>
      </w:r>
      <w:r w:rsidR="003B6D8F">
        <w:t>я</w:t>
      </w:r>
      <w:r w:rsidRPr="00857FDB">
        <w:t xml:space="preserve">  мероприятий содействия занятости</w:t>
      </w:r>
      <w:r w:rsidR="003B6D8F">
        <w:t>, организуемых ОКГУ ЦЗН Тайшетского района, направлена на</w:t>
      </w:r>
      <w:r w:rsidRPr="00857FDB">
        <w:t xml:space="preserve"> уменьшени</w:t>
      </w:r>
      <w:r w:rsidR="003B6D8F">
        <w:t>е</w:t>
      </w:r>
      <w:r w:rsidRPr="00857FDB">
        <w:t xml:space="preserve"> напряженности на рынке труда. </w:t>
      </w:r>
    </w:p>
    <w:p w:rsidR="00857FDB" w:rsidRPr="00857FDB" w:rsidRDefault="00857FDB" w:rsidP="001B4398">
      <w:pPr>
        <w:spacing w:after="120"/>
        <w:jc w:val="both"/>
      </w:pPr>
      <w:r w:rsidRPr="00857FDB">
        <w:t xml:space="preserve">       Взаимодействие администрации города и органов внутренних дел осуществляется по следующим направлениям:</w:t>
      </w:r>
    </w:p>
    <w:p w:rsidR="00857FDB" w:rsidRPr="00857FDB" w:rsidRDefault="00857FDB" w:rsidP="001B4398">
      <w:pPr>
        <w:spacing w:after="120"/>
        <w:jc w:val="both"/>
      </w:pPr>
      <w:r w:rsidRPr="00857FDB">
        <w:t>- обмен информацией о состоянии общественного порядка, о мероприятиях  по его охране. Информация предоставляется  еженедельно, отчет о деятельности полиции и, в частности, участковых уполномоченных – ежегодно;</w:t>
      </w:r>
    </w:p>
    <w:p w:rsidR="00857FDB" w:rsidRPr="00857FDB" w:rsidRDefault="00857FDB" w:rsidP="001B4398">
      <w:pPr>
        <w:spacing w:after="120"/>
        <w:jc w:val="both"/>
      </w:pPr>
      <w:r w:rsidRPr="00857FDB">
        <w:t>- формирование в структуре  органов местного самоуправления и в структуре органов внутренних дел отдельных   элементов, ведающих вопросами их взаимодействия по обеспечению общественного порядка на территории Бирюсинского муниципального образования.</w:t>
      </w:r>
    </w:p>
    <w:p w:rsidR="00857FDB" w:rsidRPr="00857FDB" w:rsidRDefault="00857FDB" w:rsidP="001B4398">
      <w:pPr>
        <w:spacing w:after="120"/>
        <w:jc w:val="both"/>
      </w:pPr>
      <w:r w:rsidRPr="00857FDB">
        <w:t>На территории города созданы и работают: административная комиссия, антинаркотическая комиссия, комиссия по безопасности дорожного движения.</w:t>
      </w:r>
    </w:p>
    <w:p w:rsidR="00857FDB" w:rsidRPr="00857FDB" w:rsidRDefault="00857FDB" w:rsidP="001B4398">
      <w:pPr>
        <w:spacing w:after="120"/>
        <w:jc w:val="both"/>
        <w:rPr>
          <w:b/>
        </w:rPr>
      </w:pPr>
      <w:r w:rsidRPr="00857FDB">
        <w:rPr>
          <w:b/>
        </w:rPr>
        <w:t>Уровень жизни населения</w:t>
      </w:r>
    </w:p>
    <w:p w:rsidR="00650371" w:rsidRDefault="00857FDB" w:rsidP="001B4398">
      <w:pPr>
        <w:spacing w:after="120"/>
        <w:ind w:right="-6"/>
        <w:jc w:val="both"/>
      </w:pPr>
      <w:r w:rsidRPr="00857FDB">
        <w:t>Одним из важнейших показателей уровня жизни являются доходы населения.        Годовой фонд начисленной заработной платы по полному кругу организаций по оценке составит в 201</w:t>
      </w:r>
      <w:r w:rsidR="00C12752">
        <w:t>9</w:t>
      </w:r>
      <w:r w:rsidRPr="00857FDB">
        <w:t xml:space="preserve"> году </w:t>
      </w:r>
      <w:r w:rsidR="005560BB">
        <w:t>4</w:t>
      </w:r>
      <w:r w:rsidR="00C12752">
        <w:t>3</w:t>
      </w:r>
      <w:r w:rsidR="005560BB">
        <w:t>8</w:t>
      </w:r>
      <w:r w:rsidR="00C12752">
        <w:t>,1</w:t>
      </w:r>
      <w:r w:rsidRPr="00857FDB">
        <w:t xml:space="preserve"> млн. руб., это на </w:t>
      </w:r>
      <w:r w:rsidR="00C12752">
        <w:t>4,3</w:t>
      </w:r>
      <w:r w:rsidRPr="00857FDB">
        <w:t xml:space="preserve"> % </w:t>
      </w:r>
      <w:r w:rsidR="005560BB">
        <w:t>выш</w:t>
      </w:r>
      <w:r w:rsidR="00650371">
        <w:t>е</w:t>
      </w:r>
      <w:r w:rsidRPr="00857FDB">
        <w:t>, чем за 201</w:t>
      </w:r>
      <w:r w:rsidR="00C12752">
        <w:t>8</w:t>
      </w:r>
      <w:r w:rsidRPr="00857FDB">
        <w:t xml:space="preserve"> год.</w:t>
      </w:r>
    </w:p>
    <w:p w:rsidR="00857FDB" w:rsidRPr="00857FDB" w:rsidRDefault="00650371" w:rsidP="001B4398">
      <w:pPr>
        <w:spacing w:after="120"/>
        <w:ind w:right="-6"/>
        <w:jc w:val="both"/>
      </w:pPr>
      <w:r>
        <w:t>С</w:t>
      </w:r>
      <w:r w:rsidR="00857FDB" w:rsidRPr="00857FDB">
        <w:t xml:space="preserve">охраняется высокая дифференциация в заработной плате: самый высокий уровень заработной платы у работников предприятий по производству и распределению электроэнергии и тепла, у работников железнодорожного транспорта и полиции, а самая низкая средняя заработная плата – у работников по найму в малом бизнесе. </w:t>
      </w:r>
    </w:p>
    <w:p w:rsidR="00857FDB" w:rsidRPr="00857FDB" w:rsidRDefault="00857FDB" w:rsidP="001B4398">
      <w:pPr>
        <w:jc w:val="both"/>
        <w:rPr>
          <w:spacing w:val="-5"/>
        </w:rPr>
      </w:pPr>
      <w:r w:rsidRPr="00857FDB">
        <w:rPr>
          <w:spacing w:val="-5"/>
        </w:rPr>
        <w:t>Среднесписочная численность занятых в экономике города  за 201</w:t>
      </w:r>
      <w:r w:rsidR="00C12752">
        <w:rPr>
          <w:spacing w:val="-5"/>
        </w:rPr>
        <w:t>9</w:t>
      </w:r>
      <w:r w:rsidRPr="00857FDB">
        <w:rPr>
          <w:spacing w:val="-5"/>
        </w:rPr>
        <w:t xml:space="preserve"> год оценочно составит 10</w:t>
      </w:r>
      <w:r w:rsidR="00C12752">
        <w:rPr>
          <w:spacing w:val="-5"/>
        </w:rPr>
        <w:t>20</w:t>
      </w:r>
      <w:r w:rsidRPr="00857FDB">
        <w:rPr>
          <w:spacing w:val="-5"/>
        </w:rPr>
        <w:t xml:space="preserve"> человек, кроме того, по-прежнему, часть населения трудится на предприятиях и в организациях города Тайшета. </w:t>
      </w:r>
    </w:p>
    <w:p w:rsidR="00857FDB" w:rsidRPr="00857FDB" w:rsidRDefault="00857FDB" w:rsidP="001B4398">
      <w:pPr>
        <w:jc w:val="both"/>
      </w:pPr>
      <w:r w:rsidRPr="00857FDB">
        <w:t xml:space="preserve"> Одним из основных показателей социально – экономического уровня развития города Бирюсинска является уровень доходов работающих. Среднемесячная заработная плата в 201</w:t>
      </w:r>
      <w:r w:rsidR="00C12752">
        <w:t>9</w:t>
      </w:r>
      <w:r w:rsidRPr="00857FDB">
        <w:t xml:space="preserve"> году  оценочно составит  3</w:t>
      </w:r>
      <w:r w:rsidR="00C12752">
        <w:t>5792</w:t>
      </w:r>
      <w:r w:rsidRPr="00857FDB">
        <w:t xml:space="preserve"> рубл</w:t>
      </w:r>
      <w:r w:rsidR="00C12752">
        <w:t>я</w:t>
      </w:r>
      <w:r w:rsidRPr="00857FDB">
        <w:t>.</w:t>
      </w:r>
    </w:p>
    <w:p w:rsidR="00857FDB" w:rsidRPr="00857FDB" w:rsidRDefault="00857FDB" w:rsidP="00BA3F8B">
      <w:pPr>
        <w:jc w:val="both"/>
      </w:pPr>
      <w:r w:rsidRPr="00857FDB">
        <w:t xml:space="preserve">             </w:t>
      </w:r>
      <w:r w:rsidRPr="00410BC5">
        <w:t>По данным Управления пенсионного фонда РФ общая численность пенсионеров в городе  2</w:t>
      </w:r>
      <w:r w:rsidR="0080591F">
        <w:t>9</w:t>
      </w:r>
      <w:r w:rsidRPr="00410BC5">
        <w:t>1</w:t>
      </w:r>
      <w:r w:rsidR="0080591F">
        <w:t>0</w:t>
      </w:r>
      <w:r w:rsidRPr="00410BC5">
        <w:t xml:space="preserve"> человек.  </w:t>
      </w:r>
    </w:p>
    <w:p w:rsidR="00857FDB" w:rsidRPr="00857FDB" w:rsidRDefault="00857FDB" w:rsidP="001B4398">
      <w:pPr>
        <w:spacing w:after="120"/>
        <w:jc w:val="both"/>
      </w:pPr>
      <w:r w:rsidRPr="00857FDB">
        <w:t xml:space="preserve"> </w:t>
      </w:r>
    </w:p>
    <w:p w:rsidR="00857FDB" w:rsidRPr="00857FDB" w:rsidRDefault="00857FDB" w:rsidP="001B4398">
      <w:pPr>
        <w:spacing w:after="120"/>
        <w:jc w:val="both"/>
        <w:rPr>
          <w:rFonts w:eastAsia="Calibri"/>
          <w:b/>
          <w:lang w:eastAsia="en-US"/>
        </w:rPr>
      </w:pPr>
      <w:r w:rsidRPr="00857FDB">
        <w:rPr>
          <w:rFonts w:eastAsia="Calibri"/>
          <w:b/>
          <w:lang w:eastAsia="en-US"/>
        </w:rPr>
        <w:t>Отраслевая структура экономики</w:t>
      </w:r>
    </w:p>
    <w:p w:rsidR="00857FDB" w:rsidRPr="00857FDB" w:rsidRDefault="00857FDB" w:rsidP="001B4398">
      <w:pPr>
        <w:spacing w:after="120"/>
        <w:jc w:val="both"/>
        <w:rPr>
          <w:rFonts w:eastAsia="Calibri"/>
          <w:lang w:eastAsia="en-US"/>
        </w:rPr>
      </w:pPr>
      <w:r w:rsidRPr="00857FDB">
        <w:rPr>
          <w:rFonts w:eastAsia="Calibri"/>
          <w:lang w:eastAsia="en-US"/>
        </w:rPr>
        <w:t>Промышленность</w:t>
      </w:r>
    </w:p>
    <w:p w:rsidR="00857FDB" w:rsidRPr="00857FDB" w:rsidRDefault="00857FDB" w:rsidP="001B4398">
      <w:pPr>
        <w:spacing w:after="120"/>
        <w:jc w:val="both"/>
      </w:pPr>
      <w:r w:rsidRPr="00857FDB">
        <w:rPr>
          <w:b/>
        </w:rPr>
        <w:t xml:space="preserve"> </w:t>
      </w:r>
      <w:r w:rsidRPr="00857FDB">
        <w:t xml:space="preserve">На территории Бирюсинского городского поселения  работают два промышленных предприятия: </w:t>
      </w:r>
    </w:p>
    <w:p w:rsidR="00857FDB" w:rsidRPr="00857FDB" w:rsidRDefault="00857FDB" w:rsidP="001B4398">
      <w:pPr>
        <w:spacing w:after="120"/>
        <w:jc w:val="both"/>
      </w:pPr>
      <w:r w:rsidRPr="00857FDB">
        <w:lastRenderedPageBreak/>
        <w:t>-ООО «ТрансТехРесурс» осуществляет производство  тепла, водоснабжение-это единственное ресурсоснабжающее предприятие города.</w:t>
      </w:r>
    </w:p>
    <w:p w:rsidR="00857FDB" w:rsidRPr="00857FDB" w:rsidRDefault="00857FDB" w:rsidP="001B4398">
      <w:pPr>
        <w:spacing w:after="120"/>
        <w:jc w:val="both"/>
      </w:pPr>
      <w:r w:rsidRPr="00857FDB">
        <w:rPr>
          <w:b/>
          <w:i/>
        </w:rPr>
        <w:t xml:space="preserve">       </w:t>
      </w:r>
      <w:r w:rsidRPr="00857FDB">
        <w:rPr>
          <w:b/>
        </w:rPr>
        <w:t xml:space="preserve">- </w:t>
      </w:r>
      <w:r w:rsidRPr="00857FDB">
        <w:t xml:space="preserve">ООО «Бигхит»  -это  предприятие по производству хлеба и мучных кондитерских изделий недлительного хранения. </w:t>
      </w:r>
    </w:p>
    <w:p w:rsidR="00857FDB" w:rsidRPr="00857FDB" w:rsidRDefault="00857FDB" w:rsidP="001B4398">
      <w:pPr>
        <w:spacing w:after="120"/>
        <w:jc w:val="both"/>
      </w:pPr>
      <w:r w:rsidRPr="00857FDB">
        <w:t>Перспективы развития промышленного производства.</w:t>
      </w:r>
    </w:p>
    <w:p w:rsidR="00C12752" w:rsidRDefault="00857FDB" w:rsidP="00C12752">
      <w:pPr>
        <w:spacing w:after="160" w:line="259" w:lineRule="auto"/>
        <w:jc w:val="both"/>
      </w:pPr>
      <w:r w:rsidRPr="00857FDB">
        <w:rPr>
          <w:sz w:val="22"/>
          <w:szCs w:val="22"/>
        </w:rPr>
        <w:t xml:space="preserve">                </w:t>
      </w:r>
      <w:r w:rsidR="00C018E8">
        <w:rPr>
          <w:sz w:val="22"/>
          <w:szCs w:val="22"/>
        </w:rPr>
        <w:t>1</w:t>
      </w:r>
      <w:r w:rsidRPr="00857FDB">
        <w:rPr>
          <w:sz w:val="22"/>
          <w:szCs w:val="22"/>
        </w:rPr>
        <w:t>.</w:t>
      </w:r>
      <w:r w:rsidRPr="00857FDB">
        <w:t xml:space="preserve"> Привлекательной для организации  новых  промышленных производств является площадка бывшего Бирюсинского гидролизного завода, площадью более 5 га, расположенная в черте города, по  ул.Горького.  Для развития производства имеется вся необходимая инфраструктура: электрические сети, теплоснабжение, водоснабжение  и канализация.  Площадка расположена всего в 0,7 км от железнодорожной станции Бирюсинск Восточно-Сибирской железной дороги,  имеются ж/д тупики, автодорога с выходом на федеральную трассу М-53 (6км).     </w:t>
      </w:r>
    </w:p>
    <w:p w:rsidR="00857FDB" w:rsidRPr="00857FDB" w:rsidRDefault="00857FDB" w:rsidP="00C12752">
      <w:pPr>
        <w:spacing w:after="160" w:line="259" w:lineRule="auto"/>
        <w:jc w:val="both"/>
      </w:pPr>
      <w:r w:rsidRPr="00857FDB">
        <w:t xml:space="preserve">            </w:t>
      </w:r>
      <w:r w:rsidR="00F018D1">
        <w:t>2.</w:t>
      </w:r>
      <w:r w:rsidRPr="00857FDB">
        <w:t xml:space="preserve"> На   территории Бирюсинского городского поселения  расположены отвалы   лигнина (отходы гидролизного производства ).  В настоящее время на  территории   находится более 10 млн. тонн  лигнина натуральной влажности- это готовое сырье для производства топливных  гранул (пеллет), хорошей теплоотдачи  и  экологичности,  которое представляет интерес для производителей  нового вида  топлива, который может стать равносильной заменой угля, дизельного топлива и классическим дровам.    Объект размещения отходов гидролизного производства  расположен в  северо – западной части г.Бирюсинска, на расстоянии   около 0,5 км от железнодорожной станции «Бирюсинск» Восточно – Сибирской железной дороги, на землях Бирюсинского городского поселения.  Лигнин складирован на  площади  38  га.  Отвалы лигнина находятся на расстоянии 3-х километров к северо-востоку  от промышленной площадки. От отвала лигнина до промышленной площадки имеется дорога с твердым покрытием.    Ведется работа по вопросу поиска инвестора для переработки лигнина. </w:t>
      </w:r>
    </w:p>
    <w:p w:rsidR="00857FDB" w:rsidRPr="00857FDB" w:rsidRDefault="00857FDB" w:rsidP="001B4398">
      <w:pPr>
        <w:shd w:val="clear" w:color="auto" w:fill="FFFFFF"/>
        <w:spacing w:after="225"/>
        <w:jc w:val="both"/>
      </w:pPr>
      <w:r w:rsidRPr="00857FDB">
        <w:t xml:space="preserve">            </w:t>
      </w:r>
      <w:r w:rsidR="00F018D1">
        <w:t>3.</w:t>
      </w:r>
      <w:r w:rsidRPr="00857FDB">
        <w:t xml:space="preserve"> Кроме площадки бывшего гидролизного завода в г.Бирюсинске существует  площадка «Прирельсовый участок» площадью  около 12 га, расположенная по ул.Лермонтова, в 1,4 км от железнодорожной станции Бирюсинск, имеющая ж/д тупик, подъездную грунтовую автодорогу, электрические сети.</w:t>
      </w:r>
    </w:p>
    <w:p w:rsidR="00857FDB" w:rsidRPr="00857FDB" w:rsidRDefault="00857FDB" w:rsidP="00BA3F8B">
      <w:pPr>
        <w:shd w:val="clear" w:color="auto" w:fill="FFFFFF"/>
        <w:spacing w:after="225"/>
        <w:jc w:val="both"/>
        <w:rPr>
          <w:b/>
          <w:i/>
        </w:rPr>
      </w:pPr>
      <w:r w:rsidRPr="00857FDB">
        <w:t xml:space="preserve">  При условии размещения на площадках нового производства  город  приобретет перспективы развития всех сфер деятельности. </w:t>
      </w:r>
    </w:p>
    <w:p w:rsidR="00857FDB" w:rsidRPr="00072B23" w:rsidRDefault="00857FDB" w:rsidP="001B4398">
      <w:pPr>
        <w:spacing w:after="120"/>
        <w:jc w:val="both"/>
      </w:pPr>
      <w:r w:rsidRPr="00072B23">
        <w:t>Жилищно-коммунальное хозяйство</w:t>
      </w:r>
    </w:p>
    <w:p w:rsidR="00EC71ED" w:rsidRPr="00857FDB" w:rsidRDefault="00EC71ED" w:rsidP="00EC71ED">
      <w:pPr>
        <w:spacing w:after="160" w:line="259" w:lineRule="auto"/>
        <w:jc w:val="both"/>
        <w:rPr>
          <w:rFonts w:eastAsia="Calibri"/>
          <w:b/>
          <w:i/>
          <w:lang w:eastAsia="en-US"/>
        </w:rPr>
      </w:pPr>
      <w:r w:rsidRPr="00857FDB">
        <w:rPr>
          <w:rFonts w:eastAsia="Calibri"/>
          <w:lang w:eastAsia="en-US"/>
        </w:rPr>
        <w:t>Площадь жилищного фонда Бирюсинского городского муниципального образования составляет 207,1 тыс. кв.м. Большинство жилых домов нуждается в ремонте. Степень износа жилого фонда составляет 65-70%.  Обслуживание  жилищного фонда г. Бирюсинска  проводят уп</w:t>
      </w:r>
      <w:r>
        <w:rPr>
          <w:rFonts w:eastAsia="Calibri"/>
          <w:lang w:eastAsia="en-US"/>
        </w:rPr>
        <w:t xml:space="preserve">равляющие компании ООО «Трио», ООО «Уютный дом» и </w:t>
      </w:r>
      <w:r w:rsidR="00592F05">
        <w:rPr>
          <w:rFonts w:eastAsia="Calibri"/>
          <w:lang w:eastAsia="en-US"/>
        </w:rPr>
        <w:t xml:space="preserve"> «Лидер» </w:t>
      </w:r>
      <w:r>
        <w:rPr>
          <w:rFonts w:eastAsia="Calibri"/>
          <w:lang w:eastAsia="en-US"/>
        </w:rPr>
        <w:t>ИП Ильин</w:t>
      </w:r>
      <w:r w:rsidR="00592F05">
        <w:rPr>
          <w:rFonts w:eastAsia="Calibri"/>
          <w:lang w:eastAsia="en-US"/>
        </w:rPr>
        <w:t>ой</w:t>
      </w:r>
      <w:r>
        <w:rPr>
          <w:rFonts w:eastAsia="Calibri"/>
          <w:lang w:eastAsia="en-US"/>
        </w:rPr>
        <w:t xml:space="preserve"> Н.И.</w:t>
      </w:r>
    </w:p>
    <w:p w:rsidR="00EC71ED" w:rsidRPr="00857FDB" w:rsidRDefault="00EC71ED" w:rsidP="00EC71ED">
      <w:pPr>
        <w:widowControl w:val="0"/>
        <w:spacing w:after="160" w:line="259" w:lineRule="auto"/>
        <w:jc w:val="both"/>
        <w:rPr>
          <w:rFonts w:eastAsia="Calibri"/>
          <w:lang w:eastAsia="en-US"/>
        </w:rPr>
      </w:pPr>
      <w:r w:rsidRPr="00857FDB">
        <w:rPr>
          <w:rFonts w:eastAsia="Calibri"/>
          <w:lang w:eastAsia="en-US"/>
        </w:rPr>
        <w:t>Электроснабжение</w:t>
      </w:r>
    </w:p>
    <w:p w:rsidR="00EC71ED" w:rsidRPr="00857FDB" w:rsidRDefault="00EC71ED" w:rsidP="00EC71ED">
      <w:pPr>
        <w:widowControl w:val="0"/>
        <w:spacing w:after="160" w:line="259" w:lineRule="auto"/>
        <w:jc w:val="both"/>
        <w:rPr>
          <w:rFonts w:eastAsia="Calibri"/>
          <w:lang w:eastAsia="en-US"/>
        </w:rPr>
      </w:pPr>
      <w:r w:rsidRPr="00857FDB">
        <w:rPr>
          <w:rFonts w:eastAsia="Calibri"/>
          <w:lang w:eastAsia="en-US"/>
        </w:rPr>
        <w:t>Электроснабжение города осуществляется с подстанции 110/35/6 «Бирюса».</w:t>
      </w:r>
      <w:r>
        <w:rPr>
          <w:rFonts w:eastAsia="Calibri"/>
          <w:lang w:eastAsia="en-US"/>
        </w:rPr>
        <w:t xml:space="preserve"> </w:t>
      </w:r>
      <w:r w:rsidRPr="00857FDB">
        <w:rPr>
          <w:rFonts w:eastAsia="Calibri"/>
          <w:lang w:eastAsia="en-US"/>
        </w:rPr>
        <w:t xml:space="preserve">Подстанция «Бирюса» осуществляет электроснабжение не только города, но и промышленных объектов города и северной части района. Подстанция стоит на балансе ООО «ИЭСК» «Западные электрические сети». Загруженность подстанции составляет менее 15% , она  имеет большой резерв мощности.     Городские электрические сети стоят на балансово-эксплуатационной ответственности ГУЭП «Облкоммунэнерго» «Тайшетские электрические сети». Общее </w:t>
      </w:r>
      <w:r w:rsidRPr="00857FDB">
        <w:rPr>
          <w:rFonts w:eastAsia="Calibri"/>
          <w:lang w:eastAsia="en-US"/>
        </w:rPr>
        <w:lastRenderedPageBreak/>
        <w:t>потребление электроэнергии города составляет около 21 млн. кВт  в год.</w:t>
      </w:r>
    </w:p>
    <w:p w:rsidR="00EC71ED" w:rsidRDefault="00EC71ED" w:rsidP="00EC71ED">
      <w:pPr>
        <w:spacing w:after="160" w:line="259" w:lineRule="auto"/>
        <w:jc w:val="both"/>
        <w:rPr>
          <w:rFonts w:eastAsia="Calibri"/>
          <w:lang w:eastAsia="en-US"/>
        </w:rPr>
      </w:pPr>
      <w:r w:rsidRPr="00857FDB">
        <w:rPr>
          <w:rFonts w:eastAsia="Calibri"/>
          <w:lang w:eastAsia="en-US"/>
        </w:rPr>
        <w:t>Транспорт и связь</w:t>
      </w:r>
    </w:p>
    <w:p w:rsidR="00EC71ED" w:rsidRPr="00857FDB" w:rsidRDefault="00EC71ED" w:rsidP="00EC71ED">
      <w:pPr>
        <w:spacing w:after="160" w:line="259" w:lineRule="auto"/>
        <w:jc w:val="both"/>
        <w:rPr>
          <w:rFonts w:eastAsia="Calibri"/>
          <w:lang w:eastAsia="en-US"/>
        </w:rPr>
      </w:pPr>
      <w:r w:rsidRPr="00857FDB">
        <w:rPr>
          <w:rFonts w:eastAsia="Calibri"/>
          <w:lang w:eastAsia="en-US"/>
        </w:rPr>
        <w:t xml:space="preserve">Пассажирские перевозки в городе Бирюсинске осуществляются по  маршруту « Тайшет-Бирюсинск», стоимость проезда </w:t>
      </w:r>
      <w:r w:rsidRPr="00802732">
        <w:rPr>
          <w:rFonts w:eastAsia="Calibri"/>
          <w:lang w:eastAsia="en-US"/>
        </w:rPr>
        <w:t>45</w:t>
      </w:r>
      <w:r w:rsidRPr="00857FDB">
        <w:rPr>
          <w:rFonts w:eastAsia="Calibri"/>
          <w:lang w:eastAsia="en-US"/>
        </w:rPr>
        <w:t xml:space="preserve"> рублей. </w:t>
      </w:r>
    </w:p>
    <w:p w:rsidR="00EC71ED" w:rsidRPr="00857FDB" w:rsidRDefault="00EC71ED" w:rsidP="00EC71ED">
      <w:pPr>
        <w:spacing w:after="160" w:line="259" w:lineRule="auto"/>
        <w:jc w:val="both"/>
        <w:rPr>
          <w:rFonts w:eastAsia="Calibri"/>
          <w:lang w:eastAsia="en-US"/>
        </w:rPr>
      </w:pPr>
      <w:r w:rsidRPr="00857FDB">
        <w:rPr>
          <w:rFonts w:eastAsia="Calibri"/>
          <w:lang w:eastAsia="en-US"/>
        </w:rPr>
        <w:t xml:space="preserve">Кроме этого перевозки осуществляют легковые такси, стоимость поездки </w:t>
      </w:r>
      <w:r w:rsidRPr="00350E22">
        <w:rPr>
          <w:rFonts w:eastAsia="Calibri"/>
          <w:lang w:eastAsia="en-US"/>
        </w:rPr>
        <w:t xml:space="preserve">80-120 </w:t>
      </w:r>
      <w:r w:rsidRPr="00857FDB">
        <w:rPr>
          <w:rFonts w:eastAsia="Calibri"/>
          <w:lang w:eastAsia="en-US"/>
        </w:rPr>
        <w:t>рублей.</w:t>
      </w:r>
    </w:p>
    <w:p w:rsidR="00EC71ED" w:rsidRPr="00857FDB" w:rsidRDefault="00EC71ED" w:rsidP="00EC71ED">
      <w:pPr>
        <w:spacing w:after="160" w:line="259" w:lineRule="auto"/>
        <w:jc w:val="both"/>
        <w:rPr>
          <w:rFonts w:eastAsia="Calibri"/>
          <w:lang w:eastAsia="en-US"/>
        </w:rPr>
      </w:pPr>
      <w:r w:rsidRPr="00857FDB">
        <w:rPr>
          <w:rFonts w:eastAsia="Calibri"/>
          <w:lang w:eastAsia="en-US"/>
        </w:rPr>
        <w:t>Предоставление услуг связи жителям Бирюсинского городского поселения  осуществляется в достаточном объеме,  их оказывают: ПАО «Ростелеком» и операторы сотовых компаний.  Они же предоставляют жителям услугу доступа в интернет.</w:t>
      </w:r>
    </w:p>
    <w:p w:rsidR="00EC71ED" w:rsidRPr="00857FDB" w:rsidRDefault="00EC71ED" w:rsidP="00EC71ED">
      <w:pPr>
        <w:spacing w:after="160" w:line="259" w:lineRule="auto"/>
        <w:jc w:val="both"/>
        <w:rPr>
          <w:rFonts w:eastAsia="Calibri"/>
          <w:lang w:eastAsia="en-US"/>
        </w:rPr>
      </w:pPr>
      <w:r w:rsidRPr="00857FDB">
        <w:rPr>
          <w:rFonts w:eastAsia="Calibri"/>
          <w:lang w:eastAsia="en-US"/>
        </w:rPr>
        <w:t>Почтовая связь осуществляется в трех отделениях ФГУП «Почта России».</w:t>
      </w:r>
    </w:p>
    <w:p w:rsidR="00EC71ED" w:rsidRPr="00B40A82" w:rsidRDefault="00EC71ED" w:rsidP="001B4398">
      <w:pPr>
        <w:spacing w:after="120"/>
        <w:jc w:val="both"/>
        <w:rPr>
          <w:highlight w:val="yellow"/>
        </w:rPr>
      </w:pPr>
    </w:p>
    <w:p w:rsidR="00857FDB" w:rsidRPr="00857FDB" w:rsidRDefault="00857FDB" w:rsidP="001B4398">
      <w:pPr>
        <w:spacing w:after="160" w:line="259" w:lineRule="auto"/>
        <w:jc w:val="both"/>
        <w:rPr>
          <w:rFonts w:eastAsia="Calibri"/>
          <w:lang w:eastAsia="en-US"/>
        </w:rPr>
      </w:pPr>
      <w:r w:rsidRPr="00857FDB">
        <w:rPr>
          <w:rFonts w:eastAsia="Calibri"/>
          <w:lang w:eastAsia="en-US"/>
        </w:rPr>
        <w:t>Потребительский рынок</w:t>
      </w:r>
    </w:p>
    <w:p w:rsidR="00462D68" w:rsidRPr="00462D68" w:rsidRDefault="00857FDB" w:rsidP="00462D68">
      <w:pPr>
        <w:jc w:val="both"/>
      </w:pPr>
      <w:r w:rsidRPr="00857FDB">
        <w:t xml:space="preserve">         </w:t>
      </w:r>
      <w:r w:rsidR="004B4E44" w:rsidRPr="004B4E44">
        <w:t xml:space="preserve">   По состоянию на </w:t>
      </w:r>
      <w:r w:rsidR="00462D68" w:rsidRPr="00462D68">
        <w:t>01.10.2019 года на территории Бирюсинского городского поселения города функционирует 85 субъектов потребительского рынка, в том числе:</w:t>
      </w:r>
    </w:p>
    <w:p w:rsidR="00462D68" w:rsidRPr="00462D68" w:rsidRDefault="00462D68" w:rsidP="00462D68">
      <w:pPr>
        <w:numPr>
          <w:ilvl w:val="0"/>
          <w:numId w:val="20"/>
        </w:numPr>
        <w:jc w:val="both"/>
      </w:pPr>
      <w:r w:rsidRPr="00462D68">
        <w:t>магазинов - 54</w:t>
      </w:r>
    </w:p>
    <w:p w:rsidR="00462D68" w:rsidRPr="00462D68" w:rsidRDefault="00462D68" w:rsidP="00462D68">
      <w:pPr>
        <w:numPr>
          <w:ilvl w:val="0"/>
          <w:numId w:val="20"/>
        </w:numPr>
        <w:jc w:val="both"/>
      </w:pPr>
      <w:r w:rsidRPr="00462D68">
        <w:t>предприятий общественного питания —5</w:t>
      </w:r>
    </w:p>
    <w:p w:rsidR="00462D68" w:rsidRPr="00462D68" w:rsidRDefault="00462D68" w:rsidP="00462D68">
      <w:pPr>
        <w:numPr>
          <w:ilvl w:val="0"/>
          <w:numId w:val="20"/>
        </w:numPr>
        <w:jc w:val="both"/>
      </w:pPr>
      <w:r w:rsidRPr="00462D68">
        <w:t>павильонов —11</w:t>
      </w:r>
    </w:p>
    <w:p w:rsidR="00462D68" w:rsidRPr="00462D68" w:rsidRDefault="00462D68" w:rsidP="00462D68">
      <w:pPr>
        <w:numPr>
          <w:ilvl w:val="0"/>
          <w:numId w:val="20"/>
        </w:numPr>
        <w:jc w:val="both"/>
      </w:pPr>
      <w:r w:rsidRPr="00462D68">
        <w:t>киосков -4</w:t>
      </w:r>
    </w:p>
    <w:p w:rsidR="00462D68" w:rsidRPr="00462D68" w:rsidRDefault="00462D68" w:rsidP="00462D68">
      <w:pPr>
        <w:numPr>
          <w:ilvl w:val="0"/>
          <w:numId w:val="20"/>
        </w:numPr>
        <w:jc w:val="both"/>
      </w:pPr>
      <w:r w:rsidRPr="00462D68">
        <w:t>отделов - 9</w:t>
      </w:r>
    </w:p>
    <w:p w:rsidR="00462D68" w:rsidRPr="00462D68" w:rsidRDefault="00462D68" w:rsidP="00462D68">
      <w:pPr>
        <w:numPr>
          <w:ilvl w:val="0"/>
          <w:numId w:val="20"/>
        </w:numPr>
        <w:jc w:val="both"/>
      </w:pPr>
      <w:r w:rsidRPr="00462D68">
        <w:t xml:space="preserve"> аптека- 2</w:t>
      </w:r>
    </w:p>
    <w:p w:rsidR="00462D68" w:rsidRPr="00462D68" w:rsidRDefault="00462D68" w:rsidP="00462D68">
      <w:pPr>
        <w:jc w:val="both"/>
        <w:rPr>
          <w:color w:val="FF0000"/>
        </w:rPr>
      </w:pPr>
      <w:r w:rsidRPr="00462D68">
        <w:t xml:space="preserve">        Розничный  товарооборот  по оценке 2019 года  составит  около 382</w:t>
      </w:r>
      <w:r w:rsidRPr="00462D68">
        <w:rPr>
          <w:color w:val="FF0000"/>
        </w:rPr>
        <w:t xml:space="preserve"> </w:t>
      </w:r>
      <w:r w:rsidRPr="00462D68">
        <w:t>млн. рублей.</w:t>
      </w:r>
    </w:p>
    <w:p w:rsidR="00462D68" w:rsidRPr="00462D68" w:rsidRDefault="00462D68" w:rsidP="00462D68">
      <w:pPr>
        <w:jc w:val="both"/>
      </w:pPr>
      <w:r w:rsidRPr="00462D68">
        <w:rPr>
          <w:color w:val="FF0000"/>
        </w:rPr>
        <w:t xml:space="preserve">       </w:t>
      </w:r>
      <w:r w:rsidRPr="00462D68">
        <w:t>Численность    работающих  в  сфере  торговли,  общественного питания  составляет 205 человек.</w:t>
      </w:r>
    </w:p>
    <w:p w:rsidR="00462D68" w:rsidRPr="00462D68" w:rsidRDefault="00462D68" w:rsidP="00462D68">
      <w:pPr>
        <w:keepNext/>
        <w:spacing w:before="120"/>
        <w:jc w:val="center"/>
        <w:rPr>
          <w:b/>
          <w:iCs/>
        </w:rPr>
      </w:pPr>
      <w:r w:rsidRPr="00462D68">
        <w:rPr>
          <w:b/>
          <w:iCs/>
        </w:rPr>
        <w:t>Основные показатели развития потребительского рынка</w:t>
      </w:r>
    </w:p>
    <w:tbl>
      <w:tblPr>
        <w:tblW w:w="100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40"/>
        <w:gridCol w:w="1559"/>
        <w:gridCol w:w="1134"/>
        <w:gridCol w:w="1134"/>
        <w:gridCol w:w="1134"/>
      </w:tblGrid>
      <w:tr w:rsidR="00462D68" w:rsidRPr="00462D68" w:rsidTr="00AF7564">
        <w:tc>
          <w:tcPr>
            <w:tcW w:w="5040" w:type="dxa"/>
          </w:tcPr>
          <w:p w:rsidR="00462D68" w:rsidRPr="00462D68" w:rsidRDefault="00462D68" w:rsidP="00462D68">
            <w:pPr>
              <w:jc w:val="center"/>
              <w:rPr>
                <w:bCs/>
                <w:sz w:val="20"/>
                <w:szCs w:val="20"/>
              </w:rPr>
            </w:pPr>
            <w:r w:rsidRPr="00462D68">
              <w:rPr>
                <w:bCs/>
                <w:sz w:val="20"/>
                <w:szCs w:val="20"/>
              </w:rPr>
              <w:t>Наименование показателя</w:t>
            </w:r>
          </w:p>
        </w:tc>
        <w:tc>
          <w:tcPr>
            <w:tcW w:w="1559" w:type="dxa"/>
          </w:tcPr>
          <w:p w:rsidR="00462D68" w:rsidRPr="00462D68" w:rsidRDefault="00462D68" w:rsidP="00462D68">
            <w:pPr>
              <w:jc w:val="center"/>
              <w:rPr>
                <w:bCs/>
                <w:sz w:val="20"/>
                <w:szCs w:val="20"/>
              </w:rPr>
            </w:pPr>
            <w:r w:rsidRPr="00462D68">
              <w:rPr>
                <w:bCs/>
                <w:sz w:val="20"/>
                <w:szCs w:val="20"/>
              </w:rPr>
              <w:t>Ед.изм</w:t>
            </w:r>
          </w:p>
        </w:tc>
        <w:tc>
          <w:tcPr>
            <w:tcW w:w="1134" w:type="dxa"/>
          </w:tcPr>
          <w:p w:rsidR="00462D68" w:rsidRPr="00462D68" w:rsidRDefault="00462D68" w:rsidP="00462D68">
            <w:pPr>
              <w:jc w:val="center"/>
              <w:rPr>
                <w:bCs/>
                <w:sz w:val="20"/>
                <w:szCs w:val="20"/>
              </w:rPr>
            </w:pPr>
            <w:r w:rsidRPr="00462D68">
              <w:rPr>
                <w:bCs/>
                <w:sz w:val="20"/>
                <w:szCs w:val="20"/>
              </w:rPr>
              <w:t>2017 г.</w:t>
            </w:r>
          </w:p>
        </w:tc>
        <w:tc>
          <w:tcPr>
            <w:tcW w:w="1134" w:type="dxa"/>
          </w:tcPr>
          <w:p w:rsidR="00462D68" w:rsidRPr="00462D68" w:rsidRDefault="00462D68" w:rsidP="00462D68">
            <w:pPr>
              <w:jc w:val="center"/>
              <w:rPr>
                <w:bCs/>
                <w:sz w:val="20"/>
                <w:szCs w:val="20"/>
              </w:rPr>
            </w:pPr>
            <w:r w:rsidRPr="00462D68">
              <w:rPr>
                <w:bCs/>
                <w:sz w:val="20"/>
                <w:szCs w:val="20"/>
              </w:rPr>
              <w:t>2018 г.</w:t>
            </w:r>
          </w:p>
        </w:tc>
        <w:tc>
          <w:tcPr>
            <w:tcW w:w="1134" w:type="dxa"/>
          </w:tcPr>
          <w:p w:rsidR="00462D68" w:rsidRPr="00462D68" w:rsidRDefault="00462D68" w:rsidP="00462D68">
            <w:pPr>
              <w:jc w:val="center"/>
              <w:rPr>
                <w:bCs/>
                <w:sz w:val="20"/>
                <w:szCs w:val="20"/>
              </w:rPr>
            </w:pPr>
            <w:r w:rsidRPr="00462D68">
              <w:rPr>
                <w:bCs/>
                <w:sz w:val="20"/>
                <w:szCs w:val="20"/>
              </w:rPr>
              <w:t>Оценка</w:t>
            </w:r>
          </w:p>
          <w:p w:rsidR="00462D68" w:rsidRPr="00462D68" w:rsidRDefault="00462D68" w:rsidP="00462D68">
            <w:pPr>
              <w:jc w:val="center"/>
              <w:rPr>
                <w:bCs/>
                <w:sz w:val="20"/>
                <w:szCs w:val="20"/>
              </w:rPr>
            </w:pPr>
            <w:r w:rsidRPr="00462D68">
              <w:rPr>
                <w:bCs/>
                <w:sz w:val="20"/>
                <w:szCs w:val="20"/>
              </w:rPr>
              <w:t>2019 г.</w:t>
            </w:r>
          </w:p>
          <w:p w:rsidR="00462D68" w:rsidRPr="00462D68" w:rsidRDefault="00462D68" w:rsidP="00462D68">
            <w:pPr>
              <w:jc w:val="center"/>
              <w:rPr>
                <w:bCs/>
                <w:sz w:val="20"/>
                <w:szCs w:val="20"/>
              </w:rPr>
            </w:pPr>
          </w:p>
        </w:tc>
      </w:tr>
      <w:tr w:rsidR="00462D68" w:rsidRPr="00462D68" w:rsidTr="00AF7564">
        <w:tc>
          <w:tcPr>
            <w:tcW w:w="5040" w:type="dxa"/>
          </w:tcPr>
          <w:p w:rsidR="00462D68" w:rsidRPr="00462D68" w:rsidRDefault="00462D68" w:rsidP="00462D68">
            <w:pPr>
              <w:rPr>
                <w:sz w:val="20"/>
                <w:szCs w:val="20"/>
              </w:rPr>
            </w:pPr>
            <w:r w:rsidRPr="00462D68">
              <w:rPr>
                <w:sz w:val="20"/>
                <w:szCs w:val="20"/>
              </w:rPr>
              <w:t>Количество объектов потребительского рынка</w:t>
            </w:r>
          </w:p>
        </w:tc>
        <w:tc>
          <w:tcPr>
            <w:tcW w:w="1559" w:type="dxa"/>
          </w:tcPr>
          <w:p w:rsidR="00462D68" w:rsidRPr="00462D68" w:rsidRDefault="00462D68" w:rsidP="00462D68">
            <w:pPr>
              <w:jc w:val="center"/>
              <w:rPr>
                <w:sz w:val="20"/>
                <w:szCs w:val="20"/>
              </w:rPr>
            </w:pPr>
            <w:r w:rsidRPr="00462D68">
              <w:rPr>
                <w:sz w:val="20"/>
                <w:szCs w:val="20"/>
              </w:rPr>
              <w:t>ед.</w:t>
            </w:r>
          </w:p>
        </w:tc>
        <w:tc>
          <w:tcPr>
            <w:tcW w:w="1134" w:type="dxa"/>
          </w:tcPr>
          <w:p w:rsidR="00462D68" w:rsidRPr="00462D68" w:rsidRDefault="00462D68" w:rsidP="00462D68">
            <w:pPr>
              <w:jc w:val="center"/>
              <w:rPr>
                <w:sz w:val="20"/>
                <w:szCs w:val="20"/>
              </w:rPr>
            </w:pPr>
            <w:r w:rsidRPr="00462D68">
              <w:rPr>
                <w:sz w:val="20"/>
                <w:szCs w:val="20"/>
              </w:rPr>
              <w:t>92</w:t>
            </w:r>
          </w:p>
        </w:tc>
        <w:tc>
          <w:tcPr>
            <w:tcW w:w="1134" w:type="dxa"/>
          </w:tcPr>
          <w:p w:rsidR="00462D68" w:rsidRPr="00462D68" w:rsidRDefault="00462D68" w:rsidP="00462D68">
            <w:pPr>
              <w:jc w:val="center"/>
              <w:rPr>
                <w:sz w:val="20"/>
                <w:szCs w:val="20"/>
              </w:rPr>
            </w:pPr>
            <w:r w:rsidRPr="00462D68">
              <w:rPr>
                <w:sz w:val="20"/>
                <w:szCs w:val="20"/>
              </w:rPr>
              <w:t>85</w:t>
            </w:r>
          </w:p>
        </w:tc>
        <w:tc>
          <w:tcPr>
            <w:tcW w:w="1134" w:type="dxa"/>
          </w:tcPr>
          <w:p w:rsidR="00462D68" w:rsidRPr="00462D68" w:rsidRDefault="00462D68" w:rsidP="00462D68">
            <w:pPr>
              <w:jc w:val="center"/>
              <w:rPr>
                <w:sz w:val="20"/>
                <w:szCs w:val="20"/>
              </w:rPr>
            </w:pPr>
            <w:r w:rsidRPr="00462D68">
              <w:rPr>
                <w:sz w:val="20"/>
                <w:szCs w:val="20"/>
              </w:rPr>
              <w:t>85</w:t>
            </w:r>
          </w:p>
        </w:tc>
      </w:tr>
      <w:tr w:rsidR="00462D68" w:rsidRPr="00462D68" w:rsidTr="00AF7564">
        <w:tc>
          <w:tcPr>
            <w:tcW w:w="5040" w:type="dxa"/>
          </w:tcPr>
          <w:p w:rsidR="00462D68" w:rsidRPr="00462D68" w:rsidRDefault="00462D68" w:rsidP="00462D68">
            <w:pPr>
              <w:rPr>
                <w:sz w:val="20"/>
                <w:szCs w:val="20"/>
              </w:rPr>
            </w:pPr>
            <w:r w:rsidRPr="00462D68">
              <w:rPr>
                <w:sz w:val="20"/>
                <w:szCs w:val="20"/>
              </w:rPr>
              <w:t>Оборот розничной торговли</w:t>
            </w:r>
          </w:p>
        </w:tc>
        <w:tc>
          <w:tcPr>
            <w:tcW w:w="1559" w:type="dxa"/>
          </w:tcPr>
          <w:p w:rsidR="00462D68" w:rsidRPr="00462D68" w:rsidRDefault="00462D68" w:rsidP="00462D68">
            <w:pPr>
              <w:jc w:val="center"/>
              <w:rPr>
                <w:sz w:val="20"/>
                <w:szCs w:val="20"/>
              </w:rPr>
            </w:pPr>
            <w:r w:rsidRPr="00462D68">
              <w:rPr>
                <w:sz w:val="20"/>
                <w:szCs w:val="20"/>
              </w:rPr>
              <w:t>млн. руб.</w:t>
            </w:r>
          </w:p>
        </w:tc>
        <w:tc>
          <w:tcPr>
            <w:tcW w:w="1134" w:type="dxa"/>
          </w:tcPr>
          <w:p w:rsidR="00462D68" w:rsidRPr="00462D68" w:rsidRDefault="00462D68" w:rsidP="00462D68">
            <w:pPr>
              <w:jc w:val="center"/>
              <w:rPr>
                <w:sz w:val="20"/>
                <w:szCs w:val="20"/>
              </w:rPr>
            </w:pPr>
            <w:r w:rsidRPr="00462D68">
              <w:rPr>
                <w:sz w:val="20"/>
                <w:szCs w:val="20"/>
              </w:rPr>
              <w:t>303,9</w:t>
            </w:r>
          </w:p>
        </w:tc>
        <w:tc>
          <w:tcPr>
            <w:tcW w:w="1134" w:type="dxa"/>
          </w:tcPr>
          <w:p w:rsidR="00462D68" w:rsidRPr="00462D68" w:rsidRDefault="00462D68" w:rsidP="00462D68">
            <w:pPr>
              <w:jc w:val="center"/>
              <w:rPr>
                <w:sz w:val="20"/>
                <w:szCs w:val="20"/>
              </w:rPr>
            </w:pPr>
            <w:r w:rsidRPr="00462D68">
              <w:rPr>
                <w:sz w:val="20"/>
                <w:szCs w:val="20"/>
              </w:rPr>
              <w:t>362</w:t>
            </w:r>
          </w:p>
        </w:tc>
        <w:tc>
          <w:tcPr>
            <w:tcW w:w="1134" w:type="dxa"/>
          </w:tcPr>
          <w:p w:rsidR="00462D68" w:rsidRPr="00462D68" w:rsidRDefault="00462D68" w:rsidP="00462D68">
            <w:pPr>
              <w:jc w:val="center"/>
              <w:rPr>
                <w:sz w:val="20"/>
                <w:szCs w:val="20"/>
              </w:rPr>
            </w:pPr>
            <w:r w:rsidRPr="00462D68">
              <w:rPr>
                <w:sz w:val="20"/>
                <w:szCs w:val="20"/>
              </w:rPr>
              <w:t>382</w:t>
            </w:r>
          </w:p>
        </w:tc>
      </w:tr>
      <w:tr w:rsidR="00462D68" w:rsidRPr="00462D68" w:rsidTr="00AF7564">
        <w:tc>
          <w:tcPr>
            <w:tcW w:w="5040" w:type="dxa"/>
          </w:tcPr>
          <w:p w:rsidR="00462D68" w:rsidRPr="00462D68" w:rsidRDefault="00462D68" w:rsidP="00462D68">
            <w:pPr>
              <w:rPr>
                <w:sz w:val="20"/>
                <w:szCs w:val="20"/>
              </w:rPr>
            </w:pPr>
            <w:r w:rsidRPr="00462D68">
              <w:rPr>
                <w:sz w:val="20"/>
                <w:szCs w:val="20"/>
              </w:rPr>
              <w:t>Численность постоянного населения</w:t>
            </w:r>
          </w:p>
        </w:tc>
        <w:tc>
          <w:tcPr>
            <w:tcW w:w="1559" w:type="dxa"/>
          </w:tcPr>
          <w:p w:rsidR="00462D68" w:rsidRPr="00462D68" w:rsidRDefault="00462D68" w:rsidP="00462D68">
            <w:pPr>
              <w:jc w:val="center"/>
              <w:rPr>
                <w:sz w:val="20"/>
                <w:szCs w:val="20"/>
              </w:rPr>
            </w:pPr>
            <w:r w:rsidRPr="00462D68">
              <w:rPr>
                <w:sz w:val="20"/>
                <w:szCs w:val="20"/>
              </w:rPr>
              <w:t>чел</w:t>
            </w:r>
          </w:p>
        </w:tc>
        <w:tc>
          <w:tcPr>
            <w:tcW w:w="1134" w:type="dxa"/>
          </w:tcPr>
          <w:p w:rsidR="00462D68" w:rsidRPr="00462D68" w:rsidRDefault="00462D68" w:rsidP="00462D68">
            <w:pPr>
              <w:jc w:val="center"/>
              <w:rPr>
                <w:sz w:val="20"/>
                <w:szCs w:val="20"/>
              </w:rPr>
            </w:pPr>
            <w:r w:rsidRPr="00462D68">
              <w:rPr>
                <w:sz w:val="20"/>
                <w:szCs w:val="20"/>
              </w:rPr>
              <w:t>8477</w:t>
            </w:r>
          </w:p>
        </w:tc>
        <w:tc>
          <w:tcPr>
            <w:tcW w:w="1134" w:type="dxa"/>
          </w:tcPr>
          <w:p w:rsidR="00462D68" w:rsidRPr="00462D68" w:rsidRDefault="00462D68" w:rsidP="00462D68">
            <w:pPr>
              <w:jc w:val="center"/>
              <w:rPr>
                <w:sz w:val="20"/>
                <w:szCs w:val="20"/>
              </w:rPr>
            </w:pPr>
            <w:r w:rsidRPr="00462D68">
              <w:rPr>
                <w:sz w:val="20"/>
                <w:szCs w:val="20"/>
              </w:rPr>
              <w:t>8497</w:t>
            </w:r>
          </w:p>
        </w:tc>
        <w:tc>
          <w:tcPr>
            <w:tcW w:w="1134" w:type="dxa"/>
          </w:tcPr>
          <w:p w:rsidR="00462D68" w:rsidRPr="00462D68" w:rsidRDefault="00462D68" w:rsidP="00462D68">
            <w:pPr>
              <w:jc w:val="center"/>
              <w:rPr>
                <w:sz w:val="20"/>
                <w:szCs w:val="20"/>
              </w:rPr>
            </w:pPr>
            <w:r w:rsidRPr="00462D68">
              <w:rPr>
                <w:sz w:val="20"/>
                <w:szCs w:val="20"/>
              </w:rPr>
              <w:t>8497</w:t>
            </w:r>
          </w:p>
        </w:tc>
      </w:tr>
      <w:tr w:rsidR="00462D68" w:rsidRPr="00462D68" w:rsidTr="00AF7564">
        <w:tc>
          <w:tcPr>
            <w:tcW w:w="5040" w:type="dxa"/>
          </w:tcPr>
          <w:p w:rsidR="00462D68" w:rsidRPr="00462D68" w:rsidRDefault="00462D68" w:rsidP="00462D68">
            <w:pPr>
              <w:rPr>
                <w:sz w:val="20"/>
                <w:szCs w:val="20"/>
              </w:rPr>
            </w:pPr>
            <w:r w:rsidRPr="00462D68">
              <w:rPr>
                <w:sz w:val="20"/>
                <w:szCs w:val="20"/>
              </w:rPr>
              <w:t>Оборот розничной торговли на душу населения</w:t>
            </w:r>
          </w:p>
        </w:tc>
        <w:tc>
          <w:tcPr>
            <w:tcW w:w="1559" w:type="dxa"/>
          </w:tcPr>
          <w:p w:rsidR="00462D68" w:rsidRPr="00462D68" w:rsidRDefault="00462D68" w:rsidP="00462D68">
            <w:pPr>
              <w:jc w:val="center"/>
              <w:rPr>
                <w:sz w:val="20"/>
                <w:szCs w:val="20"/>
              </w:rPr>
            </w:pPr>
            <w:r w:rsidRPr="00462D68">
              <w:rPr>
                <w:sz w:val="20"/>
                <w:szCs w:val="20"/>
              </w:rPr>
              <w:t>тыс. руб.</w:t>
            </w:r>
          </w:p>
        </w:tc>
        <w:tc>
          <w:tcPr>
            <w:tcW w:w="1134" w:type="dxa"/>
          </w:tcPr>
          <w:p w:rsidR="00462D68" w:rsidRPr="00462D68" w:rsidRDefault="00462D68" w:rsidP="00462D68">
            <w:pPr>
              <w:jc w:val="center"/>
              <w:rPr>
                <w:sz w:val="20"/>
                <w:szCs w:val="20"/>
              </w:rPr>
            </w:pPr>
            <w:r w:rsidRPr="00462D68">
              <w:rPr>
                <w:sz w:val="20"/>
                <w:szCs w:val="20"/>
              </w:rPr>
              <w:t>35,8</w:t>
            </w:r>
          </w:p>
        </w:tc>
        <w:tc>
          <w:tcPr>
            <w:tcW w:w="1134" w:type="dxa"/>
          </w:tcPr>
          <w:p w:rsidR="00462D68" w:rsidRPr="00462D68" w:rsidRDefault="00462D68" w:rsidP="00462D68">
            <w:pPr>
              <w:jc w:val="center"/>
              <w:rPr>
                <w:sz w:val="20"/>
                <w:szCs w:val="20"/>
              </w:rPr>
            </w:pPr>
            <w:r w:rsidRPr="00462D68">
              <w:rPr>
                <w:sz w:val="20"/>
                <w:szCs w:val="20"/>
              </w:rPr>
              <w:t>42,6</w:t>
            </w:r>
          </w:p>
        </w:tc>
        <w:tc>
          <w:tcPr>
            <w:tcW w:w="1134" w:type="dxa"/>
          </w:tcPr>
          <w:p w:rsidR="00462D68" w:rsidRPr="00462D68" w:rsidRDefault="00462D68" w:rsidP="00462D68">
            <w:pPr>
              <w:jc w:val="center"/>
              <w:rPr>
                <w:sz w:val="20"/>
                <w:szCs w:val="20"/>
              </w:rPr>
            </w:pPr>
            <w:r w:rsidRPr="00462D68">
              <w:rPr>
                <w:sz w:val="20"/>
                <w:szCs w:val="20"/>
              </w:rPr>
              <w:t>45,0</w:t>
            </w:r>
          </w:p>
        </w:tc>
      </w:tr>
    </w:tbl>
    <w:p w:rsidR="00462D68" w:rsidRPr="00462D68" w:rsidRDefault="00462D68" w:rsidP="00462D68">
      <w:pPr>
        <w:ind w:firstLine="708"/>
        <w:jc w:val="both"/>
      </w:pPr>
    </w:p>
    <w:p w:rsidR="00462D68" w:rsidRPr="00462D68" w:rsidRDefault="00462D68" w:rsidP="00462D68">
      <w:r w:rsidRPr="00462D68">
        <w:t>Услугами  общественного питания жители города пользуются в кафе «Елена», кафе  «Надежда», кафе «КОИ». Кафе «Лотос» и суши-бар временно закрыты для посетителей в связи со сменой собственников.  Для повышения уровня конкурентоспособности каждое предприятие общественного питания заботится о культуре и качестве обслуживания.  Кафе «КОИ» оказывает такую услугу, как доставка блюд  по заказу. Предприятия общественного питания принимают заявки на проведение   различных мероприятий, банкетов, семейных и детских  праздников.</w:t>
      </w:r>
    </w:p>
    <w:p w:rsidR="00462D68" w:rsidRPr="00462D68" w:rsidRDefault="00462D68" w:rsidP="00462D68">
      <w:r w:rsidRPr="00462D68">
        <w:t xml:space="preserve">Администрацией Бирюсинского городского поселения ежегодно проводятся конкурсы на лучшее предприятие торговли, общественного питания и бытового обслуживания, оформление витрин к новогодним и рождественским праздникам, Дню Победы. Предприятия торговли и общественного питания активно принимают участие в городских конкурсах и получают звания  «Лучшее предприятие торговли, общественного питания и бытового обслуживания». </w:t>
      </w:r>
    </w:p>
    <w:p w:rsidR="00462D68" w:rsidRPr="00462D68" w:rsidRDefault="00462D68" w:rsidP="00462D68">
      <w:r w:rsidRPr="00462D68">
        <w:lastRenderedPageBreak/>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w:t>
      </w:r>
    </w:p>
    <w:p w:rsidR="00462D68" w:rsidRPr="00462D68" w:rsidRDefault="00462D68" w:rsidP="00462D68">
      <w:r w:rsidRPr="00462D68">
        <w:t xml:space="preserve">           Сеть объектов по оказанию услуг   Бирюсинского городского поселения по состоянию на 01.10.2019 года включает в себя 13 объектов: 4 парикмахерских,    мастерская по ремонту обуви, мастерская по ремонту теле-радио аппаратуры, 2 шиномонтажных мастерских, 1 мастерская по ремонту транспортных средств,  салон ритуальных услуг, столярный цех, банно-оздоровительный комплекс, маникюрный салон. </w:t>
      </w:r>
    </w:p>
    <w:p w:rsidR="00462D68" w:rsidRPr="00462D68" w:rsidRDefault="00462D68" w:rsidP="00462D68">
      <w:r w:rsidRPr="00462D68">
        <w:t>Численность занятых в сфере бытового обслуживания на 01.10.2019 года составляет 20 человек.</w:t>
      </w:r>
    </w:p>
    <w:p w:rsidR="00462D68" w:rsidRPr="00462D68" w:rsidRDefault="00462D68" w:rsidP="00462D68">
      <w:r w:rsidRPr="00462D68">
        <w:t>В 2019 году новых предприятий, оказывающих бытовые услуги населению, не зарегистрировано, на неопределенное время приостановлена работа аква-парка и боулинг-клуба в связи с продажей здания, закрыты: швейная мастерская, парикмахерская  «Баттерфляй».  Накануне празднования Дня Победы и дня пожилого человека предприятия бытового обслуживания оказывали бесплатные парикмахерские услуги  ветеранам.</w:t>
      </w:r>
    </w:p>
    <w:p w:rsidR="004B4E44" w:rsidRDefault="004B4E44" w:rsidP="00462D68">
      <w:pPr>
        <w:jc w:val="both"/>
        <w:rPr>
          <w:color w:val="000000"/>
        </w:rPr>
      </w:pPr>
    </w:p>
    <w:p w:rsidR="00857FDB" w:rsidRPr="00857FDB" w:rsidRDefault="00857FDB" w:rsidP="001B4398">
      <w:pPr>
        <w:widowControl w:val="0"/>
        <w:spacing w:line="274" w:lineRule="exact"/>
        <w:ind w:left="40" w:right="40" w:firstLine="580"/>
        <w:jc w:val="both"/>
        <w:rPr>
          <w:color w:val="000000"/>
        </w:rPr>
      </w:pPr>
      <w:r w:rsidRPr="00857FDB">
        <w:rPr>
          <w:color w:val="000000"/>
        </w:rPr>
        <w:t xml:space="preserve">          </w:t>
      </w:r>
    </w:p>
    <w:p w:rsidR="008F0F4A" w:rsidRDefault="00857FDB" w:rsidP="001B4398">
      <w:pPr>
        <w:spacing w:after="160" w:line="259" w:lineRule="auto"/>
        <w:jc w:val="both"/>
        <w:rPr>
          <w:rFonts w:eastAsia="Calibri"/>
          <w:lang w:eastAsia="en-US"/>
        </w:rPr>
      </w:pPr>
      <w:r w:rsidRPr="00857FDB">
        <w:rPr>
          <w:rFonts w:eastAsia="Calibri"/>
          <w:b/>
          <w:lang w:eastAsia="en-US"/>
        </w:rPr>
        <w:t>Малое и среднее предпринимательство</w:t>
      </w:r>
      <w:r w:rsidRPr="00857FDB">
        <w:rPr>
          <w:rFonts w:eastAsia="Calibri"/>
          <w:lang w:eastAsia="en-US"/>
        </w:rPr>
        <w:t>.</w:t>
      </w:r>
    </w:p>
    <w:p w:rsidR="00462D68" w:rsidRDefault="00462D68" w:rsidP="001B4398">
      <w:pPr>
        <w:spacing w:after="160" w:line="259" w:lineRule="auto"/>
        <w:jc w:val="both"/>
        <w:rPr>
          <w:rFonts w:eastAsia="Calibri"/>
          <w:lang w:eastAsia="en-US"/>
        </w:rPr>
      </w:pPr>
    </w:p>
    <w:p w:rsidR="004D4BC8" w:rsidRPr="00462D68" w:rsidRDefault="00857FDB" w:rsidP="00462D68">
      <w:pPr>
        <w:suppressAutoHyphens/>
        <w:ind w:firstLine="709"/>
        <w:jc w:val="both"/>
      </w:pPr>
      <w:r w:rsidRPr="00857FDB">
        <w:t xml:space="preserve">           </w:t>
      </w:r>
      <w:r w:rsidR="008F0F4A" w:rsidRPr="002D0736">
        <w:rPr>
          <w:color w:val="000000"/>
          <w:spacing w:val="4"/>
          <w:shd w:val="clear" w:color="auto" w:fill="FFFFFF"/>
        </w:rPr>
        <w:t xml:space="preserve">Малое и среднее предпринимательство </w:t>
      </w:r>
      <w:r w:rsidR="00462D68">
        <w:rPr>
          <w:color w:val="000000"/>
          <w:spacing w:val="4"/>
          <w:shd w:val="clear" w:color="auto" w:fill="FFFFFF"/>
        </w:rPr>
        <w:t xml:space="preserve"> </w:t>
      </w:r>
      <w:r w:rsidR="00462D68" w:rsidRPr="00462D68">
        <w:t xml:space="preserve">является одной из важнейших подсистем рыночной экономики, создающей предпосылки для ее устойчивого развития. </w:t>
      </w:r>
      <w:r w:rsidR="00462D68">
        <w:t xml:space="preserve">Малый и средний бизнес </w:t>
      </w:r>
      <w:r w:rsidR="00462D68" w:rsidRPr="00462D68">
        <w:t>обеспечивает создание рабочих мест с низкими капитальными затратами, насыщение рынка товарами и услугами, налоговые поступления в бюджеты всех уровней, занятость населения; содействует развитию  конкурентных рынков, повышению уровня жизни населения.</w:t>
      </w:r>
    </w:p>
    <w:p w:rsidR="00462D68" w:rsidRPr="00462D68" w:rsidRDefault="00462D68" w:rsidP="00462D68">
      <w:pPr>
        <w:suppressAutoHyphens/>
        <w:ind w:firstLine="709"/>
        <w:jc w:val="both"/>
      </w:pPr>
      <w:r w:rsidRPr="00462D68">
        <w:t>Основные проблемы развития малого и среднего бизнеса  связаны с  низким уровнем рыночного спроса, большими налоговыми отчислениями, многочисленными административными барьерами, недостатком финансовых средств, низкой эффективностью поддержки со стороны государства.</w:t>
      </w:r>
    </w:p>
    <w:p w:rsidR="00462D68" w:rsidRPr="00462D68" w:rsidRDefault="00462D68" w:rsidP="00462D68">
      <w:pPr>
        <w:suppressAutoHyphens/>
        <w:ind w:firstLine="709"/>
        <w:jc w:val="both"/>
      </w:pPr>
      <w:r w:rsidRPr="00462D68">
        <w:t>Предприниматели называют свои основные проблемы– это растущие издержки и снижение спроса, но на первом месте – экономическую неопределенность.</w:t>
      </w:r>
    </w:p>
    <w:p w:rsidR="00462D68" w:rsidRPr="00462D68" w:rsidRDefault="00462D68" w:rsidP="00462D68">
      <w:pPr>
        <w:suppressAutoHyphens/>
        <w:ind w:firstLine="709"/>
        <w:jc w:val="both"/>
      </w:pPr>
      <w:r w:rsidRPr="00462D68">
        <w:t>Решению этих проблем будет способствовать модернизация мер государственного регулирования, включающая решение задач, поставленных Президентом России в Указе от 7 мая 2018 г. № 204: упрощение налоговой отчетности для предпринимателей и  доступа к льготному финансированию; ускоренное развитие инфраструктуры и сервисов поддержки МСП; модернизация системы поддержки экспортеров, являющихся субъектами МСП и увеличение доли таких экспортеров в общем объеме несырьевого экспорта; создание системы поддержки фермеров и развитие сельской кооперации; создание нового режима налогообложения, предусматривающего передачу информации о продажах в налоговые органы РФ в автоматическом режиме.</w:t>
      </w:r>
    </w:p>
    <w:p w:rsidR="00462D68" w:rsidRPr="00462D68" w:rsidRDefault="00462D68" w:rsidP="00462D68">
      <w:pPr>
        <w:suppressAutoHyphens/>
        <w:ind w:firstLine="709"/>
        <w:jc w:val="both"/>
      </w:pPr>
      <w:r w:rsidRPr="00462D68">
        <w:t>Текущий уровень развития  малого и среднего бизнеса в г.Бирюсинске остается недостаточным. Требуются дополнительные усилия, чтобы создать благоприятный режим для  развития данного сектора экономики.</w:t>
      </w:r>
    </w:p>
    <w:p w:rsidR="00462D68" w:rsidRDefault="00462D68" w:rsidP="00462D68">
      <w:pPr>
        <w:suppressAutoHyphens/>
        <w:ind w:firstLine="709"/>
        <w:jc w:val="both"/>
      </w:pPr>
      <w:r w:rsidRPr="00462D68">
        <w:t>Всего на территории Бирюсинского  муниципального образования «Бирюсинское городское поселение»  по состоянию на 1 октября 2019 года  существует 16  действующих предприятий малого бизнеса,  в 2019 году открылся магазин «Фермерский» О</w:t>
      </w:r>
      <w:r w:rsidR="00592F05">
        <w:t>ОО</w:t>
      </w:r>
      <w:r w:rsidRPr="00462D68">
        <w:t xml:space="preserve"> «Фермер».</w:t>
      </w:r>
    </w:p>
    <w:p w:rsidR="004D4BC8" w:rsidRPr="00462D68" w:rsidRDefault="004D4BC8" w:rsidP="00462D68">
      <w:pPr>
        <w:suppressAutoHyphens/>
        <w:ind w:firstLine="709"/>
        <w:jc w:val="both"/>
      </w:pPr>
    </w:p>
    <w:p w:rsidR="00462D68" w:rsidRDefault="00462D68" w:rsidP="00462D68">
      <w:pPr>
        <w:suppressAutoHyphens/>
        <w:ind w:firstLine="709"/>
        <w:jc w:val="both"/>
      </w:pPr>
      <w:r w:rsidRPr="00462D68">
        <w:t xml:space="preserve">Субъекты малого предпринимательства оказывают основные виды  услуг, в том числе: </w:t>
      </w:r>
    </w:p>
    <w:p w:rsidR="004D4BC8" w:rsidRPr="00462D68" w:rsidRDefault="004D4BC8" w:rsidP="00462D68">
      <w:pPr>
        <w:suppressAutoHyphens/>
        <w:ind w:firstLine="709"/>
        <w:jc w:val="both"/>
      </w:pPr>
    </w:p>
    <w:p w:rsidR="00462D68" w:rsidRPr="00462D68" w:rsidRDefault="00462D68" w:rsidP="00462D68">
      <w:pPr>
        <w:jc w:val="both"/>
        <w:rPr>
          <w:rFonts w:ascii="Tahoma" w:hAnsi="Tahoma" w:cs="Tahoma"/>
          <w:sz w:val="17"/>
          <w:szCs w:val="17"/>
          <w:shd w:val="clear" w:color="auto" w:fill="FFFFFF"/>
        </w:rPr>
      </w:pPr>
      <w:r w:rsidRPr="00462D68">
        <w:rPr>
          <w:bCs/>
          <w:color w:val="000000"/>
        </w:rPr>
        <w:lastRenderedPageBreak/>
        <w:t xml:space="preserve">- производство и распределение тепловой энергии и воды на территории Бирюсинского городского поселения  осуществляет  ООО «ТрансТехРесурс», данное предприятие оказывает коммунальные услуги населению, предприятиям и организациям. Численность работающих на данном предприятии </w:t>
      </w:r>
      <w:r w:rsidRPr="00462D68">
        <w:rPr>
          <w:bCs/>
        </w:rPr>
        <w:t>составляет 69</w:t>
      </w:r>
      <w:r w:rsidRPr="00462D68">
        <w:rPr>
          <w:bCs/>
          <w:color w:val="FF0000"/>
        </w:rPr>
        <w:t xml:space="preserve"> </w:t>
      </w:r>
      <w:r w:rsidRPr="00462D68">
        <w:rPr>
          <w:bCs/>
        </w:rPr>
        <w:t>человек.</w:t>
      </w:r>
      <w:r w:rsidRPr="00462D68">
        <w:rPr>
          <w:rFonts w:ascii="Tahoma" w:hAnsi="Tahoma" w:cs="Tahoma"/>
          <w:sz w:val="17"/>
          <w:szCs w:val="17"/>
          <w:shd w:val="clear" w:color="auto" w:fill="FFFFFF"/>
        </w:rPr>
        <w:t xml:space="preserve"> </w:t>
      </w:r>
    </w:p>
    <w:p w:rsidR="00462D68" w:rsidRPr="00462D68" w:rsidRDefault="00462D68" w:rsidP="00462D68">
      <w:pPr>
        <w:jc w:val="both"/>
      </w:pPr>
      <w:r w:rsidRPr="00462D68">
        <w:rPr>
          <w:shd w:val="clear" w:color="auto" w:fill="FFFFFF"/>
        </w:rPr>
        <w:t>-деятельность по обеспечению работоспособности  сетей осуществляет ООО «ТеплоВодоКанал». Численность работающих на данном предприятии составляет 55</w:t>
      </w:r>
      <w:r w:rsidRPr="00462D68">
        <w:rPr>
          <w:color w:val="FF0000"/>
          <w:shd w:val="clear" w:color="auto" w:fill="FFFFFF"/>
        </w:rPr>
        <w:t xml:space="preserve"> </w:t>
      </w:r>
      <w:r w:rsidRPr="00462D68">
        <w:rPr>
          <w:shd w:val="clear" w:color="auto" w:fill="FFFFFF"/>
        </w:rPr>
        <w:t>человек.</w:t>
      </w:r>
    </w:p>
    <w:p w:rsidR="00462D68" w:rsidRPr="00462D68" w:rsidRDefault="00462D68" w:rsidP="00462D68">
      <w:pPr>
        <w:jc w:val="both"/>
        <w:rPr>
          <w:bCs/>
          <w:color w:val="000000"/>
        </w:rPr>
      </w:pPr>
      <w:r w:rsidRPr="00462D68">
        <w:rPr>
          <w:bCs/>
          <w:color w:val="000000"/>
        </w:rPr>
        <w:t xml:space="preserve">         Объем  оказанных услуг за 2019 год оценочно составит:</w:t>
      </w:r>
    </w:p>
    <w:p w:rsidR="00462D68" w:rsidRPr="00462D68" w:rsidRDefault="00462D68" w:rsidP="00462D68">
      <w:pPr>
        <w:jc w:val="both"/>
        <w:rPr>
          <w:bCs/>
        </w:rPr>
      </w:pPr>
      <w:r w:rsidRPr="00462D68">
        <w:rPr>
          <w:bCs/>
        </w:rPr>
        <w:t xml:space="preserve"> тепловая энергия- 50 тыс.Гкал,</w:t>
      </w:r>
    </w:p>
    <w:p w:rsidR="00462D68" w:rsidRPr="00462D68" w:rsidRDefault="00462D68" w:rsidP="00462D68">
      <w:pPr>
        <w:jc w:val="both"/>
        <w:rPr>
          <w:bCs/>
        </w:rPr>
      </w:pPr>
      <w:r w:rsidRPr="00462D68">
        <w:rPr>
          <w:bCs/>
        </w:rPr>
        <w:t xml:space="preserve"> холодное водоснабжение-297 тыс.мЗ.</w:t>
      </w:r>
    </w:p>
    <w:p w:rsidR="00462D68" w:rsidRPr="00462D68" w:rsidRDefault="00462D68" w:rsidP="00462D68">
      <w:pPr>
        <w:jc w:val="both"/>
        <w:rPr>
          <w:bCs/>
        </w:rPr>
      </w:pPr>
      <w:r w:rsidRPr="00462D68">
        <w:rPr>
          <w:bCs/>
        </w:rPr>
        <w:t xml:space="preserve"> услуги водоотведения – 225 тыс.м3.</w:t>
      </w:r>
    </w:p>
    <w:p w:rsidR="00462D68" w:rsidRPr="00462D68" w:rsidRDefault="00462D68" w:rsidP="00462D68">
      <w:pPr>
        <w:jc w:val="both"/>
      </w:pPr>
      <w:r w:rsidRPr="00462D68">
        <w:rPr>
          <w:color w:val="000000"/>
          <w:spacing w:val="1"/>
        </w:rPr>
        <w:t xml:space="preserve"> -</w:t>
      </w:r>
      <w:r w:rsidRPr="00462D68">
        <w:rPr>
          <w:bCs/>
          <w:color w:val="000000"/>
        </w:rPr>
        <w:t>производство хлеба и мучных кондитерских изделий недлительного хранения  осуществляет ООО «Бигхит». Объем выпуска продукции в 2019 году оценочно составит 375</w:t>
      </w:r>
      <w:r w:rsidRPr="00462D68">
        <w:rPr>
          <w:bCs/>
          <w:color w:val="FF0000"/>
        </w:rPr>
        <w:t xml:space="preserve"> </w:t>
      </w:r>
      <w:r w:rsidRPr="00462D68">
        <w:rPr>
          <w:bCs/>
        </w:rPr>
        <w:t>тонн.</w:t>
      </w:r>
      <w:r w:rsidRPr="00462D68">
        <w:rPr>
          <w:bCs/>
          <w:color w:val="000000"/>
        </w:rPr>
        <w:t xml:space="preserve"> Выручка от реализации продукции за 2019 год  оценочно составит </w:t>
      </w:r>
      <w:r w:rsidRPr="00462D68">
        <w:rPr>
          <w:bCs/>
        </w:rPr>
        <w:t>24 млн. рублей.</w:t>
      </w:r>
    </w:p>
    <w:p w:rsidR="00462D68" w:rsidRPr="00462D68" w:rsidRDefault="00462D68" w:rsidP="00462D68">
      <w:pPr>
        <w:jc w:val="both"/>
        <w:rPr>
          <w:bCs/>
          <w:color w:val="000000"/>
        </w:rPr>
      </w:pPr>
      <w:r w:rsidRPr="00462D68">
        <w:rPr>
          <w:b/>
        </w:rPr>
        <w:t xml:space="preserve"> </w:t>
      </w:r>
      <w:r w:rsidRPr="00462D68">
        <w:t>- в</w:t>
      </w:r>
      <w:r w:rsidRPr="00462D68">
        <w:rPr>
          <w:bCs/>
          <w:color w:val="000000"/>
        </w:rPr>
        <w:t xml:space="preserve"> сфере </w:t>
      </w:r>
      <w:r w:rsidRPr="00462D68">
        <w:rPr>
          <w:color w:val="000000"/>
          <w:spacing w:val="1"/>
        </w:rPr>
        <w:t xml:space="preserve"> оптовой и розничной торговли  </w:t>
      </w:r>
      <w:r w:rsidRPr="00462D68">
        <w:rPr>
          <w:bCs/>
          <w:color w:val="000000"/>
        </w:rPr>
        <w:t>занято 7 предприятий малого бизнеса.</w:t>
      </w:r>
      <w:r w:rsidRPr="00462D68">
        <w:rPr>
          <w:b/>
        </w:rPr>
        <w:t xml:space="preserve"> </w:t>
      </w:r>
      <w:r w:rsidRPr="00462D68">
        <w:rPr>
          <w:bCs/>
          <w:color w:val="000000"/>
        </w:rPr>
        <w:t xml:space="preserve">По оценке 2019 года выручка составит около </w:t>
      </w:r>
      <w:r w:rsidRPr="00462D68">
        <w:rPr>
          <w:bCs/>
        </w:rPr>
        <w:t>70 млн. рублей.</w:t>
      </w:r>
    </w:p>
    <w:p w:rsidR="00462D68" w:rsidRPr="00462D68" w:rsidRDefault="00462D68" w:rsidP="00462D68">
      <w:pPr>
        <w:suppressAutoHyphens/>
        <w:ind w:firstLine="720"/>
        <w:jc w:val="both"/>
        <w:rPr>
          <w:b/>
        </w:rPr>
      </w:pPr>
      <w:r w:rsidRPr="00462D68">
        <w:t xml:space="preserve">В целом сеть предприятий торговли города удовлетворяет потребности горожан с позиций количества товаров и их ассортимента. Однако, сеть специализированных магазинов и предприятий с современным дизайном и современным торгово-технологическим оборудованием развита недостаточно.    </w:t>
      </w:r>
    </w:p>
    <w:p w:rsidR="00462D68" w:rsidRPr="00462D68" w:rsidRDefault="00462D68" w:rsidP="00462D68">
      <w:pPr>
        <w:jc w:val="both"/>
        <w:rPr>
          <w:color w:val="FF0000"/>
        </w:rPr>
      </w:pPr>
      <w:r w:rsidRPr="00462D68">
        <w:rPr>
          <w:color w:val="000000"/>
          <w:spacing w:val="1"/>
        </w:rPr>
        <w:t xml:space="preserve">   - операции с недвижимым имуществом и предоставление юридических услуг н</w:t>
      </w:r>
      <w:r w:rsidRPr="00462D68">
        <w:rPr>
          <w:bCs/>
          <w:color w:val="000000"/>
        </w:rPr>
        <w:t xml:space="preserve">а территории Бирюсинского городского поселения осуществляет  ООО «Домашний очаг».  Предприятие оказывает услуги </w:t>
      </w:r>
      <w:r w:rsidRPr="00462D68">
        <w:rPr>
          <w:bCs/>
        </w:rPr>
        <w:t>по п</w:t>
      </w:r>
      <w:r w:rsidRPr="00462D68">
        <w:rPr>
          <w:shd w:val="clear" w:color="auto" w:fill="FFFFFF"/>
        </w:rPr>
        <w:t>редоставлению посреднических услуг, связанных с недвижимым имуществом</w:t>
      </w:r>
      <w:r w:rsidRPr="00462D68">
        <w:rPr>
          <w:bCs/>
          <w:color w:val="000000"/>
        </w:rPr>
        <w:t xml:space="preserve">. Выручка от его деятельности в 2019 году по оценке составит </w:t>
      </w:r>
      <w:r w:rsidRPr="00462D68">
        <w:rPr>
          <w:bCs/>
        </w:rPr>
        <w:t>180 тыс.руб.</w:t>
      </w:r>
    </w:p>
    <w:p w:rsidR="00462D68" w:rsidRPr="00462D68" w:rsidRDefault="00462D68" w:rsidP="00462D68">
      <w:pPr>
        <w:ind w:left="40" w:right="40" w:firstLine="580"/>
        <w:jc w:val="both"/>
        <w:rPr>
          <w:bCs/>
          <w:color w:val="FF0000"/>
        </w:rPr>
      </w:pPr>
      <w:r w:rsidRPr="00462D68">
        <w:rPr>
          <w:bCs/>
          <w:color w:val="000000"/>
        </w:rPr>
        <w:t xml:space="preserve">-ООО «Трио» и ООО «Уютный дом» оказывают услуги по управлению и эксплуатации жилого фонда. Выручка по оценке за 2019 год составит </w:t>
      </w:r>
      <w:r w:rsidRPr="00462D68">
        <w:rPr>
          <w:bCs/>
        </w:rPr>
        <w:t>около  9</w:t>
      </w:r>
      <w:r w:rsidRPr="00462D68">
        <w:rPr>
          <w:bCs/>
          <w:color w:val="FF0000"/>
        </w:rPr>
        <w:t xml:space="preserve">  </w:t>
      </w:r>
      <w:r w:rsidRPr="00462D68">
        <w:rPr>
          <w:bCs/>
        </w:rPr>
        <w:t>млн.руб.</w:t>
      </w:r>
    </w:p>
    <w:p w:rsidR="00462D68" w:rsidRPr="00462D68" w:rsidRDefault="00462D68" w:rsidP="00462D68">
      <w:pPr>
        <w:ind w:left="40" w:right="40" w:firstLine="580"/>
        <w:jc w:val="both"/>
        <w:rPr>
          <w:bCs/>
        </w:rPr>
      </w:pPr>
      <w:r w:rsidRPr="00462D68">
        <w:rPr>
          <w:bCs/>
        </w:rPr>
        <w:t>-услуги  авторемонта и обслуживания автомобилей оказывает ООО «Автодоктор»</w:t>
      </w:r>
    </w:p>
    <w:p w:rsidR="00462D68" w:rsidRPr="00462D68" w:rsidRDefault="00462D68" w:rsidP="00462D68">
      <w:pPr>
        <w:ind w:left="40" w:right="40" w:firstLine="580"/>
        <w:jc w:val="both"/>
        <w:rPr>
          <w:bCs/>
        </w:rPr>
      </w:pPr>
      <w:r w:rsidRPr="00462D68">
        <w:rPr>
          <w:bCs/>
        </w:rPr>
        <w:t>-услуги общественного питания – ООО «Елена»</w:t>
      </w:r>
    </w:p>
    <w:p w:rsidR="008F0F4A" w:rsidRPr="002D0736" w:rsidRDefault="008F0F4A" w:rsidP="001B4398">
      <w:pPr>
        <w:widowControl w:val="0"/>
        <w:spacing w:line="274" w:lineRule="exact"/>
        <w:ind w:left="20" w:right="20" w:firstLine="680"/>
        <w:jc w:val="both"/>
        <w:rPr>
          <w:spacing w:val="4"/>
        </w:rPr>
      </w:pP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Инвестиции</w:t>
      </w:r>
    </w:p>
    <w:p w:rsidR="00857FDB" w:rsidRPr="00857FDB" w:rsidRDefault="00857FDB" w:rsidP="001B4398">
      <w:pPr>
        <w:spacing w:after="160" w:line="259" w:lineRule="auto"/>
        <w:jc w:val="both"/>
      </w:pPr>
      <w:r w:rsidRPr="00857FDB">
        <w:rPr>
          <w:bCs/>
        </w:rPr>
        <w:t xml:space="preserve">      </w:t>
      </w:r>
    </w:p>
    <w:p w:rsidR="00857FDB" w:rsidRPr="00857FDB" w:rsidRDefault="00857FDB" w:rsidP="001B4398">
      <w:pPr>
        <w:spacing w:line="259" w:lineRule="auto"/>
        <w:contextualSpacing/>
        <w:jc w:val="both"/>
        <w:rPr>
          <w:lang w:eastAsia="en-US"/>
        </w:rPr>
      </w:pPr>
      <w:r w:rsidRPr="00857FDB">
        <w:rPr>
          <w:lang w:eastAsia="en-US"/>
        </w:rPr>
        <w:t>Развитие экономики во многом предопределяет успешная инвестиционная политика, реализуемая предприятиями, организациями, органами местного самоуправления и населением городского поселения Бирюсинск.</w:t>
      </w:r>
    </w:p>
    <w:p w:rsidR="00857FDB" w:rsidRPr="00857FDB" w:rsidRDefault="00857FDB" w:rsidP="001B4398">
      <w:pPr>
        <w:spacing w:line="259" w:lineRule="auto"/>
        <w:contextualSpacing/>
        <w:jc w:val="both"/>
        <w:rPr>
          <w:lang w:eastAsia="en-US"/>
        </w:rPr>
      </w:pPr>
      <w:r w:rsidRPr="00857FDB">
        <w:rPr>
          <w:lang w:eastAsia="en-US"/>
        </w:rPr>
        <w:t>По оценке 201</w:t>
      </w:r>
      <w:r w:rsidR="00077C83">
        <w:rPr>
          <w:lang w:eastAsia="en-US"/>
        </w:rPr>
        <w:t>9</w:t>
      </w:r>
      <w:r w:rsidRPr="00857FDB">
        <w:rPr>
          <w:lang w:eastAsia="en-US"/>
        </w:rPr>
        <w:t xml:space="preserve"> года на территории Бирюсинского городского поселения  освоено </w:t>
      </w:r>
      <w:r w:rsidR="00AF7564">
        <w:rPr>
          <w:lang w:eastAsia="en-US"/>
        </w:rPr>
        <w:t>46,5</w:t>
      </w:r>
      <w:r w:rsidRPr="00857FDB">
        <w:rPr>
          <w:lang w:eastAsia="en-US"/>
        </w:rPr>
        <w:t xml:space="preserve"> млн. рублей инвестиций в основной капитал за счёт областного</w:t>
      </w:r>
      <w:r w:rsidR="00AF7564">
        <w:rPr>
          <w:lang w:eastAsia="en-US"/>
        </w:rPr>
        <w:t>,</w:t>
      </w:r>
      <w:r w:rsidRPr="00857FDB">
        <w:rPr>
          <w:lang w:eastAsia="en-US"/>
        </w:rPr>
        <w:t xml:space="preserve"> местного бюджетов</w:t>
      </w:r>
      <w:r w:rsidR="00AF7564">
        <w:rPr>
          <w:lang w:eastAsia="en-US"/>
        </w:rPr>
        <w:t xml:space="preserve"> и внебюджетных источников</w:t>
      </w:r>
      <w:r w:rsidRPr="00857FDB">
        <w:rPr>
          <w:lang w:eastAsia="en-US"/>
        </w:rPr>
        <w:t xml:space="preserve"> – это </w:t>
      </w:r>
      <w:r w:rsidR="001421B8">
        <w:rPr>
          <w:lang w:eastAsia="en-US"/>
        </w:rPr>
        <w:t xml:space="preserve"> </w:t>
      </w:r>
      <w:r w:rsidR="00AF7564">
        <w:rPr>
          <w:lang w:eastAsia="en-US"/>
        </w:rPr>
        <w:t xml:space="preserve"> здание ангарного типа для организации и проведения физкультурных и спортивных мероприятий, автоматический угольный котёл ТР800,  ленточный конвейер, устройство малых архитектурных форм, берегоукрепление и приобретение 12-ти квартир на вторичном рынке</w:t>
      </w:r>
      <w:r w:rsidRPr="00857FDB">
        <w:rPr>
          <w:lang w:eastAsia="en-US"/>
        </w:rPr>
        <w:t xml:space="preserve">. </w:t>
      </w:r>
    </w:p>
    <w:p w:rsidR="00857FDB" w:rsidRPr="00857FDB" w:rsidRDefault="00857FDB" w:rsidP="001B4398">
      <w:pPr>
        <w:jc w:val="both"/>
        <w:rPr>
          <w:bCs/>
        </w:rPr>
      </w:pPr>
      <w:r w:rsidRPr="00857FDB">
        <w:rPr>
          <w:bCs/>
        </w:rPr>
        <w:t>Источниками инвестиций в основной капитал субъектов малого предпринимательства выступают, преимущественно,  кредиты банков</w:t>
      </w:r>
      <w:r w:rsidR="001421B8">
        <w:rPr>
          <w:bCs/>
        </w:rPr>
        <w:t xml:space="preserve"> и</w:t>
      </w:r>
      <w:r w:rsidRPr="00857FDB">
        <w:rPr>
          <w:bCs/>
        </w:rPr>
        <w:t xml:space="preserve"> собственные средства бизнеса.</w:t>
      </w:r>
    </w:p>
    <w:p w:rsidR="00857FDB" w:rsidRPr="00857FDB" w:rsidRDefault="00857FDB" w:rsidP="001B4398">
      <w:pPr>
        <w:jc w:val="both"/>
        <w:rPr>
          <w:bCs/>
        </w:rPr>
      </w:pPr>
      <w:r w:rsidRPr="00857FDB">
        <w:rPr>
          <w:bCs/>
        </w:rPr>
        <w:t xml:space="preserve">Деятельность органов местного самоуправления в сфере инвестиционной политики для города имеет исключительно важное значение, поскольку создаются основы для стабильного развития экономики города в целом, отдельных ее отраслей, хозяйствующих субъектов. </w:t>
      </w:r>
    </w:p>
    <w:p w:rsidR="00857FDB" w:rsidRPr="00857FDB" w:rsidRDefault="00857FDB" w:rsidP="001B4398">
      <w:pPr>
        <w:jc w:val="both"/>
        <w:rPr>
          <w:bCs/>
        </w:rPr>
      </w:pPr>
      <w:r w:rsidRPr="00857FDB">
        <w:t xml:space="preserve">Значительного подъёма в среднесрочной перспективе не ожидается, поскольку на территории города большинство предприятий являются филиалами. Соответственно, с целью снижения затрат аффилированные структуры сокращают филиальную сеть, перенося их функции  в головные предприятия, муниципальный бюджет при этом теряет налоги, сокращаются рабочие </w:t>
      </w:r>
      <w:r w:rsidRPr="00857FDB">
        <w:lastRenderedPageBreak/>
        <w:t xml:space="preserve">места,  мигрирует население, которое уезжает туда, где есть работа. При этом малый бизнес не может стать равнозначной заменой. </w:t>
      </w:r>
    </w:p>
    <w:p w:rsidR="00857FDB" w:rsidRPr="00857FDB" w:rsidRDefault="00857FDB" w:rsidP="001B4398">
      <w:pPr>
        <w:jc w:val="both"/>
      </w:pPr>
      <w:r w:rsidRPr="00857FDB">
        <w:t>Много усилий администрация Бирюсинского городского поселения прилагает, чтобы причислить Бирюсинск к территории, привлекательной для хозяйственной деятельности и инвестирования. Основными факторами, сдерживающими  инвестиционную  привлекательность, являются:</w:t>
      </w:r>
    </w:p>
    <w:p w:rsidR="00857FDB" w:rsidRPr="00857FDB" w:rsidRDefault="00857FDB" w:rsidP="001B4398">
      <w:pPr>
        <w:jc w:val="both"/>
      </w:pPr>
      <w:r w:rsidRPr="00857FDB">
        <w:t>-низкая эффективность использования местных природных ресурсов в связи с отсутствием возможности полной переработки местных природных ресурсов «на месте»;</w:t>
      </w:r>
    </w:p>
    <w:p w:rsidR="00857FDB" w:rsidRPr="00857FDB" w:rsidRDefault="00857FDB" w:rsidP="001B4398">
      <w:pPr>
        <w:jc w:val="both"/>
      </w:pPr>
      <w:r w:rsidRPr="00857FDB">
        <w:t>-высокий уровень износа производственных фондов хозяйствующих субъектов;</w:t>
      </w:r>
    </w:p>
    <w:p w:rsidR="00857FDB" w:rsidRPr="00857FDB" w:rsidRDefault="00857FDB" w:rsidP="001B4398">
      <w:pPr>
        <w:jc w:val="both"/>
      </w:pPr>
      <w:r w:rsidRPr="00857FDB">
        <w:t>- недостаточно развитая инфраструктура, состояние дорог.</w:t>
      </w:r>
    </w:p>
    <w:p w:rsidR="00857FDB" w:rsidRPr="00857FDB" w:rsidRDefault="00857FDB" w:rsidP="001B4398">
      <w:pPr>
        <w:jc w:val="both"/>
        <w:rPr>
          <w:rFonts w:eastAsia="Arial Unicode MS"/>
        </w:rPr>
      </w:pPr>
    </w:p>
    <w:p w:rsidR="00857FDB" w:rsidRPr="00867F16" w:rsidRDefault="00857FDB" w:rsidP="001B4398">
      <w:pPr>
        <w:autoSpaceDE w:val="0"/>
        <w:autoSpaceDN w:val="0"/>
        <w:adjustRightInd w:val="0"/>
        <w:jc w:val="both"/>
        <w:rPr>
          <w:b/>
        </w:rPr>
      </w:pPr>
      <w:r w:rsidRPr="00867F16">
        <w:rPr>
          <w:b/>
        </w:rPr>
        <w:t>Жилищно-коммунальное хозяйство</w:t>
      </w:r>
    </w:p>
    <w:p w:rsidR="009E34E3" w:rsidRPr="007A5C93" w:rsidRDefault="009E34E3" w:rsidP="009E34E3">
      <w:pPr>
        <w:autoSpaceDE w:val="0"/>
        <w:autoSpaceDN w:val="0"/>
        <w:adjustRightInd w:val="0"/>
        <w:jc w:val="both"/>
      </w:pPr>
      <w:r w:rsidRPr="007A5C93">
        <w:t xml:space="preserve">        Основным направлением формирования благоприятной среды для жизнедеятельности населения является качественное предоставление жилищно–коммунальных услуг населению. </w:t>
      </w:r>
    </w:p>
    <w:p w:rsidR="009E34E3" w:rsidRPr="007A5C93" w:rsidRDefault="009E34E3" w:rsidP="009E34E3">
      <w:pPr>
        <w:autoSpaceDE w:val="0"/>
        <w:autoSpaceDN w:val="0"/>
        <w:adjustRightInd w:val="0"/>
        <w:jc w:val="both"/>
      </w:pPr>
      <w:r w:rsidRPr="007A5C93">
        <w:t xml:space="preserve">         На территории Бирюсинского муниципального образования «Бирюсинское городское поселение» содержание и текущий ремонт общего имущества собственников жилья в многоквартирных домах осуществляют </w:t>
      </w:r>
      <w:r>
        <w:t>3</w:t>
      </w:r>
      <w:r w:rsidRPr="007A5C93">
        <w:t xml:space="preserve"> управляющие компании – ООО «Трио», ООО «Уютный дом»</w:t>
      </w:r>
      <w:r>
        <w:t xml:space="preserve"> и </w:t>
      </w:r>
      <w:r w:rsidR="00592F05">
        <w:t xml:space="preserve"> «Лидер» </w:t>
      </w:r>
      <w:r>
        <w:t>ИП Ильина Н.И</w:t>
      </w:r>
      <w:r w:rsidRPr="007A5C93">
        <w:t>.</w:t>
      </w:r>
    </w:p>
    <w:p w:rsidR="009E34E3" w:rsidRPr="007A5C93" w:rsidRDefault="009E34E3" w:rsidP="009E34E3">
      <w:pPr>
        <w:ind w:right="-2"/>
        <w:jc w:val="both"/>
      </w:pPr>
      <w:r w:rsidRPr="007A5C93">
        <w:t xml:space="preserve">Значительная часть городской застройки - 80,2%, приходится на малоэтажную застройку, на многоэтажную застройку приходится  19,8%. </w:t>
      </w:r>
    </w:p>
    <w:p w:rsidR="009E34E3" w:rsidRPr="00126B6E" w:rsidRDefault="009E34E3" w:rsidP="009E34E3">
      <w:pPr>
        <w:jc w:val="both"/>
      </w:pPr>
      <w:r w:rsidRPr="00126B6E">
        <w:t xml:space="preserve">         Снабжение холодной питьевой водой жителей г. Бирюсинска осуществляет предприятие ООО «ТрансТехРесурс». </w:t>
      </w:r>
    </w:p>
    <w:p w:rsidR="009E34E3" w:rsidRPr="00126B6E" w:rsidRDefault="009E34E3" w:rsidP="009E34E3">
      <w:pPr>
        <w:jc w:val="both"/>
      </w:pPr>
      <w:r w:rsidRPr="00126B6E">
        <w:t xml:space="preserve">          В обслуживании у ООО "ТрансТехРесурс" на основании концессионных соглашений находятся следующие скважины:</w:t>
      </w:r>
    </w:p>
    <w:p w:rsidR="009E34E3" w:rsidRPr="00126B6E" w:rsidRDefault="009E34E3" w:rsidP="009E34E3">
      <w:pPr>
        <w:jc w:val="both"/>
      </w:pPr>
      <w:r w:rsidRPr="00126B6E">
        <w:t>1. Подземный водозабор ул. Дружбы, 1/1 (ТУСМ) – 1 скважина.</w:t>
      </w:r>
    </w:p>
    <w:p w:rsidR="009E34E3" w:rsidRPr="00126B6E" w:rsidRDefault="009E34E3" w:rsidP="009E34E3">
      <w:pPr>
        <w:jc w:val="both"/>
      </w:pPr>
      <w:r w:rsidRPr="00126B6E">
        <w:t>2. Подземный водозабор ул. Крупской, 50 – 2 скважины.</w:t>
      </w:r>
    </w:p>
    <w:p w:rsidR="009E34E3" w:rsidRPr="00126B6E" w:rsidRDefault="009E34E3" w:rsidP="009E34E3">
      <w:pPr>
        <w:jc w:val="both"/>
      </w:pPr>
      <w:r w:rsidRPr="00126B6E">
        <w:t>3. Подземный водозабор ул. Южная, 11/2 – 2 скважины.</w:t>
      </w:r>
    </w:p>
    <w:p w:rsidR="009E34E3" w:rsidRPr="00126B6E" w:rsidRDefault="009E34E3" w:rsidP="009E34E3">
      <w:pPr>
        <w:jc w:val="both"/>
      </w:pPr>
      <w:r w:rsidRPr="00126B6E">
        <w:t xml:space="preserve">4. Подземный водозабор 4505 км, пер. Транспортный – 1 скважина. </w:t>
      </w:r>
    </w:p>
    <w:p w:rsidR="009E34E3" w:rsidRPr="00126B6E" w:rsidRDefault="009E34E3" w:rsidP="009E34E3">
      <w:pPr>
        <w:jc w:val="both"/>
      </w:pPr>
      <w:r w:rsidRPr="00126B6E">
        <w:t>5. Подземный водозабор ул. Энергетиков – 1 скважина</w:t>
      </w:r>
    </w:p>
    <w:p w:rsidR="009E34E3" w:rsidRPr="00126B6E" w:rsidRDefault="009E34E3" w:rsidP="009E34E3">
      <w:pPr>
        <w:jc w:val="both"/>
      </w:pPr>
      <w:r w:rsidRPr="00126B6E">
        <w:t xml:space="preserve"> 6. Водоразборные колонки г. Бирюсинска в количестве 29 штук </w:t>
      </w:r>
    </w:p>
    <w:p w:rsidR="009E34E3" w:rsidRPr="004A1929" w:rsidRDefault="009E34E3" w:rsidP="009E34E3">
      <w:pPr>
        <w:jc w:val="both"/>
      </w:pPr>
      <w:r w:rsidRPr="004A1929">
        <w:t xml:space="preserve">           С пуском в работу подземного водозабора, находящего</w:t>
      </w:r>
      <w:r>
        <w:t>ся по адресу: г. Бирюс</w:t>
      </w:r>
      <w:r w:rsidRPr="004A1929">
        <w:t>инск,              ул. Горького, 1/75  скважины ООО "ТВК", скважина СОПВ выведена в резерв вторичных источников. Основная нагрузка по снабжению водными ресурсами г. Бирюсинска легла на скважину ООО "ТВК".  Вода со скважины ООО "ТВК" проходит очистку через механические фильтры СОПВ производительностью 100 м</w:t>
      </w:r>
      <w:r w:rsidRPr="004A1929">
        <w:rPr>
          <w:vertAlign w:val="superscript"/>
        </w:rPr>
        <w:t>3</w:t>
      </w:r>
      <w:r w:rsidRPr="004A1929">
        <w:t>/ч далее попадает водопроводную сеть.</w:t>
      </w:r>
    </w:p>
    <w:p w:rsidR="009E34E3" w:rsidRPr="004A1929" w:rsidRDefault="009E34E3" w:rsidP="009E34E3">
      <w:pPr>
        <w:jc w:val="both"/>
      </w:pPr>
      <w:r w:rsidRPr="004A1929">
        <w:t xml:space="preserve">       В 2016 году проведена работа по объединению сетей от различных водозаборов в одну сеть от станции очистки питьевой воды (СОПВ), с выводом в резерв вторичных источников. </w:t>
      </w:r>
    </w:p>
    <w:p w:rsidR="009E34E3" w:rsidRPr="004A1929" w:rsidRDefault="009E34E3" w:rsidP="009E34E3">
      <w:pPr>
        <w:jc w:val="both"/>
      </w:pPr>
      <w:r w:rsidRPr="004A1929">
        <w:t xml:space="preserve">       Общий прием стоков осуществляется на очистных сооружениях ООО «ТрансТехРесурс» рассчитанных на 864 м3/час, из них стоки от населения города составляют 150-200 м3/час. Протяженность канализационных сетей города составляет 17,5 км,  в том числе ветхие сети, требующие капитального ремонта 6 км.</w:t>
      </w:r>
    </w:p>
    <w:p w:rsidR="009E34E3" w:rsidRPr="004A1929" w:rsidRDefault="009E34E3" w:rsidP="009E34E3">
      <w:pPr>
        <w:spacing w:line="259" w:lineRule="auto"/>
        <w:jc w:val="both"/>
      </w:pPr>
      <w:r w:rsidRPr="004A1929">
        <w:t xml:space="preserve">        Единая система теплоснабжения в городе отсутствует, единственным поставщиком тепловой энергии является  ООО «ТрансТехРесурс». </w:t>
      </w:r>
    </w:p>
    <w:p w:rsidR="009E34E3" w:rsidRPr="009B3873" w:rsidRDefault="009E34E3" w:rsidP="009E34E3">
      <w:pPr>
        <w:jc w:val="both"/>
      </w:pPr>
      <w:r w:rsidRPr="009B3873">
        <w:t xml:space="preserve">        В 2016 году администрация Бирюсинского городского поселения заключила концессионное соглашение с ООО «ТрансТехРесурс», выступившим с инициативой заключения концессионного соглашения на реконструкцию  коммунального муниципального имущества, осуществление бесперебойного обеспечения  потребителей на территории г.Бирюсинска услугами  теплоснабжения, водоснабжения и водоотведения, обеспечения работоспособности  сетей  теплоснабжения, водоснабжения, водоотведения сроком до 2026 года. </w:t>
      </w:r>
    </w:p>
    <w:p w:rsidR="009E34E3" w:rsidRPr="009B3873" w:rsidRDefault="009E34E3" w:rsidP="009E34E3">
      <w:pPr>
        <w:jc w:val="both"/>
        <w:rPr>
          <w:rFonts w:eastAsia="Calibri"/>
          <w:lang w:eastAsia="en-US"/>
        </w:rPr>
      </w:pPr>
      <w:r w:rsidRPr="009B3873">
        <w:lastRenderedPageBreak/>
        <w:t xml:space="preserve">        </w:t>
      </w:r>
      <w:r w:rsidRPr="009B3873">
        <w:rPr>
          <w:rFonts w:eastAsia="Calibri"/>
          <w:lang w:eastAsia="en-US"/>
        </w:rPr>
        <w:t xml:space="preserve">В соответствии с представленными планами мероприятий по подготовке к отопительному сезону 2019-2020 годов предприятиями ЖКХ г. Бирюсинска проведена работа по подготовке объектов жилищно-коммунального хозяйства и социальной сферы к работе в зимних условиях. </w:t>
      </w:r>
    </w:p>
    <w:p w:rsidR="009E34E3" w:rsidRPr="009B3873" w:rsidRDefault="009E34E3" w:rsidP="009E34E3">
      <w:pPr>
        <w:jc w:val="both"/>
        <w:rPr>
          <w:rFonts w:eastAsia="Calibri"/>
          <w:lang w:eastAsia="en-US"/>
        </w:rPr>
      </w:pPr>
      <w:r w:rsidRPr="009B3873">
        <w:rPr>
          <w:rFonts w:eastAsia="Calibri"/>
          <w:lang w:eastAsia="en-US"/>
        </w:rPr>
        <w:t xml:space="preserve">           В соответствии с условиями Концессионного Соглашения от 31.08.2016 г. ООО «ТрансТехРесурс» обеспечивало за счет собственных средств подготовку объектов к работе, осуществляло ремонты, замену и реконструкцию тепловых, водопроводных, канализационных сетей и оборудования в пределах утвержденных долгосрочных тарифов на коммунальные услуги.  </w:t>
      </w:r>
    </w:p>
    <w:p w:rsidR="009E34E3" w:rsidRPr="00CA467E" w:rsidRDefault="009E34E3" w:rsidP="009E34E3">
      <w:pPr>
        <w:jc w:val="both"/>
        <w:rPr>
          <w:rFonts w:eastAsia="Calibri"/>
          <w:lang w:eastAsia="en-US"/>
        </w:rPr>
      </w:pPr>
      <w:r w:rsidRPr="007A5C93">
        <w:rPr>
          <w:rFonts w:eastAsia="Calibri"/>
          <w:lang w:eastAsia="en-US"/>
        </w:rPr>
        <w:tab/>
      </w:r>
      <w:r w:rsidRPr="00CA467E">
        <w:rPr>
          <w:rFonts w:eastAsia="Calibri"/>
          <w:lang w:eastAsia="en-US"/>
        </w:rPr>
        <w:t xml:space="preserve">На котельной ТУСМ </w:t>
      </w:r>
      <w:r w:rsidRPr="00CA467E">
        <w:rPr>
          <w:rFonts w:eastAsia="Calibri"/>
          <w:b/>
          <w:lang w:eastAsia="en-US"/>
        </w:rPr>
        <w:t>п</w:t>
      </w:r>
      <w:r w:rsidRPr="00CA467E">
        <w:rPr>
          <w:rFonts w:eastAsia="Calibri"/>
          <w:lang w:eastAsia="en-US"/>
        </w:rPr>
        <w:t>роведены ремонт и профилактика котельного оборудования, работы по замене и ремонту запорной арматуры котельной, тепловых и водопроводных сетей. В течении третьего квартала 2019 г. выполнены работы по ремонту баков-аккумуляторов №1 и №2 с заменой запорной арматуры,  ремонту водогрейного котла Гефест 1,2-95Шп №2. Выполнены работы по монтажу автоматического угольного котла ТР-800 мощностью 0,8МВт. Оборудование предоставлено собственником имущества. Данный котел предназначен на горячую воду в летний период.</w:t>
      </w:r>
    </w:p>
    <w:p w:rsidR="009E34E3" w:rsidRPr="00CA467E" w:rsidRDefault="009E34E3" w:rsidP="009E34E3">
      <w:pPr>
        <w:ind w:firstLine="708"/>
        <w:jc w:val="both"/>
        <w:rPr>
          <w:rFonts w:eastAsia="Calibri"/>
          <w:lang w:eastAsia="en-US"/>
        </w:rPr>
      </w:pPr>
      <w:r w:rsidRPr="00CA467E">
        <w:rPr>
          <w:rFonts w:eastAsia="Calibri"/>
          <w:lang w:eastAsia="en-US"/>
        </w:rPr>
        <w:t xml:space="preserve">В котельной № 1 выполнены работы по ремонту и профилактике котельного и вспомогательного оборудования. Проводятся работы по ремонту и профилактике оборудования в машинном зале, оборудования топливоподачи и оборудования химводоочистки. </w:t>
      </w:r>
    </w:p>
    <w:p w:rsidR="009E34E3" w:rsidRPr="00234BE4" w:rsidRDefault="009E34E3" w:rsidP="009E34E3">
      <w:pPr>
        <w:ind w:firstLine="708"/>
        <w:jc w:val="both"/>
        <w:rPr>
          <w:rFonts w:eastAsia="Calibri"/>
          <w:lang w:eastAsia="en-US"/>
        </w:rPr>
      </w:pPr>
      <w:r w:rsidRPr="00CA467E">
        <w:rPr>
          <w:rFonts w:eastAsia="Calibri"/>
          <w:lang w:eastAsia="en-US"/>
        </w:rPr>
        <w:t>Новая водогрейная котельная с тремя котлами КЕВ 10-14 СО продолжает работу в режиме испытания и «наладки» оборудования. В 4 квартале 2019 года проведены работы по замене скребкового транспортера на ленточный транспортер. Оборудование предоставлено собственником имущества. В начале 2020 года планируется замена в</w:t>
      </w:r>
      <w:r>
        <w:rPr>
          <w:rFonts w:eastAsia="Calibri"/>
          <w:lang w:eastAsia="en-US"/>
        </w:rPr>
        <w:t xml:space="preserve"> </w:t>
      </w:r>
      <w:r w:rsidRPr="00CA467E">
        <w:rPr>
          <w:rFonts w:eastAsia="Calibri"/>
          <w:lang w:val="en-US" w:eastAsia="en-US"/>
        </w:rPr>
        <w:t>Na</w:t>
      </w:r>
      <w:r w:rsidRPr="00CA467E">
        <w:rPr>
          <w:rFonts w:eastAsia="Calibri"/>
          <w:lang w:eastAsia="en-US"/>
        </w:rPr>
        <w:t>-катионитовых фильтрах фильтрующего материала – катионита КУ-2-8</w:t>
      </w:r>
    </w:p>
    <w:p w:rsidR="009E34E3" w:rsidRPr="00234BE4" w:rsidRDefault="009E34E3" w:rsidP="009E34E3">
      <w:pPr>
        <w:ind w:firstLine="708"/>
        <w:jc w:val="both"/>
        <w:rPr>
          <w:rFonts w:eastAsia="Calibri"/>
          <w:bCs/>
          <w:lang w:eastAsia="en-US"/>
        </w:rPr>
      </w:pPr>
      <w:r w:rsidRPr="00234BE4">
        <w:rPr>
          <w:rFonts w:eastAsia="Calibri"/>
          <w:bCs/>
          <w:lang w:eastAsia="en-US"/>
        </w:rPr>
        <w:t xml:space="preserve">Котельная больничного комплекса </w:t>
      </w:r>
      <w:r w:rsidRPr="00234BE4">
        <w:rPr>
          <w:rFonts w:eastAsia="Calibri"/>
          <w:lang w:eastAsia="en-US"/>
        </w:rPr>
        <w:t xml:space="preserve">в летний период года работает на подачу ГВС в здания больничного комплекса. </w:t>
      </w:r>
      <w:r w:rsidRPr="00234BE4">
        <w:rPr>
          <w:rFonts w:eastAsia="Calibri"/>
          <w:bCs/>
          <w:lang w:eastAsia="en-US"/>
        </w:rPr>
        <w:t xml:space="preserve">В котельной школы № 10 Выполнены работы по профилактике оборудования котельной, ревизии запорной арматуры. </w:t>
      </w:r>
    </w:p>
    <w:p w:rsidR="009E34E3" w:rsidRPr="00234BE4" w:rsidRDefault="009E34E3" w:rsidP="009E34E3">
      <w:pPr>
        <w:ind w:firstLine="708"/>
        <w:jc w:val="both"/>
        <w:rPr>
          <w:rFonts w:eastAsia="Calibri"/>
          <w:lang w:eastAsia="en-US"/>
        </w:rPr>
      </w:pPr>
      <w:r w:rsidRPr="00234BE4">
        <w:rPr>
          <w:rFonts w:eastAsia="Calibri"/>
          <w:bCs/>
          <w:lang w:eastAsia="en-US"/>
        </w:rPr>
        <w:t>В котельной школы № 16 выполнены работы ремонту кровли подсобного помещения и ремонт помещения котельной.</w:t>
      </w:r>
      <w:r w:rsidRPr="00234BE4">
        <w:rPr>
          <w:rFonts w:eastAsia="Calibri"/>
          <w:lang w:eastAsia="en-US"/>
        </w:rPr>
        <w:t xml:space="preserve"> </w:t>
      </w:r>
    </w:p>
    <w:p w:rsidR="009E34E3" w:rsidRPr="00234BE4" w:rsidRDefault="009E34E3" w:rsidP="009E34E3">
      <w:pPr>
        <w:ind w:firstLine="708"/>
        <w:jc w:val="both"/>
        <w:rPr>
          <w:rFonts w:eastAsia="Calibri"/>
          <w:lang w:eastAsia="en-US"/>
        </w:rPr>
      </w:pPr>
      <w:r w:rsidRPr="00234BE4">
        <w:rPr>
          <w:rFonts w:eastAsia="Calibri"/>
          <w:lang w:eastAsia="en-US"/>
        </w:rPr>
        <w:t>В 2018 году произведена реконструкция котельной станции Тагул</w:t>
      </w:r>
      <w:r w:rsidRPr="00234BE4">
        <w:rPr>
          <w:rFonts w:eastAsia="Calibri"/>
          <w:bCs/>
          <w:lang w:eastAsia="en-US"/>
        </w:rPr>
        <w:t>, в процессе у</w:t>
      </w:r>
      <w:r w:rsidRPr="00234BE4">
        <w:rPr>
          <w:rFonts w:eastAsia="Calibri"/>
          <w:lang w:eastAsia="en-US"/>
        </w:rPr>
        <w:t>становки находится оборудование автоматической модульной котельной.</w:t>
      </w:r>
    </w:p>
    <w:p w:rsidR="009E34E3" w:rsidRPr="00234BE4" w:rsidRDefault="009E34E3" w:rsidP="009E34E3">
      <w:pPr>
        <w:ind w:firstLine="708"/>
        <w:jc w:val="both"/>
        <w:rPr>
          <w:rFonts w:eastAsia="Calibri"/>
          <w:lang w:eastAsia="en-US"/>
        </w:rPr>
      </w:pPr>
      <w:r w:rsidRPr="00234BE4">
        <w:rPr>
          <w:rFonts w:eastAsia="Calibri"/>
          <w:iCs/>
          <w:lang w:eastAsia="en-US"/>
        </w:rPr>
        <w:t xml:space="preserve">Реконструкция котельной позволит </w:t>
      </w:r>
      <w:r w:rsidRPr="00234BE4">
        <w:rPr>
          <w:rFonts w:eastAsia="Calibri"/>
          <w:lang w:eastAsia="en-US"/>
        </w:rPr>
        <w:t>снизить затраты на выработку тепловой энергии, улучшить качество услуги и повысить надежность теплоснабжения потребителей, осуществить развитие сети теплоснабжения по улицам Академика Павлова, Марата, уменьшить выбросы загрязняющих веществ в окружающую среду, сократить потери в тепловых сетях.</w:t>
      </w:r>
    </w:p>
    <w:p w:rsidR="009E34E3" w:rsidRDefault="009E34E3" w:rsidP="009E34E3">
      <w:pPr>
        <w:spacing w:line="259" w:lineRule="auto"/>
        <w:ind w:firstLine="708"/>
        <w:jc w:val="both"/>
        <w:rPr>
          <w:rFonts w:eastAsia="Calibri"/>
          <w:lang w:eastAsia="en-US"/>
        </w:rPr>
      </w:pPr>
      <w:r w:rsidRPr="00234BE4">
        <w:rPr>
          <w:rFonts w:eastAsia="Calibri"/>
          <w:lang w:eastAsia="en-US"/>
        </w:rPr>
        <w:t xml:space="preserve">При подготовке к отопительному сезону 2018 – 2019 годов заменено 2764 метра трубопроводов теплоснабжения и водоснабжения. При замене теплотрасс применялись современные и высококачественные материалы – стальные цельнотянутые трубы в изоляции ППУ. Для трубопроводов холодного и горячего водоснабжения применялись полиэтиленовые и полипропиленовые трубопроводы, имеющие большой срок эксплуатации. </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Выполнены работы по замене:</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теплотрассы от ул. Горького,3 до магазина «Бирюса» (через дорогу). Труба стальная Д-159 в ППУ изоляции, протяженностью трассы 115*2 метров;</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водопроводной трассы от ул. Горького,3 до магазина «Бирюса» (через дорогу). Труба ПЭ 110 мм, протяженностью 115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теплотрассы от тепловой камеры (колодца), расположенного возле МКД                             ул. Горького,17 до водоразборной колонки по ул. Октябрьская (верх). Труба ПП 63 мм, протяженностью 110*2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lastRenderedPageBreak/>
        <w:t>- водопроводной трассы от тепловой камеры (колодца), расположенного возле МКД ул. Горького,17 до водоразборной колонки по ул. Октябрьская (верх). Труба ПП 32 мм, протяженностью 110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участка теплотрассы от здания (начальная школа) до основного учебного корпуса МОУСОШ № 6. Труба ПП 63 мм, протяженностью 74*2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участка водопропускной трассы от здания (начальная школа) до основного учебного корпуса МОУСОШ № 6. Труба ПП 32 мм, протяженностью 74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участка теплотрассы с прокладкой от основной (магистральной) сети через подвальное помещение школы МОУСОШ № 6. Трубы ПП 110 мм, протяженностью 68*2 м и ПП 63 мм, протяженностью 29*2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участка водопропускной трассы с прокладкой от основной (магистральной) сети через подвальное помещение школы МОУСОШ № 6. Труба ПП 32 мм, протяженностью 96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участка теплотрассы от колодца по ул. И.Бича,54 до места присоединения врезки сетей на дом ул. Первомайская,56. Труба ПП 90 мм, протяженностью 120*2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участка водопроводной трассы от колодца по ул. И.Бича,54 до места присоединения врезки сетей на дом  ул. Первомайская,56. Труба ПЭ 110 мм, протяженностью 120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ввода на МКД ул. Горького,11. Трубы ПП 110 мм, протяженностью 26*2 м и ПП 63 мм, протяженностью 26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участка водовода от колодца МКД № 21 до колодца МКД № 23, расположенных по ул. Жилгородок. Трубы ПП 110 мм, протяженностью 85 м и ПЭ 90 мм, протяженностью 50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участка горячего и холодного водоснабжения от колодца у МКД № 4 до колодца у дома ул. Набережная,55. Трубы ПП 90 мм, протяженностью 108 м, ПП 63 мм, протяженностью 108м и ПЭ 63 мм, протяженностью 108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 водовода от СОПВ до бойлерного узла котельной. Трубы ПЭ 110 мм, протяженностью 133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Выполнен монтаж водопровода от водоразборной колонки по ул. Калинина до дома                № 48 по ул. Калинина (методом прокола). Труба ПП 40 мм, протяженностью 314 м.</w:t>
      </w:r>
    </w:p>
    <w:p w:rsidR="009E34E3" w:rsidRPr="00F83341" w:rsidRDefault="009E34E3" w:rsidP="009E34E3">
      <w:pPr>
        <w:spacing w:line="259" w:lineRule="auto"/>
        <w:ind w:firstLine="708"/>
        <w:jc w:val="both"/>
        <w:rPr>
          <w:rFonts w:eastAsia="Calibri"/>
          <w:lang w:eastAsia="en-US"/>
        </w:rPr>
      </w:pPr>
      <w:r w:rsidRPr="00F83341">
        <w:rPr>
          <w:rFonts w:eastAsia="Calibri"/>
          <w:lang w:eastAsia="en-US"/>
        </w:rPr>
        <w:t>Проведены работы по монтажу водовода от водоразборной колонки по ул. Октябрьская до ул. Нагорная (методом прокола). Труба ПП 32 мм, протяженностью 170 м.</w:t>
      </w:r>
    </w:p>
    <w:p w:rsidR="009E34E3" w:rsidRPr="00D06753" w:rsidRDefault="009E34E3" w:rsidP="009E34E3">
      <w:pPr>
        <w:spacing w:after="160" w:line="259" w:lineRule="auto"/>
        <w:ind w:firstLine="708"/>
        <w:jc w:val="both"/>
        <w:outlineLvl w:val="0"/>
        <w:rPr>
          <w:rFonts w:eastAsia="Calibri"/>
          <w:lang w:eastAsia="en-US"/>
        </w:rPr>
      </w:pPr>
      <w:r w:rsidRPr="00D06753">
        <w:rPr>
          <w:rFonts w:eastAsia="Calibri"/>
          <w:lang w:eastAsia="en-US"/>
        </w:rPr>
        <w:t xml:space="preserve">Основная часть вышеперечисленных работ выполнена в рамках Концессионного Соглашения администрации Бирюсинского городского поселения с ООО «ТрансТехРесурс». За 2019 год предприятием выполнены мероприятия, определенные условиями Концессионного Соглашения на сумму </w:t>
      </w:r>
      <w:r w:rsidR="00592F05">
        <w:rPr>
          <w:rFonts w:eastAsia="Calibri"/>
          <w:lang w:eastAsia="en-US"/>
        </w:rPr>
        <w:t>6 900 793</w:t>
      </w:r>
      <w:r w:rsidRPr="00D06753">
        <w:rPr>
          <w:rFonts w:eastAsia="Calibri"/>
          <w:lang w:eastAsia="en-US"/>
        </w:rPr>
        <w:t xml:space="preserve"> рубл</w:t>
      </w:r>
      <w:r w:rsidR="00C92C48">
        <w:rPr>
          <w:rFonts w:eastAsia="Calibri"/>
          <w:lang w:eastAsia="en-US"/>
        </w:rPr>
        <w:t>я</w:t>
      </w:r>
      <w:r w:rsidRPr="00D06753">
        <w:rPr>
          <w:rFonts w:eastAsia="Calibri"/>
          <w:lang w:eastAsia="en-US"/>
        </w:rPr>
        <w:t xml:space="preserve">. Кроме этого выполнен большой объем работ, не предусмотренных условиями Концессионного Соглашения. </w:t>
      </w:r>
    </w:p>
    <w:p w:rsidR="009E34E3" w:rsidRPr="00D06753" w:rsidRDefault="009E34E3" w:rsidP="009E34E3">
      <w:pPr>
        <w:jc w:val="both"/>
      </w:pPr>
      <w:r w:rsidRPr="00D06753">
        <w:t xml:space="preserve">          Преобразования в жилищной сфере, которые происходят в последнее время в стране, выявили одну из острейших проблем – неэффективность содержания и использования жилого фонда. Во многом это связано с отсутствием подлинного участия населения в управлении своими домами. Только сами жильцы могут определить, какое именно соотношение цены и качества получаемых услуг является для них оптимальным, какие объекты нуждаются в первоочередном обслуживании.</w:t>
      </w:r>
    </w:p>
    <w:p w:rsidR="009E34E3" w:rsidRPr="00D06753" w:rsidRDefault="009E34E3" w:rsidP="009E34E3">
      <w:pPr>
        <w:jc w:val="both"/>
      </w:pPr>
      <w:r w:rsidRPr="00D06753">
        <w:t>Тот факт, что собственникам принадлежат не только их квартиры, но и весь дом в целом, до сих пор не осознается многими жителями.</w:t>
      </w:r>
    </w:p>
    <w:p w:rsidR="009E34E3" w:rsidRPr="00D06753" w:rsidRDefault="009E34E3" w:rsidP="009E34E3">
      <w:pPr>
        <w:jc w:val="both"/>
      </w:pPr>
      <w:r w:rsidRPr="00D06753">
        <w:t>Для этого проводится разъяснительная работа с собственниками имущества в многоквартирных домах посредством личного общения и через средства массовой информации о способах управления многоквартирными домами, о взаимоотношениях с управляющими организациями, о правах и обязанностях собственников многоквартирного дома.</w:t>
      </w:r>
    </w:p>
    <w:p w:rsidR="009E34E3" w:rsidRPr="00D06753" w:rsidRDefault="009E34E3" w:rsidP="009E34E3">
      <w:pPr>
        <w:jc w:val="both"/>
        <w:rPr>
          <w:szCs w:val="20"/>
        </w:rPr>
      </w:pPr>
      <w:r w:rsidRPr="00D06753">
        <w:rPr>
          <w:szCs w:val="20"/>
        </w:rPr>
        <w:lastRenderedPageBreak/>
        <w:t>Основными видами деятельности предприятий коммунального хозяйства города является оказание услуг потребителям по снабжению теплом, водой и электрической энергией.</w:t>
      </w:r>
    </w:p>
    <w:p w:rsidR="009E34E3" w:rsidRPr="00D06753" w:rsidRDefault="009E34E3" w:rsidP="009E34E3">
      <w:pPr>
        <w:jc w:val="center"/>
      </w:pPr>
    </w:p>
    <w:p w:rsidR="009E34E3" w:rsidRPr="00D06753" w:rsidRDefault="009E34E3" w:rsidP="009E34E3">
      <w:pPr>
        <w:suppressAutoHyphens/>
        <w:jc w:val="both"/>
      </w:pPr>
      <w:r w:rsidRPr="00D06753">
        <w:t xml:space="preserve">       Приоритетными направлениями улучшения качества предоставления жилищно – коммунальных услуг потребителям в Бирюсинском муниципальном образовании являются:</w:t>
      </w:r>
    </w:p>
    <w:p w:rsidR="009E34E3" w:rsidRPr="00D06753" w:rsidRDefault="009E34E3" w:rsidP="009E34E3">
      <w:pPr>
        <w:numPr>
          <w:ilvl w:val="0"/>
          <w:numId w:val="21"/>
        </w:numPr>
        <w:suppressAutoHyphens/>
        <w:spacing w:after="160" w:line="259" w:lineRule="auto"/>
        <w:jc w:val="both"/>
      </w:pPr>
      <w:r w:rsidRPr="00D06753">
        <w:t>Обеспечение чистой питьевой водой потребителей;</w:t>
      </w:r>
    </w:p>
    <w:p w:rsidR="009E34E3" w:rsidRPr="00D06753" w:rsidRDefault="009E34E3" w:rsidP="009E34E3">
      <w:pPr>
        <w:numPr>
          <w:ilvl w:val="0"/>
          <w:numId w:val="21"/>
        </w:numPr>
        <w:suppressAutoHyphens/>
        <w:spacing w:after="160" w:line="259" w:lineRule="auto"/>
        <w:jc w:val="both"/>
      </w:pPr>
      <w:r w:rsidRPr="00D06753">
        <w:t>Поэтапная реконструкция сетей теплоснабжения, водопроводных и канализационных сетей.</w:t>
      </w:r>
    </w:p>
    <w:p w:rsidR="009E34E3" w:rsidRPr="007A5C93" w:rsidRDefault="009E34E3" w:rsidP="009E34E3">
      <w:pPr>
        <w:jc w:val="both"/>
      </w:pPr>
      <w:r w:rsidRPr="007A5C93">
        <w:t xml:space="preserve">        Благоустройство территории муниципального образования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муниципального образования. </w:t>
      </w:r>
    </w:p>
    <w:p w:rsidR="009E34E3" w:rsidRPr="007A5C93" w:rsidRDefault="009E34E3" w:rsidP="009E34E3">
      <w:pPr>
        <w:jc w:val="both"/>
      </w:pPr>
      <w:r w:rsidRPr="007A5C93">
        <w:t xml:space="preserve">К видам работ по благоустройству территории относятся: </w:t>
      </w:r>
    </w:p>
    <w:p w:rsidR="009E34E3" w:rsidRPr="007A5C93" w:rsidRDefault="009E34E3" w:rsidP="009E34E3">
      <w:pPr>
        <w:jc w:val="both"/>
      </w:pPr>
      <w:r w:rsidRPr="007A5C93">
        <w:t xml:space="preserve">1. Уборка территории, включающая в себя регулярную очистку тротуаров и иных территорий с твердым покрытием от грязи, мусора, снега и льда, газонов – от мусора, вывоз мусора, твердых бытовых отходов, снега, уход за зелёными насаждениями. </w:t>
      </w:r>
    </w:p>
    <w:p w:rsidR="009E34E3" w:rsidRPr="007A5C93" w:rsidRDefault="009E34E3" w:rsidP="009E34E3">
      <w:pPr>
        <w:jc w:val="both"/>
      </w:pPr>
      <w:r w:rsidRPr="007A5C93">
        <w:t xml:space="preserve">2.  Содержание элементов внешнего благоустройства. </w:t>
      </w:r>
    </w:p>
    <w:p w:rsidR="009E34E3" w:rsidRPr="007A5C93" w:rsidRDefault="009E34E3" w:rsidP="009E34E3">
      <w:pPr>
        <w:jc w:val="both"/>
      </w:pPr>
      <w:r w:rsidRPr="007A5C93">
        <w:t xml:space="preserve">3.  Озеленение территории муниципального образования. </w:t>
      </w:r>
    </w:p>
    <w:p w:rsidR="009E34E3" w:rsidRPr="007A5C93" w:rsidRDefault="009E34E3" w:rsidP="009E34E3">
      <w:pPr>
        <w:jc w:val="both"/>
      </w:pPr>
      <w:r w:rsidRPr="007A5C93">
        <w:t xml:space="preserve">4.  Содержание и эксплуатация дорог. </w:t>
      </w:r>
    </w:p>
    <w:p w:rsidR="009E34E3" w:rsidRPr="007A5C93" w:rsidRDefault="009E34E3" w:rsidP="009E34E3">
      <w:pPr>
        <w:jc w:val="both"/>
      </w:pPr>
      <w:r w:rsidRPr="007A5C93">
        <w:t xml:space="preserve">5.  Освещение населенных пунктов муниципального образования. </w:t>
      </w:r>
    </w:p>
    <w:p w:rsidR="009E34E3" w:rsidRPr="007A5C93" w:rsidRDefault="00712E6F" w:rsidP="00712E6F">
      <w:pPr>
        <w:jc w:val="both"/>
        <w:rPr>
          <w:rFonts w:eastAsia="Calibri"/>
          <w:lang w:eastAsia="en-US"/>
        </w:rPr>
      </w:pPr>
      <w:r>
        <w:t xml:space="preserve">              </w:t>
      </w:r>
      <w:r w:rsidRPr="00712E6F">
        <w:t>В рамках приоритетного проекта «Формирование комфортной городской среды» проведены работы по благоустройству места общего пользования по ул. Ивана Бича,29. Согласно муниципальных контрактов проведены работы по устройству асфальтобетонного покрытия, освещения, ограждения и установке малых архитектурных форм, на общую сумму 3 929 618,27 рублей. Также в рамках данного проекта проведены работы по благоустройству придомовых территорий многоквартирных домов по ул. Горького,13 и ул. Октябрьская, 21 согласно муниципальных контрактов были проведены работы по установке детских игровых и спортивных элементов, асфальтированию придомовых территорий, установке малых архитектурных форм (скамьи, урны), смонтировано уличное освещение, сумма затрат составила 3 436 481,76 рублей.</w:t>
      </w:r>
      <w:r w:rsidR="009E34E3" w:rsidRPr="007A5C93">
        <w:rPr>
          <w:rFonts w:eastAsia="Calibri"/>
          <w:lang w:eastAsia="en-US"/>
        </w:rPr>
        <w:t xml:space="preserve">          </w:t>
      </w:r>
    </w:p>
    <w:p w:rsidR="009E34E3" w:rsidRPr="00492502" w:rsidRDefault="009E34E3" w:rsidP="009E34E3">
      <w:pPr>
        <w:jc w:val="both"/>
      </w:pPr>
      <w:r w:rsidRPr="00492502">
        <w:t xml:space="preserve">             Весной выполн</w:t>
      </w:r>
      <w:r w:rsidR="00712E6F">
        <w:t>ена</w:t>
      </w:r>
      <w:r w:rsidRPr="00492502">
        <w:t xml:space="preserve"> очистка водопропускных труб, лотков и кюветов. Содержание этих сооружений осуществляется с привлечением граждан, состоящих на учете в центре занятости населения Тайшетского района. Также с привлечением этих граждан производится  вырубка поросли, скашивание травы на обочинах  дорог и подборка мусора.  </w:t>
      </w:r>
    </w:p>
    <w:p w:rsidR="009E34E3" w:rsidRPr="00492502" w:rsidRDefault="009E34E3" w:rsidP="009E34E3">
      <w:pPr>
        <w:ind w:firstLine="708"/>
        <w:jc w:val="both"/>
        <w:rPr>
          <w:color w:val="0D0D0D"/>
        </w:rPr>
      </w:pPr>
      <w:r w:rsidRPr="00492502">
        <w:rPr>
          <w:color w:val="0D0D0D"/>
        </w:rPr>
        <w:t xml:space="preserve">В текущем году обновлена разметка существующих пешеходных переходов, искусственных неровностей, нанесена осевая линия по кольцу движения общественного транспорта, сумма затрат составила </w:t>
      </w:r>
      <w:r w:rsidRPr="00492502">
        <w:t>82 774,72</w:t>
      </w:r>
      <w:r w:rsidRPr="00492502">
        <w:rPr>
          <w:color w:val="0D0D0D"/>
        </w:rPr>
        <w:t xml:space="preserve"> рублей.</w:t>
      </w:r>
    </w:p>
    <w:p w:rsidR="009E34E3" w:rsidRPr="00492502" w:rsidRDefault="009E34E3" w:rsidP="009E34E3">
      <w:pPr>
        <w:jc w:val="both"/>
        <w:rPr>
          <w:color w:val="0D0D0D"/>
        </w:rPr>
      </w:pPr>
      <w:r w:rsidRPr="00492502">
        <w:rPr>
          <w:color w:val="0D0D0D"/>
        </w:rPr>
        <w:t xml:space="preserve">            Поэтапно производится монтаж остановочных пунктов. В 2019 году в рамках заключенного муниципального контракта смонтирована  остановка  по ул. Пионерской, сумма затрат по контракту составила 90 251,15 рублей.</w:t>
      </w:r>
    </w:p>
    <w:p w:rsidR="009E34E3" w:rsidRPr="00492502" w:rsidRDefault="009E34E3" w:rsidP="009E34E3">
      <w:pPr>
        <w:jc w:val="both"/>
      </w:pPr>
      <w:r w:rsidRPr="00492502">
        <w:t xml:space="preserve">            На выполнение работ по замене ламп, техническое обслуживание щитов наружного освещения, обрезка деревьев в охранной зоне линии уличного освещения, ремонт светильников заключен муниципальный контракт с филиалом ОГУЭП «Облкоммунэнерго» « Тайшетские электрические сети».</w:t>
      </w:r>
    </w:p>
    <w:p w:rsidR="009E34E3" w:rsidRPr="00492502" w:rsidRDefault="009E34E3" w:rsidP="009E34E3">
      <w:pPr>
        <w:ind w:firstLine="708"/>
        <w:jc w:val="both"/>
      </w:pPr>
      <w:r w:rsidRPr="00492502">
        <w:t>По результатам инвентаризации, проводимой сотрудником администрации города, подрядчик проводит работы  по  восстановлению  работоспособности уличного освещения.</w:t>
      </w:r>
    </w:p>
    <w:p w:rsidR="009E34E3" w:rsidRPr="0062616B" w:rsidRDefault="009E34E3" w:rsidP="009E34E3">
      <w:pPr>
        <w:jc w:val="both"/>
        <w:rPr>
          <w:color w:val="0D0D0D"/>
        </w:rPr>
      </w:pPr>
      <w:r w:rsidRPr="0062616B">
        <w:rPr>
          <w:color w:val="161616"/>
        </w:rPr>
        <w:t xml:space="preserve">            </w:t>
      </w:r>
      <w:r w:rsidRPr="0062616B">
        <w:rPr>
          <w:color w:val="0D0D0D"/>
        </w:rPr>
        <w:t>В летний период произведен ремонт струйно-инъекционным способом  асфальтового покрытия дорог города, включенных в маршрут движения общественного транспорта, а также по ул.</w:t>
      </w:r>
      <w:r w:rsidRPr="0062616B">
        <w:rPr>
          <w:sz w:val="22"/>
          <w:szCs w:val="22"/>
        </w:rPr>
        <w:t xml:space="preserve"> Ленина, Нагорная (от ул. Горького до ул. Победы), ул. Заводская (от ул. Дружбы до ул. Нагорной), Калинина (от ул. Парижской Коммуны до ул. Нагорной), ул. Шушкевича (от ул. Кирова до             </w:t>
      </w:r>
      <w:r w:rsidRPr="0062616B">
        <w:rPr>
          <w:sz w:val="22"/>
          <w:szCs w:val="22"/>
        </w:rPr>
        <w:lastRenderedPageBreak/>
        <w:t xml:space="preserve">ул. Дружбы), ул. Вокзальная (от поворота на маг. «Лидия» до ж/д вокзала). </w:t>
      </w:r>
      <w:r w:rsidRPr="0062616B">
        <w:rPr>
          <w:color w:val="0D0D0D"/>
        </w:rPr>
        <w:t>Сумма контракта составила 546 304 рублей. Так же была произведена заделка трещин в асфальто - бетонном покрытии с применением заливщика швов по улицам Калинина (от ул. Нагорной до ул. Дружбы), Дружбы (от ул. Калинина до ТУСМА), ул. Школьная (от ул. Калинина до ул. Дружбы), ул. Октябрьская (от ул. Парижской Коммуны до ул. Школьной), ул. Заводская (в районе площади), ул. Нагорная (от ул. Богдана Хмельницкого до ул. Горького) на сумму 129 073 рублей.</w:t>
      </w:r>
    </w:p>
    <w:p w:rsidR="009E34E3" w:rsidRPr="0062616B" w:rsidRDefault="009E34E3" w:rsidP="009E34E3">
      <w:pPr>
        <w:jc w:val="both"/>
      </w:pPr>
      <w:r w:rsidRPr="0062616B">
        <w:rPr>
          <w:i/>
          <w:color w:val="0D0D0D"/>
        </w:rPr>
        <w:t xml:space="preserve">            </w:t>
      </w:r>
      <w:r w:rsidRPr="0062616B">
        <w:t>В 2019 году произведен ремонт асфальтового покрытия по ул. Жилгородок (от ул. Никитина до переулка Жилгородок) - площадью 1220,25 м</w:t>
      </w:r>
      <w:r w:rsidRPr="0062616B">
        <w:rPr>
          <w:vertAlign w:val="superscript"/>
        </w:rPr>
        <w:t>2</w:t>
      </w:r>
      <w:r w:rsidRPr="0062616B">
        <w:t xml:space="preserve"> на сумму 1 015 947,65 рублей,              ул. Дружбы (от ул. Горького до ТУСМ) - площадью 1790 м</w:t>
      </w:r>
      <w:r w:rsidRPr="0062616B">
        <w:rPr>
          <w:vertAlign w:val="superscript"/>
        </w:rPr>
        <w:t>2</w:t>
      </w:r>
      <w:r w:rsidRPr="0062616B">
        <w:t xml:space="preserve"> на сумму 1 479 666,91 рублей,               ул. Некрасова (от ул. Калинина до ул. Советской) – площадью 2896 м</w:t>
      </w:r>
      <w:r w:rsidRPr="0062616B">
        <w:rPr>
          <w:vertAlign w:val="superscript"/>
        </w:rPr>
        <w:t>2</w:t>
      </w:r>
      <w:r w:rsidRPr="0062616B">
        <w:t xml:space="preserve"> на сумму              2 292 984,85 рублей , ул. Пушкина (от ул. Советской до мостика) - площадью 922 м</w:t>
      </w:r>
      <w:r w:rsidRPr="0062616B">
        <w:rPr>
          <w:vertAlign w:val="superscript"/>
        </w:rPr>
        <w:t>2</w:t>
      </w:r>
      <w:r w:rsidRPr="0062616B">
        <w:t xml:space="preserve"> на сумму 772 134,64 рублей, ул. Фрунзе (от ул. Пушкина до кладбища) - площадью 1609,5 м</w:t>
      </w:r>
      <w:r w:rsidRPr="0062616B">
        <w:rPr>
          <w:vertAlign w:val="superscript"/>
        </w:rPr>
        <w:t>2</w:t>
      </w:r>
      <w:r w:rsidRPr="0062616B">
        <w:t xml:space="preserve"> на сумму 1 323 077,56 рублей, от ул. Советской (участок со стороны ЦКиД «Надежда» до многоквартирного дома № 21 по ул. Советской  - площадью 379 м</w:t>
      </w:r>
      <w:r w:rsidRPr="0062616B">
        <w:rPr>
          <w:vertAlign w:val="superscript"/>
        </w:rPr>
        <w:t>2</w:t>
      </w:r>
      <w:r w:rsidRPr="0062616B">
        <w:t xml:space="preserve"> на сумму 309 515, 72 рублей.</w:t>
      </w:r>
    </w:p>
    <w:p w:rsidR="009E34E3" w:rsidRPr="0062616B" w:rsidRDefault="009E34E3" w:rsidP="009E34E3">
      <w:pPr>
        <w:ind w:firstLine="708"/>
        <w:jc w:val="both"/>
        <w:rPr>
          <w:szCs w:val="20"/>
        </w:rPr>
      </w:pPr>
      <w:r w:rsidRPr="0062616B">
        <w:rPr>
          <w:szCs w:val="20"/>
        </w:rPr>
        <w:t>По проектам народных инициатив за счет средств областного бюджета проведены работы по ремонту асфальтового покрытия по ул. Горького (от ул. Дружбы до Лыжной базы) – 4667,85</w:t>
      </w:r>
      <w:r w:rsidRPr="0062616B">
        <w:t xml:space="preserve"> м</w:t>
      </w:r>
      <w:r w:rsidRPr="0062616B">
        <w:rPr>
          <w:vertAlign w:val="superscript"/>
        </w:rPr>
        <w:t>2</w:t>
      </w:r>
      <w:r w:rsidRPr="0062616B">
        <w:rPr>
          <w:szCs w:val="20"/>
        </w:rPr>
        <w:t xml:space="preserve"> </w:t>
      </w:r>
      <w:r w:rsidRPr="0062616B">
        <w:rPr>
          <w:szCs w:val="20"/>
          <w:vertAlign w:val="superscript"/>
        </w:rPr>
        <w:t xml:space="preserve"> </w:t>
      </w:r>
      <w:r w:rsidRPr="0062616B">
        <w:rPr>
          <w:szCs w:val="20"/>
        </w:rPr>
        <w:t>на сумму  3</w:t>
      </w:r>
      <w:r w:rsidR="00C92C48">
        <w:rPr>
          <w:szCs w:val="20"/>
        </w:rPr>
        <w:t> 769 028,73</w:t>
      </w:r>
      <w:r w:rsidRPr="0062616B">
        <w:rPr>
          <w:szCs w:val="20"/>
        </w:rPr>
        <w:t xml:space="preserve"> руб. </w:t>
      </w:r>
    </w:p>
    <w:p w:rsidR="009E34E3" w:rsidRPr="0062616B" w:rsidRDefault="009E34E3" w:rsidP="009E34E3">
      <w:pPr>
        <w:ind w:firstLine="708"/>
        <w:jc w:val="both"/>
        <w:rPr>
          <w:color w:val="0D0D0D"/>
        </w:rPr>
      </w:pPr>
      <w:r w:rsidRPr="0062616B">
        <w:t xml:space="preserve">В рамках приоритетного проекта «Формирование комфортной городской среды» проведены работы по </w:t>
      </w:r>
      <w:r w:rsidRPr="0062616B">
        <w:rPr>
          <w:color w:val="0D0D0D"/>
        </w:rPr>
        <w:t xml:space="preserve"> асфальтированию</w:t>
      </w:r>
      <w:r w:rsidR="00C92C48">
        <w:rPr>
          <w:color w:val="0D0D0D"/>
        </w:rPr>
        <w:t xml:space="preserve"> доро</w:t>
      </w:r>
      <w:r w:rsidRPr="0062616B">
        <w:rPr>
          <w:color w:val="0D0D0D"/>
        </w:rPr>
        <w:t>жного полотна во дворе многоквартирного дома ул. Горького, 13 – площадью 750,8 м</w:t>
      </w:r>
      <w:r w:rsidRPr="0062616B">
        <w:rPr>
          <w:color w:val="0D0D0D"/>
          <w:vertAlign w:val="superscript"/>
        </w:rPr>
        <w:t>2</w:t>
      </w:r>
      <w:r w:rsidRPr="0062616B">
        <w:rPr>
          <w:color w:val="0D0D0D"/>
        </w:rPr>
        <w:t xml:space="preserve">, на сумму </w:t>
      </w:r>
      <w:r w:rsidR="00C92C48">
        <w:rPr>
          <w:color w:val="0D0D0D"/>
        </w:rPr>
        <w:t>700 839,33</w:t>
      </w:r>
      <w:r w:rsidRPr="0062616B">
        <w:rPr>
          <w:color w:val="0D0D0D"/>
        </w:rPr>
        <w:t xml:space="preserve"> руб.</w:t>
      </w:r>
    </w:p>
    <w:p w:rsidR="009E34E3" w:rsidRPr="0062616B" w:rsidRDefault="009E34E3" w:rsidP="009E34E3">
      <w:pPr>
        <w:ind w:firstLine="708"/>
        <w:jc w:val="both"/>
        <w:rPr>
          <w:color w:val="0D0D0D"/>
        </w:rPr>
      </w:pPr>
      <w:r w:rsidRPr="0062616B">
        <w:rPr>
          <w:color w:val="0D0D0D"/>
        </w:rPr>
        <w:t xml:space="preserve">Для ремонта дорог с гравийным покрытием, которых в городе  более 60 процентов, в 2019 году, как планировалось планом по благоустройству города, проведено грейдирование с отсыпкой улиц Ивана Бича (от ул. Юбилейной до ул. Богдана Хмельницкого), ул. Ивана Бича (от дома № 54 до ул. Первомайской), ул. Жилгородок (от маг. «Лидия» до почты), участок ул. Жилгородок, ул. Октябрьская (от дома № 25 до дома № 33), участок дороги (от ул. Советская до ул. Ивана Бича), объездная (до ул. Свердлова по лесу), ул. Свердлова (от дома № 40 до поворота на объездную). Также проведено грейдирование улиц 1-я Зеленая, 2-я Зеленая, Речная, Березовая, Свердлова. </w:t>
      </w:r>
      <w:r w:rsidRPr="0062616B">
        <w:rPr>
          <w:color w:val="FF0000"/>
        </w:rPr>
        <w:t xml:space="preserve"> </w:t>
      </w:r>
    </w:p>
    <w:p w:rsidR="009E34E3" w:rsidRDefault="009E34E3" w:rsidP="009E34E3">
      <w:pPr>
        <w:jc w:val="both"/>
      </w:pPr>
      <w:r w:rsidRPr="0062616B">
        <w:rPr>
          <w:color w:val="0D0D0D"/>
        </w:rPr>
        <w:t xml:space="preserve">            </w:t>
      </w:r>
      <w:r w:rsidRPr="0062616B">
        <w:t>В 2019 году на сумму 125 584 431 рубль заключен контракт с АО «ДСИО» на капитальный ремонт автомобильной дороги по ул. Парижской Коммуны протяженностью               3120,56 км, исполнение контракта с 2019 года по 2021 года, основные средства заложены на 2021год.</w:t>
      </w:r>
    </w:p>
    <w:p w:rsidR="00716E64" w:rsidRPr="00716E64" w:rsidRDefault="00716E64" w:rsidP="00716E64">
      <w:pPr>
        <w:jc w:val="both"/>
      </w:pPr>
      <w:r>
        <w:t xml:space="preserve">          </w:t>
      </w:r>
      <w:r w:rsidR="002D2727">
        <w:t>Проведён ремонт повреждённо</w:t>
      </w:r>
      <w:r w:rsidR="00227200">
        <w:t>го</w:t>
      </w:r>
      <w:r w:rsidR="002D2727">
        <w:t xml:space="preserve">  в </w:t>
      </w:r>
      <w:r w:rsidRPr="00716E64">
        <w:t xml:space="preserve"> результате паводка в июне 2019 года </w:t>
      </w:r>
      <w:r>
        <w:t xml:space="preserve">  мост</w:t>
      </w:r>
      <w:r w:rsidR="002D4910">
        <w:t>а</w:t>
      </w:r>
      <w:r>
        <w:t xml:space="preserve"> через протоку «Шипичная»</w:t>
      </w:r>
      <w:r w:rsidR="002D4910">
        <w:t xml:space="preserve">  на </w:t>
      </w:r>
      <w:r w:rsidR="002D2727">
        <w:t xml:space="preserve"> </w:t>
      </w:r>
      <w:r w:rsidR="002D4910">
        <w:t xml:space="preserve"> сумму </w:t>
      </w:r>
      <w:r w:rsidR="00227200">
        <w:t xml:space="preserve"> 879,9</w:t>
      </w:r>
      <w:r w:rsidR="002D4910">
        <w:t xml:space="preserve"> тыс.руб.</w:t>
      </w:r>
      <w:r w:rsidR="00AD72A1">
        <w:t xml:space="preserve"> </w:t>
      </w:r>
    </w:p>
    <w:p w:rsidR="00716E64" w:rsidRDefault="00716E64" w:rsidP="009E34E3">
      <w:pPr>
        <w:jc w:val="both"/>
      </w:pPr>
      <w:r>
        <w:t xml:space="preserve">           </w:t>
      </w:r>
    </w:p>
    <w:p w:rsidR="009E34E3" w:rsidRPr="0062616B" w:rsidRDefault="009E34E3" w:rsidP="009E34E3">
      <w:pPr>
        <w:jc w:val="both"/>
        <w:rPr>
          <w:color w:val="0D0D0D"/>
        </w:rPr>
      </w:pPr>
    </w:p>
    <w:p w:rsidR="009E34E3" w:rsidRPr="007A5C93" w:rsidRDefault="009E34E3" w:rsidP="009E34E3">
      <w:pPr>
        <w:spacing w:after="160" w:line="259" w:lineRule="auto"/>
        <w:jc w:val="both"/>
        <w:rPr>
          <w:b/>
        </w:rPr>
      </w:pPr>
      <w:r w:rsidRPr="007A5C93">
        <w:rPr>
          <w:b/>
        </w:rPr>
        <w:t>Благоустройство Бирюсинского городского поселения</w:t>
      </w:r>
    </w:p>
    <w:tbl>
      <w:tblPr>
        <w:tblW w:w="1018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033"/>
        <w:gridCol w:w="929"/>
        <w:gridCol w:w="1686"/>
        <w:gridCol w:w="1896"/>
      </w:tblGrid>
      <w:tr w:rsidR="009E34E3" w:rsidRPr="007A5C93" w:rsidTr="00720013">
        <w:tc>
          <w:tcPr>
            <w:tcW w:w="644" w:type="dxa"/>
          </w:tcPr>
          <w:p w:rsidR="009E34E3" w:rsidRPr="007A5C93" w:rsidRDefault="009E34E3" w:rsidP="00720013">
            <w:pPr>
              <w:jc w:val="both"/>
              <w:rPr>
                <w:sz w:val="20"/>
                <w:szCs w:val="20"/>
              </w:rPr>
            </w:pPr>
            <w:r w:rsidRPr="007A5C93">
              <w:rPr>
                <w:sz w:val="20"/>
                <w:szCs w:val="20"/>
              </w:rPr>
              <w:t>№ п/п</w:t>
            </w:r>
          </w:p>
        </w:tc>
        <w:tc>
          <w:tcPr>
            <w:tcW w:w="5033" w:type="dxa"/>
          </w:tcPr>
          <w:p w:rsidR="009E34E3" w:rsidRPr="007A5C93" w:rsidRDefault="009E34E3" w:rsidP="00720013">
            <w:pPr>
              <w:jc w:val="both"/>
              <w:rPr>
                <w:sz w:val="20"/>
                <w:szCs w:val="20"/>
              </w:rPr>
            </w:pPr>
            <w:r w:rsidRPr="007A5C93">
              <w:rPr>
                <w:sz w:val="20"/>
                <w:szCs w:val="20"/>
              </w:rPr>
              <w:t>Наименование показателей</w:t>
            </w:r>
          </w:p>
        </w:tc>
        <w:tc>
          <w:tcPr>
            <w:tcW w:w="929" w:type="dxa"/>
          </w:tcPr>
          <w:p w:rsidR="009E34E3" w:rsidRPr="007A5C93" w:rsidRDefault="009E34E3" w:rsidP="00720013">
            <w:pPr>
              <w:jc w:val="both"/>
              <w:rPr>
                <w:sz w:val="20"/>
                <w:szCs w:val="20"/>
              </w:rPr>
            </w:pPr>
            <w:r w:rsidRPr="007A5C93">
              <w:rPr>
                <w:sz w:val="20"/>
                <w:szCs w:val="20"/>
              </w:rPr>
              <w:t>Ед.</w:t>
            </w:r>
          </w:p>
          <w:p w:rsidR="009E34E3" w:rsidRPr="007A5C93" w:rsidRDefault="009E34E3" w:rsidP="00720013">
            <w:pPr>
              <w:jc w:val="both"/>
              <w:rPr>
                <w:sz w:val="20"/>
                <w:szCs w:val="20"/>
              </w:rPr>
            </w:pPr>
            <w:r w:rsidRPr="007A5C93">
              <w:rPr>
                <w:sz w:val="20"/>
                <w:szCs w:val="20"/>
              </w:rPr>
              <w:t>изм.</w:t>
            </w:r>
          </w:p>
        </w:tc>
        <w:tc>
          <w:tcPr>
            <w:tcW w:w="1686" w:type="dxa"/>
          </w:tcPr>
          <w:p w:rsidR="009E34E3" w:rsidRPr="007A5C93" w:rsidRDefault="009E34E3" w:rsidP="00720013">
            <w:pPr>
              <w:jc w:val="both"/>
              <w:rPr>
                <w:sz w:val="20"/>
                <w:szCs w:val="20"/>
              </w:rPr>
            </w:pPr>
            <w:r w:rsidRPr="007A5C93">
              <w:rPr>
                <w:sz w:val="20"/>
                <w:szCs w:val="20"/>
              </w:rPr>
              <w:t>201</w:t>
            </w:r>
            <w:r>
              <w:rPr>
                <w:sz w:val="20"/>
                <w:szCs w:val="20"/>
              </w:rPr>
              <w:t>8</w:t>
            </w:r>
            <w:r w:rsidRPr="007A5C93">
              <w:rPr>
                <w:sz w:val="20"/>
                <w:szCs w:val="20"/>
              </w:rPr>
              <w:t xml:space="preserve"> г.</w:t>
            </w:r>
          </w:p>
        </w:tc>
        <w:tc>
          <w:tcPr>
            <w:tcW w:w="1896" w:type="dxa"/>
          </w:tcPr>
          <w:p w:rsidR="009E34E3" w:rsidRPr="007A5C93" w:rsidRDefault="009E34E3" w:rsidP="00720013">
            <w:pPr>
              <w:jc w:val="both"/>
              <w:rPr>
                <w:sz w:val="20"/>
                <w:szCs w:val="20"/>
              </w:rPr>
            </w:pPr>
            <w:r w:rsidRPr="007A5C93">
              <w:rPr>
                <w:sz w:val="20"/>
                <w:szCs w:val="20"/>
              </w:rPr>
              <w:t xml:space="preserve">     201</w:t>
            </w:r>
            <w:r>
              <w:rPr>
                <w:sz w:val="20"/>
                <w:szCs w:val="20"/>
              </w:rPr>
              <w:t>9</w:t>
            </w:r>
            <w:r w:rsidRPr="007A5C93">
              <w:rPr>
                <w:sz w:val="20"/>
                <w:szCs w:val="20"/>
              </w:rPr>
              <w:t xml:space="preserve"> г.</w:t>
            </w:r>
          </w:p>
          <w:p w:rsidR="009E34E3" w:rsidRPr="007A5C93" w:rsidRDefault="009E34E3" w:rsidP="00720013">
            <w:pPr>
              <w:jc w:val="both"/>
              <w:rPr>
                <w:sz w:val="20"/>
                <w:szCs w:val="20"/>
              </w:rPr>
            </w:pPr>
            <w:r w:rsidRPr="007A5C93">
              <w:rPr>
                <w:sz w:val="20"/>
                <w:szCs w:val="20"/>
              </w:rPr>
              <w:t>(оценка)</w:t>
            </w:r>
          </w:p>
        </w:tc>
      </w:tr>
      <w:tr w:rsidR="009E34E3" w:rsidRPr="000953A2" w:rsidTr="00720013">
        <w:tc>
          <w:tcPr>
            <w:tcW w:w="644" w:type="dxa"/>
          </w:tcPr>
          <w:p w:rsidR="009E34E3" w:rsidRPr="007A5C93" w:rsidRDefault="009E34E3" w:rsidP="00720013">
            <w:pPr>
              <w:jc w:val="both"/>
              <w:rPr>
                <w:sz w:val="20"/>
                <w:szCs w:val="20"/>
              </w:rPr>
            </w:pPr>
            <w:r w:rsidRPr="007A5C93">
              <w:rPr>
                <w:sz w:val="20"/>
                <w:szCs w:val="20"/>
              </w:rPr>
              <w:t>1.</w:t>
            </w:r>
          </w:p>
        </w:tc>
        <w:tc>
          <w:tcPr>
            <w:tcW w:w="5033" w:type="dxa"/>
          </w:tcPr>
          <w:p w:rsidR="009E34E3" w:rsidRPr="007A5C93" w:rsidRDefault="009E34E3" w:rsidP="00720013">
            <w:pPr>
              <w:jc w:val="both"/>
              <w:rPr>
                <w:sz w:val="20"/>
                <w:szCs w:val="20"/>
              </w:rPr>
            </w:pPr>
            <w:r w:rsidRPr="007A5C93">
              <w:rPr>
                <w:sz w:val="20"/>
                <w:szCs w:val="20"/>
              </w:rPr>
              <w:t>Общая сумма оплаты выполненных работ по текущему содержанию улично-дорожной сети</w:t>
            </w:r>
          </w:p>
        </w:tc>
        <w:tc>
          <w:tcPr>
            <w:tcW w:w="929" w:type="dxa"/>
          </w:tcPr>
          <w:p w:rsidR="009E34E3" w:rsidRPr="007A5C93" w:rsidRDefault="009E34E3" w:rsidP="00720013">
            <w:pPr>
              <w:jc w:val="both"/>
              <w:rPr>
                <w:sz w:val="20"/>
                <w:szCs w:val="20"/>
              </w:rPr>
            </w:pPr>
            <w:r w:rsidRPr="007A5C93">
              <w:rPr>
                <w:sz w:val="20"/>
                <w:szCs w:val="20"/>
              </w:rPr>
              <w:t>тыс.руб.</w:t>
            </w:r>
          </w:p>
        </w:tc>
        <w:tc>
          <w:tcPr>
            <w:tcW w:w="1686" w:type="dxa"/>
          </w:tcPr>
          <w:p w:rsidR="009E34E3" w:rsidRPr="000953A2" w:rsidRDefault="009E34E3" w:rsidP="00720013">
            <w:pPr>
              <w:jc w:val="both"/>
              <w:rPr>
                <w:color w:val="FF0000"/>
                <w:sz w:val="20"/>
                <w:szCs w:val="20"/>
              </w:rPr>
            </w:pPr>
            <w:r w:rsidRPr="003D1DD6">
              <w:rPr>
                <w:sz w:val="20"/>
                <w:szCs w:val="20"/>
              </w:rPr>
              <w:t>84488,1</w:t>
            </w:r>
          </w:p>
        </w:tc>
        <w:tc>
          <w:tcPr>
            <w:tcW w:w="1896" w:type="dxa"/>
          </w:tcPr>
          <w:p w:rsidR="009E34E3" w:rsidRPr="000953A2" w:rsidRDefault="00867F16" w:rsidP="00720013">
            <w:pPr>
              <w:jc w:val="both"/>
              <w:rPr>
                <w:color w:val="FF0000"/>
                <w:sz w:val="20"/>
                <w:szCs w:val="20"/>
              </w:rPr>
            </w:pPr>
            <w:r w:rsidRPr="00867F16">
              <w:rPr>
                <w:sz w:val="20"/>
                <w:szCs w:val="20"/>
              </w:rPr>
              <w:t>39250,5</w:t>
            </w:r>
          </w:p>
        </w:tc>
      </w:tr>
      <w:tr w:rsidR="009E34E3" w:rsidRPr="000953A2" w:rsidTr="00720013">
        <w:tc>
          <w:tcPr>
            <w:tcW w:w="644" w:type="dxa"/>
          </w:tcPr>
          <w:p w:rsidR="009E34E3" w:rsidRPr="007A5C93" w:rsidRDefault="009E34E3" w:rsidP="00720013">
            <w:pPr>
              <w:jc w:val="both"/>
              <w:rPr>
                <w:sz w:val="20"/>
                <w:szCs w:val="20"/>
              </w:rPr>
            </w:pPr>
            <w:r w:rsidRPr="007A5C93">
              <w:rPr>
                <w:sz w:val="20"/>
                <w:szCs w:val="20"/>
              </w:rPr>
              <w:t>2.</w:t>
            </w:r>
          </w:p>
        </w:tc>
        <w:tc>
          <w:tcPr>
            <w:tcW w:w="5033" w:type="dxa"/>
          </w:tcPr>
          <w:p w:rsidR="009E34E3" w:rsidRPr="007A5C93" w:rsidRDefault="009E34E3" w:rsidP="00720013">
            <w:pPr>
              <w:jc w:val="both"/>
              <w:rPr>
                <w:sz w:val="20"/>
                <w:szCs w:val="20"/>
              </w:rPr>
            </w:pPr>
            <w:r w:rsidRPr="007A5C93">
              <w:rPr>
                <w:sz w:val="20"/>
                <w:szCs w:val="20"/>
              </w:rPr>
              <w:t>Количество дорожных знаков и средств регулирования дорожного движения, всего:</w:t>
            </w:r>
          </w:p>
          <w:p w:rsidR="009E34E3" w:rsidRPr="007A5C93" w:rsidRDefault="009E34E3" w:rsidP="00720013">
            <w:pPr>
              <w:jc w:val="both"/>
              <w:rPr>
                <w:sz w:val="20"/>
                <w:szCs w:val="20"/>
              </w:rPr>
            </w:pPr>
            <w:r w:rsidRPr="007A5C93">
              <w:rPr>
                <w:sz w:val="20"/>
                <w:szCs w:val="20"/>
              </w:rPr>
              <w:t xml:space="preserve">в т.ч. вновь установленных </w:t>
            </w:r>
          </w:p>
        </w:tc>
        <w:tc>
          <w:tcPr>
            <w:tcW w:w="929" w:type="dxa"/>
          </w:tcPr>
          <w:p w:rsidR="009E34E3" w:rsidRPr="007A5C93" w:rsidRDefault="009E34E3" w:rsidP="00720013">
            <w:pPr>
              <w:jc w:val="both"/>
              <w:rPr>
                <w:sz w:val="20"/>
                <w:szCs w:val="20"/>
              </w:rPr>
            </w:pPr>
            <w:r w:rsidRPr="007A5C93">
              <w:rPr>
                <w:sz w:val="20"/>
                <w:szCs w:val="20"/>
              </w:rPr>
              <w:t>ед.</w:t>
            </w:r>
          </w:p>
          <w:p w:rsidR="009E34E3" w:rsidRPr="007A5C93" w:rsidRDefault="009E34E3" w:rsidP="00720013">
            <w:pPr>
              <w:jc w:val="both"/>
              <w:rPr>
                <w:sz w:val="20"/>
                <w:szCs w:val="20"/>
              </w:rPr>
            </w:pPr>
          </w:p>
          <w:p w:rsidR="009E34E3" w:rsidRPr="007A5C93" w:rsidRDefault="009E34E3" w:rsidP="00720013">
            <w:pPr>
              <w:jc w:val="both"/>
              <w:rPr>
                <w:sz w:val="20"/>
                <w:szCs w:val="20"/>
              </w:rPr>
            </w:pPr>
            <w:r w:rsidRPr="007A5C93">
              <w:rPr>
                <w:sz w:val="20"/>
                <w:szCs w:val="20"/>
              </w:rPr>
              <w:t>ед.</w:t>
            </w:r>
          </w:p>
        </w:tc>
        <w:tc>
          <w:tcPr>
            <w:tcW w:w="1686" w:type="dxa"/>
          </w:tcPr>
          <w:p w:rsidR="009E34E3" w:rsidRPr="009C7AE8" w:rsidRDefault="009E34E3" w:rsidP="00720013">
            <w:pPr>
              <w:jc w:val="both"/>
              <w:rPr>
                <w:sz w:val="20"/>
                <w:szCs w:val="20"/>
              </w:rPr>
            </w:pPr>
            <w:r w:rsidRPr="009C7AE8">
              <w:rPr>
                <w:sz w:val="20"/>
                <w:szCs w:val="20"/>
              </w:rPr>
              <w:t>611</w:t>
            </w:r>
          </w:p>
          <w:p w:rsidR="009E34E3" w:rsidRPr="009C7AE8" w:rsidRDefault="009E34E3" w:rsidP="00720013">
            <w:pPr>
              <w:jc w:val="both"/>
              <w:rPr>
                <w:sz w:val="20"/>
                <w:szCs w:val="20"/>
              </w:rPr>
            </w:pPr>
          </w:p>
          <w:p w:rsidR="009E34E3" w:rsidRPr="000953A2" w:rsidRDefault="009E34E3" w:rsidP="00720013">
            <w:pPr>
              <w:jc w:val="both"/>
              <w:rPr>
                <w:color w:val="FF0000"/>
                <w:sz w:val="20"/>
                <w:szCs w:val="20"/>
              </w:rPr>
            </w:pPr>
            <w:r w:rsidRPr="009C7AE8">
              <w:rPr>
                <w:sz w:val="20"/>
                <w:szCs w:val="20"/>
              </w:rPr>
              <w:t>55</w:t>
            </w:r>
          </w:p>
        </w:tc>
        <w:tc>
          <w:tcPr>
            <w:tcW w:w="1896" w:type="dxa"/>
          </w:tcPr>
          <w:p w:rsidR="009E34E3" w:rsidRPr="008806BE" w:rsidRDefault="008806BE" w:rsidP="00720013">
            <w:pPr>
              <w:jc w:val="both"/>
              <w:rPr>
                <w:sz w:val="20"/>
                <w:szCs w:val="20"/>
              </w:rPr>
            </w:pPr>
            <w:r w:rsidRPr="008806BE">
              <w:rPr>
                <w:sz w:val="20"/>
                <w:szCs w:val="20"/>
              </w:rPr>
              <w:t>619</w:t>
            </w:r>
          </w:p>
          <w:p w:rsidR="008806BE" w:rsidRDefault="008806BE" w:rsidP="00720013">
            <w:pPr>
              <w:jc w:val="both"/>
              <w:rPr>
                <w:color w:val="FF0000"/>
                <w:sz w:val="20"/>
                <w:szCs w:val="20"/>
              </w:rPr>
            </w:pPr>
          </w:p>
          <w:p w:rsidR="008806BE" w:rsidRPr="000953A2" w:rsidRDefault="008806BE" w:rsidP="00720013">
            <w:pPr>
              <w:jc w:val="both"/>
              <w:rPr>
                <w:color w:val="FF0000"/>
                <w:sz w:val="20"/>
                <w:szCs w:val="20"/>
              </w:rPr>
            </w:pPr>
            <w:r w:rsidRPr="008806BE">
              <w:rPr>
                <w:sz w:val="20"/>
                <w:szCs w:val="20"/>
              </w:rPr>
              <w:t>8</w:t>
            </w:r>
          </w:p>
        </w:tc>
      </w:tr>
      <w:tr w:rsidR="009E34E3" w:rsidRPr="000953A2" w:rsidTr="00720013">
        <w:tc>
          <w:tcPr>
            <w:tcW w:w="644" w:type="dxa"/>
          </w:tcPr>
          <w:p w:rsidR="009E34E3" w:rsidRPr="007A5C93" w:rsidRDefault="009E34E3" w:rsidP="00720013">
            <w:pPr>
              <w:jc w:val="both"/>
              <w:rPr>
                <w:sz w:val="20"/>
                <w:szCs w:val="20"/>
              </w:rPr>
            </w:pPr>
            <w:r w:rsidRPr="007A5C93">
              <w:rPr>
                <w:sz w:val="20"/>
                <w:szCs w:val="20"/>
              </w:rPr>
              <w:t>3.</w:t>
            </w:r>
          </w:p>
        </w:tc>
        <w:tc>
          <w:tcPr>
            <w:tcW w:w="5033" w:type="dxa"/>
          </w:tcPr>
          <w:p w:rsidR="009E34E3" w:rsidRPr="007A5C93" w:rsidRDefault="009E34E3" w:rsidP="00720013">
            <w:pPr>
              <w:jc w:val="both"/>
              <w:rPr>
                <w:sz w:val="20"/>
                <w:szCs w:val="20"/>
              </w:rPr>
            </w:pPr>
            <w:r w:rsidRPr="007A5C93">
              <w:rPr>
                <w:sz w:val="20"/>
                <w:szCs w:val="20"/>
              </w:rPr>
              <w:t>Объём расходов бюджета на ликвидацию несанкционированных свалок</w:t>
            </w:r>
          </w:p>
        </w:tc>
        <w:tc>
          <w:tcPr>
            <w:tcW w:w="929" w:type="dxa"/>
          </w:tcPr>
          <w:p w:rsidR="009E34E3" w:rsidRPr="007A5C93" w:rsidRDefault="009E34E3" w:rsidP="00720013">
            <w:pPr>
              <w:jc w:val="both"/>
              <w:rPr>
                <w:sz w:val="20"/>
                <w:szCs w:val="20"/>
              </w:rPr>
            </w:pPr>
            <w:r w:rsidRPr="007A5C93">
              <w:rPr>
                <w:sz w:val="20"/>
                <w:szCs w:val="20"/>
              </w:rPr>
              <w:t>тыс.руб.</w:t>
            </w:r>
          </w:p>
        </w:tc>
        <w:tc>
          <w:tcPr>
            <w:tcW w:w="1686" w:type="dxa"/>
          </w:tcPr>
          <w:p w:rsidR="009E34E3" w:rsidRPr="000953A2" w:rsidRDefault="009E34E3" w:rsidP="00720013">
            <w:pPr>
              <w:jc w:val="both"/>
              <w:rPr>
                <w:color w:val="FF0000"/>
                <w:sz w:val="20"/>
                <w:szCs w:val="20"/>
              </w:rPr>
            </w:pPr>
            <w:r w:rsidRPr="003D1DD6">
              <w:rPr>
                <w:sz w:val="20"/>
                <w:szCs w:val="20"/>
              </w:rPr>
              <w:t>395,0</w:t>
            </w:r>
          </w:p>
        </w:tc>
        <w:tc>
          <w:tcPr>
            <w:tcW w:w="1896" w:type="dxa"/>
          </w:tcPr>
          <w:p w:rsidR="009E34E3" w:rsidRPr="000953A2" w:rsidRDefault="009E34E3" w:rsidP="00720013">
            <w:pPr>
              <w:jc w:val="both"/>
              <w:rPr>
                <w:color w:val="FF0000"/>
                <w:sz w:val="20"/>
                <w:szCs w:val="20"/>
              </w:rPr>
            </w:pPr>
            <w:r w:rsidRPr="009E34E3">
              <w:rPr>
                <w:sz w:val="20"/>
                <w:szCs w:val="20"/>
              </w:rPr>
              <w:t>325,4</w:t>
            </w:r>
          </w:p>
        </w:tc>
      </w:tr>
    </w:tbl>
    <w:p w:rsidR="009E34E3" w:rsidRPr="000953A2" w:rsidRDefault="009E34E3" w:rsidP="009E34E3">
      <w:pPr>
        <w:jc w:val="both"/>
        <w:rPr>
          <w:color w:val="FF0000"/>
        </w:rPr>
      </w:pPr>
    </w:p>
    <w:p w:rsidR="009E34E3" w:rsidRPr="007A5C93" w:rsidRDefault="009E34E3" w:rsidP="009E34E3">
      <w:pPr>
        <w:jc w:val="both"/>
      </w:pPr>
      <w:r w:rsidRPr="000953A2">
        <w:rPr>
          <w:color w:val="FF0000"/>
        </w:rPr>
        <w:tab/>
      </w:r>
      <w:r w:rsidRPr="007A5C93">
        <w:t>Выполнение данных мероприятий позволило значительно улучшить благоустройство Бирюсинского городского поселения.</w:t>
      </w:r>
    </w:p>
    <w:p w:rsidR="00857FDB" w:rsidRPr="00857FDB" w:rsidRDefault="00857FDB" w:rsidP="001B4398">
      <w:pPr>
        <w:jc w:val="both"/>
      </w:pPr>
    </w:p>
    <w:p w:rsidR="00857FDB" w:rsidRPr="00857FDB" w:rsidRDefault="00857FDB" w:rsidP="001B4398">
      <w:pPr>
        <w:ind w:right="-2"/>
        <w:jc w:val="both"/>
        <w:rPr>
          <w:b/>
        </w:rPr>
      </w:pPr>
      <w:r w:rsidRPr="00857FDB">
        <w:rPr>
          <w:b/>
        </w:rPr>
        <w:lastRenderedPageBreak/>
        <w:t>Налоговая и бюджетная политика</w:t>
      </w:r>
    </w:p>
    <w:p w:rsidR="00857FDB" w:rsidRPr="00857FDB" w:rsidRDefault="00857FDB" w:rsidP="001B4398">
      <w:pPr>
        <w:ind w:right="-2"/>
        <w:jc w:val="both"/>
      </w:pPr>
    </w:p>
    <w:p w:rsidR="00857FDB" w:rsidRPr="00857FDB" w:rsidRDefault="00857FDB" w:rsidP="001B4398">
      <w:pPr>
        <w:shd w:val="clear" w:color="auto" w:fill="FFFFFF"/>
        <w:jc w:val="both"/>
      </w:pPr>
      <w:r w:rsidRPr="00857FDB">
        <w:t>Основные усилия при формировании и исполнении  бюджета города направлены на максимальную мобилизацию в бюджет  доходных источников, в первую очередь налоговых доходов.</w:t>
      </w:r>
    </w:p>
    <w:p w:rsidR="00857FDB" w:rsidRPr="00857FDB" w:rsidRDefault="00857FDB" w:rsidP="001B4398">
      <w:pPr>
        <w:jc w:val="both"/>
      </w:pPr>
      <w:r w:rsidRPr="00857FDB">
        <w:t>В нем находят отражение результаты разработки и реализации бюджетно–финансовой политики в городе, направленной в конечном счете на обеспечение достижения стратегических приоритетов, обозначенных Программой социально – экономического развития Бирюсинского городского поселения.</w:t>
      </w:r>
    </w:p>
    <w:p w:rsidR="00857FDB" w:rsidRPr="00857FDB" w:rsidRDefault="00857FDB" w:rsidP="001B4398">
      <w:pPr>
        <w:jc w:val="both"/>
      </w:pPr>
      <w:r w:rsidRPr="00857FDB">
        <w:t>Основными источниками собственных доходов бюджета являются налог на доходы физических лиц, налог на имущество физических лиц, земельный налог, аренда имущества, аренда земли, поступления от продажи права на землю, неналоговые поступления. В 201</w:t>
      </w:r>
      <w:r w:rsidR="00161317">
        <w:t>7</w:t>
      </w:r>
      <w:r w:rsidRPr="00857FDB">
        <w:t xml:space="preserve"> году  по собственным доходным источникам бюджет Бирюсинского городского  поселения  был исполнен в сумме </w:t>
      </w:r>
      <w:r w:rsidR="00161317">
        <w:t>20 592,6</w:t>
      </w:r>
      <w:r w:rsidRPr="00857FDB">
        <w:t xml:space="preserve"> тыс.руб</w:t>
      </w:r>
      <w:r w:rsidR="000953A2">
        <w:t>, в 201</w:t>
      </w:r>
      <w:r w:rsidR="00161317">
        <w:t>8</w:t>
      </w:r>
      <w:r w:rsidR="000953A2">
        <w:t xml:space="preserve"> году исполнение составило </w:t>
      </w:r>
      <w:r w:rsidR="008A5C75">
        <w:t>20 430,7</w:t>
      </w:r>
      <w:r w:rsidR="000953A2">
        <w:t xml:space="preserve"> тыс.руб.</w:t>
      </w:r>
      <w:r w:rsidR="008A5C75">
        <w:t>, ожидаемое поступление собственных доходов в бюджет в 2019 году 23 044,5 тыс.руб</w:t>
      </w:r>
      <w:r w:rsidRPr="00857FDB">
        <w:t xml:space="preserve">. </w:t>
      </w:r>
    </w:p>
    <w:p w:rsidR="00857FDB" w:rsidRPr="00857FDB" w:rsidRDefault="00857FDB" w:rsidP="001B4398">
      <w:pPr>
        <w:jc w:val="both"/>
      </w:pPr>
      <w:r w:rsidRPr="00857FDB">
        <w:t xml:space="preserve">Бюджет Бирюсинского городского поселения является дотационным. Финансовая помощь поступает из областного и районного бюджетов. </w:t>
      </w:r>
      <w:r w:rsidR="008A5C75">
        <w:t xml:space="preserve">  </w:t>
      </w:r>
      <w:r w:rsidRPr="00857FDB">
        <w:t>За  201</w:t>
      </w:r>
      <w:r w:rsidR="008A5C75">
        <w:t>7</w:t>
      </w:r>
      <w:r w:rsidRPr="00857FDB">
        <w:t xml:space="preserve"> год финансовая помощь составила </w:t>
      </w:r>
      <w:r w:rsidR="008A5C75">
        <w:t>19 649</w:t>
      </w:r>
      <w:r w:rsidRPr="00857FDB">
        <w:t xml:space="preserve"> тыс. рублей, за  201</w:t>
      </w:r>
      <w:r w:rsidR="008A5C75">
        <w:t>8</w:t>
      </w:r>
      <w:r w:rsidRPr="00857FDB">
        <w:t xml:space="preserve"> год  - </w:t>
      </w:r>
      <w:r w:rsidR="008A5C75">
        <w:t>101 805,2</w:t>
      </w:r>
      <w:r w:rsidRPr="00857FDB">
        <w:t xml:space="preserve"> тыс.руб.</w:t>
      </w:r>
    </w:p>
    <w:p w:rsidR="00857FDB" w:rsidRPr="00857FDB" w:rsidRDefault="00857FDB" w:rsidP="001B4398">
      <w:pPr>
        <w:jc w:val="both"/>
      </w:pPr>
      <w:r w:rsidRPr="00857FDB">
        <w:t>Доходы местного бюджета представлены налоговыми, неналоговыми доходами и безвозмездными поступлениями из бюджетов других уровней бюджетной системы Российской Федерации.</w:t>
      </w:r>
    </w:p>
    <w:p w:rsidR="00857FDB" w:rsidRPr="00857FDB" w:rsidRDefault="00857FDB" w:rsidP="001B4398">
      <w:pPr>
        <w:jc w:val="both"/>
      </w:pPr>
      <w:r w:rsidRPr="00857FDB">
        <w:t xml:space="preserve">Осуществление безвозмездных поступлений в течение анализируемого периода  является недостаточным для обеспечения расходных обязательств муниципалитета в полном объёме. </w:t>
      </w:r>
    </w:p>
    <w:p w:rsidR="00857FDB" w:rsidRPr="00857FDB" w:rsidRDefault="00857FDB" w:rsidP="001B4398">
      <w:pPr>
        <w:jc w:val="both"/>
      </w:pPr>
      <w:r w:rsidRPr="00857FDB">
        <w:t>Централизация финансовых ресурсов на вышестоящих уровнях бюджетов является основной причиной высокого уровня дотационности местных бюджетов.</w:t>
      </w:r>
    </w:p>
    <w:p w:rsidR="00857FDB" w:rsidRPr="00857FDB" w:rsidRDefault="00857FDB" w:rsidP="001B4398">
      <w:pPr>
        <w:keepNext/>
        <w:spacing w:before="240" w:after="60"/>
        <w:jc w:val="both"/>
        <w:outlineLvl w:val="0"/>
        <w:rPr>
          <w:bCs/>
          <w:kern w:val="32"/>
        </w:rPr>
      </w:pPr>
      <w:r w:rsidRPr="00857FDB">
        <w:rPr>
          <w:bCs/>
          <w:kern w:val="32"/>
        </w:rPr>
        <w:t>Расходы  бюджета Бирюсинского городского поселения.</w:t>
      </w:r>
    </w:p>
    <w:p w:rsidR="00857FDB" w:rsidRPr="00857FDB" w:rsidRDefault="00857FDB" w:rsidP="001B4398">
      <w:pPr>
        <w:jc w:val="both"/>
      </w:pPr>
      <w:r w:rsidRPr="00857FDB">
        <w:t>Для  обеспечения макроэкономической и финансовой стабильности бюджета необходимо сокращать бюджетный дефицит, ограничивая муниципальные расходы. Существуют объективные предпосылки увеличения расходов местных бюджетов, которые связаны с удорожанием материалов, необходимостью финансирования обязательств, связанных с увеличением заработной платы, укреплением материально-технической базы муниципальных учреждений.</w:t>
      </w:r>
    </w:p>
    <w:p w:rsidR="00857FDB" w:rsidRPr="00857FDB" w:rsidRDefault="00857FDB" w:rsidP="001B4398">
      <w:pPr>
        <w:jc w:val="both"/>
      </w:pPr>
      <w:r w:rsidRPr="00857FDB">
        <w:t xml:space="preserve">Стратегия расходов местного бюджета увязана с организацией и исполнением вопросов местного значения, определённых муниципальному образованию в соответствии с Федеральным законом «Об общих принципах организации местного самоуправления в Российской Федерации» от 6 октября 2003 года №131-ФЗ, а также государственных полномочий, делегированных к исполнению органам местного самоуправления городского поселения. </w:t>
      </w:r>
    </w:p>
    <w:p w:rsidR="00857FDB" w:rsidRPr="00857FDB" w:rsidRDefault="00857FDB" w:rsidP="001B4398">
      <w:pPr>
        <w:jc w:val="both"/>
      </w:pPr>
      <w:r w:rsidRPr="00857FDB">
        <w:t xml:space="preserve">Бюджет Бирюсинского городского поселения имеет социальную направленность. Анализ динамики расходов за рассматриваемый период показывает, что на расходы в области культуры, ЖКХ, общегосударственные вопросы приходится более половины расходов местного бюджета. </w:t>
      </w:r>
    </w:p>
    <w:p w:rsidR="00857FDB" w:rsidRPr="00857FDB" w:rsidRDefault="00857FDB" w:rsidP="001B4398">
      <w:pPr>
        <w:jc w:val="both"/>
      </w:pPr>
      <w:r w:rsidRPr="00857FDB">
        <w:t>За период  201</w:t>
      </w:r>
      <w:r w:rsidR="009C5E9B">
        <w:t>7</w:t>
      </w:r>
      <w:r w:rsidRPr="00857FDB">
        <w:t xml:space="preserve"> - 201</w:t>
      </w:r>
      <w:r w:rsidR="009C5E9B">
        <w:t>9</w:t>
      </w:r>
      <w:r w:rsidRPr="00857FDB">
        <w:t xml:space="preserve"> годов наблюдается рост бюджетных расходов.</w:t>
      </w:r>
    </w:p>
    <w:p w:rsidR="00857FDB" w:rsidRPr="00857FDB" w:rsidRDefault="00857FDB" w:rsidP="001B4398">
      <w:pPr>
        <w:jc w:val="both"/>
      </w:pPr>
      <w:r w:rsidRPr="00857FDB">
        <w:t xml:space="preserve"> Это обусловлено увеличением поступлений собственных доходов бюджета БМО «Бирюсинское городское поселение» и финансовой помощи из областного бюджета. Следует отметить, что, несмотря на увеличение общей суммы доходов и расходов бюджета Бирюсинского городского поселения   в бюджете недостаточно средств на эффективное, более качественное решение вопросов местного значения городского поселения в соответствии с </w:t>
      </w:r>
      <w:r w:rsidRPr="00857FDB">
        <w:lastRenderedPageBreak/>
        <w:t xml:space="preserve">Федеральным законом «Об общих принципах организации местного самоуправления в Российской Федерации»  от 6 октября 2003 года №131-ФЗ. </w:t>
      </w:r>
    </w:p>
    <w:p w:rsidR="00857FDB" w:rsidRPr="00857FDB" w:rsidRDefault="00857FDB" w:rsidP="001B4398">
      <w:pPr>
        <w:jc w:val="both"/>
      </w:pPr>
      <w:r w:rsidRPr="00857FDB">
        <w:t>В этих условиях очень важной является работа органов местного самоуправления города по привлечению финансовых ресурсов из вышестоящих уровней бюджетов посредством участия в федеральных и областных целевых программах через формирование и реализацию муниципальных целевых программ.</w:t>
      </w:r>
    </w:p>
    <w:p w:rsidR="00857FDB" w:rsidRPr="00857FDB" w:rsidRDefault="00857FDB" w:rsidP="001B4398">
      <w:pPr>
        <w:jc w:val="both"/>
      </w:pPr>
      <w:r w:rsidRPr="00857FDB">
        <w:t>В условиях ограниченности бюджетных средств необходимо:</w:t>
      </w:r>
    </w:p>
    <w:p w:rsidR="00857FDB" w:rsidRPr="00857FDB" w:rsidRDefault="00857FDB" w:rsidP="001B4398">
      <w:pPr>
        <w:jc w:val="both"/>
      </w:pPr>
      <w:r w:rsidRPr="00857FDB">
        <w:t>- внимательно подойти к выбору приоритетных направлений социально-экономического развития Бирюсинского городского поселения, чтобы достичь максимально возможных результатов в рамках имеющихся финансовых возможностей;</w:t>
      </w:r>
    </w:p>
    <w:p w:rsidR="00857FDB" w:rsidRPr="00857FDB" w:rsidRDefault="00857FDB" w:rsidP="001B4398">
      <w:pPr>
        <w:jc w:val="both"/>
      </w:pPr>
      <w:r w:rsidRPr="00857FDB">
        <w:t>- для привлечения в местный бюджет средств из вышестоящих уровней бюджетов активно использовать механизмы программно-целевого планирования.</w:t>
      </w:r>
    </w:p>
    <w:p w:rsidR="00857FDB" w:rsidRPr="00857FDB" w:rsidRDefault="00857FDB" w:rsidP="001B4398">
      <w:pPr>
        <w:jc w:val="both"/>
      </w:pPr>
    </w:p>
    <w:p w:rsidR="00B16863" w:rsidRPr="00B16863" w:rsidRDefault="00B16863" w:rsidP="001B4398">
      <w:pPr>
        <w:jc w:val="both"/>
        <w:rPr>
          <w:b/>
        </w:rPr>
      </w:pPr>
      <w:r w:rsidRPr="00B16863">
        <w:rPr>
          <w:b/>
        </w:rPr>
        <w:t>Состояние окружающей среды, природные ресурсы</w:t>
      </w:r>
    </w:p>
    <w:p w:rsidR="00E012BE" w:rsidRPr="00B16863" w:rsidRDefault="00E012BE" w:rsidP="00E012BE">
      <w:pPr>
        <w:ind w:right="-2" w:firstLine="708"/>
        <w:jc w:val="both"/>
      </w:pPr>
      <w:r w:rsidRPr="00B16863">
        <w:t xml:space="preserve">Состояние окружающей среды в Бирюсинском городском муниципальном образовании удовлетворительное. </w:t>
      </w:r>
    </w:p>
    <w:p w:rsidR="00E012BE" w:rsidRPr="00B16863" w:rsidRDefault="00E012BE" w:rsidP="00E012BE">
      <w:pPr>
        <w:ind w:right="-2" w:firstLine="708"/>
        <w:jc w:val="both"/>
      </w:pPr>
      <w:r w:rsidRPr="00B16863">
        <w:t xml:space="preserve">На территории Бирюсинского городского поселения есть определенное место для складирования отходов, но возникают и стихийные свалки. </w:t>
      </w:r>
    </w:p>
    <w:p w:rsidR="00E012BE" w:rsidRPr="00B16863" w:rsidRDefault="00E012BE" w:rsidP="00E012BE">
      <w:pPr>
        <w:ind w:right="-2" w:firstLine="708"/>
        <w:jc w:val="both"/>
      </w:pPr>
      <w:r w:rsidRPr="00B16863">
        <w:t>Ежегодно проводятся 2-х месячники по санитарной очистке и благоустройству территории Бирюсинского городского поселения.</w:t>
      </w:r>
    </w:p>
    <w:p w:rsidR="00715BA5" w:rsidRDefault="00E012BE" w:rsidP="00E012BE">
      <w:pPr>
        <w:ind w:right="-2"/>
        <w:jc w:val="both"/>
      </w:pPr>
      <w:r w:rsidRPr="00B16863">
        <w:t xml:space="preserve">           Обострение экологической опасности может произойти из-за самовозгорания лигнина. Лигнин находится на территории общей площадью 38га, расположенной вблизи очистных сооружений. За 52 летний период работы гидролизного завода на этой территории заскладировано более 9 млн. тонн лигнина натуральной влажности (65%). Для исключения негативных последствий из-за самовозгорания лигнина необходимы работы по рекультивации промышленной свалки  бывшего ОАО «БГЗ».</w:t>
      </w:r>
    </w:p>
    <w:p w:rsidR="00E1625F" w:rsidRDefault="00E1625F" w:rsidP="00E1625F">
      <w:pPr>
        <w:ind w:right="-2"/>
        <w:jc w:val="both"/>
      </w:pPr>
      <w:r>
        <w:t xml:space="preserve"> В 2019 году  разработана и утверждена  муниципальная программа «Обращение с отходами, в том числе с твердыми коммунальными отходами на территории Бирюсинского муниципального образования «Бирюсинское городское поселение» на 2019-2024 г.г., цель которой- с</w:t>
      </w:r>
      <w:r w:rsidRPr="00E1625F">
        <w:t xml:space="preserve">оздание и развитие комплексной эффективной системы обращения с твердыми коммунальными </w:t>
      </w:r>
      <w:r>
        <w:t xml:space="preserve"> отходами</w:t>
      </w:r>
      <w:r w:rsidRPr="00E1625F">
        <w:t>, предусматривающей снижение негативного воздействия ТКО на население и окружающую среду, создание условий для приведения инфраструктуры в области обращения с ТКО в соответствие с требованиями законодательства.</w:t>
      </w:r>
    </w:p>
    <w:p w:rsidR="006954F8" w:rsidRDefault="00715BA5" w:rsidP="00E1625F">
      <w:pPr>
        <w:ind w:right="-2"/>
        <w:jc w:val="both"/>
      </w:pPr>
      <w:r>
        <w:t>Утверждены: реестр мест (площадок) накопления твёрдых коммунальных отходов на территории Бирюсинского муниципального образования «Бирюсинское городское поселение»</w:t>
      </w:r>
      <w:r w:rsidR="002D2727">
        <w:t xml:space="preserve"> и</w:t>
      </w:r>
      <w:r>
        <w:t xml:space="preserve">   генеральная схема санитарной очистки  территории Бирюсинского муниципального образования «Бирюсинское городское поселение» на 2019-2019 г.г. </w:t>
      </w:r>
    </w:p>
    <w:p w:rsidR="004A426D" w:rsidRDefault="00E012BE" w:rsidP="00E012BE">
      <w:pPr>
        <w:ind w:right="-2"/>
        <w:jc w:val="both"/>
      </w:pPr>
      <w:r>
        <w:tab/>
        <w:t xml:space="preserve">В </w:t>
      </w:r>
      <w:r w:rsidR="00E1625F">
        <w:t xml:space="preserve"> рамках программы в </w:t>
      </w:r>
      <w:r>
        <w:t>2019</w:t>
      </w:r>
      <w:r w:rsidR="00E1625F">
        <w:t xml:space="preserve"> </w:t>
      </w:r>
      <w:r>
        <w:t>г. проведено строительство 21 контейнерной площадки для сбора ТКО</w:t>
      </w:r>
      <w:r w:rsidR="00E1625F">
        <w:t>, из них: 11- за счет  бюджета Бирюсинского городского поселения, 10- с участием  средств бюджета Иркут</w:t>
      </w:r>
      <w:r w:rsidR="006954F8">
        <w:t xml:space="preserve">ской </w:t>
      </w:r>
      <w:r w:rsidR="00E1625F">
        <w:t>обла</w:t>
      </w:r>
      <w:r w:rsidR="006954F8">
        <w:t>сти.</w:t>
      </w:r>
      <w:r>
        <w:t xml:space="preserve"> </w:t>
      </w:r>
    </w:p>
    <w:p w:rsidR="00E012BE" w:rsidRDefault="004A426D" w:rsidP="00E012BE">
      <w:pPr>
        <w:ind w:right="-2"/>
        <w:jc w:val="both"/>
      </w:pPr>
      <w:r>
        <w:t xml:space="preserve">            </w:t>
      </w:r>
      <w:r w:rsidR="00E012BE" w:rsidRPr="00E012BE">
        <w:t>Организацию сбора и вывоза бытовых отходов  на территории Бирюсинского городского поселения осуществляет   ООО «Северный региональный оператор»</w:t>
      </w:r>
      <w:r w:rsidR="00715BA5">
        <w:t xml:space="preserve">, который в 2019 году  обеспечил поставку  20-ти контейнеров для сбора ТКО, 64 контейнера </w:t>
      </w:r>
      <w:r>
        <w:t xml:space="preserve"> приобретены администрацией с участием средств бюджета Иркутской области.</w:t>
      </w:r>
    </w:p>
    <w:p w:rsidR="004A426D" w:rsidRDefault="004A426D" w:rsidP="00E012BE">
      <w:pPr>
        <w:ind w:right="-2"/>
        <w:jc w:val="both"/>
      </w:pPr>
      <w:r>
        <w:t xml:space="preserve">            </w:t>
      </w:r>
      <w:r w:rsidR="00696BE7" w:rsidRPr="00696BE7">
        <w:t xml:space="preserve">В связи с </w:t>
      </w:r>
      <w:r w:rsidR="0016278B">
        <w:t>ч</w:t>
      </w:r>
      <w:r w:rsidR="00696BE7" w:rsidRPr="00696BE7">
        <w:t xml:space="preserve">резвычайной </w:t>
      </w:r>
      <w:r w:rsidR="0016278B">
        <w:t>с</w:t>
      </w:r>
      <w:r w:rsidR="00696BE7" w:rsidRPr="00696BE7">
        <w:t xml:space="preserve">итуацией, сложившейся на территории Бирюсинского муниципального образования «Бирюсинское городское поселение», в результате паводка в июне 2019 года Указом губернатора Иркутской области от 27.06.2019г. №134-уг введен режим «Чрезвычайной ситуации на территории Иркутской области». В результате паводка затоплены подвальные, цокольные помещения, максимально до 1 м уровня первого этажа 73 жилых домов, </w:t>
      </w:r>
      <w:r w:rsidR="00696BE7" w:rsidRPr="00696BE7">
        <w:lastRenderedPageBreak/>
        <w:t>затоплены 73 приусадебных участка, пострадало 143 чел. по ул. Свердлова, Березовая, Речная, Мостовая, 1-я, 2-я и 3-я Зеленая (Сполох, Нахаловка).</w:t>
      </w:r>
    </w:p>
    <w:p w:rsidR="0053546E" w:rsidRPr="00E012BE" w:rsidRDefault="00696BE7" w:rsidP="00E012BE">
      <w:pPr>
        <w:ind w:right="-2"/>
        <w:jc w:val="both"/>
      </w:pPr>
      <w:r>
        <w:t xml:space="preserve">   </w:t>
      </w:r>
      <w:r w:rsidR="002D2727">
        <w:t xml:space="preserve">          </w:t>
      </w:r>
      <w:r>
        <w:t xml:space="preserve">Для предотвращения дальнейшего обрушения правого берега реки Бирюса в районе г. Бирюсинска в результате весенних и летних  паводков, обеспечения безопасности граждан, проживающих по улицам Свердлова, Березовая г.Бирюсинска при движении по улице Свердлова, обеспечения сохранности жилых домов, надворных построек, опор и линии электропередач ВЛ-0,4 кВ от обрушения в реку были проведены работы по </w:t>
      </w:r>
      <w:r w:rsidR="0016278B">
        <w:t xml:space="preserve"> берегоукреплению правого берега реки Бирюса на улице Свердлова</w:t>
      </w:r>
      <w:r>
        <w:t xml:space="preserve">  в рамках  </w:t>
      </w:r>
      <w:r w:rsidRPr="00696BE7">
        <w:t xml:space="preserve"> муниципальн</w:t>
      </w:r>
      <w:r>
        <w:t>ой</w:t>
      </w:r>
      <w:r w:rsidRPr="00696BE7">
        <w:t xml:space="preserve"> программ</w:t>
      </w:r>
      <w:r>
        <w:t>ы</w:t>
      </w:r>
      <w:r w:rsidRPr="00696BE7">
        <w:t xml:space="preserve"> Бирюсинского муниципального образования «Бирюсинское городское поселение» «Берегоукрепление на территории Бирюсинского муниципального образования  «Бирюсинское городское поселение» на 2019-2024 г.г</w:t>
      </w:r>
      <w:r w:rsidR="00716E64">
        <w:t xml:space="preserve"> на сумму 6 161,8 тыс.руб.</w:t>
      </w:r>
    </w:p>
    <w:p w:rsidR="00E012BE" w:rsidRPr="00B16863" w:rsidRDefault="00E012BE" w:rsidP="00E012BE">
      <w:pPr>
        <w:ind w:firstLine="708"/>
        <w:jc w:val="both"/>
      </w:pPr>
      <w:r w:rsidRPr="00B16863">
        <w:t xml:space="preserve">Специалистами по благоустройству администрации ведется контроль за соблюдением правил </w:t>
      </w:r>
      <w:r>
        <w:t>благоустройства</w:t>
      </w:r>
      <w:r w:rsidRPr="00B16863">
        <w:t xml:space="preserve"> территории Бирюсинского городского поселения совместно с участковыми инспекторами отделения полиции</w:t>
      </w:r>
      <w:r w:rsidR="0016278B">
        <w:t>,</w:t>
      </w:r>
      <w:r w:rsidRPr="00B16863">
        <w:t xml:space="preserve"> нарушители привлекаются к административной ответственности.</w:t>
      </w:r>
    </w:p>
    <w:p w:rsidR="00857FDB" w:rsidRDefault="00E012BE" w:rsidP="00E012BE">
      <w:pPr>
        <w:ind w:firstLine="708"/>
        <w:jc w:val="both"/>
      </w:pPr>
      <w:r w:rsidRPr="00B16863">
        <w:t>Берег реки Бирюс</w:t>
      </w:r>
      <w:r w:rsidR="0016278B">
        <w:t>а</w:t>
      </w:r>
      <w:r w:rsidRPr="00B16863">
        <w:t xml:space="preserve">  в местах отдыха горожан  регулярно  очищают от мусора члены  экологического отряда школы №16,  проводят акции «Чистый берег».  </w:t>
      </w:r>
    </w:p>
    <w:p w:rsidR="0053546E" w:rsidRPr="00DB0C33" w:rsidRDefault="0053546E" w:rsidP="00E012BE">
      <w:pPr>
        <w:ind w:firstLine="708"/>
        <w:jc w:val="both"/>
        <w:rPr>
          <w:color w:val="FF0000"/>
        </w:rPr>
      </w:pPr>
    </w:p>
    <w:p w:rsidR="00857FDB" w:rsidRPr="00857FDB" w:rsidRDefault="00857FDB" w:rsidP="001B4398">
      <w:pPr>
        <w:autoSpaceDE w:val="0"/>
        <w:autoSpaceDN w:val="0"/>
        <w:adjustRightInd w:val="0"/>
        <w:spacing w:before="108" w:after="108"/>
        <w:jc w:val="both"/>
        <w:outlineLvl w:val="0"/>
        <w:rPr>
          <w:b/>
          <w:bCs/>
        </w:rPr>
      </w:pPr>
      <w:r w:rsidRPr="00857FDB">
        <w:rPr>
          <w:b/>
        </w:rPr>
        <w:t xml:space="preserve">Основные проблемы социально-экономического развития </w:t>
      </w:r>
      <w:r w:rsidRPr="00857FDB">
        <w:rPr>
          <w:b/>
          <w:bCs/>
        </w:rPr>
        <w:t>Бирюсинского муниципального образования «Бирюсинское городское поселение».</w:t>
      </w:r>
    </w:p>
    <w:p w:rsidR="00857FDB" w:rsidRPr="00857FDB" w:rsidRDefault="00857FDB" w:rsidP="001B4398">
      <w:pPr>
        <w:spacing w:after="160" w:line="259" w:lineRule="auto"/>
        <w:jc w:val="both"/>
        <w:rPr>
          <w:rFonts w:eastAsia="Calibri"/>
          <w:lang w:eastAsia="en-US"/>
        </w:rPr>
      </w:pPr>
    </w:p>
    <w:p w:rsidR="00857FDB" w:rsidRPr="00857FDB" w:rsidRDefault="00857FDB" w:rsidP="00F5527F">
      <w:pPr>
        <w:spacing w:line="259" w:lineRule="auto"/>
        <w:jc w:val="both"/>
        <w:rPr>
          <w:rFonts w:ascii="Calibri" w:eastAsia="Calibri" w:hAnsi="Calibri"/>
          <w:sz w:val="22"/>
          <w:szCs w:val="22"/>
          <w:lang w:eastAsia="en-US"/>
        </w:rPr>
      </w:pPr>
      <w:r w:rsidRPr="00857FDB">
        <w:rPr>
          <w:rFonts w:eastAsia="Calibri"/>
          <w:lang w:eastAsia="en-US"/>
        </w:rPr>
        <w:t xml:space="preserve">Стратегической целью развития города Бирюсинска  является создание комфортной среды проживания и приближение качества жизни населения к уровню развитых стран (государств-членов Организации экономического сотрудничества и развития (далее — ОЭСР). </w:t>
      </w:r>
      <w:r w:rsidRPr="00857FDB">
        <w:t>В результате проведенного анализа социально-экономического положения города сформирован перечень наиболее значимых проблем, а также конкурентных преимуществ Бирюсинского городского поселения.</w:t>
      </w:r>
    </w:p>
    <w:p w:rsidR="00857FDB" w:rsidRPr="00857FDB" w:rsidRDefault="00857FDB" w:rsidP="00F5527F">
      <w:pPr>
        <w:jc w:val="both"/>
        <w:rPr>
          <w:b/>
        </w:rPr>
      </w:pPr>
      <w:r w:rsidRPr="00857FDB">
        <w:rPr>
          <w:b/>
        </w:rPr>
        <w:t>В сфере экономики:</w:t>
      </w:r>
    </w:p>
    <w:p w:rsidR="00857FDB" w:rsidRPr="00857FDB" w:rsidRDefault="00857FDB" w:rsidP="00F5527F">
      <w:pPr>
        <w:jc w:val="both"/>
        <w:rPr>
          <w:i/>
          <w:iCs/>
        </w:rPr>
      </w:pPr>
      <w:r w:rsidRPr="00857FDB">
        <w:rPr>
          <w:i/>
          <w:iCs/>
        </w:rPr>
        <w:t xml:space="preserve">Основные проблемы: </w:t>
      </w:r>
    </w:p>
    <w:p w:rsidR="00857FDB" w:rsidRPr="00857FDB" w:rsidRDefault="00857FDB" w:rsidP="00F5527F">
      <w:pPr>
        <w:numPr>
          <w:ilvl w:val="0"/>
          <w:numId w:val="22"/>
        </w:numPr>
        <w:spacing w:line="259" w:lineRule="auto"/>
        <w:ind w:firstLine="284"/>
        <w:jc w:val="both"/>
      </w:pPr>
      <w:r w:rsidRPr="00857FDB">
        <w:t>Низкая эффективность использования местных природных ресурсов;</w:t>
      </w:r>
    </w:p>
    <w:p w:rsidR="00857FDB" w:rsidRPr="00857FDB" w:rsidRDefault="00857FDB" w:rsidP="00F5527F">
      <w:pPr>
        <w:numPr>
          <w:ilvl w:val="0"/>
          <w:numId w:val="22"/>
        </w:numPr>
        <w:spacing w:line="259" w:lineRule="auto"/>
        <w:ind w:firstLine="284"/>
        <w:jc w:val="both"/>
      </w:pPr>
      <w:r w:rsidRPr="00857FDB">
        <w:t>Низкая доля предприятий промышленного производства;</w:t>
      </w:r>
    </w:p>
    <w:p w:rsidR="00857FDB" w:rsidRPr="00857FDB" w:rsidRDefault="00857FDB" w:rsidP="00F5527F">
      <w:pPr>
        <w:numPr>
          <w:ilvl w:val="0"/>
          <w:numId w:val="22"/>
        </w:numPr>
        <w:spacing w:line="259" w:lineRule="auto"/>
        <w:ind w:firstLine="284"/>
        <w:jc w:val="both"/>
      </w:pPr>
      <w:r w:rsidRPr="00857FDB">
        <w:t>Низкий уровень инвестиционной привлекательности города;</w:t>
      </w:r>
    </w:p>
    <w:p w:rsidR="00857FDB" w:rsidRPr="00857FDB" w:rsidRDefault="00857FDB" w:rsidP="00F5527F">
      <w:pPr>
        <w:numPr>
          <w:ilvl w:val="0"/>
          <w:numId w:val="22"/>
        </w:numPr>
        <w:spacing w:line="259" w:lineRule="auto"/>
        <w:ind w:firstLine="284"/>
        <w:jc w:val="both"/>
        <w:rPr>
          <w:iCs/>
        </w:rPr>
      </w:pPr>
      <w:r w:rsidRPr="00857FDB">
        <w:rPr>
          <w:iCs/>
        </w:rPr>
        <w:t>Проблема занятости населения, несоответствие спроса и предложения на рынке труда.</w:t>
      </w:r>
    </w:p>
    <w:p w:rsidR="00857FDB" w:rsidRPr="00857FDB" w:rsidRDefault="00857FDB" w:rsidP="00F5527F">
      <w:pPr>
        <w:jc w:val="both"/>
        <w:rPr>
          <w:iCs/>
        </w:rPr>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Наличие объективных предпосылок для взаимодействия с соседними территориями, транзитное положение города;</w:t>
      </w:r>
    </w:p>
    <w:p w:rsidR="00857FDB" w:rsidRPr="00857FDB" w:rsidRDefault="00857FDB" w:rsidP="00F5527F">
      <w:pPr>
        <w:numPr>
          <w:ilvl w:val="0"/>
          <w:numId w:val="22"/>
        </w:numPr>
        <w:spacing w:line="259" w:lineRule="auto"/>
        <w:ind w:firstLine="284"/>
        <w:jc w:val="both"/>
      </w:pPr>
      <w:r w:rsidRPr="00857FDB">
        <w:t>Высокий уровень развития розничной торговли – основного сегмента сферы потребительского рынка;</w:t>
      </w:r>
    </w:p>
    <w:p w:rsidR="00857FDB" w:rsidRPr="00857FDB" w:rsidRDefault="00857FDB" w:rsidP="00F5527F">
      <w:pPr>
        <w:numPr>
          <w:ilvl w:val="0"/>
          <w:numId w:val="22"/>
        </w:numPr>
        <w:spacing w:line="259" w:lineRule="auto"/>
        <w:ind w:firstLine="284"/>
        <w:jc w:val="both"/>
      </w:pPr>
      <w:r w:rsidRPr="00857FDB">
        <w:t>Наличие квалифицированных кадров во многих сферах деятельности;</w:t>
      </w:r>
    </w:p>
    <w:p w:rsidR="00857FDB" w:rsidRPr="00857FDB" w:rsidRDefault="00857FDB" w:rsidP="00F5527F">
      <w:pPr>
        <w:jc w:val="both"/>
      </w:pPr>
    </w:p>
    <w:p w:rsidR="00857FDB" w:rsidRPr="00857FDB" w:rsidRDefault="00857FDB" w:rsidP="00F5527F">
      <w:pPr>
        <w:jc w:val="both"/>
        <w:rPr>
          <w:b/>
        </w:rPr>
      </w:pPr>
      <w:r w:rsidRPr="00857FDB">
        <w:rPr>
          <w:b/>
        </w:rPr>
        <w:t>В социальной сфере:</w:t>
      </w:r>
    </w:p>
    <w:p w:rsidR="00857FDB" w:rsidRPr="00857FDB" w:rsidRDefault="00857FDB" w:rsidP="00F5527F">
      <w:pPr>
        <w:jc w:val="both"/>
        <w:rPr>
          <w:i/>
          <w:iCs/>
        </w:rPr>
      </w:pPr>
      <w:r w:rsidRPr="00857FDB">
        <w:rPr>
          <w:i/>
          <w:iCs/>
        </w:rPr>
        <w:t xml:space="preserve">Основные проблемы </w:t>
      </w:r>
    </w:p>
    <w:p w:rsidR="00857FDB" w:rsidRPr="00857FDB" w:rsidRDefault="00857FDB" w:rsidP="00F5527F">
      <w:pPr>
        <w:numPr>
          <w:ilvl w:val="0"/>
          <w:numId w:val="22"/>
        </w:numPr>
        <w:spacing w:line="259" w:lineRule="auto"/>
        <w:ind w:firstLine="284"/>
        <w:jc w:val="both"/>
      </w:pPr>
      <w:r w:rsidRPr="00857FDB">
        <w:t>Сокращение численности населения в связи с отрицательной динамикой естественного и миграционного движения;</w:t>
      </w:r>
    </w:p>
    <w:p w:rsidR="00857FDB" w:rsidRPr="00857FDB" w:rsidRDefault="00857FDB" w:rsidP="00F5527F">
      <w:pPr>
        <w:numPr>
          <w:ilvl w:val="0"/>
          <w:numId w:val="22"/>
        </w:numPr>
        <w:spacing w:line="259" w:lineRule="auto"/>
        <w:ind w:firstLine="284"/>
        <w:jc w:val="both"/>
      </w:pPr>
      <w:r w:rsidRPr="00857FDB">
        <w:lastRenderedPageBreak/>
        <w:t>Недостаточное количество мест в муниципальных образовательных учреждениях, реализующих программу дошкольного образования, для обеспечения потребности населения Бирюсинского городского поселения в услугах дошкольного образования;</w:t>
      </w:r>
    </w:p>
    <w:p w:rsidR="00857FDB" w:rsidRPr="00857FDB" w:rsidRDefault="00857FDB" w:rsidP="00F5527F">
      <w:pPr>
        <w:numPr>
          <w:ilvl w:val="0"/>
          <w:numId w:val="22"/>
        </w:numPr>
        <w:spacing w:line="259" w:lineRule="auto"/>
        <w:ind w:firstLine="284"/>
        <w:jc w:val="both"/>
      </w:pPr>
      <w:r w:rsidRPr="00857FDB">
        <w:t>Несоответствие зданий и сооружений учреждений образования и культуры всем необходимым современным требованиям;</w:t>
      </w:r>
    </w:p>
    <w:p w:rsidR="00857FDB" w:rsidRPr="00857FDB" w:rsidRDefault="00857FDB" w:rsidP="00F5527F">
      <w:pPr>
        <w:numPr>
          <w:ilvl w:val="0"/>
          <w:numId w:val="22"/>
        </w:numPr>
        <w:spacing w:line="259" w:lineRule="auto"/>
        <w:ind w:firstLine="284"/>
        <w:jc w:val="both"/>
      </w:pPr>
      <w:r w:rsidRPr="00857FDB">
        <w:t>Несоответствие материально-технической базы муниципальных учреждений культуры, здравоохранения, образования современным требованиям;</w:t>
      </w:r>
    </w:p>
    <w:p w:rsidR="00857FDB" w:rsidRPr="00857FDB" w:rsidRDefault="00857FDB" w:rsidP="00F5527F">
      <w:pPr>
        <w:numPr>
          <w:ilvl w:val="0"/>
          <w:numId w:val="22"/>
        </w:numPr>
        <w:spacing w:line="259" w:lineRule="auto"/>
        <w:ind w:firstLine="284"/>
        <w:jc w:val="both"/>
      </w:pPr>
      <w:r w:rsidRPr="00857FDB">
        <w:t>«Старение» квалифицированных кадров в  учреждениях образования</w:t>
      </w:r>
      <w:r w:rsidR="00DB0C33">
        <w:t>,</w:t>
      </w:r>
      <w:r w:rsidRPr="00857FDB">
        <w:t xml:space="preserve"> здравоохранения</w:t>
      </w:r>
      <w:r w:rsidR="00DB0C33">
        <w:t xml:space="preserve"> и</w:t>
      </w:r>
      <w:r w:rsidRPr="00857FDB">
        <w:t xml:space="preserve"> культур</w:t>
      </w:r>
      <w:r w:rsidR="00DB0C33">
        <w:t>ы</w:t>
      </w:r>
      <w:r w:rsidRPr="00857FDB">
        <w:t>, что оказывает влияние на качество предоставляемых услуг;</w:t>
      </w:r>
    </w:p>
    <w:p w:rsidR="00857FDB" w:rsidRPr="00857FDB" w:rsidRDefault="00857FDB" w:rsidP="00F5527F">
      <w:pPr>
        <w:numPr>
          <w:ilvl w:val="0"/>
          <w:numId w:val="22"/>
        </w:numPr>
        <w:spacing w:line="259" w:lineRule="auto"/>
        <w:ind w:firstLine="284"/>
        <w:jc w:val="both"/>
      </w:pPr>
      <w:r w:rsidRPr="00857FDB">
        <w:t>Отсутствие устойчивой ориентации населения города на здоровый образ жизни.</w:t>
      </w:r>
    </w:p>
    <w:p w:rsidR="00857FDB" w:rsidRPr="00857FDB" w:rsidRDefault="00857FDB" w:rsidP="00F5527F">
      <w:pPr>
        <w:jc w:val="both"/>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Использование новых технологий в оказании муниципальных услуг;</w:t>
      </w:r>
    </w:p>
    <w:p w:rsidR="00857FDB" w:rsidRPr="00857FDB" w:rsidRDefault="00857FDB" w:rsidP="00F5527F">
      <w:pPr>
        <w:numPr>
          <w:ilvl w:val="0"/>
          <w:numId w:val="22"/>
        </w:numPr>
        <w:spacing w:line="259" w:lineRule="auto"/>
        <w:ind w:firstLine="284"/>
        <w:jc w:val="both"/>
      </w:pPr>
      <w:r w:rsidRPr="00857FDB">
        <w:t>Наличие сети учреждений дополнительного образования, общественных объединений для организации досуга детей и молодёжи;</w:t>
      </w:r>
    </w:p>
    <w:p w:rsidR="00857FDB" w:rsidRPr="00857FDB" w:rsidRDefault="00857FDB" w:rsidP="00F5527F">
      <w:pPr>
        <w:numPr>
          <w:ilvl w:val="0"/>
          <w:numId w:val="22"/>
        </w:numPr>
        <w:spacing w:line="259" w:lineRule="auto"/>
        <w:ind w:firstLine="284"/>
        <w:jc w:val="both"/>
      </w:pPr>
      <w:r w:rsidRPr="00857FDB">
        <w:t>Развитие грантовой поддержки социальных проектов на муниципальном уровне и участие населения в реализации социальных проектов;</w:t>
      </w:r>
    </w:p>
    <w:p w:rsidR="00857FDB" w:rsidRPr="00857FDB" w:rsidRDefault="00857FDB" w:rsidP="00F5527F">
      <w:pPr>
        <w:jc w:val="both"/>
      </w:pPr>
    </w:p>
    <w:p w:rsidR="00857FDB" w:rsidRPr="00857FDB" w:rsidRDefault="00857FDB" w:rsidP="00F5527F">
      <w:pPr>
        <w:jc w:val="both"/>
        <w:rPr>
          <w:b/>
        </w:rPr>
      </w:pPr>
      <w:r w:rsidRPr="00857FDB">
        <w:rPr>
          <w:b/>
        </w:rPr>
        <w:t>В сфере безопасности и ГОиЧС, ЖКХ, благоустройства городского поселения и дорожного хозяйства, обеспечения жильём:</w:t>
      </w:r>
    </w:p>
    <w:p w:rsidR="00857FDB" w:rsidRPr="00857FDB" w:rsidRDefault="00857FDB" w:rsidP="00F5527F">
      <w:pPr>
        <w:jc w:val="both"/>
        <w:rPr>
          <w:b/>
        </w:rPr>
      </w:pPr>
    </w:p>
    <w:p w:rsidR="00857FDB" w:rsidRPr="00857FDB" w:rsidRDefault="00857FDB" w:rsidP="00F5527F">
      <w:pPr>
        <w:jc w:val="both"/>
        <w:rPr>
          <w:i/>
          <w:iCs/>
        </w:rPr>
      </w:pPr>
      <w:r w:rsidRPr="00857FDB">
        <w:rPr>
          <w:i/>
          <w:iCs/>
        </w:rPr>
        <w:t>Основные проблемы:</w:t>
      </w:r>
    </w:p>
    <w:p w:rsidR="00857FDB" w:rsidRPr="00857FDB" w:rsidRDefault="00857FDB" w:rsidP="00F5527F">
      <w:pPr>
        <w:numPr>
          <w:ilvl w:val="0"/>
          <w:numId w:val="22"/>
        </w:numPr>
        <w:spacing w:line="259" w:lineRule="auto"/>
        <w:ind w:firstLine="284"/>
        <w:jc w:val="both"/>
      </w:pPr>
      <w:r w:rsidRPr="00857FDB">
        <w:t>Большая доля дорог, не отвечающих нормативным требованиям;</w:t>
      </w:r>
    </w:p>
    <w:p w:rsidR="00857FDB" w:rsidRPr="00857FDB" w:rsidRDefault="00857FDB" w:rsidP="00F5527F">
      <w:pPr>
        <w:numPr>
          <w:ilvl w:val="0"/>
          <w:numId w:val="22"/>
        </w:numPr>
        <w:spacing w:line="259" w:lineRule="auto"/>
        <w:ind w:firstLine="284"/>
        <w:jc w:val="both"/>
      </w:pPr>
      <w:r w:rsidRPr="00857FDB">
        <w:t>Высокий уровень морального и физического износа объектов жилищного и коммунального хозяйства;</w:t>
      </w:r>
    </w:p>
    <w:p w:rsidR="00857FDB" w:rsidRPr="00857FDB" w:rsidRDefault="00857FDB" w:rsidP="00F5527F">
      <w:pPr>
        <w:numPr>
          <w:ilvl w:val="0"/>
          <w:numId w:val="22"/>
        </w:numPr>
        <w:spacing w:line="259" w:lineRule="auto"/>
        <w:ind w:firstLine="284"/>
        <w:jc w:val="both"/>
      </w:pPr>
      <w:r w:rsidRPr="00857FDB">
        <w:t>Низкая обеспеченность городского поселения инженерной инфраструктурой;</w:t>
      </w:r>
    </w:p>
    <w:p w:rsidR="00857FDB" w:rsidRPr="00857FDB" w:rsidRDefault="00857FDB" w:rsidP="00F5527F">
      <w:pPr>
        <w:numPr>
          <w:ilvl w:val="0"/>
          <w:numId w:val="22"/>
        </w:numPr>
        <w:spacing w:line="259" w:lineRule="auto"/>
        <w:ind w:firstLine="284"/>
        <w:jc w:val="both"/>
      </w:pPr>
      <w:r w:rsidRPr="00857FDB">
        <w:t>Низкая активность населения в управлении многоквартирными домами;</w:t>
      </w:r>
    </w:p>
    <w:p w:rsidR="00857FDB" w:rsidRPr="00857FDB" w:rsidRDefault="00857FDB" w:rsidP="00F5527F">
      <w:pPr>
        <w:numPr>
          <w:ilvl w:val="0"/>
          <w:numId w:val="22"/>
        </w:numPr>
        <w:spacing w:line="259" w:lineRule="auto"/>
        <w:ind w:firstLine="284"/>
        <w:jc w:val="both"/>
      </w:pPr>
      <w:r w:rsidRPr="00857FDB">
        <w:t>Низкий уровень благоустройства городского поселения;</w:t>
      </w:r>
    </w:p>
    <w:p w:rsidR="00857FDB" w:rsidRPr="00857FDB" w:rsidRDefault="00857FDB" w:rsidP="00F5527F">
      <w:pPr>
        <w:jc w:val="both"/>
        <w:rPr>
          <w:i/>
          <w:iCs/>
        </w:rPr>
      </w:pPr>
    </w:p>
    <w:p w:rsidR="00857FDB" w:rsidRPr="00857FDB" w:rsidRDefault="00857FDB" w:rsidP="00F5527F">
      <w:pPr>
        <w:jc w:val="both"/>
        <w:rPr>
          <w:i/>
          <w:iCs/>
        </w:rPr>
      </w:pPr>
      <w:r w:rsidRPr="00857FDB">
        <w:rPr>
          <w:i/>
          <w:iCs/>
        </w:rPr>
        <w:t>Конкурентные преимущества:</w:t>
      </w:r>
    </w:p>
    <w:p w:rsidR="00857FDB" w:rsidRPr="00857FDB" w:rsidRDefault="00857FDB" w:rsidP="00F5527F">
      <w:pPr>
        <w:numPr>
          <w:ilvl w:val="0"/>
          <w:numId w:val="22"/>
        </w:numPr>
        <w:spacing w:line="259" w:lineRule="auto"/>
        <w:ind w:firstLine="284"/>
        <w:jc w:val="both"/>
      </w:pPr>
      <w:r w:rsidRPr="00857FDB">
        <w:t>Достаточное развитие автомобильного транспорта, в том числе для оказания транспортных услуг населению города;</w:t>
      </w:r>
    </w:p>
    <w:p w:rsidR="00857FDB" w:rsidRDefault="00857FDB" w:rsidP="00F5527F">
      <w:pPr>
        <w:numPr>
          <w:ilvl w:val="0"/>
          <w:numId w:val="22"/>
        </w:numPr>
        <w:spacing w:line="259" w:lineRule="auto"/>
        <w:ind w:firstLine="284"/>
        <w:jc w:val="both"/>
      </w:pPr>
      <w:r w:rsidRPr="00857FDB">
        <w:t>Наличие инициативы жителей города по благоустройству и санитарной очистке;</w:t>
      </w:r>
    </w:p>
    <w:p w:rsidR="00266D9C" w:rsidRDefault="00266D9C" w:rsidP="00F5527F">
      <w:pPr>
        <w:numPr>
          <w:ilvl w:val="0"/>
          <w:numId w:val="22"/>
        </w:numPr>
        <w:spacing w:line="259" w:lineRule="auto"/>
        <w:ind w:firstLine="284"/>
        <w:jc w:val="both"/>
      </w:pPr>
      <w:r>
        <w:t xml:space="preserve">Высокий </w:t>
      </w:r>
      <w:r w:rsidR="001270BB">
        <w:t>показатель индивидуального жилищного строительства в городе;</w:t>
      </w:r>
    </w:p>
    <w:p w:rsidR="00266D9C" w:rsidRDefault="00266D9C" w:rsidP="00F5527F">
      <w:pPr>
        <w:numPr>
          <w:ilvl w:val="0"/>
          <w:numId w:val="22"/>
        </w:numPr>
        <w:spacing w:line="259" w:lineRule="auto"/>
        <w:ind w:firstLine="284"/>
        <w:jc w:val="both"/>
      </w:pPr>
      <w:r>
        <w:t>Наличие санкционированных объектов для размещения и временного хранения</w:t>
      </w:r>
    </w:p>
    <w:p w:rsidR="00857FDB" w:rsidRPr="00857FDB" w:rsidRDefault="00266D9C" w:rsidP="00F5527F">
      <w:pPr>
        <w:spacing w:line="259" w:lineRule="auto"/>
        <w:jc w:val="both"/>
      </w:pPr>
      <w:r>
        <w:t xml:space="preserve">                       твёрдых бытовых  отходов</w:t>
      </w:r>
      <w:r>
        <w:rPr>
          <w:szCs w:val="20"/>
        </w:rPr>
        <w:t xml:space="preserve">                   </w:t>
      </w:r>
    </w:p>
    <w:p w:rsidR="00857FDB" w:rsidRPr="00857FDB" w:rsidRDefault="00857FDB" w:rsidP="00F5527F">
      <w:pPr>
        <w:jc w:val="both"/>
      </w:pPr>
    </w:p>
    <w:p w:rsidR="00857FDB" w:rsidRPr="00857FDB" w:rsidRDefault="00857FDB" w:rsidP="00F5527F">
      <w:pPr>
        <w:jc w:val="both"/>
        <w:rPr>
          <w:b/>
        </w:rPr>
      </w:pPr>
      <w:r w:rsidRPr="00857FDB">
        <w:rPr>
          <w:b/>
        </w:rPr>
        <w:t>В сфере муниципального управления:</w:t>
      </w:r>
    </w:p>
    <w:p w:rsidR="00857FDB" w:rsidRPr="00857FDB" w:rsidRDefault="00857FDB" w:rsidP="00F5527F">
      <w:pPr>
        <w:jc w:val="both"/>
        <w:rPr>
          <w:i/>
          <w:iCs/>
        </w:rPr>
      </w:pPr>
      <w:r w:rsidRPr="00857FDB">
        <w:rPr>
          <w:i/>
          <w:iCs/>
        </w:rPr>
        <w:t>Основные проблемы:</w:t>
      </w:r>
    </w:p>
    <w:p w:rsidR="00857FDB" w:rsidRPr="00857FDB" w:rsidRDefault="00857FDB" w:rsidP="00F5527F">
      <w:pPr>
        <w:numPr>
          <w:ilvl w:val="0"/>
          <w:numId w:val="22"/>
        </w:numPr>
        <w:spacing w:line="259" w:lineRule="auto"/>
        <w:ind w:firstLine="284"/>
        <w:jc w:val="both"/>
      </w:pPr>
      <w:r w:rsidRPr="00857FDB">
        <w:t>Недостаточность собственных доходов бюджета для обеспечения исполнения расходных обязательств БМО «Бирюсинское городское поселение» в полном объёме.</w:t>
      </w:r>
    </w:p>
    <w:p w:rsidR="00857FDB" w:rsidRPr="00857FDB" w:rsidRDefault="00857FDB" w:rsidP="00F5527F">
      <w:pPr>
        <w:numPr>
          <w:ilvl w:val="0"/>
          <w:numId w:val="22"/>
        </w:numPr>
        <w:spacing w:line="259" w:lineRule="auto"/>
        <w:ind w:firstLine="284"/>
        <w:jc w:val="both"/>
      </w:pPr>
      <w:r w:rsidRPr="00857FDB">
        <w:t>Недостаточно эффективное использование муниципального имущества, большая доля зданий муниципальной собственности, требующих капитального ремонта.</w:t>
      </w:r>
    </w:p>
    <w:p w:rsidR="00857FDB" w:rsidRPr="00857FDB" w:rsidRDefault="00857FDB" w:rsidP="00F5527F">
      <w:pPr>
        <w:jc w:val="both"/>
      </w:pPr>
    </w:p>
    <w:p w:rsidR="00857FDB" w:rsidRPr="00857FDB" w:rsidRDefault="00857FDB" w:rsidP="00F5527F">
      <w:pPr>
        <w:jc w:val="both"/>
        <w:rPr>
          <w:i/>
          <w:iCs/>
        </w:rPr>
      </w:pPr>
      <w:bookmarkStart w:id="1" w:name="оценка_мер"/>
      <w:bookmarkEnd w:id="1"/>
      <w:r w:rsidRPr="00857FDB">
        <w:rPr>
          <w:i/>
          <w:iCs/>
        </w:rPr>
        <w:lastRenderedPageBreak/>
        <w:t>Конкурентные преимущества:</w:t>
      </w:r>
    </w:p>
    <w:p w:rsidR="00857FDB" w:rsidRPr="00857FDB" w:rsidRDefault="00857FDB" w:rsidP="00F5527F">
      <w:pPr>
        <w:numPr>
          <w:ilvl w:val="0"/>
          <w:numId w:val="22"/>
        </w:numPr>
        <w:spacing w:line="259" w:lineRule="auto"/>
        <w:ind w:firstLine="284"/>
        <w:jc w:val="both"/>
      </w:pPr>
      <w:r w:rsidRPr="00857FDB">
        <w:t xml:space="preserve">Рост поступлений в бюджет по налоговым доходам </w:t>
      </w:r>
    </w:p>
    <w:p w:rsidR="00857FDB" w:rsidRPr="00857FDB" w:rsidRDefault="00857FDB" w:rsidP="00F5527F">
      <w:pPr>
        <w:numPr>
          <w:ilvl w:val="0"/>
          <w:numId w:val="22"/>
        </w:numPr>
        <w:spacing w:line="259" w:lineRule="auto"/>
        <w:ind w:firstLine="284"/>
        <w:jc w:val="both"/>
      </w:pPr>
      <w:r w:rsidRPr="00857FDB">
        <w:t>Плановое повышение качества кадрового состава органов местного самоуправления.</w:t>
      </w:r>
    </w:p>
    <w:p w:rsidR="00857FDB" w:rsidRPr="00857FDB" w:rsidRDefault="00857FDB" w:rsidP="00F5527F">
      <w:pPr>
        <w:spacing w:line="259" w:lineRule="auto"/>
        <w:jc w:val="both"/>
        <w:rPr>
          <w:rFonts w:eastAsia="Calibri"/>
          <w:lang w:eastAsia="en-US"/>
        </w:rPr>
      </w:pPr>
    </w:p>
    <w:p w:rsidR="00857FDB" w:rsidRPr="00857FDB" w:rsidRDefault="00857FDB" w:rsidP="00F5527F">
      <w:pPr>
        <w:autoSpaceDE w:val="0"/>
        <w:autoSpaceDN w:val="0"/>
        <w:adjustRightInd w:val="0"/>
        <w:jc w:val="both"/>
        <w:rPr>
          <w:b/>
          <w:bCs/>
        </w:rPr>
      </w:pPr>
      <w:r w:rsidRPr="00857FDB">
        <w:rPr>
          <w:b/>
        </w:rPr>
        <w:t xml:space="preserve">Оценка действующих мер по улучшению социально-экономического положения </w:t>
      </w:r>
      <w:r w:rsidRPr="00857FDB">
        <w:rPr>
          <w:b/>
          <w:bCs/>
        </w:rPr>
        <w:t>Бирюсинского муниципального образования «Бирюсинское городское поселение».</w:t>
      </w:r>
    </w:p>
    <w:p w:rsidR="00857FDB" w:rsidRPr="00857FDB" w:rsidRDefault="00857FDB" w:rsidP="00F5527F">
      <w:pPr>
        <w:autoSpaceDE w:val="0"/>
        <w:autoSpaceDN w:val="0"/>
        <w:adjustRightInd w:val="0"/>
        <w:jc w:val="both"/>
        <w:rPr>
          <w:b/>
          <w:bCs/>
        </w:rPr>
      </w:pPr>
    </w:p>
    <w:p w:rsidR="00857FDB" w:rsidRPr="00857FDB" w:rsidRDefault="00857FDB" w:rsidP="00F5527F">
      <w:pPr>
        <w:jc w:val="both"/>
        <w:rPr>
          <w:rFonts w:eastAsia="Calibri"/>
          <w:iCs/>
          <w:lang w:eastAsia="en-US"/>
        </w:rPr>
      </w:pPr>
      <w:r w:rsidRPr="00857FDB">
        <w:rPr>
          <w:rFonts w:eastAsia="Calibri"/>
          <w:iCs/>
          <w:lang w:eastAsia="en-US"/>
        </w:rPr>
        <w:t>Оценка нормативной правовой базы Бирюсинского муниципального образования «Бирюсинское городское поселение»</w:t>
      </w:r>
    </w:p>
    <w:p w:rsidR="00857FDB" w:rsidRPr="00857FDB" w:rsidRDefault="00857FDB" w:rsidP="00F5527F">
      <w:pPr>
        <w:jc w:val="both"/>
        <w:rPr>
          <w:rFonts w:ascii="Calibri" w:eastAsia="Calibri" w:hAnsi="Calibri"/>
          <w:b/>
          <w:i/>
          <w:iCs/>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Настоящий анализ проведен на основе действующих нормативных правовых актов Бирюсинского муниципального образования «Бирюсинское городское поселение», принятых органами местного самоуправления  муниципального образования.</w:t>
      </w:r>
    </w:p>
    <w:p w:rsidR="00857FDB" w:rsidRPr="00857FDB" w:rsidRDefault="00857FDB" w:rsidP="00F5527F">
      <w:pPr>
        <w:jc w:val="both"/>
      </w:pPr>
      <w:r w:rsidRPr="00857FDB">
        <w:t xml:space="preserve">Основой порядка в муниципальном образовании является качественная нормативная база, которая вырабатывается в ходе реформы местного самоуправления. </w:t>
      </w:r>
    </w:p>
    <w:p w:rsidR="00857FDB" w:rsidRPr="00857FDB" w:rsidRDefault="00857FDB" w:rsidP="00F5527F">
      <w:pPr>
        <w:jc w:val="both"/>
      </w:pPr>
      <w:r w:rsidRPr="00857FDB">
        <w:t>Нормативная база соответствует перечню вопросов местного значения, входящих в компетенцию городского поселения, в соответствии с действующим федеральным и областным законодательством Российской Федерации.</w:t>
      </w:r>
    </w:p>
    <w:p w:rsidR="00857FDB" w:rsidRPr="00857FDB" w:rsidRDefault="00857FDB" w:rsidP="00F5527F">
      <w:pPr>
        <w:autoSpaceDE w:val="0"/>
        <w:autoSpaceDN w:val="0"/>
        <w:adjustRightInd w:val="0"/>
        <w:spacing w:line="259" w:lineRule="auto"/>
        <w:jc w:val="both"/>
        <w:rPr>
          <w:rFonts w:eastAsia="Calibri"/>
          <w:lang w:eastAsia="en-US"/>
        </w:rPr>
      </w:pPr>
      <w:r w:rsidRPr="00857FDB">
        <w:rPr>
          <w:rFonts w:eastAsia="Calibri"/>
          <w:lang w:eastAsia="en-US"/>
        </w:rPr>
        <w:t xml:space="preserve">Среди нормативных правовых актов Бирюсинского муниципального образования "Бирюсинское городское поселение" высшей юридической силой обладает Устав Бирюсинского муниципального образования "Бирюсинское городское поселение,"  принятый решением Думы БМО «Бирюсинское городское поселение» от </w:t>
      </w:r>
      <w:r w:rsidRPr="00857FDB">
        <w:rPr>
          <w:rFonts w:eastAsia="Calibri"/>
          <w:iCs/>
          <w:lang w:eastAsia="en-US"/>
        </w:rPr>
        <w:t>13.12.2005 № 8</w:t>
      </w:r>
      <w:r w:rsidRPr="00857FDB">
        <w:rPr>
          <w:rFonts w:eastAsia="Calibri"/>
          <w:lang w:eastAsia="en-US"/>
        </w:rPr>
        <w:t>,  где закреплены основные принципы организации местного самоуправления БМО «Бирюсинское городское поселение» и гарантии его осуществления. Устав принят в строгом соответствии с действующим федеральным, областным законодательством и все нормативные акты принимаются в соответствии с его положениями.</w:t>
      </w:r>
    </w:p>
    <w:p w:rsidR="00857FDB" w:rsidRPr="00857FDB" w:rsidRDefault="00857FDB" w:rsidP="00F5527F">
      <w:pPr>
        <w:spacing w:line="259" w:lineRule="auto"/>
        <w:jc w:val="both"/>
        <w:rPr>
          <w:rFonts w:eastAsia="Calibri"/>
          <w:lang w:eastAsia="en-US"/>
        </w:rPr>
      </w:pPr>
      <w:r w:rsidRPr="00857FDB">
        <w:rPr>
          <w:rFonts w:eastAsia="Calibri"/>
          <w:lang w:eastAsia="en-US"/>
        </w:rPr>
        <w:t>В настоящий момент все нормативные правовые акты БМО «Бирюсинское городское поселение» принимаются с учётом положений Федерального закона от 6 октября 2003г. №131-ФЗ «Об общих принципах организации местного самоуправления в Российской Федерации» и действующего законодательства Российской Федерации.</w:t>
      </w:r>
    </w:p>
    <w:p w:rsidR="00857FDB" w:rsidRPr="00857FDB" w:rsidRDefault="00857FDB" w:rsidP="00F5527F">
      <w:pPr>
        <w:jc w:val="both"/>
        <w:rPr>
          <w:i/>
          <w:iCs/>
        </w:rPr>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 xml:space="preserve">Анализ сильных и слабых сторон (SWOT- анализ) </w:t>
      </w: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БМО «Бирюсинское городское поселение»</w:t>
      </w:r>
    </w:p>
    <w:p w:rsidR="00857FDB" w:rsidRPr="00857FDB" w:rsidRDefault="00857FDB" w:rsidP="00F5527F">
      <w:pPr>
        <w:spacing w:line="259" w:lineRule="auto"/>
        <w:jc w:val="both"/>
        <w:rPr>
          <w:rFonts w:eastAsia="Calibri"/>
          <w:b/>
          <w:bCs/>
          <w:lang w:eastAsia="en-US"/>
        </w:rPr>
      </w:pPr>
    </w:p>
    <w:p w:rsidR="00857FDB" w:rsidRPr="00857FDB" w:rsidRDefault="00857FDB" w:rsidP="00F5527F">
      <w:pPr>
        <w:shd w:val="clear" w:color="auto" w:fill="FFFFFF"/>
        <w:spacing w:line="259" w:lineRule="auto"/>
        <w:jc w:val="both"/>
        <w:rPr>
          <w:rFonts w:eastAsia="MS Mincho"/>
          <w:lang w:eastAsia="ja-JP"/>
        </w:rPr>
      </w:pPr>
      <w:r w:rsidRPr="00857FDB">
        <w:rPr>
          <w:rFonts w:eastAsia="MS Mincho"/>
          <w:lang w:eastAsia="ja-JP"/>
        </w:rPr>
        <w:t>SWOT-анализ представляет собой систематизированный метод оценки на основе выделения значимых факторов, определяющих социально-экономическое развитие территории.</w:t>
      </w:r>
    </w:p>
    <w:p w:rsidR="00857FDB" w:rsidRPr="00857FDB" w:rsidRDefault="00857FDB" w:rsidP="00F5527F">
      <w:pPr>
        <w:jc w:val="both"/>
      </w:pPr>
      <w:r w:rsidRPr="00857FDB">
        <w:t>В ходе проведения SWOT-анализа выявляются слабые и сильные стороны, определяются ситуации, представляющие угрозу для основных сфер деятельности, благоприятные возможности для их развития. Благоприятные возможности можно использовать на благо социально-экономического развития населения Бирюсинского городского поселения в целом. Угрозы – это актуальные или потенциальные опасности для города. Благоприятные возможности вытекают из сильных сторон, угрозы – из слабых сторон. Вместе с тем, возможности и угрозы могут существовать и сами по себе, не вытекая из сильных и слабых сторон.</w:t>
      </w:r>
    </w:p>
    <w:p w:rsidR="00857FDB" w:rsidRPr="00857FDB" w:rsidRDefault="00857FDB" w:rsidP="00F5527F">
      <w:pPr>
        <w:jc w:val="both"/>
      </w:pPr>
      <w:r w:rsidRPr="00857FDB">
        <w:t xml:space="preserve"> Программа должна делать акценты на сильных сторонах территории и учитывать открывающиеся возможности. Слабые стороны указывают на факторы, действие которых должно быть нейтрализовано  или   которые требуют принятия срочных мер. Для </w:t>
      </w:r>
      <w:r w:rsidRPr="00857FDB">
        <w:lastRenderedPageBreak/>
        <w:t xml:space="preserve">противодействия угрозам могут быть разработаны специальные мероприятия или программы действий. </w:t>
      </w:r>
    </w:p>
    <w:p w:rsidR="00857FDB" w:rsidRPr="00857FDB" w:rsidRDefault="00857FDB" w:rsidP="00F5527F">
      <w:pPr>
        <w:jc w:val="both"/>
        <w:rPr>
          <w:b/>
        </w:rPr>
      </w:pPr>
    </w:p>
    <w:p w:rsidR="00857FDB" w:rsidRPr="00857FDB" w:rsidRDefault="00857FDB" w:rsidP="00F5527F">
      <w:pPr>
        <w:jc w:val="both"/>
        <w:rPr>
          <w:b/>
        </w:rPr>
      </w:pPr>
      <w:r w:rsidRPr="00857FDB">
        <w:rPr>
          <w:b/>
        </w:rPr>
        <w:t>Сильные стороны БМО «Бирюсинское городское поселение»:</w:t>
      </w:r>
    </w:p>
    <w:p w:rsidR="00857FDB" w:rsidRPr="00857FDB" w:rsidRDefault="00857FDB" w:rsidP="00F5527F">
      <w:pPr>
        <w:numPr>
          <w:ilvl w:val="0"/>
          <w:numId w:val="24"/>
        </w:numPr>
        <w:spacing w:line="259" w:lineRule="auto"/>
        <w:ind w:firstLine="360"/>
        <w:jc w:val="both"/>
      </w:pPr>
      <w:r w:rsidRPr="00857FDB">
        <w:t>Относительная близость к странам Азиатско-Тихоокеанского региона.</w:t>
      </w:r>
    </w:p>
    <w:p w:rsidR="00857FDB" w:rsidRPr="00857FDB" w:rsidRDefault="00857FDB" w:rsidP="00F5527F">
      <w:pPr>
        <w:numPr>
          <w:ilvl w:val="0"/>
          <w:numId w:val="24"/>
        </w:numPr>
        <w:spacing w:line="259" w:lineRule="auto"/>
        <w:ind w:firstLine="360"/>
        <w:jc w:val="both"/>
      </w:pPr>
      <w:r w:rsidRPr="00857FDB">
        <w:t>Пограничное положение с Красноярским краем.</w:t>
      </w:r>
    </w:p>
    <w:p w:rsidR="00857FDB" w:rsidRPr="00857FDB" w:rsidRDefault="00857FDB" w:rsidP="00F5527F">
      <w:pPr>
        <w:numPr>
          <w:ilvl w:val="0"/>
          <w:numId w:val="24"/>
        </w:numPr>
        <w:spacing w:line="259" w:lineRule="auto"/>
        <w:ind w:firstLine="360"/>
        <w:jc w:val="both"/>
      </w:pPr>
      <w:r w:rsidRPr="00857FDB">
        <w:t>Наличие пересечения железнодорожных, автомобильных и трубопроводных путей.</w:t>
      </w:r>
    </w:p>
    <w:p w:rsidR="00857FDB" w:rsidRPr="00857FDB" w:rsidRDefault="00857FDB" w:rsidP="00F5527F">
      <w:pPr>
        <w:numPr>
          <w:ilvl w:val="0"/>
          <w:numId w:val="24"/>
        </w:numPr>
        <w:spacing w:line="259" w:lineRule="auto"/>
        <w:ind w:firstLine="360"/>
        <w:jc w:val="both"/>
      </w:pPr>
      <w:r w:rsidRPr="00857FDB">
        <w:t>Богатство водных ресурсов.</w:t>
      </w:r>
    </w:p>
    <w:p w:rsidR="00857FDB" w:rsidRPr="00857FDB" w:rsidRDefault="00857FDB" w:rsidP="00F5527F">
      <w:pPr>
        <w:numPr>
          <w:ilvl w:val="0"/>
          <w:numId w:val="24"/>
        </w:numPr>
        <w:spacing w:line="259" w:lineRule="auto"/>
        <w:ind w:firstLine="360"/>
        <w:jc w:val="both"/>
      </w:pPr>
      <w:r w:rsidRPr="00857FDB">
        <w:t xml:space="preserve"> Наличие природных ресурсов (лес, дикие животные, рыба, ягоды, грибы, кедровый орех, лекарственные травы, водные и земельные ресурсы).</w:t>
      </w:r>
    </w:p>
    <w:p w:rsidR="00857FDB" w:rsidRPr="00857FDB" w:rsidRDefault="00857FDB" w:rsidP="00F5527F">
      <w:pPr>
        <w:numPr>
          <w:ilvl w:val="0"/>
          <w:numId w:val="24"/>
        </w:numPr>
        <w:spacing w:line="259" w:lineRule="auto"/>
        <w:ind w:firstLine="360"/>
        <w:jc w:val="both"/>
      </w:pPr>
      <w:r w:rsidRPr="00857FDB">
        <w:t xml:space="preserve">Положительная динамика развития потребительского рынка. </w:t>
      </w:r>
    </w:p>
    <w:p w:rsidR="00857FDB" w:rsidRPr="00857FDB" w:rsidRDefault="00857FDB" w:rsidP="00F5527F">
      <w:pPr>
        <w:numPr>
          <w:ilvl w:val="0"/>
          <w:numId w:val="24"/>
        </w:numPr>
        <w:spacing w:line="259" w:lineRule="auto"/>
        <w:ind w:firstLine="360"/>
        <w:jc w:val="both"/>
      </w:pPr>
      <w:r w:rsidRPr="00857FDB">
        <w:t>Возрастание роли малого бизнеса в экономике города, увеличение количества субъектов предпринимательства.</w:t>
      </w:r>
    </w:p>
    <w:p w:rsidR="00857FDB" w:rsidRPr="00857FDB" w:rsidRDefault="00857FDB" w:rsidP="00F5527F">
      <w:pPr>
        <w:numPr>
          <w:ilvl w:val="0"/>
          <w:numId w:val="24"/>
        </w:numPr>
        <w:spacing w:line="259" w:lineRule="auto"/>
        <w:ind w:firstLine="360"/>
        <w:jc w:val="both"/>
      </w:pPr>
      <w:r w:rsidRPr="00857FDB">
        <w:t>Достаточно развитая финансовая инфраструктура (наличие филиалов и дополнительных офисов банков).</w:t>
      </w:r>
    </w:p>
    <w:p w:rsidR="00857FDB" w:rsidRPr="00857FDB" w:rsidRDefault="00857FDB" w:rsidP="00F5527F">
      <w:pPr>
        <w:numPr>
          <w:ilvl w:val="0"/>
          <w:numId w:val="24"/>
        </w:numPr>
        <w:spacing w:line="259" w:lineRule="auto"/>
        <w:ind w:firstLine="360"/>
        <w:jc w:val="both"/>
      </w:pPr>
      <w:r w:rsidRPr="00857FDB">
        <w:t xml:space="preserve">Достаточно высокий уровень развития информационных услуг и услуг связи. </w:t>
      </w:r>
    </w:p>
    <w:p w:rsidR="00857FDB" w:rsidRPr="00857FDB" w:rsidRDefault="00857FDB" w:rsidP="00F5527F">
      <w:pPr>
        <w:numPr>
          <w:ilvl w:val="0"/>
          <w:numId w:val="24"/>
        </w:numPr>
        <w:spacing w:line="259" w:lineRule="auto"/>
        <w:ind w:firstLine="360"/>
        <w:jc w:val="both"/>
      </w:pPr>
      <w:r w:rsidRPr="00857FDB">
        <w:t>Наличие необходимых пахотных земель и сенокосных угодий для ведения сельскохозяйственного производства, развития садоводства и огородничества, личных подсобных хозяйств, крестьянских (фермерских) хозяйств.</w:t>
      </w:r>
    </w:p>
    <w:p w:rsidR="00857FDB" w:rsidRPr="00857FDB" w:rsidRDefault="00857FDB" w:rsidP="00F5527F">
      <w:pPr>
        <w:numPr>
          <w:ilvl w:val="0"/>
          <w:numId w:val="24"/>
        </w:numPr>
        <w:spacing w:line="259" w:lineRule="auto"/>
        <w:ind w:firstLine="360"/>
        <w:jc w:val="both"/>
      </w:pPr>
      <w:r w:rsidRPr="00857FDB">
        <w:t xml:space="preserve">Достаточное развитие автомобильного транспорта. </w:t>
      </w:r>
    </w:p>
    <w:p w:rsidR="00857FDB" w:rsidRPr="00857FDB" w:rsidRDefault="00857FDB" w:rsidP="00F5527F">
      <w:pPr>
        <w:numPr>
          <w:ilvl w:val="0"/>
          <w:numId w:val="24"/>
        </w:numPr>
        <w:spacing w:line="259" w:lineRule="auto"/>
        <w:ind w:firstLine="360"/>
        <w:jc w:val="both"/>
      </w:pPr>
      <w:r w:rsidRPr="00857FDB">
        <w:t>Высокий показатель индивидуального жилищного строительства.</w:t>
      </w:r>
    </w:p>
    <w:p w:rsidR="00857FDB" w:rsidRPr="00857FDB" w:rsidRDefault="00857FDB" w:rsidP="00F5527F">
      <w:pPr>
        <w:numPr>
          <w:ilvl w:val="0"/>
          <w:numId w:val="24"/>
        </w:numPr>
        <w:spacing w:line="259" w:lineRule="auto"/>
        <w:ind w:firstLine="360"/>
        <w:jc w:val="both"/>
      </w:pPr>
      <w:r w:rsidRPr="00857FDB">
        <w:t>Отсутствие «вредных» производств, минимизированы факторы, влияющие на загрязнение окружающей среды.</w:t>
      </w:r>
    </w:p>
    <w:p w:rsidR="00857FDB" w:rsidRPr="00857FDB" w:rsidRDefault="00857FDB" w:rsidP="00F5527F">
      <w:pPr>
        <w:numPr>
          <w:ilvl w:val="0"/>
          <w:numId w:val="24"/>
        </w:numPr>
        <w:spacing w:line="259" w:lineRule="auto"/>
        <w:ind w:firstLine="360"/>
        <w:jc w:val="both"/>
      </w:pPr>
      <w:r w:rsidRPr="00857FDB">
        <w:t>Достаточно развитая социальная сфера, наличие необходимых объектов социальной инфраструктуры (обеспеченность населения города общеобразовательными учреждениями, наличие сети учреждений дополнительного образования, общественных объединений для организации досуга детей и молодёжи), внедрение новых технологий в оказании услуг в социальной сфере.</w:t>
      </w:r>
    </w:p>
    <w:p w:rsidR="00857FDB" w:rsidRPr="00857FDB" w:rsidRDefault="00857FDB" w:rsidP="00F5527F">
      <w:pPr>
        <w:numPr>
          <w:ilvl w:val="0"/>
          <w:numId w:val="24"/>
        </w:numPr>
        <w:spacing w:line="259" w:lineRule="auto"/>
        <w:ind w:firstLine="360"/>
        <w:jc w:val="both"/>
        <w:rPr>
          <w:rFonts w:eastAsia="Calibri"/>
          <w:lang w:eastAsia="en-US"/>
        </w:rPr>
      </w:pPr>
      <w:r w:rsidRPr="00857FDB">
        <w:rPr>
          <w:rFonts w:eastAsia="Calibri"/>
          <w:lang w:eastAsia="en-US"/>
        </w:rPr>
        <w:t>Наличие квалифицированных кадров во многих сферах деятельности.</w:t>
      </w:r>
    </w:p>
    <w:p w:rsidR="00857FDB" w:rsidRPr="00857FDB" w:rsidRDefault="00857FDB" w:rsidP="00F5527F">
      <w:pPr>
        <w:numPr>
          <w:ilvl w:val="0"/>
          <w:numId w:val="24"/>
        </w:numPr>
        <w:spacing w:line="259" w:lineRule="auto"/>
        <w:ind w:firstLine="360"/>
        <w:jc w:val="both"/>
      </w:pPr>
      <w:r w:rsidRPr="00857FDB">
        <w:t>Плановое повышение качества кадрового состава органов местного самоуправления.</w:t>
      </w:r>
    </w:p>
    <w:p w:rsidR="00857FDB" w:rsidRPr="00857FDB" w:rsidRDefault="00857FDB" w:rsidP="00F5527F">
      <w:pPr>
        <w:numPr>
          <w:ilvl w:val="0"/>
          <w:numId w:val="24"/>
        </w:numPr>
        <w:spacing w:line="259" w:lineRule="auto"/>
        <w:ind w:firstLine="360"/>
        <w:jc w:val="both"/>
      </w:pPr>
      <w:r w:rsidRPr="00857FDB">
        <w:t>Программное совершенствование бюджетного процесса и управления муниципальной собственностью.</w:t>
      </w:r>
    </w:p>
    <w:p w:rsidR="00857FDB" w:rsidRPr="00857FDB" w:rsidRDefault="00857FDB" w:rsidP="00F5527F">
      <w:pPr>
        <w:numPr>
          <w:ilvl w:val="0"/>
          <w:numId w:val="24"/>
        </w:numPr>
        <w:spacing w:line="259" w:lineRule="auto"/>
        <w:ind w:firstLine="360"/>
        <w:jc w:val="both"/>
      </w:pPr>
      <w:r w:rsidRPr="00857FDB">
        <w:t>Наличие автоматизированной системы исполнения бюджета.</w:t>
      </w:r>
    </w:p>
    <w:p w:rsidR="00857FDB" w:rsidRPr="00857FDB" w:rsidRDefault="00857FDB" w:rsidP="00F5527F">
      <w:pPr>
        <w:jc w:val="both"/>
      </w:pPr>
    </w:p>
    <w:p w:rsidR="00857FDB" w:rsidRPr="00857FDB" w:rsidRDefault="00857FDB" w:rsidP="00F5527F">
      <w:pPr>
        <w:jc w:val="both"/>
        <w:rPr>
          <w:b/>
        </w:rPr>
      </w:pPr>
      <w:r w:rsidRPr="00857FDB">
        <w:rPr>
          <w:b/>
        </w:rPr>
        <w:t>Потенциальные возможности:</w:t>
      </w:r>
    </w:p>
    <w:p w:rsidR="00857FDB" w:rsidRPr="00857FDB" w:rsidRDefault="00857FDB" w:rsidP="00F5527F">
      <w:pPr>
        <w:numPr>
          <w:ilvl w:val="0"/>
          <w:numId w:val="24"/>
        </w:numPr>
        <w:spacing w:line="259" w:lineRule="auto"/>
        <w:ind w:firstLine="360"/>
        <w:jc w:val="both"/>
      </w:pPr>
      <w:r w:rsidRPr="00857FDB">
        <w:t>Развитие партнерских связей с соседними городами по взаимовыгодным направлениям.</w:t>
      </w:r>
    </w:p>
    <w:p w:rsidR="00857FDB" w:rsidRPr="00857FDB" w:rsidRDefault="00857FDB" w:rsidP="00F5527F">
      <w:pPr>
        <w:numPr>
          <w:ilvl w:val="0"/>
          <w:numId w:val="24"/>
        </w:numPr>
        <w:spacing w:line="259" w:lineRule="auto"/>
        <w:ind w:firstLine="360"/>
        <w:jc w:val="both"/>
      </w:pPr>
      <w:r w:rsidRPr="00857FDB">
        <w:t xml:space="preserve">Привлечение инвестиций в экономику города для развития местных предприятий.  </w:t>
      </w:r>
    </w:p>
    <w:p w:rsidR="00857FDB" w:rsidRPr="00857FDB" w:rsidRDefault="00857FDB" w:rsidP="00F5527F">
      <w:pPr>
        <w:numPr>
          <w:ilvl w:val="0"/>
          <w:numId w:val="24"/>
        </w:numPr>
        <w:spacing w:line="259" w:lineRule="auto"/>
        <w:ind w:firstLine="360"/>
        <w:jc w:val="both"/>
      </w:pPr>
      <w:r w:rsidRPr="00857FDB">
        <w:t xml:space="preserve">Возможность развития производств, ориентированных на переработку местного сырья (кирпичное производство, деревообработка, переработка биоресурсов и дикорастущего сырья, переработка </w:t>
      </w:r>
      <w:r w:rsidR="00B8773B">
        <w:t>лигнина</w:t>
      </w:r>
      <w:r w:rsidRPr="00857FDB">
        <w:t>).</w:t>
      </w:r>
    </w:p>
    <w:p w:rsidR="00857FDB" w:rsidRPr="00857FDB" w:rsidRDefault="00857FDB" w:rsidP="00F5527F">
      <w:pPr>
        <w:numPr>
          <w:ilvl w:val="0"/>
          <w:numId w:val="24"/>
        </w:numPr>
        <w:spacing w:line="259" w:lineRule="auto"/>
        <w:ind w:firstLine="360"/>
        <w:jc w:val="both"/>
      </w:pPr>
      <w:r w:rsidRPr="00857FDB">
        <w:t>Развитие малого и среднего предпринимательства.</w:t>
      </w:r>
    </w:p>
    <w:p w:rsidR="00857FDB" w:rsidRPr="00857FDB" w:rsidRDefault="00857FDB" w:rsidP="00F5527F">
      <w:pPr>
        <w:numPr>
          <w:ilvl w:val="0"/>
          <w:numId w:val="24"/>
        </w:numPr>
        <w:spacing w:line="259" w:lineRule="auto"/>
        <w:ind w:firstLine="360"/>
        <w:jc w:val="both"/>
      </w:pPr>
      <w:r w:rsidRPr="00857FDB">
        <w:t xml:space="preserve">Возможности развития рынка информационных услуг и услуг связи. </w:t>
      </w:r>
    </w:p>
    <w:p w:rsidR="00857FDB" w:rsidRPr="00857FDB" w:rsidRDefault="00857FDB" w:rsidP="00F5527F">
      <w:pPr>
        <w:numPr>
          <w:ilvl w:val="0"/>
          <w:numId w:val="24"/>
        </w:numPr>
        <w:spacing w:line="259" w:lineRule="auto"/>
        <w:ind w:firstLine="360"/>
        <w:jc w:val="both"/>
      </w:pPr>
      <w:r w:rsidRPr="00857FDB">
        <w:lastRenderedPageBreak/>
        <w:t xml:space="preserve">Развитие жилищного строительства, в первую очередь, частных домовладений из современных материалов. </w:t>
      </w:r>
    </w:p>
    <w:p w:rsidR="00857FDB" w:rsidRPr="00857FDB" w:rsidRDefault="00857FDB" w:rsidP="00F5527F">
      <w:pPr>
        <w:numPr>
          <w:ilvl w:val="0"/>
          <w:numId w:val="24"/>
        </w:numPr>
        <w:spacing w:line="259" w:lineRule="auto"/>
        <w:ind w:firstLine="360"/>
        <w:jc w:val="both"/>
      </w:pPr>
      <w:r w:rsidRPr="00857FDB">
        <w:t>Развитие транспортной инфраструктуры.</w:t>
      </w:r>
    </w:p>
    <w:p w:rsidR="00857FDB" w:rsidRPr="00857FDB" w:rsidRDefault="00857FDB" w:rsidP="00F5527F">
      <w:pPr>
        <w:numPr>
          <w:ilvl w:val="0"/>
          <w:numId w:val="24"/>
        </w:numPr>
        <w:spacing w:line="259" w:lineRule="auto"/>
        <w:ind w:firstLine="360"/>
        <w:jc w:val="both"/>
      </w:pPr>
      <w:r w:rsidRPr="00857FDB">
        <w:t>Повышение качественного уровня содержания дорог и улично-дорожной сети.</w:t>
      </w:r>
    </w:p>
    <w:p w:rsidR="00857FDB" w:rsidRPr="00857FDB" w:rsidRDefault="00857FDB" w:rsidP="00F5527F">
      <w:pPr>
        <w:numPr>
          <w:ilvl w:val="0"/>
          <w:numId w:val="24"/>
        </w:numPr>
        <w:spacing w:line="259" w:lineRule="auto"/>
        <w:ind w:firstLine="360"/>
        <w:jc w:val="both"/>
      </w:pPr>
      <w:r w:rsidRPr="00857FDB">
        <w:t>Увеличение уровня благоустройства жилищного фонда.</w:t>
      </w:r>
    </w:p>
    <w:p w:rsidR="00857FDB" w:rsidRPr="00857FDB" w:rsidRDefault="00857FDB" w:rsidP="00F5527F">
      <w:pPr>
        <w:numPr>
          <w:ilvl w:val="0"/>
          <w:numId w:val="24"/>
        </w:numPr>
        <w:spacing w:line="259" w:lineRule="auto"/>
        <w:ind w:firstLine="360"/>
        <w:jc w:val="both"/>
      </w:pPr>
      <w:r w:rsidRPr="00857FDB">
        <w:t>Благоустройство городского поселения и улучшение экологической обстановки.</w:t>
      </w:r>
    </w:p>
    <w:p w:rsidR="00857FDB" w:rsidRPr="00857FDB" w:rsidRDefault="00857FDB" w:rsidP="00F5527F">
      <w:pPr>
        <w:numPr>
          <w:ilvl w:val="0"/>
          <w:numId w:val="24"/>
        </w:numPr>
        <w:spacing w:line="259" w:lineRule="auto"/>
        <w:ind w:firstLine="360"/>
        <w:jc w:val="both"/>
      </w:pPr>
      <w:r w:rsidRPr="00857FDB">
        <w:t>Улучшение доступности и качества оказания муниципальных услуг, расширение перечня услуг.</w:t>
      </w:r>
    </w:p>
    <w:p w:rsidR="00857FDB" w:rsidRPr="00857FDB" w:rsidRDefault="00857FDB" w:rsidP="00F5527F">
      <w:pPr>
        <w:numPr>
          <w:ilvl w:val="0"/>
          <w:numId w:val="24"/>
        </w:numPr>
        <w:spacing w:line="259" w:lineRule="auto"/>
        <w:ind w:firstLine="360"/>
        <w:jc w:val="both"/>
      </w:pPr>
      <w:r w:rsidRPr="00857FDB">
        <w:t>Профилактика негативных социальных явлений в молодёжной среде, создание условий для самореализации молодёжи.</w:t>
      </w:r>
    </w:p>
    <w:p w:rsidR="00857FDB" w:rsidRPr="00857FDB" w:rsidRDefault="00857FDB" w:rsidP="00F5527F">
      <w:pPr>
        <w:numPr>
          <w:ilvl w:val="0"/>
          <w:numId w:val="24"/>
        </w:numPr>
        <w:spacing w:line="259" w:lineRule="auto"/>
        <w:ind w:firstLine="360"/>
        <w:jc w:val="both"/>
      </w:pPr>
      <w:r w:rsidRPr="00857FDB">
        <w:t>Организация физкультурно-оздоровительной работы с населением.</w:t>
      </w:r>
    </w:p>
    <w:p w:rsidR="00857FDB" w:rsidRPr="00857FDB" w:rsidRDefault="00857FDB" w:rsidP="00F5527F">
      <w:pPr>
        <w:numPr>
          <w:ilvl w:val="0"/>
          <w:numId w:val="24"/>
        </w:numPr>
        <w:spacing w:line="259" w:lineRule="auto"/>
        <w:ind w:firstLine="360"/>
        <w:jc w:val="both"/>
      </w:pPr>
      <w:r w:rsidRPr="00857FDB">
        <w:t>Поддержка на муниципальном уровне некоммерческих организаций социальной направленности.</w:t>
      </w:r>
    </w:p>
    <w:p w:rsidR="00857FDB" w:rsidRPr="00857FDB" w:rsidRDefault="00857FDB" w:rsidP="00F5527F">
      <w:pPr>
        <w:numPr>
          <w:ilvl w:val="0"/>
          <w:numId w:val="24"/>
        </w:numPr>
        <w:spacing w:line="259" w:lineRule="auto"/>
        <w:ind w:firstLine="360"/>
        <w:jc w:val="both"/>
      </w:pPr>
      <w:r w:rsidRPr="00857FDB">
        <w:t>Привлечение жителей к решению вопросов местного значения.</w:t>
      </w:r>
    </w:p>
    <w:p w:rsidR="00857FDB" w:rsidRPr="00857FDB" w:rsidRDefault="00857FDB" w:rsidP="00F5527F">
      <w:pPr>
        <w:numPr>
          <w:ilvl w:val="0"/>
          <w:numId w:val="24"/>
        </w:numPr>
        <w:spacing w:line="259" w:lineRule="auto"/>
        <w:ind w:firstLine="360"/>
        <w:jc w:val="both"/>
      </w:pPr>
      <w:r w:rsidRPr="00857FDB">
        <w:t xml:space="preserve"> Участие населения в реализации социальных проектов для развития территории.</w:t>
      </w:r>
    </w:p>
    <w:p w:rsidR="00857FDB" w:rsidRPr="00857FDB" w:rsidRDefault="00857FDB" w:rsidP="00F5527F">
      <w:pPr>
        <w:numPr>
          <w:ilvl w:val="0"/>
          <w:numId w:val="24"/>
        </w:numPr>
        <w:spacing w:line="259" w:lineRule="auto"/>
        <w:ind w:firstLine="360"/>
        <w:jc w:val="both"/>
      </w:pPr>
      <w:r w:rsidRPr="00857FDB">
        <w:t>Модернизация основных фондов и повышение эффективности использования муниципального имущества, вовлечение свободных производственных площадей в хозяйственную деятельность города.</w:t>
      </w:r>
    </w:p>
    <w:p w:rsidR="00857FDB" w:rsidRPr="00857FDB" w:rsidRDefault="00857FDB" w:rsidP="00F5527F">
      <w:pPr>
        <w:numPr>
          <w:ilvl w:val="0"/>
          <w:numId w:val="24"/>
        </w:numPr>
        <w:spacing w:line="259" w:lineRule="auto"/>
        <w:ind w:firstLine="360"/>
        <w:jc w:val="both"/>
      </w:pPr>
      <w:r w:rsidRPr="00857FDB">
        <w:t>Обеспечение органов местного самоуправления квалифицированными кадрами.</w:t>
      </w:r>
    </w:p>
    <w:p w:rsidR="00857FDB" w:rsidRPr="00857FDB" w:rsidRDefault="00857FDB" w:rsidP="00F5527F">
      <w:pPr>
        <w:jc w:val="both"/>
        <w:rPr>
          <w:b/>
        </w:rPr>
      </w:pPr>
    </w:p>
    <w:p w:rsidR="00857FDB" w:rsidRPr="00857FDB" w:rsidRDefault="00857FDB" w:rsidP="00F5527F">
      <w:pPr>
        <w:jc w:val="both"/>
        <w:rPr>
          <w:b/>
        </w:rPr>
      </w:pPr>
      <w:r w:rsidRPr="00857FDB">
        <w:rPr>
          <w:b/>
        </w:rPr>
        <w:t>Слабые стороны:</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Отсутствие крупных предприятий.</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Неблагоприятная демографическая ситуация: сокращение численности постоянного населения района за счёт естественной и механической убыли, снижение доли трудоспособного населения.</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Высокий уровень скрытой безработицы, преимущественная занятость в бюджетной сфере, «старение кадров».</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Невысокий уровень инвестиционной привлекательности и недостаточно развитый имидж города.</w:t>
      </w:r>
    </w:p>
    <w:p w:rsidR="00857FDB" w:rsidRPr="00857FDB" w:rsidRDefault="00857FDB" w:rsidP="00F5527F">
      <w:pPr>
        <w:numPr>
          <w:ilvl w:val="0"/>
          <w:numId w:val="24"/>
        </w:numPr>
        <w:spacing w:line="259" w:lineRule="auto"/>
        <w:ind w:firstLine="360"/>
        <w:jc w:val="both"/>
      </w:pPr>
      <w:r w:rsidRPr="00857FDB">
        <w:t>Ограниченность финансовых источников поддержки малых предприятий бюджетными средствами, отсутствие системы банковского кредитования малого предпринимательства.</w:t>
      </w:r>
    </w:p>
    <w:p w:rsidR="00857FDB" w:rsidRPr="00857FDB" w:rsidRDefault="00857FDB" w:rsidP="00F5527F">
      <w:pPr>
        <w:numPr>
          <w:ilvl w:val="0"/>
          <w:numId w:val="23"/>
        </w:numPr>
        <w:spacing w:line="259" w:lineRule="auto"/>
        <w:ind w:firstLine="360"/>
        <w:jc w:val="both"/>
        <w:rPr>
          <w:rFonts w:eastAsia="Calibri"/>
          <w:lang w:eastAsia="en-US"/>
        </w:rPr>
      </w:pPr>
      <w:r w:rsidRPr="00857FDB">
        <w:rPr>
          <w:rFonts w:eastAsia="Calibri"/>
          <w:lang w:eastAsia="en-US"/>
        </w:rPr>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F5527F">
      <w:pPr>
        <w:numPr>
          <w:ilvl w:val="0"/>
          <w:numId w:val="24"/>
        </w:numPr>
        <w:spacing w:line="259" w:lineRule="auto"/>
        <w:ind w:firstLine="360"/>
        <w:jc w:val="both"/>
      </w:pPr>
      <w:r w:rsidRPr="00857FDB">
        <w:t xml:space="preserve">Невысокая рентабельность работы предприятий ЖКХ, низкое  качество и высокая стоимость предоставляемых жилищно-коммунальных услуг за счет износа инженерных сетей. </w:t>
      </w:r>
    </w:p>
    <w:p w:rsidR="00857FDB" w:rsidRPr="00857FDB" w:rsidRDefault="00857FDB" w:rsidP="00F5527F">
      <w:pPr>
        <w:numPr>
          <w:ilvl w:val="0"/>
          <w:numId w:val="24"/>
        </w:numPr>
        <w:spacing w:line="259" w:lineRule="auto"/>
        <w:ind w:firstLine="360"/>
        <w:jc w:val="both"/>
      </w:pPr>
      <w:r w:rsidRPr="00857FDB">
        <w:t>Высокая степень физического износа основных фондов.</w:t>
      </w:r>
    </w:p>
    <w:p w:rsidR="00857FDB" w:rsidRPr="00857FDB" w:rsidRDefault="00857FDB" w:rsidP="00F5527F">
      <w:pPr>
        <w:numPr>
          <w:ilvl w:val="0"/>
          <w:numId w:val="24"/>
        </w:numPr>
        <w:spacing w:line="259" w:lineRule="auto"/>
        <w:ind w:firstLine="360"/>
        <w:jc w:val="both"/>
      </w:pPr>
      <w:r w:rsidRPr="00857FDB">
        <w:t>Высокая доля ветхого и аварийного жилья.</w:t>
      </w:r>
    </w:p>
    <w:p w:rsidR="00857FDB" w:rsidRPr="00857FDB" w:rsidRDefault="00857FDB" w:rsidP="00F5527F">
      <w:pPr>
        <w:numPr>
          <w:ilvl w:val="0"/>
          <w:numId w:val="24"/>
        </w:numPr>
        <w:spacing w:line="259" w:lineRule="auto"/>
        <w:ind w:firstLine="360"/>
        <w:jc w:val="both"/>
      </w:pPr>
      <w:r w:rsidRPr="00857FDB">
        <w:t>Отсутствие современных развлекательных  культурно – досуговых  центров.</w:t>
      </w:r>
    </w:p>
    <w:p w:rsidR="00857FDB" w:rsidRPr="00857FDB" w:rsidRDefault="00857FDB" w:rsidP="00F5527F">
      <w:pPr>
        <w:numPr>
          <w:ilvl w:val="0"/>
          <w:numId w:val="24"/>
        </w:numPr>
        <w:spacing w:line="259" w:lineRule="auto"/>
        <w:ind w:firstLine="360"/>
        <w:jc w:val="both"/>
      </w:pPr>
      <w:r w:rsidRPr="00857FDB">
        <w:t>Высокая  дотационность местного бюджета.</w:t>
      </w:r>
    </w:p>
    <w:p w:rsidR="00857FDB" w:rsidRPr="00857FDB" w:rsidRDefault="00857FDB" w:rsidP="00F5527F">
      <w:pPr>
        <w:jc w:val="both"/>
      </w:pPr>
    </w:p>
    <w:p w:rsidR="00857FDB" w:rsidRPr="00857FDB" w:rsidRDefault="00857FDB" w:rsidP="00F5527F">
      <w:pPr>
        <w:jc w:val="both"/>
        <w:rPr>
          <w:b/>
        </w:rPr>
      </w:pPr>
      <w:r w:rsidRPr="00857FDB">
        <w:rPr>
          <w:b/>
        </w:rPr>
        <w:t>Угрозы:</w:t>
      </w:r>
    </w:p>
    <w:p w:rsidR="00857FDB" w:rsidRPr="00857FDB" w:rsidRDefault="00857FDB" w:rsidP="00F5527F">
      <w:pPr>
        <w:numPr>
          <w:ilvl w:val="0"/>
          <w:numId w:val="24"/>
        </w:numPr>
        <w:spacing w:line="259" w:lineRule="auto"/>
        <w:ind w:firstLine="360"/>
        <w:jc w:val="both"/>
      </w:pPr>
      <w:r w:rsidRPr="00857FDB">
        <w:t>Усиление негативных демографических тенденций в городе,  старение населения.</w:t>
      </w:r>
    </w:p>
    <w:p w:rsidR="00857FDB" w:rsidRPr="00857FDB" w:rsidRDefault="00857FDB" w:rsidP="00F5527F">
      <w:pPr>
        <w:numPr>
          <w:ilvl w:val="0"/>
          <w:numId w:val="24"/>
        </w:numPr>
        <w:spacing w:line="259" w:lineRule="auto"/>
        <w:ind w:firstLine="360"/>
        <w:jc w:val="both"/>
      </w:pPr>
      <w:r w:rsidRPr="00857FDB">
        <w:lastRenderedPageBreak/>
        <w:t>Истощение природных ресурсов, сокращение запасов биологических ресурсов (древесина, ценные породы рыб, пушных пород зверей и т.п.).</w:t>
      </w:r>
    </w:p>
    <w:p w:rsidR="00857FDB" w:rsidRPr="00857FDB" w:rsidRDefault="00857FDB" w:rsidP="00F5527F">
      <w:pPr>
        <w:numPr>
          <w:ilvl w:val="0"/>
          <w:numId w:val="24"/>
        </w:numPr>
        <w:spacing w:line="259" w:lineRule="auto"/>
        <w:ind w:firstLine="360"/>
        <w:jc w:val="both"/>
      </w:pPr>
      <w:r w:rsidRPr="00857FDB">
        <w:t xml:space="preserve">Подтопление во время весеннего половодья </w:t>
      </w:r>
      <w:r w:rsidR="00B8773B">
        <w:t xml:space="preserve"> окраин города</w:t>
      </w:r>
      <w:r w:rsidRPr="00857FDB">
        <w:t>.</w:t>
      </w:r>
    </w:p>
    <w:p w:rsidR="00857FDB" w:rsidRPr="00857FDB" w:rsidRDefault="00857FDB" w:rsidP="00F5527F">
      <w:pPr>
        <w:numPr>
          <w:ilvl w:val="0"/>
          <w:numId w:val="24"/>
        </w:numPr>
        <w:spacing w:line="259" w:lineRule="auto"/>
        <w:ind w:firstLine="360"/>
        <w:jc w:val="both"/>
      </w:pPr>
      <w:r w:rsidRPr="00857FDB">
        <w:t>Разрушение дорожного полотна в связи с высокой степенью износа.</w:t>
      </w:r>
    </w:p>
    <w:p w:rsidR="00857FDB" w:rsidRPr="00857FDB" w:rsidRDefault="00857FDB" w:rsidP="00F5527F">
      <w:pPr>
        <w:numPr>
          <w:ilvl w:val="0"/>
          <w:numId w:val="24"/>
        </w:numPr>
        <w:spacing w:line="259" w:lineRule="auto"/>
        <w:ind w:firstLine="360"/>
        <w:jc w:val="both"/>
      </w:pPr>
      <w:r w:rsidRPr="00857FDB">
        <w:t>Увеличение доли жилищного фонда с высокой степенью износа, снижение объёмов жилищного строительства.</w:t>
      </w:r>
    </w:p>
    <w:p w:rsidR="00857FDB" w:rsidRPr="00857FDB" w:rsidRDefault="00857FDB" w:rsidP="00F5527F">
      <w:pPr>
        <w:numPr>
          <w:ilvl w:val="0"/>
          <w:numId w:val="24"/>
        </w:numPr>
        <w:spacing w:line="259" w:lineRule="auto"/>
        <w:ind w:firstLine="360"/>
        <w:jc w:val="both"/>
      </w:pPr>
      <w:r w:rsidRPr="00857FDB">
        <w:t>Увеличение стоимости коммунальных услуг.</w:t>
      </w:r>
    </w:p>
    <w:p w:rsidR="00857FDB" w:rsidRPr="00857FDB" w:rsidRDefault="00857FDB" w:rsidP="00F5527F">
      <w:pPr>
        <w:numPr>
          <w:ilvl w:val="0"/>
          <w:numId w:val="24"/>
        </w:numPr>
        <w:spacing w:line="259" w:lineRule="auto"/>
        <w:ind w:firstLine="360"/>
        <w:jc w:val="both"/>
      </w:pPr>
      <w:r w:rsidRPr="00857FDB">
        <w:t>Снижение доступности и качества  оказания медицинских услуг.</w:t>
      </w:r>
    </w:p>
    <w:p w:rsidR="00857FDB" w:rsidRPr="00857FDB" w:rsidRDefault="00857FDB" w:rsidP="00F5527F">
      <w:pPr>
        <w:numPr>
          <w:ilvl w:val="0"/>
          <w:numId w:val="24"/>
        </w:numPr>
        <w:spacing w:line="259" w:lineRule="auto"/>
        <w:ind w:firstLine="360"/>
        <w:jc w:val="both"/>
      </w:pPr>
      <w:r w:rsidRPr="00857FDB">
        <w:t>Снижение финансовых возможностей для качественного выполнения полномочий БМО «Бирюсинское городское поселение».</w:t>
      </w:r>
    </w:p>
    <w:p w:rsidR="00857FDB" w:rsidRPr="00857FDB" w:rsidRDefault="00857FDB" w:rsidP="00F5527F">
      <w:pPr>
        <w:jc w:val="both"/>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Раздел 2. Приоритеты, цели, задачи и направления социально-экономической</w:t>
      </w:r>
      <w:r w:rsidRPr="00857FDB">
        <w:rPr>
          <w:rFonts w:eastAsia="Calibri"/>
          <w:b/>
          <w:bCs/>
          <w:lang w:eastAsia="en-US"/>
        </w:rPr>
        <w:br/>
        <w:t>политики Бирюсинского муниципального образования «Бирюсинское городское поселение»</w:t>
      </w:r>
    </w:p>
    <w:p w:rsidR="00857FDB" w:rsidRPr="00857FDB" w:rsidRDefault="00857FDB" w:rsidP="00F5527F">
      <w:pPr>
        <w:spacing w:line="259" w:lineRule="auto"/>
        <w:jc w:val="both"/>
        <w:rPr>
          <w:rFonts w:eastAsia="Calibri"/>
          <w:lang w:eastAsia="en-US"/>
        </w:rPr>
      </w:pPr>
      <w:r w:rsidRPr="00857FDB">
        <w:rPr>
          <w:rFonts w:eastAsia="Calibri"/>
          <w:lang w:eastAsia="en-US"/>
        </w:rPr>
        <w:t>Стратегической целью развития города Бирюсинска  является создание комфортной среды проживания и постоянное улучшение качества жизни населения.</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       В соответствии с поставленными задачами  развития Бирюсинского муниципального образования «Бирюсинское городское поселение»  на период до 202</w:t>
      </w:r>
      <w:r w:rsidR="00EC5070">
        <w:rPr>
          <w:rFonts w:eastAsia="Calibri"/>
          <w:lang w:eastAsia="en-US"/>
        </w:rPr>
        <w:t>2</w:t>
      </w:r>
      <w:r w:rsidRPr="00857FDB">
        <w:rPr>
          <w:rFonts w:eastAsia="Calibri"/>
          <w:lang w:eastAsia="en-US"/>
        </w:rPr>
        <w:t xml:space="preserve"> года можно выделить следующие комплексные приоритеты:</w:t>
      </w:r>
    </w:p>
    <w:p w:rsidR="00857FDB" w:rsidRPr="00857FDB" w:rsidRDefault="00857FDB" w:rsidP="00F5527F">
      <w:pPr>
        <w:spacing w:line="259" w:lineRule="auto"/>
        <w:jc w:val="both"/>
        <w:rPr>
          <w:rFonts w:eastAsia="Calibri"/>
          <w:b/>
          <w:bCs/>
          <w:lang w:eastAsia="en-US"/>
        </w:rPr>
      </w:pPr>
      <w:r w:rsidRPr="00857FDB">
        <w:rPr>
          <w:rFonts w:eastAsia="Calibri"/>
          <w:b/>
          <w:lang w:eastAsia="en-US"/>
        </w:rPr>
        <w:t>1.</w:t>
      </w:r>
      <w:r w:rsidRPr="00857FDB">
        <w:rPr>
          <w:rFonts w:eastAsia="Calibri"/>
          <w:b/>
          <w:bCs/>
          <w:lang w:eastAsia="en-US"/>
        </w:rPr>
        <w:t xml:space="preserve"> Наращивание экономического потенциала и формирование инвестиционной привлекательности.</w:t>
      </w: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2. Развитие  социальной  сферы, улучшение условий жизнедеятельности населения.</w:t>
      </w:r>
    </w:p>
    <w:p w:rsidR="00857FDB" w:rsidRPr="00857FDB" w:rsidRDefault="00857FDB" w:rsidP="00F5527F">
      <w:pPr>
        <w:tabs>
          <w:tab w:val="left" w:pos="900"/>
        </w:tabs>
        <w:jc w:val="both"/>
        <w:rPr>
          <w:b/>
          <w:bCs/>
        </w:rPr>
      </w:pPr>
      <w:r w:rsidRPr="00857FDB">
        <w:rPr>
          <w:b/>
          <w:bCs/>
        </w:rPr>
        <w:t>3. Повышение эффективности и качества муниципального управления и муниципальных финансов.</w:t>
      </w:r>
    </w:p>
    <w:p w:rsidR="00857FDB" w:rsidRPr="00857FDB" w:rsidRDefault="00857FDB" w:rsidP="00F5527F">
      <w:pPr>
        <w:spacing w:line="259" w:lineRule="auto"/>
        <w:jc w:val="both"/>
        <w:rPr>
          <w:rFonts w:eastAsia="Calibri"/>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В рамках выбранных приоритетов необходимо решить </w:t>
      </w:r>
      <w:r w:rsidRPr="00857FDB">
        <w:rPr>
          <w:rFonts w:eastAsia="Calibri"/>
          <w:b/>
          <w:bCs/>
          <w:lang w:eastAsia="en-US"/>
        </w:rPr>
        <w:t>следующие задачи</w:t>
      </w:r>
      <w:r w:rsidRPr="00857FDB">
        <w:rPr>
          <w:rFonts w:eastAsia="Calibri"/>
          <w:lang w:eastAsia="en-US"/>
        </w:rPr>
        <w:t>:</w:t>
      </w:r>
    </w:p>
    <w:p w:rsidR="00857FDB" w:rsidRPr="00857FDB" w:rsidRDefault="00857FDB" w:rsidP="00F5527F">
      <w:pPr>
        <w:spacing w:line="259" w:lineRule="auto"/>
        <w:jc w:val="both"/>
        <w:rPr>
          <w:rFonts w:eastAsia="Calibri"/>
          <w:b/>
          <w:bCs/>
          <w:i/>
          <w:lang w:eastAsia="en-US"/>
        </w:rPr>
      </w:pPr>
      <w:r w:rsidRPr="00857FDB">
        <w:rPr>
          <w:rFonts w:eastAsia="Calibri"/>
          <w:b/>
          <w:i/>
          <w:lang w:eastAsia="en-US"/>
        </w:rPr>
        <w:t xml:space="preserve">        1.</w:t>
      </w:r>
      <w:r w:rsidRPr="00857FDB">
        <w:rPr>
          <w:rFonts w:eastAsia="Calibri"/>
          <w:b/>
          <w:bCs/>
          <w:i/>
          <w:lang w:eastAsia="en-US"/>
        </w:rPr>
        <w:t>Наращивание экономического потенциала и формирование инвестиционной привлекательности</w:t>
      </w:r>
    </w:p>
    <w:p w:rsidR="00857FDB" w:rsidRPr="00857FDB" w:rsidRDefault="00857FDB" w:rsidP="00F5527F">
      <w:pPr>
        <w:spacing w:line="259" w:lineRule="auto"/>
        <w:jc w:val="both"/>
        <w:rPr>
          <w:rFonts w:eastAsia="Calibri"/>
          <w:b/>
          <w:bCs/>
          <w:i/>
          <w:iCs/>
          <w:lang w:eastAsia="en-US"/>
        </w:rPr>
      </w:pPr>
    </w:p>
    <w:p w:rsidR="00857FDB" w:rsidRPr="00857FDB" w:rsidRDefault="00857FDB" w:rsidP="00F5527F">
      <w:pPr>
        <w:numPr>
          <w:ilvl w:val="0"/>
          <w:numId w:val="25"/>
        </w:numPr>
        <w:spacing w:line="259" w:lineRule="auto"/>
        <w:jc w:val="both"/>
        <w:rPr>
          <w:rFonts w:eastAsia="Calibri"/>
          <w:lang w:eastAsia="en-US"/>
        </w:rPr>
      </w:pPr>
      <w:r w:rsidRPr="00857FDB">
        <w:rPr>
          <w:rFonts w:eastAsia="Calibri"/>
          <w:bCs/>
          <w:iCs/>
          <w:lang w:eastAsia="en-US"/>
        </w:rPr>
        <w:t xml:space="preserve">Наращивание экономического потенциала и формирование </w:t>
      </w:r>
      <w:r w:rsidRPr="00857FDB">
        <w:rPr>
          <w:rFonts w:eastAsia="Calibri"/>
          <w:lang w:eastAsia="en-US"/>
        </w:rPr>
        <w:t xml:space="preserve">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p w:rsidR="00857FDB" w:rsidRPr="00857FDB" w:rsidRDefault="00857FDB" w:rsidP="00F5527F">
      <w:pPr>
        <w:numPr>
          <w:ilvl w:val="0"/>
          <w:numId w:val="25"/>
        </w:numPr>
        <w:spacing w:line="259" w:lineRule="auto"/>
        <w:jc w:val="both"/>
        <w:rPr>
          <w:rFonts w:eastAsia="Calibri"/>
          <w:lang w:eastAsia="en-US"/>
        </w:rPr>
      </w:pPr>
      <w:r w:rsidRPr="00857FDB">
        <w:rPr>
          <w:rFonts w:eastAsia="Calibri"/>
          <w:lang w:eastAsia="en-US"/>
        </w:rPr>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p w:rsidR="00857FDB" w:rsidRPr="00857FDB" w:rsidRDefault="00857FDB" w:rsidP="00F5527F">
      <w:pPr>
        <w:numPr>
          <w:ilvl w:val="0"/>
          <w:numId w:val="25"/>
        </w:numPr>
        <w:spacing w:line="259" w:lineRule="auto"/>
        <w:jc w:val="both"/>
        <w:rPr>
          <w:rFonts w:eastAsia="Calibri"/>
          <w:lang w:eastAsia="en-US"/>
        </w:rPr>
      </w:pPr>
      <w:r w:rsidRPr="00857FDB">
        <w:rPr>
          <w:rFonts w:eastAsia="Calibri"/>
          <w:lang w:eastAsia="en-US"/>
        </w:rPr>
        <w:t>Создание условий для занятости населения.</w:t>
      </w:r>
    </w:p>
    <w:p w:rsidR="00857FDB" w:rsidRPr="00857FDB" w:rsidRDefault="00857FDB" w:rsidP="00F5527F">
      <w:pPr>
        <w:tabs>
          <w:tab w:val="left" w:pos="720"/>
        </w:tabs>
        <w:autoSpaceDE w:val="0"/>
        <w:autoSpaceDN w:val="0"/>
        <w:adjustRightInd w:val="0"/>
        <w:jc w:val="both"/>
      </w:pPr>
    </w:p>
    <w:p w:rsidR="00857FDB" w:rsidRPr="00857FDB" w:rsidRDefault="00857FDB" w:rsidP="00F5527F">
      <w:pPr>
        <w:spacing w:line="259" w:lineRule="auto"/>
        <w:jc w:val="both"/>
        <w:rPr>
          <w:rFonts w:eastAsia="Calibri"/>
          <w:b/>
          <w:bCs/>
          <w:i/>
          <w:iCs/>
          <w:lang w:eastAsia="en-US"/>
        </w:rPr>
      </w:pPr>
      <w:r w:rsidRPr="00857FDB">
        <w:rPr>
          <w:rFonts w:eastAsia="Calibri"/>
          <w:b/>
          <w:bCs/>
          <w:i/>
          <w:iCs/>
          <w:lang w:eastAsia="en-US"/>
        </w:rPr>
        <w:t>2.Развитие социальной сферы, улучшение условий жизнедеятельности населения</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Защита населения и территории от чрезвычайных ситуаций природного и техногенного характера и обеспечение пожарной безопасности.</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Приведение в нормативное состояние автомобильных дорог и улично-дорожной сети для непрерывного и регулярного движения транспортных средств.</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Обеспечение модернизации коммунальной инфраструктуры.</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Увеличение уровня благоустройства городского поселения и улучшение качества окружающей среды города.</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Создание условий для увеличения объемов жилищного строительства.</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lastRenderedPageBreak/>
        <w:t xml:space="preserve">Создание условий для самореализации молодёжи в социальной, экономической, политической, культурной и других сферах жизни общества. </w:t>
      </w:r>
    </w:p>
    <w:p w:rsidR="00857FDB" w:rsidRPr="00857FDB" w:rsidRDefault="00857FDB" w:rsidP="00F5527F">
      <w:pPr>
        <w:numPr>
          <w:ilvl w:val="0"/>
          <w:numId w:val="26"/>
        </w:numPr>
        <w:spacing w:line="259" w:lineRule="auto"/>
        <w:jc w:val="both"/>
        <w:rPr>
          <w:rFonts w:eastAsia="Calibri"/>
          <w:lang w:eastAsia="en-US"/>
        </w:rPr>
      </w:pPr>
      <w:r w:rsidRPr="00857FDB">
        <w:rPr>
          <w:rFonts w:eastAsia="Calibri"/>
          <w:lang w:eastAsia="en-US"/>
        </w:rPr>
        <w:t>Создание оптимальных условий для развития физической культуры и массового спорта на территории города.</w:t>
      </w:r>
    </w:p>
    <w:p w:rsidR="00857FDB" w:rsidRPr="00857FDB" w:rsidRDefault="00857FDB" w:rsidP="00F5527F">
      <w:pPr>
        <w:tabs>
          <w:tab w:val="left" w:pos="720"/>
        </w:tabs>
        <w:autoSpaceDE w:val="0"/>
        <w:autoSpaceDN w:val="0"/>
        <w:adjustRightInd w:val="0"/>
        <w:jc w:val="both"/>
        <w:rPr>
          <w:b/>
          <w:bCs/>
          <w:i/>
          <w:iCs/>
        </w:rPr>
      </w:pPr>
    </w:p>
    <w:p w:rsidR="00857FDB" w:rsidRPr="00857FDB" w:rsidRDefault="00857FDB" w:rsidP="00F5527F">
      <w:pPr>
        <w:autoSpaceDE w:val="0"/>
        <w:autoSpaceDN w:val="0"/>
        <w:adjustRightInd w:val="0"/>
        <w:jc w:val="both"/>
        <w:rPr>
          <w:b/>
          <w:bCs/>
          <w:i/>
          <w:iCs/>
        </w:rPr>
      </w:pPr>
      <w:r w:rsidRPr="00857FDB">
        <w:rPr>
          <w:b/>
          <w:bCs/>
          <w:i/>
          <w:iCs/>
        </w:rPr>
        <w:t>3. Повышение эффективности и качества муниципального управления и муниципальных финансов</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Создание условий для увеличения собственных доходов бюджета БМО «Бирюсинское городское поселение» посредством активизации использования механизмов программно-целевого планирования.</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Повышение эффективности использования муниципального имущества.</w:t>
      </w:r>
    </w:p>
    <w:p w:rsidR="00857FDB" w:rsidRPr="00857FDB" w:rsidRDefault="00857FDB" w:rsidP="00F5527F">
      <w:pPr>
        <w:numPr>
          <w:ilvl w:val="0"/>
          <w:numId w:val="27"/>
        </w:numPr>
        <w:spacing w:line="259" w:lineRule="auto"/>
        <w:jc w:val="both"/>
        <w:rPr>
          <w:rFonts w:eastAsia="Calibri"/>
          <w:lang w:eastAsia="en-US"/>
        </w:rPr>
      </w:pPr>
      <w:r w:rsidRPr="00857FDB">
        <w:rPr>
          <w:rFonts w:eastAsia="Calibri"/>
          <w:lang w:eastAsia="en-US"/>
        </w:rPr>
        <w:t>Повышение уровня использования информационных технологий в органах местного самоуправления.</w:t>
      </w:r>
    </w:p>
    <w:p w:rsidR="00857FDB" w:rsidRPr="00857FDB" w:rsidRDefault="00857FDB" w:rsidP="00F5527F">
      <w:pPr>
        <w:spacing w:line="259" w:lineRule="auto"/>
        <w:jc w:val="both"/>
        <w:rPr>
          <w:rFonts w:eastAsia="Calibri"/>
          <w:lang w:eastAsia="en-US"/>
        </w:rPr>
      </w:pPr>
    </w:p>
    <w:p w:rsidR="00857FDB" w:rsidRPr="00857FDB" w:rsidRDefault="00857FDB" w:rsidP="00F5527F">
      <w:pPr>
        <w:autoSpaceDE w:val="0"/>
        <w:autoSpaceDN w:val="0"/>
        <w:adjustRightInd w:val="0"/>
        <w:spacing w:before="108" w:line="259" w:lineRule="auto"/>
        <w:jc w:val="both"/>
        <w:outlineLvl w:val="0"/>
        <w:rPr>
          <w:rFonts w:eastAsia="Calibri"/>
          <w:b/>
          <w:bCs/>
          <w:lang w:eastAsia="en-US"/>
        </w:rPr>
      </w:pPr>
      <w:bookmarkStart w:id="2" w:name="sub_91300"/>
      <w:r w:rsidRPr="00857FDB">
        <w:rPr>
          <w:rFonts w:eastAsia="Calibri"/>
          <w:b/>
          <w:bCs/>
          <w:lang w:eastAsia="en-US"/>
        </w:rPr>
        <w:t xml:space="preserve"> Раздел 3. Показатели достижения целей социально-экономического развития Бирюсинского муниципального образования «Бирюсинское городское поселение», сроки  реализации программы</w:t>
      </w:r>
      <w:bookmarkEnd w:id="2"/>
    </w:p>
    <w:p w:rsidR="00857FDB" w:rsidRPr="00857FDB" w:rsidRDefault="00857FDB" w:rsidP="00F5527F">
      <w:pPr>
        <w:spacing w:line="259" w:lineRule="auto"/>
        <w:jc w:val="both"/>
        <w:rPr>
          <w:rFonts w:ascii="Calibri" w:eastAsia="Calibri" w:hAnsi="Calibri"/>
          <w:sz w:val="22"/>
          <w:szCs w:val="22"/>
          <w:lang w:eastAsia="en-US"/>
        </w:rPr>
      </w:pPr>
      <w:r w:rsidRPr="00857FDB">
        <w:rPr>
          <w:rFonts w:eastAsia="Calibri"/>
          <w:bCs/>
          <w:lang w:eastAsia="en-US"/>
        </w:rPr>
        <w:t>Программа  социально-экономического развития Бирюсинского муниципального образования «Бирюсинское городское поселение» на 20</w:t>
      </w:r>
      <w:r w:rsidR="00EC5070">
        <w:rPr>
          <w:rFonts w:eastAsia="Calibri"/>
          <w:bCs/>
          <w:lang w:eastAsia="en-US"/>
        </w:rPr>
        <w:t>20</w:t>
      </w:r>
      <w:r w:rsidRPr="00857FDB">
        <w:rPr>
          <w:rFonts w:eastAsia="Calibri"/>
          <w:bCs/>
          <w:lang w:eastAsia="en-US"/>
        </w:rPr>
        <w:t xml:space="preserve"> год и плановый период 20</w:t>
      </w:r>
      <w:r w:rsidR="00EC5070">
        <w:rPr>
          <w:rFonts w:eastAsia="Calibri"/>
          <w:bCs/>
          <w:lang w:eastAsia="en-US"/>
        </w:rPr>
        <w:t>21</w:t>
      </w:r>
      <w:r w:rsidRPr="00857FDB">
        <w:rPr>
          <w:rFonts w:eastAsia="Calibri"/>
          <w:bCs/>
          <w:lang w:eastAsia="en-US"/>
        </w:rPr>
        <w:t xml:space="preserve"> - 202</w:t>
      </w:r>
      <w:r w:rsidR="00EC5070">
        <w:rPr>
          <w:rFonts w:eastAsia="Calibri"/>
          <w:bCs/>
          <w:lang w:eastAsia="en-US"/>
        </w:rPr>
        <w:t>2</w:t>
      </w:r>
      <w:r w:rsidRPr="00857FDB">
        <w:rPr>
          <w:rFonts w:eastAsia="Calibri"/>
          <w:bCs/>
          <w:lang w:eastAsia="en-US"/>
        </w:rPr>
        <w:t xml:space="preserve"> годов    представляет собой комплексную систему целевых ориентиров социально-экономического развития территории  и планируемых администрацией Бирюсинского городского поселения путей и средств достижения указанных ориентиров.</w:t>
      </w:r>
    </w:p>
    <w:p w:rsidR="00857FDB" w:rsidRPr="00857FDB" w:rsidRDefault="00857FDB" w:rsidP="001B4398">
      <w:pPr>
        <w:spacing w:after="160" w:line="259" w:lineRule="auto"/>
        <w:jc w:val="both"/>
        <w:rPr>
          <w:rFonts w:eastAsia="Calibri"/>
          <w:b/>
          <w:lang w:eastAsia="en-US"/>
        </w:rPr>
      </w:pPr>
      <w:r w:rsidRPr="00857FDB">
        <w:rPr>
          <w:rFonts w:eastAsia="Calibri"/>
          <w:b/>
          <w:lang w:eastAsia="en-US"/>
        </w:rPr>
        <w:t>Сведения о составе и значениях целевых показателей программы</w:t>
      </w:r>
    </w:p>
    <w:p w:rsidR="00857FDB" w:rsidRPr="00857FDB" w:rsidRDefault="00857FDB" w:rsidP="001B4398">
      <w:pPr>
        <w:spacing w:after="160" w:line="259" w:lineRule="auto"/>
        <w:jc w:val="both"/>
        <w:rPr>
          <w:rFonts w:ascii="Calibri" w:eastAsia="Calibri" w:hAnsi="Calibri"/>
          <w:sz w:val="20"/>
          <w:szCs w:val="20"/>
          <w:lang w:eastAsia="en-US"/>
        </w:rPr>
      </w:pPr>
    </w:p>
    <w:tbl>
      <w:tblPr>
        <w:tblStyle w:val="af9"/>
        <w:tblW w:w="10774" w:type="dxa"/>
        <w:tblInd w:w="-289" w:type="dxa"/>
        <w:tblLayout w:type="fixed"/>
        <w:tblLook w:val="0000" w:firstRow="0" w:lastRow="0" w:firstColumn="0" w:lastColumn="0" w:noHBand="0" w:noVBand="0"/>
      </w:tblPr>
      <w:tblGrid>
        <w:gridCol w:w="236"/>
        <w:gridCol w:w="47"/>
        <w:gridCol w:w="4396"/>
        <w:gridCol w:w="992"/>
        <w:gridCol w:w="1134"/>
        <w:gridCol w:w="1134"/>
        <w:gridCol w:w="992"/>
        <w:gridCol w:w="992"/>
        <w:gridCol w:w="851"/>
      </w:tblGrid>
      <w:tr w:rsidR="00857FDB" w:rsidRPr="00857FDB" w:rsidTr="00E439BE">
        <w:trPr>
          <w:trHeight w:val="20"/>
        </w:trPr>
        <w:tc>
          <w:tcPr>
            <w:tcW w:w="283" w:type="dxa"/>
            <w:gridSpan w:val="2"/>
            <w:vMerge w:val="restart"/>
          </w:tcPr>
          <w:p w:rsidR="00857FDB" w:rsidRPr="00857FDB" w:rsidRDefault="00857FDB" w:rsidP="001B4398">
            <w:pPr>
              <w:jc w:val="both"/>
              <w:rPr>
                <w:sz w:val="20"/>
                <w:szCs w:val="20"/>
              </w:rPr>
            </w:pPr>
          </w:p>
        </w:tc>
        <w:tc>
          <w:tcPr>
            <w:tcW w:w="4396" w:type="dxa"/>
            <w:vMerge w:val="restart"/>
          </w:tcPr>
          <w:p w:rsidR="00857FDB" w:rsidRPr="00857FDB" w:rsidRDefault="00857FDB" w:rsidP="001B4398">
            <w:pPr>
              <w:jc w:val="both"/>
              <w:rPr>
                <w:sz w:val="20"/>
                <w:szCs w:val="20"/>
              </w:rPr>
            </w:pPr>
            <w:r w:rsidRPr="00857FDB">
              <w:rPr>
                <w:sz w:val="20"/>
                <w:szCs w:val="20"/>
              </w:rPr>
              <w:t>Наименова</w:t>
            </w:r>
            <w:r w:rsidRPr="00857FDB">
              <w:rPr>
                <w:sz w:val="20"/>
                <w:szCs w:val="20"/>
              </w:rPr>
              <w:softHyphen/>
              <w:t>ние показа</w:t>
            </w:r>
            <w:r w:rsidRPr="00857FDB">
              <w:rPr>
                <w:sz w:val="20"/>
                <w:szCs w:val="20"/>
              </w:rPr>
              <w:softHyphen/>
              <w:t>теля</w:t>
            </w:r>
          </w:p>
        </w:tc>
        <w:tc>
          <w:tcPr>
            <w:tcW w:w="992" w:type="dxa"/>
            <w:vMerge w:val="restart"/>
          </w:tcPr>
          <w:p w:rsidR="00857FDB" w:rsidRPr="00857FDB" w:rsidRDefault="00857FDB" w:rsidP="001B4398">
            <w:pPr>
              <w:jc w:val="both"/>
              <w:rPr>
                <w:sz w:val="20"/>
                <w:szCs w:val="20"/>
              </w:rPr>
            </w:pPr>
            <w:r w:rsidRPr="00857FDB">
              <w:rPr>
                <w:sz w:val="20"/>
                <w:szCs w:val="20"/>
              </w:rPr>
              <w:t>ед. изм.</w:t>
            </w:r>
          </w:p>
        </w:tc>
        <w:tc>
          <w:tcPr>
            <w:tcW w:w="5103" w:type="dxa"/>
            <w:gridSpan w:val="5"/>
          </w:tcPr>
          <w:p w:rsidR="00857FDB" w:rsidRPr="00857FDB" w:rsidRDefault="00857FDB" w:rsidP="001B4398">
            <w:pPr>
              <w:jc w:val="both"/>
              <w:rPr>
                <w:sz w:val="20"/>
                <w:szCs w:val="20"/>
              </w:rPr>
            </w:pPr>
            <w:r w:rsidRPr="00857FDB">
              <w:rPr>
                <w:sz w:val="20"/>
                <w:szCs w:val="20"/>
              </w:rPr>
              <w:t>Значения целевых показателей</w:t>
            </w:r>
          </w:p>
        </w:tc>
      </w:tr>
      <w:tr w:rsidR="00857FDB" w:rsidRPr="00857FDB" w:rsidTr="00E439BE">
        <w:trPr>
          <w:trHeight w:val="20"/>
        </w:trPr>
        <w:tc>
          <w:tcPr>
            <w:tcW w:w="283" w:type="dxa"/>
            <w:gridSpan w:val="2"/>
            <w:vMerge/>
          </w:tcPr>
          <w:p w:rsidR="00857FDB" w:rsidRPr="00857FDB" w:rsidRDefault="00857FDB" w:rsidP="001B4398">
            <w:pPr>
              <w:jc w:val="both"/>
              <w:rPr>
                <w:sz w:val="20"/>
                <w:szCs w:val="20"/>
              </w:rPr>
            </w:pPr>
          </w:p>
        </w:tc>
        <w:tc>
          <w:tcPr>
            <w:tcW w:w="4396" w:type="dxa"/>
            <w:vMerge/>
          </w:tcPr>
          <w:p w:rsidR="00857FDB" w:rsidRPr="00857FDB" w:rsidRDefault="00857FDB" w:rsidP="001B4398">
            <w:pPr>
              <w:jc w:val="both"/>
              <w:rPr>
                <w:sz w:val="20"/>
                <w:szCs w:val="20"/>
              </w:rPr>
            </w:pPr>
          </w:p>
        </w:tc>
        <w:tc>
          <w:tcPr>
            <w:tcW w:w="992" w:type="dxa"/>
            <w:vMerge/>
          </w:tcPr>
          <w:p w:rsidR="00857FDB" w:rsidRPr="00857FDB" w:rsidRDefault="00857FDB" w:rsidP="001B4398">
            <w:pPr>
              <w:jc w:val="both"/>
              <w:rPr>
                <w:sz w:val="20"/>
                <w:szCs w:val="20"/>
              </w:rPr>
            </w:pPr>
          </w:p>
        </w:tc>
        <w:tc>
          <w:tcPr>
            <w:tcW w:w="1134" w:type="dxa"/>
          </w:tcPr>
          <w:p w:rsidR="00857FDB" w:rsidRPr="00857FDB" w:rsidRDefault="00857FDB" w:rsidP="00EC5070">
            <w:pPr>
              <w:jc w:val="both"/>
              <w:rPr>
                <w:sz w:val="20"/>
                <w:szCs w:val="20"/>
              </w:rPr>
            </w:pPr>
            <w:r w:rsidRPr="00857FDB">
              <w:rPr>
                <w:sz w:val="20"/>
                <w:szCs w:val="20"/>
              </w:rPr>
              <w:t>201</w:t>
            </w:r>
            <w:r w:rsidR="00EC5070">
              <w:rPr>
                <w:sz w:val="20"/>
                <w:szCs w:val="20"/>
              </w:rPr>
              <w:t>8</w:t>
            </w:r>
            <w:r w:rsidRPr="00857FDB">
              <w:rPr>
                <w:sz w:val="20"/>
                <w:szCs w:val="20"/>
              </w:rPr>
              <w:t>г. (</w:t>
            </w:r>
            <w:r w:rsidR="00564DF6">
              <w:rPr>
                <w:sz w:val="20"/>
                <w:szCs w:val="20"/>
              </w:rPr>
              <w:t>базовый</w:t>
            </w:r>
            <w:r w:rsidRPr="00857FDB">
              <w:rPr>
                <w:sz w:val="20"/>
                <w:szCs w:val="20"/>
              </w:rPr>
              <w:t xml:space="preserve">) </w:t>
            </w:r>
          </w:p>
        </w:tc>
        <w:tc>
          <w:tcPr>
            <w:tcW w:w="1134" w:type="dxa"/>
          </w:tcPr>
          <w:p w:rsidR="00564DF6" w:rsidRDefault="00564DF6" w:rsidP="001B4398">
            <w:pPr>
              <w:jc w:val="both"/>
              <w:rPr>
                <w:sz w:val="20"/>
                <w:szCs w:val="20"/>
              </w:rPr>
            </w:pPr>
            <w:r>
              <w:rPr>
                <w:sz w:val="20"/>
                <w:szCs w:val="20"/>
              </w:rPr>
              <w:t>201</w:t>
            </w:r>
            <w:r w:rsidR="00EC5070">
              <w:rPr>
                <w:sz w:val="20"/>
                <w:szCs w:val="20"/>
              </w:rPr>
              <w:t>9</w:t>
            </w:r>
            <w:r>
              <w:rPr>
                <w:sz w:val="20"/>
                <w:szCs w:val="20"/>
              </w:rPr>
              <w:t>г.</w:t>
            </w:r>
          </w:p>
          <w:p w:rsidR="00857FDB" w:rsidRPr="00857FDB" w:rsidRDefault="00564DF6" w:rsidP="001B4398">
            <w:pPr>
              <w:jc w:val="both"/>
              <w:rPr>
                <w:sz w:val="20"/>
                <w:szCs w:val="20"/>
              </w:rPr>
            </w:pPr>
            <w:r>
              <w:rPr>
                <w:sz w:val="20"/>
                <w:szCs w:val="20"/>
              </w:rPr>
              <w:t>(оценка)</w:t>
            </w:r>
          </w:p>
        </w:tc>
        <w:tc>
          <w:tcPr>
            <w:tcW w:w="992" w:type="dxa"/>
          </w:tcPr>
          <w:p w:rsidR="00857FDB" w:rsidRPr="00857FDB" w:rsidRDefault="00857FDB" w:rsidP="00EC5070">
            <w:pPr>
              <w:jc w:val="both"/>
              <w:rPr>
                <w:sz w:val="20"/>
                <w:szCs w:val="20"/>
              </w:rPr>
            </w:pPr>
            <w:r w:rsidRPr="00857FDB">
              <w:rPr>
                <w:sz w:val="20"/>
                <w:szCs w:val="20"/>
              </w:rPr>
              <w:t>20</w:t>
            </w:r>
            <w:r w:rsidR="00EC5070">
              <w:rPr>
                <w:sz w:val="20"/>
                <w:szCs w:val="20"/>
              </w:rPr>
              <w:t>20</w:t>
            </w:r>
            <w:r w:rsidRPr="00857FDB">
              <w:rPr>
                <w:sz w:val="20"/>
                <w:szCs w:val="20"/>
              </w:rPr>
              <w:t>г.</w:t>
            </w:r>
          </w:p>
        </w:tc>
        <w:tc>
          <w:tcPr>
            <w:tcW w:w="992" w:type="dxa"/>
          </w:tcPr>
          <w:p w:rsidR="00857FDB" w:rsidRPr="00857FDB" w:rsidRDefault="00857FDB" w:rsidP="00EC5070">
            <w:pPr>
              <w:jc w:val="both"/>
              <w:rPr>
                <w:sz w:val="20"/>
                <w:szCs w:val="20"/>
              </w:rPr>
            </w:pPr>
            <w:r w:rsidRPr="00857FDB">
              <w:rPr>
                <w:sz w:val="20"/>
                <w:szCs w:val="20"/>
              </w:rPr>
              <w:t>20</w:t>
            </w:r>
            <w:r w:rsidR="00564DF6">
              <w:rPr>
                <w:sz w:val="20"/>
                <w:szCs w:val="20"/>
              </w:rPr>
              <w:t>2</w:t>
            </w:r>
            <w:r w:rsidR="00EC5070">
              <w:rPr>
                <w:sz w:val="20"/>
                <w:szCs w:val="20"/>
              </w:rPr>
              <w:t>1</w:t>
            </w:r>
            <w:r w:rsidRPr="00857FDB">
              <w:rPr>
                <w:sz w:val="20"/>
                <w:szCs w:val="20"/>
              </w:rPr>
              <w:t>г.</w:t>
            </w:r>
          </w:p>
        </w:tc>
        <w:tc>
          <w:tcPr>
            <w:tcW w:w="851" w:type="dxa"/>
          </w:tcPr>
          <w:p w:rsidR="00857FDB" w:rsidRPr="00857FDB" w:rsidRDefault="00857FDB" w:rsidP="00EC5070">
            <w:pPr>
              <w:jc w:val="both"/>
              <w:rPr>
                <w:sz w:val="20"/>
                <w:szCs w:val="20"/>
              </w:rPr>
            </w:pPr>
            <w:r w:rsidRPr="00857FDB">
              <w:rPr>
                <w:sz w:val="20"/>
                <w:szCs w:val="20"/>
              </w:rPr>
              <w:t>202</w:t>
            </w:r>
            <w:r w:rsidR="00EC5070">
              <w:rPr>
                <w:sz w:val="20"/>
                <w:szCs w:val="20"/>
              </w:rPr>
              <w:t>2</w:t>
            </w:r>
            <w:r w:rsidRPr="00857FDB">
              <w:rPr>
                <w:sz w:val="20"/>
                <w:szCs w:val="20"/>
              </w:rPr>
              <w:t>г.</w:t>
            </w:r>
          </w:p>
        </w:tc>
      </w:tr>
      <w:tr w:rsidR="00857FDB" w:rsidRPr="00857FDB" w:rsidTr="00E439BE">
        <w:trPr>
          <w:trHeight w:val="20"/>
        </w:trPr>
        <w:tc>
          <w:tcPr>
            <w:tcW w:w="10774" w:type="dxa"/>
            <w:gridSpan w:val="9"/>
          </w:tcPr>
          <w:p w:rsidR="00857FDB" w:rsidRPr="00857FDB" w:rsidRDefault="00857FDB" w:rsidP="001B4398">
            <w:pPr>
              <w:ind w:left="453" w:hanging="453"/>
              <w:jc w:val="both"/>
              <w:rPr>
                <w:bCs/>
              </w:rPr>
            </w:pPr>
            <w:r w:rsidRPr="00857FDB">
              <w:rPr>
                <w:bCs/>
              </w:rPr>
              <w:t>1.Наращивание экономического потенциала и формирование инвестиционной привлекательности.</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счёт использования природно-ресурсного потенциала.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EC5070" w:rsidP="001B4398">
            <w:pPr>
              <w:jc w:val="both"/>
              <w:rPr>
                <w:sz w:val="20"/>
                <w:szCs w:val="20"/>
              </w:rPr>
            </w:pPr>
            <w:r>
              <w:rPr>
                <w:sz w:val="20"/>
                <w:szCs w:val="20"/>
              </w:rPr>
              <w:t>4</w:t>
            </w:r>
          </w:p>
        </w:tc>
        <w:tc>
          <w:tcPr>
            <w:tcW w:w="1134"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r w:rsidRPr="00857FDB">
              <w:rPr>
                <w:sz w:val="20"/>
                <w:szCs w:val="20"/>
              </w:rPr>
              <w:t>4</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EC5070" w:rsidP="001B4398">
            <w:pPr>
              <w:jc w:val="both"/>
              <w:rPr>
                <w:sz w:val="20"/>
                <w:szCs w:val="20"/>
              </w:rPr>
            </w:pPr>
            <w:r>
              <w:rPr>
                <w:sz w:val="20"/>
                <w:szCs w:val="20"/>
              </w:rPr>
              <w:t>5</w:t>
            </w:r>
          </w:p>
        </w:tc>
        <w:tc>
          <w:tcPr>
            <w:tcW w:w="1134"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992" w:type="dxa"/>
          </w:tcPr>
          <w:p w:rsidR="00857FDB" w:rsidRPr="00857FDB" w:rsidRDefault="00857FDB" w:rsidP="001B4398">
            <w:pPr>
              <w:jc w:val="both"/>
              <w:rPr>
                <w:sz w:val="20"/>
                <w:szCs w:val="20"/>
              </w:rPr>
            </w:pPr>
            <w:r w:rsidRPr="00857FDB">
              <w:rPr>
                <w:sz w:val="20"/>
                <w:szCs w:val="20"/>
              </w:rPr>
              <w:t>5</w:t>
            </w:r>
          </w:p>
        </w:tc>
        <w:tc>
          <w:tcPr>
            <w:tcW w:w="851" w:type="dxa"/>
          </w:tcPr>
          <w:p w:rsidR="00857FDB" w:rsidRPr="00857FDB" w:rsidRDefault="00857FDB" w:rsidP="001B4398">
            <w:pPr>
              <w:jc w:val="both"/>
              <w:rPr>
                <w:sz w:val="20"/>
                <w:szCs w:val="20"/>
              </w:rPr>
            </w:pPr>
            <w:r w:rsidRPr="00857FDB">
              <w:rPr>
                <w:sz w:val="20"/>
                <w:szCs w:val="20"/>
              </w:rPr>
              <w:t>5</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Создание условий для занятости населения.</w:t>
            </w:r>
          </w:p>
        </w:tc>
        <w:tc>
          <w:tcPr>
            <w:tcW w:w="992" w:type="dxa"/>
          </w:tcPr>
          <w:p w:rsidR="00857FDB" w:rsidRPr="00857FDB" w:rsidRDefault="00857FDB" w:rsidP="001B4398">
            <w:pPr>
              <w:jc w:val="both"/>
              <w:rPr>
                <w:sz w:val="20"/>
                <w:szCs w:val="20"/>
              </w:rPr>
            </w:pPr>
            <w:r w:rsidRPr="00857FDB">
              <w:rPr>
                <w:sz w:val="20"/>
                <w:szCs w:val="20"/>
              </w:rPr>
              <w:t>Рабочихмест</w:t>
            </w:r>
          </w:p>
        </w:tc>
        <w:tc>
          <w:tcPr>
            <w:tcW w:w="1134" w:type="dxa"/>
          </w:tcPr>
          <w:p w:rsidR="00857FDB" w:rsidRPr="00857FDB" w:rsidRDefault="00857FDB" w:rsidP="001B4398">
            <w:pPr>
              <w:jc w:val="both"/>
              <w:rPr>
                <w:sz w:val="20"/>
                <w:szCs w:val="20"/>
              </w:rPr>
            </w:pPr>
            <w:r w:rsidRPr="00857FDB">
              <w:rPr>
                <w:sz w:val="20"/>
                <w:szCs w:val="20"/>
              </w:rPr>
              <w:t>0</w:t>
            </w:r>
          </w:p>
        </w:tc>
        <w:tc>
          <w:tcPr>
            <w:tcW w:w="1134"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992" w:type="dxa"/>
          </w:tcPr>
          <w:p w:rsidR="00857FDB" w:rsidRPr="00857FDB" w:rsidRDefault="00857FDB" w:rsidP="001B4398">
            <w:pPr>
              <w:jc w:val="both"/>
              <w:rPr>
                <w:sz w:val="20"/>
                <w:szCs w:val="20"/>
              </w:rPr>
            </w:pPr>
            <w:r w:rsidRPr="00857FDB">
              <w:rPr>
                <w:sz w:val="20"/>
                <w:szCs w:val="20"/>
              </w:rPr>
              <w:t>0</w:t>
            </w:r>
          </w:p>
        </w:tc>
        <w:tc>
          <w:tcPr>
            <w:tcW w:w="851" w:type="dxa"/>
          </w:tcPr>
          <w:p w:rsidR="00857FDB" w:rsidRPr="00857FDB" w:rsidRDefault="00857FDB" w:rsidP="001B4398">
            <w:pPr>
              <w:jc w:val="both"/>
              <w:rPr>
                <w:sz w:val="20"/>
                <w:szCs w:val="20"/>
              </w:rPr>
            </w:pPr>
            <w:r w:rsidRPr="00857FDB">
              <w:rPr>
                <w:sz w:val="20"/>
                <w:szCs w:val="20"/>
              </w:rPr>
              <w:t>0</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2.Развитие социальной сферы, улучшение условий жизнедеятельности населения</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Защита населения и территории от чрезвычайных ситуаций природного и техногенного характера и обеспечение пожарной безопасности.</w:t>
            </w:r>
          </w:p>
        </w:tc>
        <w:tc>
          <w:tcPr>
            <w:tcW w:w="992" w:type="dxa"/>
          </w:tcPr>
          <w:p w:rsidR="00857FDB" w:rsidRPr="00857FDB" w:rsidRDefault="00857FDB" w:rsidP="001B4398">
            <w:pPr>
              <w:jc w:val="both"/>
              <w:rPr>
                <w:sz w:val="20"/>
                <w:szCs w:val="20"/>
              </w:rPr>
            </w:pPr>
            <w:r w:rsidRPr="00857FDB">
              <w:rPr>
                <w:sz w:val="20"/>
                <w:szCs w:val="20"/>
              </w:rPr>
              <w:t>тыс.руб</w:t>
            </w:r>
          </w:p>
        </w:tc>
        <w:tc>
          <w:tcPr>
            <w:tcW w:w="1134" w:type="dxa"/>
          </w:tcPr>
          <w:p w:rsidR="00857FDB" w:rsidRPr="00857FDB" w:rsidRDefault="00EC5070" w:rsidP="001B4398">
            <w:pPr>
              <w:jc w:val="both"/>
              <w:rPr>
                <w:sz w:val="20"/>
                <w:szCs w:val="20"/>
              </w:rPr>
            </w:pPr>
            <w:r>
              <w:rPr>
                <w:sz w:val="20"/>
                <w:szCs w:val="20"/>
              </w:rPr>
              <w:t>38,3</w:t>
            </w:r>
          </w:p>
        </w:tc>
        <w:tc>
          <w:tcPr>
            <w:tcW w:w="1134" w:type="dxa"/>
          </w:tcPr>
          <w:p w:rsidR="00857FDB" w:rsidRPr="00857FDB" w:rsidRDefault="00266C6B" w:rsidP="001B4398">
            <w:pPr>
              <w:jc w:val="both"/>
              <w:rPr>
                <w:sz w:val="20"/>
                <w:szCs w:val="20"/>
              </w:rPr>
            </w:pPr>
            <w:r>
              <w:rPr>
                <w:sz w:val="20"/>
                <w:szCs w:val="20"/>
              </w:rPr>
              <w:t>213,8</w:t>
            </w:r>
          </w:p>
        </w:tc>
        <w:tc>
          <w:tcPr>
            <w:tcW w:w="992" w:type="dxa"/>
          </w:tcPr>
          <w:p w:rsidR="00857FDB" w:rsidRPr="00857FDB" w:rsidRDefault="00266C6B" w:rsidP="00266C6B">
            <w:pPr>
              <w:jc w:val="both"/>
              <w:rPr>
                <w:sz w:val="20"/>
                <w:szCs w:val="20"/>
              </w:rPr>
            </w:pPr>
            <w:r>
              <w:rPr>
                <w:sz w:val="20"/>
                <w:szCs w:val="20"/>
              </w:rPr>
              <w:t>219</w:t>
            </w:r>
            <w:r w:rsidR="00857FDB" w:rsidRPr="00857FDB">
              <w:rPr>
                <w:sz w:val="20"/>
                <w:szCs w:val="20"/>
              </w:rPr>
              <w:t>,</w:t>
            </w:r>
            <w:r>
              <w:rPr>
                <w:sz w:val="20"/>
                <w:szCs w:val="20"/>
              </w:rPr>
              <w:t>5</w:t>
            </w:r>
          </w:p>
        </w:tc>
        <w:tc>
          <w:tcPr>
            <w:tcW w:w="992" w:type="dxa"/>
          </w:tcPr>
          <w:p w:rsidR="00857FDB" w:rsidRPr="00857FDB" w:rsidRDefault="00266C6B" w:rsidP="001B4398">
            <w:pPr>
              <w:jc w:val="both"/>
              <w:rPr>
                <w:sz w:val="20"/>
                <w:szCs w:val="20"/>
              </w:rPr>
            </w:pPr>
            <w:r>
              <w:rPr>
                <w:sz w:val="20"/>
                <w:szCs w:val="20"/>
              </w:rPr>
              <w:t>230</w:t>
            </w:r>
            <w:r w:rsidR="00857FDB" w:rsidRPr="00857FDB">
              <w:rPr>
                <w:sz w:val="20"/>
                <w:szCs w:val="20"/>
              </w:rPr>
              <w:t>,0</w:t>
            </w:r>
          </w:p>
        </w:tc>
        <w:tc>
          <w:tcPr>
            <w:tcW w:w="851" w:type="dxa"/>
          </w:tcPr>
          <w:p w:rsidR="00857FDB" w:rsidRPr="00857FDB" w:rsidRDefault="00266C6B" w:rsidP="001B4398">
            <w:pPr>
              <w:jc w:val="both"/>
              <w:rPr>
                <w:sz w:val="20"/>
                <w:szCs w:val="20"/>
              </w:rPr>
            </w:pPr>
            <w:r>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 xml:space="preserve">Приведение в нормативное состояние автомобильных дорог и улично-дорожной сети </w:t>
            </w:r>
            <w:r w:rsidRPr="00857FDB">
              <w:rPr>
                <w:sz w:val="20"/>
                <w:szCs w:val="20"/>
              </w:rPr>
              <w:lastRenderedPageBreak/>
              <w:t>для непрерывного и регулярного движения транспортных средств.</w:t>
            </w:r>
          </w:p>
        </w:tc>
        <w:tc>
          <w:tcPr>
            <w:tcW w:w="992" w:type="dxa"/>
          </w:tcPr>
          <w:p w:rsidR="00857FDB" w:rsidRPr="00857FDB" w:rsidRDefault="00857FDB" w:rsidP="001B4398">
            <w:pPr>
              <w:jc w:val="both"/>
              <w:rPr>
                <w:sz w:val="20"/>
                <w:szCs w:val="20"/>
              </w:rPr>
            </w:pPr>
            <w:r w:rsidRPr="00857FDB">
              <w:rPr>
                <w:sz w:val="20"/>
                <w:szCs w:val="20"/>
              </w:rPr>
              <w:lastRenderedPageBreak/>
              <w:t>тыс.руб</w:t>
            </w:r>
          </w:p>
        </w:tc>
        <w:tc>
          <w:tcPr>
            <w:tcW w:w="1134" w:type="dxa"/>
          </w:tcPr>
          <w:p w:rsidR="00857FDB" w:rsidRPr="00857FDB" w:rsidRDefault="00EC5070" w:rsidP="00EC5070">
            <w:pPr>
              <w:jc w:val="both"/>
              <w:rPr>
                <w:sz w:val="20"/>
                <w:szCs w:val="20"/>
              </w:rPr>
            </w:pPr>
            <w:r>
              <w:rPr>
                <w:sz w:val="20"/>
                <w:szCs w:val="20"/>
              </w:rPr>
              <w:t>84555,5</w:t>
            </w:r>
          </w:p>
        </w:tc>
        <w:tc>
          <w:tcPr>
            <w:tcW w:w="1134" w:type="dxa"/>
          </w:tcPr>
          <w:p w:rsidR="00857FDB" w:rsidRPr="00857FDB" w:rsidRDefault="00266C6B" w:rsidP="001B4398">
            <w:pPr>
              <w:jc w:val="both"/>
              <w:rPr>
                <w:sz w:val="20"/>
                <w:szCs w:val="20"/>
              </w:rPr>
            </w:pPr>
            <w:r>
              <w:rPr>
                <w:sz w:val="20"/>
                <w:szCs w:val="20"/>
              </w:rPr>
              <w:t>39580,9</w:t>
            </w:r>
          </w:p>
        </w:tc>
        <w:tc>
          <w:tcPr>
            <w:tcW w:w="992" w:type="dxa"/>
          </w:tcPr>
          <w:p w:rsidR="00857FDB" w:rsidRPr="00857FDB" w:rsidRDefault="00266C6B" w:rsidP="001B4398">
            <w:pPr>
              <w:jc w:val="both"/>
              <w:rPr>
                <w:sz w:val="20"/>
                <w:szCs w:val="20"/>
              </w:rPr>
            </w:pPr>
            <w:r>
              <w:rPr>
                <w:sz w:val="20"/>
                <w:szCs w:val="20"/>
              </w:rPr>
              <w:t>27481,3</w:t>
            </w:r>
          </w:p>
        </w:tc>
        <w:tc>
          <w:tcPr>
            <w:tcW w:w="992" w:type="dxa"/>
          </w:tcPr>
          <w:p w:rsidR="00857FDB" w:rsidRPr="00857FDB" w:rsidRDefault="00266C6B" w:rsidP="001B4398">
            <w:pPr>
              <w:jc w:val="both"/>
              <w:rPr>
                <w:sz w:val="20"/>
                <w:szCs w:val="20"/>
              </w:rPr>
            </w:pPr>
            <w:r>
              <w:rPr>
                <w:sz w:val="20"/>
                <w:szCs w:val="20"/>
              </w:rPr>
              <w:t>85875,7</w:t>
            </w:r>
          </w:p>
        </w:tc>
        <w:tc>
          <w:tcPr>
            <w:tcW w:w="851" w:type="dxa"/>
          </w:tcPr>
          <w:p w:rsidR="00857FDB" w:rsidRPr="00857FDB" w:rsidRDefault="00266C6B" w:rsidP="001B4398">
            <w:pPr>
              <w:jc w:val="both"/>
              <w:rPr>
                <w:sz w:val="20"/>
                <w:szCs w:val="20"/>
              </w:rPr>
            </w:pPr>
            <w:r>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Обеспечение модернизации коммунальной инфраструктуры.</w:t>
            </w:r>
          </w:p>
        </w:tc>
        <w:tc>
          <w:tcPr>
            <w:tcW w:w="992" w:type="dxa"/>
          </w:tcPr>
          <w:p w:rsidR="00857FDB" w:rsidRPr="00857FDB" w:rsidRDefault="00857FDB" w:rsidP="001B4398">
            <w:pPr>
              <w:jc w:val="both"/>
              <w:rPr>
                <w:sz w:val="20"/>
                <w:szCs w:val="20"/>
              </w:rPr>
            </w:pPr>
            <w:r w:rsidRPr="00857FDB">
              <w:rPr>
                <w:sz w:val="20"/>
                <w:szCs w:val="20"/>
              </w:rPr>
              <w:t>тыс.руб</w:t>
            </w:r>
          </w:p>
        </w:tc>
        <w:tc>
          <w:tcPr>
            <w:tcW w:w="1134" w:type="dxa"/>
          </w:tcPr>
          <w:p w:rsidR="00857FDB" w:rsidRPr="00857FDB" w:rsidRDefault="00EC5070" w:rsidP="00EC5070">
            <w:pPr>
              <w:jc w:val="both"/>
              <w:rPr>
                <w:sz w:val="20"/>
                <w:szCs w:val="20"/>
              </w:rPr>
            </w:pPr>
            <w:r>
              <w:rPr>
                <w:sz w:val="20"/>
                <w:szCs w:val="20"/>
              </w:rPr>
              <w:t>7337,7</w:t>
            </w:r>
          </w:p>
        </w:tc>
        <w:tc>
          <w:tcPr>
            <w:tcW w:w="1134" w:type="dxa"/>
          </w:tcPr>
          <w:p w:rsidR="00857FDB" w:rsidRPr="00857FDB" w:rsidRDefault="00EB4028" w:rsidP="001B4398">
            <w:pPr>
              <w:jc w:val="both"/>
              <w:rPr>
                <w:sz w:val="20"/>
                <w:szCs w:val="20"/>
              </w:rPr>
            </w:pPr>
            <w:r>
              <w:rPr>
                <w:sz w:val="20"/>
                <w:szCs w:val="20"/>
              </w:rPr>
              <w:t>6425,4</w:t>
            </w:r>
          </w:p>
        </w:tc>
        <w:tc>
          <w:tcPr>
            <w:tcW w:w="992" w:type="dxa"/>
          </w:tcPr>
          <w:p w:rsidR="00857FDB" w:rsidRPr="00857FDB" w:rsidRDefault="00EB4028" w:rsidP="00EB4028">
            <w:pPr>
              <w:jc w:val="both"/>
              <w:rPr>
                <w:sz w:val="20"/>
                <w:szCs w:val="20"/>
              </w:rPr>
            </w:pPr>
            <w:r>
              <w:rPr>
                <w:sz w:val="20"/>
                <w:szCs w:val="20"/>
              </w:rPr>
              <w:t>627</w:t>
            </w:r>
            <w:r w:rsidR="00857FDB" w:rsidRPr="00857FDB">
              <w:rPr>
                <w:sz w:val="20"/>
                <w:szCs w:val="20"/>
              </w:rPr>
              <w:t>,</w:t>
            </w:r>
            <w:r>
              <w:rPr>
                <w:sz w:val="20"/>
                <w:szCs w:val="20"/>
              </w:rPr>
              <w:t>1</w:t>
            </w:r>
          </w:p>
        </w:tc>
        <w:tc>
          <w:tcPr>
            <w:tcW w:w="992" w:type="dxa"/>
          </w:tcPr>
          <w:p w:rsidR="00857FDB" w:rsidRPr="00857FDB" w:rsidRDefault="00EB4028" w:rsidP="00EB4028">
            <w:pPr>
              <w:jc w:val="both"/>
              <w:rPr>
                <w:sz w:val="20"/>
                <w:szCs w:val="20"/>
              </w:rPr>
            </w:pPr>
            <w:r>
              <w:rPr>
                <w:sz w:val="20"/>
                <w:szCs w:val="20"/>
              </w:rPr>
              <w:t>325,5</w:t>
            </w:r>
          </w:p>
        </w:tc>
        <w:tc>
          <w:tcPr>
            <w:tcW w:w="851" w:type="dxa"/>
          </w:tcPr>
          <w:p w:rsidR="00857FDB" w:rsidRPr="00857FDB" w:rsidRDefault="002B753A" w:rsidP="002B753A">
            <w:pPr>
              <w:jc w:val="both"/>
              <w:rPr>
                <w:sz w:val="20"/>
                <w:szCs w:val="20"/>
              </w:rPr>
            </w:pPr>
            <w:r>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4.</w:t>
            </w:r>
            <w:r w:rsidRPr="00857FDB">
              <w:rPr>
                <w:sz w:val="20"/>
                <w:szCs w:val="20"/>
              </w:rPr>
              <w:tab/>
              <w:t>Увеличение уровня благоустройства городского поселения и улучшение качества окружающей среды города.</w:t>
            </w:r>
          </w:p>
        </w:tc>
        <w:tc>
          <w:tcPr>
            <w:tcW w:w="992" w:type="dxa"/>
          </w:tcPr>
          <w:p w:rsidR="00857FDB" w:rsidRPr="00857FDB" w:rsidRDefault="00857FDB" w:rsidP="001B4398">
            <w:pPr>
              <w:jc w:val="both"/>
              <w:rPr>
                <w:sz w:val="20"/>
                <w:szCs w:val="20"/>
              </w:rPr>
            </w:pPr>
            <w:r w:rsidRPr="00857FDB">
              <w:rPr>
                <w:sz w:val="20"/>
                <w:szCs w:val="20"/>
              </w:rPr>
              <w:t>тыс.руб</w:t>
            </w:r>
          </w:p>
        </w:tc>
        <w:tc>
          <w:tcPr>
            <w:tcW w:w="1134" w:type="dxa"/>
          </w:tcPr>
          <w:p w:rsidR="00857FDB" w:rsidRPr="00857FDB" w:rsidRDefault="00EC5070" w:rsidP="00EC5070">
            <w:pPr>
              <w:jc w:val="both"/>
              <w:rPr>
                <w:sz w:val="20"/>
                <w:szCs w:val="20"/>
              </w:rPr>
            </w:pPr>
            <w:r>
              <w:rPr>
                <w:sz w:val="20"/>
                <w:szCs w:val="20"/>
              </w:rPr>
              <w:t>11085,8</w:t>
            </w:r>
          </w:p>
        </w:tc>
        <w:tc>
          <w:tcPr>
            <w:tcW w:w="1134" w:type="dxa"/>
          </w:tcPr>
          <w:p w:rsidR="00857FDB" w:rsidRPr="00857FDB" w:rsidRDefault="008C12A3" w:rsidP="00EB4028">
            <w:pPr>
              <w:jc w:val="both"/>
              <w:rPr>
                <w:sz w:val="20"/>
                <w:szCs w:val="20"/>
              </w:rPr>
            </w:pPr>
            <w:r>
              <w:rPr>
                <w:sz w:val="20"/>
                <w:szCs w:val="20"/>
              </w:rPr>
              <w:t>1</w:t>
            </w:r>
            <w:r w:rsidR="00EB4028">
              <w:rPr>
                <w:sz w:val="20"/>
                <w:szCs w:val="20"/>
              </w:rPr>
              <w:t>1434,4</w:t>
            </w:r>
          </w:p>
        </w:tc>
        <w:tc>
          <w:tcPr>
            <w:tcW w:w="992" w:type="dxa"/>
          </w:tcPr>
          <w:p w:rsidR="00857FDB" w:rsidRPr="00857FDB" w:rsidRDefault="00EB4028" w:rsidP="001B4398">
            <w:pPr>
              <w:jc w:val="both"/>
              <w:rPr>
                <w:sz w:val="20"/>
                <w:szCs w:val="20"/>
              </w:rPr>
            </w:pPr>
            <w:r>
              <w:rPr>
                <w:sz w:val="20"/>
                <w:szCs w:val="20"/>
              </w:rPr>
              <w:t>4150,2</w:t>
            </w:r>
          </w:p>
        </w:tc>
        <w:tc>
          <w:tcPr>
            <w:tcW w:w="992" w:type="dxa"/>
          </w:tcPr>
          <w:p w:rsidR="00857FDB" w:rsidRPr="00857FDB" w:rsidRDefault="00EB4028" w:rsidP="001B4398">
            <w:pPr>
              <w:jc w:val="both"/>
              <w:rPr>
                <w:sz w:val="20"/>
                <w:szCs w:val="20"/>
              </w:rPr>
            </w:pPr>
            <w:r>
              <w:rPr>
                <w:sz w:val="20"/>
                <w:szCs w:val="20"/>
              </w:rPr>
              <w:t>1988,3</w:t>
            </w:r>
          </w:p>
        </w:tc>
        <w:tc>
          <w:tcPr>
            <w:tcW w:w="851" w:type="dxa"/>
          </w:tcPr>
          <w:p w:rsidR="00857FDB" w:rsidRPr="00857FDB" w:rsidRDefault="002B753A" w:rsidP="001B4398">
            <w:pPr>
              <w:jc w:val="both"/>
              <w:rPr>
                <w:sz w:val="20"/>
                <w:szCs w:val="20"/>
              </w:rPr>
            </w:pPr>
            <w:r>
              <w:rPr>
                <w:sz w:val="20"/>
                <w:szCs w:val="20"/>
              </w:rPr>
              <w:t>1988,3</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5.</w:t>
            </w:r>
            <w:r w:rsidRPr="00857FDB">
              <w:rPr>
                <w:sz w:val="20"/>
                <w:szCs w:val="20"/>
              </w:rPr>
              <w:tab/>
              <w:t>Создание условий для увеличения объемов жилищного строительства.</w:t>
            </w:r>
          </w:p>
        </w:tc>
        <w:tc>
          <w:tcPr>
            <w:tcW w:w="992" w:type="dxa"/>
          </w:tcPr>
          <w:p w:rsidR="00857FDB" w:rsidRPr="00857FDB" w:rsidRDefault="00857FDB" w:rsidP="001B4398">
            <w:pPr>
              <w:jc w:val="both"/>
              <w:rPr>
                <w:sz w:val="20"/>
                <w:szCs w:val="20"/>
              </w:rPr>
            </w:pPr>
            <w:r w:rsidRPr="00857FDB">
              <w:rPr>
                <w:sz w:val="20"/>
                <w:szCs w:val="20"/>
              </w:rPr>
              <w:t>тыс.руб</w:t>
            </w:r>
          </w:p>
        </w:tc>
        <w:tc>
          <w:tcPr>
            <w:tcW w:w="1134" w:type="dxa"/>
          </w:tcPr>
          <w:p w:rsidR="00857FDB" w:rsidRPr="00857FDB" w:rsidRDefault="00EC5070" w:rsidP="001B4398">
            <w:pPr>
              <w:jc w:val="both"/>
              <w:rPr>
                <w:sz w:val="20"/>
                <w:szCs w:val="20"/>
              </w:rPr>
            </w:pPr>
            <w:r>
              <w:rPr>
                <w:sz w:val="20"/>
                <w:szCs w:val="20"/>
              </w:rPr>
              <w:t>0,0</w:t>
            </w:r>
          </w:p>
        </w:tc>
        <w:tc>
          <w:tcPr>
            <w:tcW w:w="1134" w:type="dxa"/>
          </w:tcPr>
          <w:p w:rsidR="00857FDB" w:rsidRPr="00857FDB" w:rsidRDefault="008C12A3" w:rsidP="001B4398">
            <w:pPr>
              <w:jc w:val="both"/>
              <w:rPr>
                <w:sz w:val="20"/>
                <w:szCs w:val="20"/>
              </w:rPr>
            </w:pPr>
            <w:r>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992" w:type="dxa"/>
          </w:tcPr>
          <w:p w:rsidR="00857FDB" w:rsidRPr="00857FDB" w:rsidRDefault="00857FDB" w:rsidP="001B4398">
            <w:pPr>
              <w:jc w:val="both"/>
              <w:rPr>
                <w:sz w:val="20"/>
                <w:szCs w:val="20"/>
              </w:rPr>
            </w:pPr>
            <w:r w:rsidRPr="00857FDB">
              <w:rPr>
                <w:sz w:val="20"/>
                <w:szCs w:val="20"/>
              </w:rPr>
              <w:t>0,0</w:t>
            </w:r>
          </w:p>
        </w:tc>
        <w:tc>
          <w:tcPr>
            <w:tcW w:w="851" w:type="dxa"/>
          </w:tcPr>
          <w:p w:rsidR="00857FDB" w:rsidRPr="00857FDB" w:rsidRDefault="00857FDB" w:rsidP="001B4398">
            <w:pPr>
              <w:jc w:val="both"/>
              <w:rPr>
                <w:sz w:val="20"/>
                <w:szCs w:val="20"/>
              </w:rPr>
            </w:pPr>
            <w:r w:rsidRPr="00857FDB">
              <w:rPr>
                <w:sz w:val="20"/>
                <w:szCs w:val="20"/>
              </w:rPr>
              <w:t>0,0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6.</w:t>
            </w:r>
            <w:r w:rsidRPr="00857FDB">
              <w:rPr>
                <w:sz w:val="20"/>
                <w:szCs w:val="20"/>
              </w:rPr>
              <w:tab/>
              <w:t>Создание условий для самореализации молодёжи в социальной, экономической, политической, культурной и других сферах жизни общества.</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EC5070">
            <w:pPr>
              <w:jc w:val="both"/>
              <w:rPr>
                <w:sz w:val="20"/>
                <w:szCs w:val="20"/>
              </w:rPr>
            </w:pPr>
            <w:r w:rsidRPr="00857FDB">
              <w:rPr>
                <w:sz w:val="20"/>
                <w:szCs w:val="20"/>
              </w:rPr>
              <w:t>1</w:t>
            </w:r>
            <w:r w:rsidR="00EC5070">
              <w:rPr>
                <w:sz w:val="20"/>
                <w:szCs w:val="20"/>
              </w:rPr>
              <w:t>5</w:t>
            </w:r>
          </w:p>
        </w:tc>
        <w:tc>
          <w:tcPr>
            <w:tcW w:w="1134" w:type="dxa"/>
          </w:tcPr>
          <w:p w:rsidR="00857FDB" w:rsidRPr="00857FDB" w:rsidRDefault="008C12A3" w:rsidP="001B4398">
            <w:pPr>
              <w:jc w:val="both"/>
              <w:rPr>
                <w:sz w:val="20"/>
                <w:szCs w:val="20"/>
              </w:rPr>
            </w:pPr>
            <w:r>
              <w:rPr>
                <w:sz w:val="20"/>
                <w:szCs w:val="20"/>
              </w:rPr>
              <w:t>15</w:t>
            </w:r>
          </w:p>
        </w:tc>
        <w:tc>
          <w:tcPr>
            <w:tcW w:w="992" w:type="dxa"/>
          </w:tcPr>
          <w:p w:rsidR="00857FDB" w:rsidRPr="00857FDB" w:rsidRDefault="00EB4028" w:rsidP="00EB4028">
            <w:pPr>
              <w:jc w:val="both"/>
              <w:rPr>
                <w:sz w:val="20"/>
                <w:szCs w:val="20"/>
              </w:rPr>
            </w:pPr>
            <w:r>
              <w:rPr>
                <w:sz w:val="20"/>
                <w:szCs w:val="20"/>
              </w:rPr>
              <w:t>16</w:t>
            </w:r>
          </w:p>
        </w:tc>
        <w:tc>
          <w:tcPr>
            <w:tcW w:w="992" w:type="dxa"/>
          </w:tcPr>
          <w:p w:rsidR="00857FDB" w:rsidRPr="00857FDB" w:rsidRDefault="00EB4028" w:rsidP="001B4398">
            <w:pPr>
              <w:jc w:val="both"/>
              <w:rPr>
                <w:sz w:val="20"/>
                <w:szCs w:val="20"/>
              </w:rPr>
            </w:pPr>
            <w:r>
              <w:rPr>
                <w:sz w:val="20"/>
                <w:szCs w:val="20"/>
              </w:rPr>
              <w:t>16</w:t>
            </w:r>
          </w:p>
        </w:tc>
        <w:tc>
          <w:tcPr>
            <w:tcW w:w="851" w:type="dxa"/>
          </w:tcPr>
          <w:p w:rsidR="00857FDB" w:rsidRPr="00857FDB" w:rsidRDefault="00EB4028" w:rsidP="001B4398">
            <w:pPr>
              <w:jc w:val="both"/>
              <w:rPr>
                <w:sz w:val="20"/>
                <w:szCs w:val="20"/>
              </w:rPr>
            </w:pPr>
            <w:r>
              <w:rPr>
                <w:sz w:val="20"/>
                <w:szCs w:val="20"/>
              </w:rPr>
              <w:t>16</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7.</w:t>
            </w:r>
            <w:r w:rsidRPr="00857FDB">
              <w:rPr>
                <w:sz w:val="20"/>
                <w:szCs w:val="20"/>
              </w:rPr>
              <w:tab/>
              <w:t>Создание оптимальных условий для развития физической культуры и массового спорта на территории города.</w:t>
            </w:r>
          </w:p>
        </w:tc>
        <w:tc>
          <w:tcPr>
            <w:tcW w:w="992" w:type="dxa"/>
          </w:tcPr>
          <w:p w:rsidR="00857FDB" w:rsidRPr="00857FDB" w:rsidRDefault="00857FDB" w:rsidP="001B4398">
            <w:pPr>
              <w:jc w:val="both"/>
              <w:rPr>
                <w:sz w:val="20"/>
                <w:szCs w:val="20"/>
              </w:rPr>
            </w:pPr>
            <w:r w:rsidRPr="00857FDB">
              <w:rPr>
                <w:sz w:val="20"/>
                <w:szCs w:val="20"/>
              </w:rPr>
              <w:t>тыс.руб</w:t>
            </w:r>
          </w:p>
        </w:tc>
        <w:tc>
          <w:tcPr>
            <w:tcW w:w="1134" w:type="dxa"/>
          </w:tcPr>
          <w:p w:rsidR="00857FDB" w:rsidRPr="00857FDB" w:rsidRDefault="00EC5070" w:rsidP="001B4398">
            <w:pPr>
              <w:jc w:val="both"/>
              <w:rPr>
                <w:sz w:val="20"/>
                <w:szCs w:val="20"/>
              </w:rPr>
            </w:pPr>
            <w:r>
              <w:rPr>
                <w:sz w:val="20"/>
                <w:szCs w:val="20"/>
              </w:rPr>
              <w:t>185,8</w:t>
            </w:r>
          </w:p>
        </w:tc>
        <w:tc>
          <w:tcPr>
            <w:tcW w:w="1134" w:type="dxa"/>
          </w:tcPr>
          <w:p w:rsidR="00857FDB" w:rsidRPr="00857FDB" w:rsidRDefault="00EB4028" w:rsidP="001B4398">
            <w:pPr>
              <w:jc w:val="both"/>
              <w:rPr>
                <w:sz w:val="20"/>
                <w:szCs w:val="20"/>
              </w:rPr>
            </w:pPr>
            <w:r>
              <w:rPr>
                <w:sz w:val="20"/>
                <w:szCs w:val="20"/>
              </w:rPr>
              <w:t>1495,8</w:t>
            </w:r>
          </w:p>
        </w:tc>
        <w:tc>
          <w:tcPr>
            <w:tcW w:w="992" w:type="dxa"/>
          </w:tcPr>
          <w:p w:rsidR="00857FDB" w:rsidRPr="00857FDB" w:rsidRDefault="006E5280" w:rsidP="001B4398">
            <w:pPr>
              <w:jc w:val="both"/>
              <w:rPr>
                <w:sz w:val="20"/>
                <w:szCs w:val="20"/>
              </w:rPr>
            </w:pPr>
            <w:r>
              <w:rPr>
                <w:sz w:val="20"/>
                <w:szCs w:val="20"/>
              </w:rPr>
              <w:t>386,8</w:t>
            </w:r>
          </w:p>
        </w:tc>
        <w:tc>
          <w:tcPr>
            <w:tcW w:w="992" w:type="dxa"/>
          </w:tcPr>
          <w:p w:rsidR="00857FDB" w:rsidRPr="00857FDB" w:rsidRDefault="006E5280" w:rsidP="001B4398">
            <w:pPr>
              <w:jc w:val="both"/>
              <w:rPr>
                <w:sz w:val="20"/>
                <w:szCs w:val="20"/>
              </w:rPr>
            </w:pPr>
            <w:r>
              <w:rPr>
                <w:sz w:val="20"/>
                <w:szCs w:val="20"/>
              </w:rPr>
              <w:t>386,8</w:t>
            </w:r>
          </w:p>
        </w:tc>
        <w:tc>
          <w:tcPr>
            <w:tcW w:w="851" w:type="dxa"/>
          </w:tcPr>
          <w:p w:rsidR="00857FDB" w:rsidRPr="00857FDB" w:rsidRDefault="002B753A" w:rsidP="001B4398">
            <w:pPr>
              <w:jc w:val="both"/>
              <w:rPr>
                <w:sz w:val="20"/>
                <w:szCs w:val="20"/>
              </w:rPr>
            </w:pPr>
            <w:r>
              <w:rPr>
                <w:sz w:val="20"/>
                <w:szCs w:val="20"/>
              </w:rPr>
              <w:t>386,8</w:t>
            </w:r>
          </w:p>
        </w:tc>
      </w:tr>
      <w:tr w:rsidR="00857FDB" w:rsidRPr="00857FDB" w:rsidTr="00E439BE">
        <w:trPr>
          <w:trHeight w:val="20"/>
        </w:trPr>
        <w:tc>
          <w:tcPr>
            <w:tcW w:w="10774" w:type="dxa"/>
            <w:gridSpan w:val="9"/>
          </w:tcPr>
          <w:p w:rsidR="00857FDB" w:rsidRPr="00857FDB" w:rsidRDefault="00857FDB" w:rsidP="001B4398">
            <w:pPr>
              <w:jc w:val="both"/>
              <w:rPr>
                <w:bCs/>
                <w:iCs/>
              </w:rPr>
            </w:pPr>
            <w:r w:rsidRPr="00857FDB">
              <w:rPr>
                <w:bCs/>
                <w:iCs/>
              </w:rPr>
              <w:t xml:space="preserve">     3. Повышение эффективности и качества муниципального управления и муниципальных финансов</w:t>
            </w:r>
          </w:p>
          <w:p w:rsidR="00857FDB" w:rsidRPr="00857FDB" w:rsidRDefault="00857FDB" w:rsidP="001B4398">
            <w:pPr>
              <w:jc w:val="both"/>
              <w:rPr>
                <w:sz w:val="20"/>
                <w:szCs w:val="20"/>
              </w:rPr>
            </w:pP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1.</w:t>
            </w:r>
            <w:r w:rsidRPr="00857FDB">
              <w:rPr>
                <w:sz w:val="20"/>
                <w:szCs w:val="20"/>
              </w:rPr>
              <w:tab/>
              <w:t>Создание условий для увеличения собственных доходов бюджета БМО «Бирюсинское городское поселение» посредством активизации использования механизмов программно-целевого планирования.</w:t>
            </w:r>
          </w:p>
        </w:tc>
        <w:tc>
          <w:tcPr>
            <w:tcW w:w="992" w:type="dxa"/>
          </w:tcPr>
          <w:p w:rsidR="00857FDB" w:rsidRPr="00857FDB" w:rsidRDefault="00857FDB" w:rsidP="001B4398">
            <w:pPr>
              <w:jc w:val="both"/>
              <w:rPr>
                <w:sz w:val="20"/>
                <w:szCs w:val="20"/>
              </w:rPr>
            </w:pPr>
            <w:r w:rsidRPr="00857FDB">
              <w:rPr>
                <w:sz w:val="20"/>
                <w:szCs w:val="20"/>
              </w:rPr>
              <w:t>мероприятий</w:t>
            </w:r>
          </w:p>
        </w:tc>
        <w:tc>
          <w:tcPr>
            <w:tcW w:w="1134" w:type="dxa"/>
          </w:tcPr>
          <w:p w:rsidR="00857FDB" w:rsidRPr="00857FDB" w:rsidRDefault="00857FDB" w:rsidP="001B4398">
            <w:pPr>
              <w:jc w:val="both"/>
              <w:rPr>
                <w:sz w:val="20"/>
                <w:szCs w:val="20"/>
              </w:rPr>
            </w:pPr>
          </w:p>
          <w:p w:rsidR="00857FDB" w:rsidRPr="00857FDB" w:rsidRDefault="00EC5070" w:rsidP="001B4398">
            <w:pPr>
              <w:jc w:val="both"/>
              <w:rPr>
                <w:sz w:val="20"/>
                <w:szCs w:val="20"/>
              </w:rPr>
            </w:pPr>
            <w:r>
              <w:rPr>
                <w:sz w:val="20"/>
                <w:szCs w:val="20"/>
              </w:rPr>
              <w:t>4</w:t>
            </w:r>
          </w:p>
        </w:tc>
        <w:tc>
          <w:tcPr>
            <w:tcW w:w="1134"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992"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4</w:t>
            </w:r>
          </w:p>
        </w:tc>
        <w:tc>
          <w:tcPr>
            <w:tcW w:w="851" w:type="dxa"/>
          </w:tcPr>
          <w:p w:rsidR="00857FDB" w:rsidRPr="00857FDB" w:rsidRDefault="00857FDB" w:rsidP="001B4398">
            <w:pPr>
              <w:jc w:val="both"/>
              <w:rPr>
                <w:sz w:val="20"/>
                <w:szCs w:val="20"/>
              </w:rPr>
            </w:pPr>
          </w:p>
          <w:p w:rsidR="00857FDB" w:rsidRPr="00857FDB" w:rsidRDefault="00857FDB" w:rsidP="001B4398">
            <w:pPr>
              <w:jc w:val="both"/>
              <w:rPr>
                <w:sz w:val="20"/>
                <w:szCs w:val="20"/>
              </w:rPr>
            </w:pPr>
            <w:r w:rsidRPr="00857FDB">
              <w:rPr>
                <w:sz w:val="20"/>
                <w:szCs w:val="20"/>
              </w:rPr>
              <w:t xml:space="preserve">4                                                                                                                                                                                                                                                                                                                                                                                                                                                                                                                                                                                                                                                                                                                                                                                                                                                                                   </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2.</w:t>
            </w:r>
            <w:r w:rsidRPr="00857FDB">
              <w:rPr>
                <w:sz w:val="20"/>
                <w:szCs w:val="20"/>
              </w:rPr>
              <w:tab/>
              <w:t>Повышение эффективности использования муниципального имущества.</w:t>
            </w:r>
          </w:p>
        </w:tc>
        <w:tc>
          <w:tcPr>
            <w:tcW w:w="992" w:type="dxa"/>
          </w:tcPr>
          <w:p w:rsidR="00857FDB" w:rsidRPr="00857FDB" w:rsidRDefault="00857FDB" w:rsidP="001B4398">
            <w:pPr>
              <w:jc w:val="both"/>
              <w:rPr>
                <w:sz w:val="20"/>
                <w:szCs w:val="20"/>
              </w:rPr>
            </w:pPr>
            <w:r w:rsidRPr="00857FDB">
              <w:rPr>
                <w:sz w:val="20"/>
                <w:szCs w:val="20"/>
              </w:rPr>
              <w:t>тыс.руб</w:t>
            </w:r>
          </w:p>
        </w:tc>
        <w:tc>
          <w:tcPr>
            <w:tcW w:w="1134" w:type="dxa"/>
          </w:tcPr>
          <w:p w:rsidR="00857FDB" w:rsidRPr="00857FDB" w:rsidRDefault="002B753A" w:rsidP="001B4398">
            <w:pPr>
              <w:jc w:val="both"/>
              <w:rPr>
                <w:sz w:val="20"/>
                <w:szCs w:val="20"/>
              </w:rPr>
            </w:pPr>
            <w:r>
              <w:rPr>
                <w:sz w:val="20"/>
                <w:szCs w:val="20"/>
              </w:rPr>
              <w:t>1128,7</w:t>
            </w:r>
          </w:p>
        </w:tc>
        <w:tc>
          <w:tcPr>
            <w:tcW w:w="1134" w:type="dxa"/>
          </w:tcPr>
          <w:p w:rsidR="00857FDB" w:rsidRPr="00857FDB" w:rsidRDefault="008F4C13" w:rsidP="002B753A">
            <w:pPr>
              <w:jc w:val="both"/>
              <w:rPr>
                <w:sz w:val="20"/>
                <w:szCs w:val="20"/>
              </w:rPr>
            </w:pPr>
            <w:r>
              <w:rPr>
                <w:sz w:val="20"/>
                <w:szCs w:val="20"/>
              </w:rPr>
              <w:t>1</w:t>
            </w:r>
            <w:r w:rsidR="002B753A">
              <w:rPr>
                <w:sz w:val="20"/>
                <w:szCs w:val="20"/>
              </w:rPr>
              <w:t>085</w:t>
            </w:r>
            <w:r>
              <w:rPr>
                <w:sz w:val="20"/>
                <w:szCs w:val="20"/>
              </w:rPr>
              <w:t>,</w:t>
            </w:r>
            <w:r w:rsidR="002B753A">
              <w:rPr>
                <w:sz w:val="20"/>
                <w:szCs w:val="20"/>
              </w:rPr>
              <w:t>4</w:t>
            </w:r>
          </w:p>
        </w:tc>
        <w:tc>
          <w:tcPr>
            <w:tcW w:w="992" w:type="dxa"/>
          </w:tcPr>
          <w:p w:rsidR="00857FDB" w:rsidRPr="00857FDB" w:rsidRDefault="002B753A" w:rsidP="001B4398">
            <w:pPr>
              <w:jc w:val="both"/>
              <w:rPr>
                <w:sz w:val="20"/>
                <w:szCs w:val="20"/>
              </w:rPr>
            </w:pPr>
            <w:r>
              <w:rPr>
                <w:sz w:val="20"/>
                <w:szCs w:val="20"/>
              </w:rPr>
              <w:t>626</w:t>
            </w:r>
            <w:r w:rsidR="00857FDB" w:rsidRPr="00857FDB">
              <w:rPr>
                <w:sz w:val="20"/>
                <w:szCs w:val="20"/>
              </w:rPr>
              <w:t>,0</w:t>
            </w:r>
          </w:p>
        </w:tc>
        <w:tc>
          <w:tcPr>
            <w:tcW w:w="992" w:type="dxa"/>
          </w:tcPr>
          <w:p w:rsidR="00857FDB" w:rsidRPr="00857FDB" w:rsidRDefault="002B753A" w:rsidP="001B4398">
            <w:pPr>
              <w:jc w:val="both"/>
              <w:rPr>
                <w:sz w:val="20"/>
                <w:szCs w:val="20"/>
              </w:rPr>
            </w:pPr>
            <w:r>
              <w:rPr>
                <w:sz w:val="20"/>
                <w:szCs w:val="20"/>
              </w:rPr>
              <w:t>626</w:t>
            </w:r>
            <w:r w:rsidR="00857FDB" w:rsidRPr="00857FDB">
              <w:rPr>
                <w:sz w:val="20"/>
                <w:szCs w:val="20"/>
              </w:rPr>
              <w:t>,0</w:t>
            </w:r>
          </w:p>
        </w:tc>
        <w:tc>
          <w:tcPr>
            <w:tcW w:w="851" w:type="dxa"/>
          </w:tcPr>
          <w:p w:rsidR="00857FDB" w:rsidRPr="00857FDB" w:rsidRDefault="002B753A" w:rsidP="002B753A">
            <w:pPr>
              <w:jc w:val="both"/>
              <w:rPr>
                <w:sz w:val="20"/>
                <w:szCs w:val="20"/>
              </w:rPr>
            </w:pPr>
            <w:r>
              <w:rPr>
                <w:sz w:val="20"/>
                <w:szCs w:val="20"/>
              </w:rPr>
              <w:t>626,0</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r w:rsidRPr="00857FDB">
              <w:rPr>
                <w:sz w:val="20"/>
                <w:szCs w:val="20"/>
              </w:rPr>
              <w:t>3.</w:t>
            </w:r>
            <w:r w:rsidRPr="00857FDB">
              <w:rPr>
                <w:sz w:val="20"/>
                <w:szCs w:val="20"/>
              </w:rPr>
              <w:tab/>
              <w:t>Повышение уровня использования информационных технологий в органах местного самоуправления.</w:t>
            </w:r>
          </w:p>
        </w:tc>
        <w:tc>
          <w:tcPr>
            <w:tcW w:w="992" w:type="dxa"/>
          </w:tcPr>
          <w:p w:rsidR="00857FDB" w:rsidRPr="00857FDB" w:rsidRDefault="00857FDB" w:rsidP="001B4398">
            <w:pPr>
              <w:jc w:val="both"/>
              <w:rPr>
                <w:sz w:val="20"/>
                <w:szCs w:val="20"/>
              </w:rPr>
            </w:pPr>
            <w:r w:rsidRPr="00857FDB">
              <w:rPr>
                <w:sz w:val="20"/>
                <w:szCs w:val="20"/>
              </w:rPr>
              <w:t>тыс. руб</w:t>
            </w:r>
          </w:p>
        </w:tc>
        <w:tc>
          <w:tcPr>
            <w:tcW w:w="1134" w:type="dxa"/>
          </w:tcPr>
          <w:p w:rsidR="00857FDB" w:rsidRPr="00857FDB" w:rsidRDefault="00356B5E" w:rsidP="00356B5E">
            <w:pPr>
              <w:jc w:val="both"/>
              <w:rPr>
                <w:sz w:val="20"/>
                <w:szCs w:val="20"/>
              </w:rPr>
            </w:pPr>
            <w:r>
              <w:rPr>
                <w:sz w:val="20"/>
                <w:szCs w:val="20"/>
              </w:rPr>
              <w:t>108</w:t>
            </w:r>
            <w:r w:rsidR="00EC5070">
              <w:rPr>
                <w:sz w:val="20"/>
                <w:szCs w:val="20"/>
              </w:rPr>
              <w:t>,</w:t>
            </w:r>
            <w:r>
              <w:rPr>
                <w:sz w:val="20"/>
                <w:szCs w:val="20"/>
              </w:rPr>
              <w:t>1</w:t>
            </w:r>
          </w:p>
        </w:tc>
        <w:tc>
          <w:tcPr>
            <w:tcW w:w="1134" w:type="dxa"/>
          </w:tcPr>
          <w:p w:rsidR="00857FDB" w:rsidRPr="00857FDB" w:rsidRDefault="00AD3362" w:rsidP="001B4398">
            <w:pPr>
              <w:jc w:val="both"/>
              <w:rPr>
                <w:sz w:val="20"/>
                <w:szCs w:val="20"/>
              </w:rPr>
            </w:pPr>
            <w:r>
              <w:rPr>
                <w:sz w:val="20"/>
                <w:szCs w:val="20"/>
              </w:rPr>
              <w:t>277,0</w:t>
            </w:r>
          </w:p>
        </w:tc>
        <w:tc>
          <w:tcPr>
            <w:tcW w:w="992" w:type="dxa"/>
          </w:tcPr>
          <w:p w:rsidR="00857FDB" w:rsidRPr="00857FDB" w:rsidRDefault="00857FDB" w:rsidP="001B4398">
            <w:pPr>
              <w:jc w:val="both"/>
              <w:rPr>
                <w:sz w:val="20"/>
                <w:szCs w:val="20"/>
              </w:rPr>
            </w:pPr>
            <w:r w:rsidRPr="00857FDB">
              <w:rPr>
                <w:sz w:val="20"/>
                <w:szCs w:val="20"/>
              </w:rPr>
              <w:t>395</w:t>
            </w:r>
          </w:p>
        </w:tc>
        <w:tc>
          <w:tcPr>
            <w:tcW w:w="992" w:type="dxa"/>
          </w:tcPr>
          <w:p w:rsidR="00857FDB" w:rsidRPr="00857FDB" w:rsidRDefault="00857FDB" w:rsidP="001B4398">
            <w:pPr>
              <w:jc w:val="both"/>
              <w:rPr>
                <w:sz w:val="20"/>
                <w:szCs w:val="20"/>
              </w:rPr>
            </w:pPr>
            <w:r w:rsidRPr="00857FDB">
              <w:rPr>
                <w:sz w:val="20"/>
                <w:szCs w:val="20"/>
              </w:rPr>
              <w:t>395</w:t>
            </w:r>
          </w:p>
        </w:tc>
        <w:tc>
          <w:tcPr>
            <w:tcW w:w="851" w:type="dxa"/>
          </w:tcPr>
          <w:p w:rsidR="00857FDB" w:rsidRPr="00857FDB" w:rsidRDefault="00857FDB" w:rsidP="001B4398">
            <w:pPr>
              <w:jc w:val="both"/>
              <w:rPr>
                <w:sz w:val="20"/>
                <w:szCs w:val="20"/>
              </w:rPr>
            </w:pPr>
            <w:r w:rsidRPr="00857FDB">
              <w:rPr>
                <w:sz w:val="20"/>
                <w:szCs w:val="20"/>
              </w:rPr>
              <w:t>395</w:t>
            </w:r>
          </w:p>
        </w:tc>
      </w:tr>
      <w:tr w:rsidR="00857FDB" w:rsidRPr="00857FDB" w:rsidTr="00E439BE">
        <w:trPr>
          <w:trHeight w:val="20"/>
        </w:trPr>
        <w:tc>
          <w:tcPr>
            <w:tcW w:w="236" w:type="dxa"/>
          </w:tcPr>
          <w:p w:rsidR="00857FDB" w:rsidRPr="00857FDB" w:rsidRDefault="00857FDB" w:rsidP="001B4398">
            <w:pPr>
              <w:jc w:val="both"/>
              <w:rPr>
                <w:sz w:val="20"/>
                <w:szCs w:val="20"/>
              </w:rPr>
            </w:pPr>
          </w:p>
        </w:tc>
        <w:tc>
          <w:tcPr>
            <w:tcW w:w="4443" w:type="dxa"/>
            <w:gridSpan w:val="2"/>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1134"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992" w:type="dxa"/>
          </w:tcPr>
          <w:p w:rsidR="00857FDB" w:rsidRPr="00857FDB" w:rsidRDefault="00857FDB" w:rsidP="001B4398">
            <w:pPr>
              <w:jc w:val="both"/>
              <w:rPr>
                <w:sz w:val="20"/>
                <w:szCs w:val="20"/>
              </w:rPr>
            </w:pPr>
          </w:p>
        </w:tc>
        <w:tc>
          <w:tcPr>
            <w:tcW w:w="851" w:type="dxa"/>
          </w:tcPr>
          <w:p w:rsidR="00857FDB" w:rsidRPr="00857FDB" w:rsidRDefault="00857FDB" w:rsidP="001B4398">
            <w:pPr>
              <w:jc w:val="both"/>
              <w:rPr>
                <w:sz w:val="20"/>
                <w:szCs w:val="20"/>
              </w:rPr>
            </w:pPr>
          </w:p>
        </w:tc>
      </w:tr>
    </w:tbl>
    <w:p w:rsidR="00857FDB" w:rsidRPr="00857FDB" w:rsidRDefault="00857FDB" w:rsidP="001B4398">
      <w:pPr>
        <w:spacing w:after="160" w:line="259" w:lineRule="auto"/>
        <w:jc w:val="both"/>
        <w:rPr>
          <w:rFonts w:ascii="Calibri" w:eastAsia="Calibri" w:hAnsi="Calibri"/>
          <w:sz w:val="22"/>
          <w:szCs w:val="22"/>
          <w:lang w:eastAsia="en-US"/>
        </w:rPr>
      </w:pPr>
    </w:p>
    <w:p w:rsidR="00F5527F" w:rsidRDefault="00857FDB" w:rsidP="00F5527F">
      <w:pPr>
        <w:spacing w:line="259" w:lineRule="auto"/>
        <w:jc w:val="both"/>
        <w:rPr>
          <w:rFonts w:eastAsia="Calibri"/>
          <w:lang w:eastAsia="en-US"/>
        </w:rPr>
      </w:pPr>
      <w:r w:rsidRPr="00857FDB">
        <w:rPr>
          <w:rFonts w:eastAsia="Calibri"/>
          <w:lang w:eastAsia="en-US"/>
        </w:rPr>
        <w:t>Реализация мероприятий, направленных на выполнение целевых показателей программы, создаст организационные и правовые предпосылки для  повышения эффективности  муниципального управления, в том числе, посредством разработки и принятия в установленном порядке правовых актов, создание рабочих групп, деятельность которых будет способствовать достижению  результативности  Программы.</w:t>
      </w:r>
    </w:p>
    <w:p w:rsidR="00857FDB" w:rsidRPr="00857FDB" w:rsidRDefault="00857FDB" w:rsidP="00F5527F">
      <w:pPr>
        <w:spacing w:line="259" w:lineRule="auto"/>
        <w:jc w:val="both"/>
        <w:rPr>
          <w:bCs/>
        </w:rPr>
      </w:pPr>
      <w:r w:rsidRPr="00857FDB">
        <w:rPr>
          <w:rFonts w:eastAsia="Calibri"/>
          <w:lang w:eastAsia="en-US"/>
        </w:rPr>
        <w:t xml:space="preserve">          </w:t>
      </w:r>
      <w:r w:rsidRPr="00857FDB">
        <w:rPr>
          <w:bCs/>
        </w:rPr>
        <w:t>На основе изложенных в программе направлений муниципальной социально-экономической политики структурные подразделения администрации Бирюсинского городского поселения разрабатывают и реализуют целевые программы, конкретизирующие мероприятия, способствующие достижению главной цели и решению поставленных программой задач.</w:t>
      </w:r>
    </w:p>
    <w:p w:rsidR="00857FDB" w:rsidRPr="00857FDB" w:rsidRDefault="00857FDB" w:rsidP="00F5527F">
      <w:pPr>
        <w:jc w:val="both"/>
        <w:rPr>
          <w:bCs/>
        </w:rPr>
      </w:pPr>
      <w:r w:rsidRPr="00857FDB">
        <w:rPr>
          <w:bCs/>
        </w:rPr>
        <w:t>Ежегодно на основе всех реализуемых программ  отделами администрации Бирюсинского городского поселения разрабатывается план мероприятий, подлежащий исполнению в текущем году.</w:t>
      </w:r>
    </w:p>
    <w:p w:rsidR="00857FDB" w:rsidRPr="00857FDB" w:rsidRDefault="00857FDB" w:rsidP="00F5527F">
      <w:pPr>
        <w:jc w:val="both"/>
        <w:rPr>
          <w:bCs/>
        </w:rPr>
      </w:pPr>
      <w:r w:rsidRPr="00857FDB">
        <w:rPr>
          <w:bCs/>
        </w:rPr>
        <w:t>В план  включаются  как мероприятия, подлежащие финансированию из бюджета Бирюсинского муниципального образования «Бирюсинское городское поселение», так и мероприятия, направленные на привлечение инвестиций из бюджетов вышестоящих уровней и внебюджетных источников по приоритетным направлениям социально-экономического развития.</w:t>
      </w:r>
    </w:p>
    <w:p w:rsidR="00857FDB" w:rsidRPr="00857FDB" w:rsidRDefault="00857FDB" w:rsidP="00F5527F">
      <w:pPr>
        <w:jc w:val="both"/>
        <w:rPr>
          <w:bCs/>
        </w:rPr>
      </w:pPr>
      <w:r w:rsidRPr="00857FDB">
        <w:rPr>
          <w:bCs/>
        </w:rPr>
        <w:t>План мероприятий является основой для определения объёмов бюджетных ассигнований.</w:t>
      </w:r>
    </w:p>
    <w:p w:rsidR="00857FDB" w:rsidRPr="00857FDB" w:rsidRDefault="00857FDB" w:rsidP="00F5527F">
      <w:pPr>
        <w:jc w:val="both"/>
        <w:rPr>
          <w:bCs/>
        </w:rPr>
      </w:pPr>
      <w:r w:rsidRPr="00857FDB">
        <w:rPr>
          <w:bCs/>
        </w:rPr>
        <w:t xml:space="preserve">Координацию разработки программ и планов мероприятий, реализуемых специалистами  администрации, обеспечивающих выполнение программы, контроль и анализ хода работ, </w:t>
      </w:r>
      <w:r w:rsidRPr="00857FDB">
        <w:rPr>
          <w:bCs/>
        </w:rPr>
        <w:lastRenderedPageBreak/>
        <w:t>корректировку программы в случае необходимости, анализ и оценку конечных результатов реализации осуществляет отдел по  финансово-экономическим и организационным вопросам администрации Бирюсинского городского поселения.</w:t>
      </w:r>
    </w:p>
    <w:p w:rsidR="00857FDB" w:rsidRPr="00857FDB" w:rsidRDefault="00857FDB" w:rsidP="00F5527F">
      <w:pPr>
        <w:jc w:val="both"/>
        <w:rPr>
          <w:bCs/>
        </w:rPr>
      </w:pPr>
      <w:r w:rsidRPr="00857FDB">
        <w:rPr>
          <w:bCs/>
        </w:rPr>
        <w:t>Специалисты и руководители отделов администрации Бирюсинского городского поселения, ответственные за реализацию муниципальных целевых программ и мероприятий по курируемым направлениям, осуществляют выполнение конкретных мероприятий программы, обеспечивают соблюдение сроков, качества и эффективности реализации мероприятий, составляют отчеты о реализации намеченных мероприятий по истечении отчетного года.</w:t>
      </w:r>
    </w:p>
    <w:p w:rsidR="00857FDB" w:rsidRPr="00857FDB" w:rsidRDefault="00857FDB" w:rsidP="00F5527F">
      <w:pPr>
        <w:jc w:val="both"/>
      </w:pPr>
      <w:r w:rsidRPr="00857FDB">
        <w:t>Отдел по  финансово-экономическим и организационным вопросам  администрации Бирюсинского городского поселения ежегодно формирует сводный отчет о результатах реализации программы и направляет его главе Бирюсинского городского поселения и Думе Бирюсинского городского поселения.</w:t>
      </w:r>
    </w:p>
    <w:p w:rsidR="00857FDB" w:rsidRPr="00857FDB" w:rsidRDefault="00857FDB" w:rsidP="00F5527F">
      <w:pPr>
        <w:spacing w:line="259" w:lineRule="auto"/>
        <w:jc w:val="both"/>
        <w:rPr>
          <w:rFonts w:eastAsia="Calibri"/>
          <w:b/>
          <w:bCs/>
          <w:lang w:eastAsia="en-US"/>
        </w:rPr>
      </w:pPr>
    </w:p>
    <w:p w:rsidR="00857FDB" w:rsidRPr="00857FDB" w:rsidRDefault="00857FDB" w:rsidP="00F5527F">
      <w:pPr>
        <w:spacing w:line="259" w:lineRule="auto"/>
        <w:jc w:val="both"/>
        <w:rPr>
          <w:rFonts w:eastAsia="Calibri"/>
          <w:b/>
          <w:bCs/>
          <w:lang w:eastAsia="en-US"/>
        </w:rPr>
      </w:pPr>
      <w:r w:rsidRPr="00857FDB">
        <w:rPr>
          <w:rFonts w:eastAsia="Calibri"/>
          <w:b/>
          <w:bCs/>
          <w:lang w:eastAsia="en-US"/>
        </w:rPr>
        <w:t xml:space="preserve"> Раздел 4. Ожидаемые результаты реализации программы</w:t>
      </w:r>
    </w:p>
    <w:p w:rsidR="00857FDB" w:rsidRPr="00857FDB" w:rsidRDefault="00857FDB" w:rsidP="00F5527F">
      <w:pPr>
        <w:jc w:val="both"/>
      </w:pPr>
      <w:r w:rsidRPr="00857FDB">
        <w:t xml:space="preserve">      </w:t>
      </w:r>
    </w:p>
    <w:p w:rsidR="00857FDB" w:rsidRPr="00857FDB" w:rsidRDefault="00857FDB" w:rsidP="00F5527F">
      <w:pPr>
        <w:jc w:val="both"/>
      </w:pPr>
      <w:r w:rsidRPr="00857FDB">
        <w:t>Реализация программы социально-экономического развития Бирюсинского муниципального образования «Бирюсинское городское поселение» на 20</w:t>
      </w:r>
      <w:r w:rsidR="00D81358">
        <w:t>20</w:t>
      </w:r>
      <w:r w:rsidRPr="00857FDB">
        <w:t xml:space="preserve"> год и плановый период 20</w:t>
      </w:r>
      <w:r w:rsidR="00877AF2">
        <w:t>2</w:t>
      </w:r>
      <w:r w:rsidR="00D81358">
        <w:t>1</w:t>
      </w:r>
      <w:r w:rsidRPr="00857FDB">
        <w:t xml:space="preserve"> - 202</w:t>
      </w:r>
      <w:r w:rsidR="00D81358">
        <w:t>2</w:t>
      </w:r>
      <w:r w:rsidRPr="00857FDB">
        <w:t xml:space="preserve"> годов будет способствовать решению основных проблем и задач развития города. Это позволит г.Бирюсинску улучшить показатели комплексной оценки социально-экономического развития среди муниципальных образований Тайшетского района, а именно закрепить свои позиции в группе с уровнем развития выше среднего. </w:t>
      </w:r>
    </w:p>
    <w:p w:rsidR="00857FDB" w:rsidRPr="00857FDB" w:rsidRDefault="00857FDB" w:rsidP="00F5527F">
      <w:pPr>
        <w:jc w:val="both"/>
      </w:pPr>
    </w:p>
    <w:p w:rsidR="00857FDB" w:rsidRPr="00857FDB" w:rsidRDefault="00857FDB" w:rsidP="00F5527F">
      <w:pPr>
        <w:jc w:val="both"/>
      </w:pPr>
      <w:r w:rsidRPr="00857FDB">
        <w:t xml:space="preserve">     В результате реализации мероприятий  программы социально-экономического развития Бирюсинского муниципального образования «Бирюсинское городское поселение» на 20</w:t>
      </w:r>
      <w:r w:rsidR="00D81358">
        <w:t>20</w:t>
      </w:r>
      <w:r w:rsidRPr="00857FDB">
        <w:t xml:space="preserve"> год и плановый период 20</w:t>
      </w:r>
      <w:r w:rsidR="00877AF2">
        <w:t>2</w:t>
      </w:r>
      <w:r w:rsidR="00D81358">
        <w:t>1</w:t>
      </w:r>
      <w:r w:rsidRPr="00857FDB">
        <w:t xml:space="preserve"> - 202</w:t>
      </w:r>
      <w:r w:rsidR="00D81358">
        <w:t>2</w:t>
      </w:r>
      <w:r w:rsidRPr="00857FDB">
        <w:t xml:space="preserve"> годов  планируется достигнуть следующих основных показателей:</w:t>
      </w:r>
    </w:p>
    <w:p w:rsidR="00857FDB" w:rsidRPr="00857FDB" w:rsidRDefault="00857FDB" w:rsidP="00F5527F">
      <w:pPr>
        <w:jc w:val="both"/>
      </w:pPr>
    </w:p>
    <w:p w:rsidR="00857FDB" w:rsidRPr="00857FDB" w:rsidRDefault="00857FDB" w:rsidP="00F5527F">
      <w:pPr>
        <w:jc w:val="both"/>
        <w:rPr>
          <w:b/>
          <w:bCs/>
          <w:i/>
          <w:iCs/>
        </w:rPr>
      </w:pPr>
      <w:r w:rsidRPr="00857FDB">
        <w:rPr>
          <w:b/>
          <w:bCs/>
          <w:i/>
          <w:iCs/>
        </w:rPr>
        <w:t>Наращивание экономического потенциала и формирование инвестиционной привлекательности города:</w:t>
      </w:r>
    </w:p>
    <w:p w:rsidR="00857FDB" w:rsidRPr="00857FDB" w:rsidRDefault="00857FDB" w:rsidP="00F5527F">
      <w:pPr>
        <w:jc w:val="both"/>
        <w:rPr>
          <w:b/>
          <w:bCs/>
          <w:i/>
          <w:iCs/>
        </w:rPr>
      </w:pPr>
    </w:p>
    <w:p w:rsidR="00857FDB" w:rsidRPr="00857FDB" w:rsidRDefault="00857FDB" w:rsidP="00F5527F">
      <w:pPr>
        <w:numPr>
          <w:ilvl w:val="0"/>
          <w:numId w:val="28"/>
        </w:numPr>
        <w:spacing w:line="259" w:lineRule="auto"/>
        <w:jc w:val="both"/>
      </w:pPr>
      <w:r w:rsidRPr="00857FDB">
        <w:t>Повышение инвестиционной привлекательности города;</w:t>
      </w:r>
    </w:p>
    <w:p w:rsidR="00857FDB" w:rsidRPr="00857FDB" w:rsidRDefault="00857FDB" w:rsidP="00F5527F">
      <w:pPr>
        <w:numPr>
          <w:ilvl w:val="0"/>
          <w:numId w:val="28"/>
        </w:numPr>
        <w:spacing w:line="259" w:lineRule="auto"/>
        <w:ind w:firstLine="360"/>
        <w:jc w:val="both"/>
      </w:pPr>
      <w:r w:rsidRPr="00857FDB">
        <w:t>Открытие новых производств, создание новых рабочих мест, увеличение налогооблагаемой базы;</w:t>
      </w:r>
    </w:p>
    <w:p w:rsidR="00857FDB" w:rsidRPr="00857FDB" w:rsidRDefault="00857FDB" w:rsidP="00F5527F">
      <w:pPr>
        <w:numPr>
          <w:ilvl w:val="0"/>
          <w:numId w:val="28"/>
        </w:numPr>
        <w:spacing w:line="259" w:lineRule="auto"/>
        <w:ind w:firstLine="360"/>
        <w:jc w:val="both"/>
      </w:pPr>
      <w:r w:rsidRPr="00857FDB">
        <w:t>Развитие деловой активности предпринимательства в городе;</w:t>
      </w:r>
    </w:p>
    <w:p w:rsidR="00857FDB" w:rsidRPr="00857FDB" w:rsidRDefault="00857FDB" w:rsidP="00F5527F">
      <w:pPr>
        <w:numPr>
          <w:ilvl w:val="0"/>
          <w:numId w:val="28"/>
        </w:numPr>
        <w:spacing w:line="259" w:lineRule="auto"/>
        <w:ind w:firstLine="360"/>
        <w:jc w:val="both"/>
      </w:pPr>
      <w:r w:rsidRPr="00857FDB">
        <w:t>Устойчивое снижение среднегодовой численности безработных и уровня безработицы.</w:t>
      </w:r>
    </w:p>
    <w:p w:rsidR="00857FDB" w:rsidRPr="00857FDB" w:rsidRDefault="00857FDB" w:rsidP="00F5527F">
      <w:pPr>
        <w:jc w:val="both"/>
        <w:rPr>
          <w:b/>
          <w:bCs/>
          <w:i/>
        </w:rPr>
      </w:pPr>
    </w:p>
    <w:p w:rsidR="00857FDB" w:rsidRPr="00857FDB" w:rsidRDefault="00857FDB" w:rsidP="00F5527F">
      <w:pPr>
        <w:jc w:val="both"/>
        <w:rPr>
          <w:b/>
          <w:bCs/>
          <w:i/>
        </w:rPr>
      </w:pPr>
      <w:r w:rsidRPr="00857FDB">
        <w:rPr>
          <w:b/>
          <w:bCs/>
          <w:i/>
        </w:rPr>
        <w:t xml:space="preserve">Приоритет 2. </w:t>
      </w:r>
    </w:p>
    <w:p w:rsidR="00857FDB" w:rsidRPr="00857FDB" w:rsidRDefault="00857FDB" w:rsidP="00F5527F">
      <w:pPr>
        <w:jc w:val="both"/>
        <w:rPr>
          <w:b/>
          <w:bCs/>
          <w:i/>
        </w:rPr>
      </w:pPr>
      <w:r w:rsidRPr="00857FDB">
        <w:rPr>
          <w:b/>
          <w:bCs/>
          <w:i/>
        </w:rPr>
        <w:t>Развитие социальной сферы, улучшение условий жизнедеятельности населения.</w:t>
      </w:r>
    </w:p>
    <w:p w:rsidR="00857FDB" w:rsidRPr="00857FDB" w:rsidRDefault="00857FDB" w:rsidP="00F5527F">
      <w:pPr>
        <w:numPr>
          <w:ilvl w:val="0"/>
          <w:numId w:val="28"/>
        </w:numPr>
        <w:spacing w:line="259" w:lineRule="auto"/>
        <w:ind w:firstLine="360"/>
        <w:jc w:val="both"/>
      </w:pPr>
      <w:r w:rsidRPr="00857FDB">
        <w:t>Обеспечение пожарной безопасности территории и безопасности граждан;</w:t>
      </w:r>
    </w:p>
    <w:p w:rsidR="00857FDB" w:rsidRPr="00857FDB" w:rsidRDefault="00857FDB" w:rsidP="00F5527F">
      <w:pPr>
        <w:numPr>
          <w:ilvl w:val="0"/>
          <w:numId w:val="28"/>
        </w:numPr>
        <w:spacing w:line="259" w:lineRule="auto"/>
        <w:ind w:firstLine="360"/>
        <w:jc w:val="both"/>
      </w:pPr>
      <w:r w:rsidRPr="00857FDB">
        <w:t>Увеличение количества модернизированных коммунальных объектов;</w:t>
      </w:r>
    </w:p>
    <w:p w:rsidR="00857FDB" w:rsidRPr="00857FDB" w:rsidRDefault="00857FDB" w:rsidP="00F5527F">
      <w:pPr>
        <w:numPr>
          <w:ilvl w:val="0"/>
          <w:numId w:val="28"/>
        </w:numPr>
        <w:spacing w:line="259" w:lineRule="auto"/>
        <w:ind w:firstLine="360"/>
        <w:jc w:val="both"/>
      </w:pPr>
      <w:r w:rsidRPr="00857FDB">
        <w:t>Динамика снижения обращений граждан по качеству жилищных услуг и благоустройства города;</w:t>
      </w:r>
    </w:p>
    <w:p w:rsidR="00857FDB" w:rsidRPr="00857FDB" w:rsidRDefault="00857FDB" w:rsidP="00F5527F">
      <w:pPr>
        <w:numPr>
          <w:ilvl w:val="0"/>
          <w:numId w:val="28"/>
        </w:numPr>
        <w:spacing w:line="259" w:lineRule="auto"/>
        <w:ind w:firstLine="360"/>
        <w:jc w:val="both"/>
      </w:pPr>
      <w:r w:rsidRPr="00857FDB">
        <w:t>Развитие жилищного строительства, в том числе индивидуального;</w:t>
      </w:r>
    </w:p>
    <w:p w:rsidR="00857FDB" w:rsidRPr="00857FDB" w:rsidRDefault="00857FDB" w:rsidP="00F5527F">
      <w:pPr>
        <w:numPr>
          <w:ilvl w:val="0"/>
          <w:numId w:val="28"/>
        </w:numPr>
        <w:spacing w:line="259" w:lineRule="auto"/>
        <w:ind w:firstLine="360"/>
        <w:jc w:val="both"/>
      </w:pPr>
      <w:r w:rsidRPr="00857FDB">
        <w:t>Улучшение жилищных условий отдельных категорий граждан;</w:t>
      </w:r>
    </w:p>
    <w:p w:rsidR="00857FDB" w:rsidRPr="00857FDB" w:rsidRDefault="00857FDB" w:rsidP="00F5527F">
      <w:pPr>
        <w:numPr>
          <w:ilvl w:val="0"/>
          <w:numId w:val="28"/>
        </w:numPr>
        <w:spacing w:line="259" w:lineRule="auto"/>
        <w:ind w:firstLine="360"/>
        <w:jc w:val="both"/>
      </w:pPr>
      <w:r w:rsidRPr="00857FDB">
        <w:t xml:space="preserve">Уменьшение числа граждан, проживающих в непригодном для проживания жилье. </w:t>
      </w:r>
    </w:p>
    <w:p w:rsidR="00857FDB" w:rsidRPr="00857FDB" w:rsidRDefault="00857FDB" w:rsidP="00F5527F">
      <w:pPr>
        <w:numPr>
          <w:ilvl w:val="0"/>
          <w:numId w:val="28"/>
        </w:numPr>
        <w:spacing w:line="259" w:lineRule="auto"/>
        <w:ind w:firstLine="360"/>
        <w:jc w:val="both"/>
      </w:pPr>
      <w:r w:rsidRPr="00857FDB">
        <w:lastRenderedPageBreak/>
        <w:t xml:space="preserve">Удовлетворение потребности населения в качестве предоставляемых услуг в сфере культуры; </w:t>
      </w:r>
    </w:p>
    <w:p w:rsidR="00857FDB" w:rsidRPr="00857FDB" w:rsidRDefault="00857FDB" w:rsidP="00F5527F">
      <w:pPr>
        <w:numPr>
          <w:ilvl w:val="0"/>
          <w:numId w:val="28"/>
        </w:numPr>
        <w:spacing w:line="259" w:lineRule="auto"/>
        <w:ind w:firstLine="360"/>
        <w:jc w:val="both"/>
      </w:pPr>
      <w:r w:rsidRPr="00857FDB">
        <w:t>Увеличение числа жителей, занимающихся физической культурой и массовым спортом;</w:t>
      </w:r>
    </w:p>
    <w:p w:rsidR="00857FDB" w:rsidRPr="00857FDB" w:rsidRDefault="00857FDB" w:rsidP="00F5527F">
      <w:pPr>
        <w:numPr>
          <w:ilvl w:val="0"/>
          <w:numId w:val="28"/>
        </w:numPr>
        <w:spacing w:line="259" w:lineRule="auto"/>
        <w:ind w:firstLine="360"/>
        <w:jc w:val="both"/>
      </w:pPr>
      <w:r w:rsidRPr="00857FDB">
        <w:t>Сохранение и увеличение уровня фактической обеспеченности спортивными сооружениями, спортивными залами, плавательными бассейнами;</w:t>
      </w:r>
    </w:p>
    <w:p w:rsidR="00857FDB" w:rsidRPr="00857FDB" w:rsidRDefault="00857FDB" w:rsidP="00F5527F">
      <w:pPr>
        <w:numPr>
          <w:ilvl w:val="0"/>
          <w:numId w:val="28"/>
        </w:numPr>
        <w:spacing w:line="259" w:lineRule="auto"/>
        <w:ind w:firstLine="360"/>
        <w:jc w:val="both"/>
      </w:pPr>
      <w:r w:rsidRPr="00857FDB">
        <w:t>Участие населения в решении социально-важных вопросов.</w:t>
      </w:r>
    </w:p>
    <w:p w:rsidR="00857FDB" w:rsidRPr="00857FDB" w:rsidRDefault="00857FDB" w:rsidP="00F5527F">
      <w:pPr>
        <w:jc w:val="both"/>
        <w:rPr>
          <w:b/>
          <w:bCs/>
          <w:i/>
        </w:rPr>
      </w:pPr>
    </w:p>
    <w:p w:rsidR="00857FDB" w:rsidRPr="00857FDB" w:rsidRDefault="00857FDB" w:rsidP="00F5527F">
      <w:pPr>
        <w:jc w:val="both"/>
        <w:rPr>
          <w:b/>
          <w:bCs/>
          <w:i/>
        </w:rPr>
      </w:pPr>
      <w:r w:rsidRPr="00857FDB">
        <w:rPr>
          <w:b/>
          <w:bCs/>
          <w:i/>
        </w:rPr>
        <w:t>Приоритет 3.</w:t>
      </w:r>
    </w:p>
    <w:p w:rsidR="00857FDB" w:rsidRPr="00857FDB" w:rsidRDefault="00857FDB" w:rsidP="00F5527F">
      <w:pPr>
        <w:jc w:val="both"/>
        <w:rPr>
          <w:b/>
          <w:bCs/>
          <w:i/>
        </w:rPr>
      </w:pPr>
      <w:r w:rsidRPr="00857FDB">
        <w:rPr>
          <w:b/>
          <w:bCs/>
          <w:i/>
        </w:rPr>
        <w:t xml:space="preserve"> Повышение эффективности и качества муниципального управления и муниципальных финансов</w:t>
      </w:r>
    </w:p>
    <w:p w:rsidR="00857FDB" w:rsidRPr="00857FDB" w:rsidRDefault="00857FDB" w:rsidP="00F5527F">
      <w:pPr>
        <w:numPr>
          <w:ilvl w:val="0"/>
          <w:numId w:val="28"/>
        </w:numPr>
        <w:spacing w:line="259" w:lineRule="auto"/>
        <w:ind w:firstLine="360"/>
        <w:jc w:val="both"/>
      </w:pPr>
      <w:r w:rsidRPr="00857FDB">
        <w:t>Ежегодное пополнение собственных доходов бюджета БМО «Бирюсинское городское поселение» за счёт привлечения средств федерального и областного бюджетов в рамках адресных инвестиционных программ и целевых программ Иркутской области;</w:t>
      </w:r>
    </w:p>
    <w:p w:rsidR="00857FDB" w:rsidRPr="00857FDB" w:rsidRDefault="00857FDB" w:rsidP="00F5527F">
      <w:pPr>
        <w:numPr>
          <w:ilvl w:val="0"/>
          <w:numId w:val="28"/>
        </w:numPr>
        <w:spacing w:line="259" w:lineRule="auto"/>
        <w:ind w:firstLine="360"/>
        <w:jc w:val="both"/>
      </w:pPr>
      <w:r w:rsidRPr="00857FDB">
        <w:t>Увеличение неналоговых доходов бюджета Бирюсинского городского поселения от сдачи в аренду муниципального имущества и земельных участков;</w:t>
      </w:r>
    </w:p>
    <w:p w:rsidR="00857FDB" w:rsidRPr="00857FDB" w:rsidRDefault="00857FDB" w:rsidP="00F5527F">
      <w:pPr>
        <w:numPr>
          <w:ilvl w:val="0"/>
          <w:numId w:val="28"/>
        </w:numPr>
        <w:spacing w:line="259" w:lineRule="auto"/>
        <w:ind w:firstLine="360"/>
        <w:jc w:val="both"/>
      </w:pPr>
      <w:r w:rsidRPr="00857FDB">
        <w:t>Повышение эффективности использования имущества БМО «Бирюсинское городское поселение»;</w:t>
      </w:r>
    </w:p>
    <w:p w:rsidR="00857FDB" w:rsidRPr="00857FDB" w:rsidRDefault="00857FDB" w:rsidP="00F5527F">
      <w:pPr>
        <w:numPr>
          <w:ilvl w:val="0"/>
          <w:numId w:val="28"/>
        </w:numPr>
        <w:spacing w:line="259" w:lineRule="auto"/>
        <w:ind w:firstLine="360"/>
        <w:jc w:val="both"/>
      </w:pPr>
      <w:r w:rsidRPr="00857FDB">
        <w:t>Увеличение доли муниципальных служащих Администрации Бирюсинского городского поселения, прошедших профессиональную переподготовку;</w:t>
      </w:r>
    </w:p>
    <w:p w:rsidR="00857FDB" w:rsidRPr="00857FDB" w:rsidRDefault="00857FDB" w:rsidP="00F5527F">
      <w:pPr>
        <w:numPr>
          <w:ilvl w:val="0"/>
          <w:numId w:val="28"/>
        </w:numPr>
        <w:spacing w:line="259" w:lineRule="auto"/>
        <w:ind w:firstLine="360"/>
        <w:jc w:val="both"/>
      </w:pPr>
      <w:r w:rsidRPr="00857FDB">
        <w:t>Обеспеченность кадровым резервом по направлениям деятельности Администрации Бирюсинского городского поселения, муниципальных учреждений;</w:t>
      </w:r>
    </w:p>
    <w:p w:rsidR="00857FDB" w:rsidRPr="00857FDB" w:rsidRDefault="00857FDB" w:rsidP="00F5527F">
      <w:pPr>
        <w:numPr>
          <w:ilvl w:val="0"/>
          <w:numId w:val="28"/>
        </w:numPr>
        <w:spacing w:line="259" w:lineRule="auto"/>
        <w:ind w:firstLine="360"/>
        <w:jc w:val="both"/>
      </w:pPr>
      <w:r w:rsidRPr="00857FDB">
        <w:t xml:space="preserve"> Обеспечение в пределах, установленных законодательством Российской Федерации и Иркутской области, доступности и открытости информации о деятельности органов местного самоуправления Бирюсинского городского поселения на официальном Интернет-сайте;</w:t>
      </w:r>
    </w:p>
    <w:p w:rsidR="00857FDB" w:rsidRPr="00857FDB" w:rsidRDefault="00857FDB" w:rsidP="00F5527F">
      <w:pPr>
        <w:numPr>
          <w:ilvl w:val="0"/>
          <w:numId w:val="28"/>
        </w:numPr>
        <w:spacing w:line="259" w:lineRule="auto"/>
        <w:ind w:firstLine="360"/>
        <w:jc w:val="both"/>
      </w:pPr>
      <w:r w:rsidRPr="00857FDB">
        <w:t>Увеличение доли муниципальных услуг, предоставленных посредством информационной системы.</w:t>
      </w:r>
    </w:p>
    <w:p w:rsidR="00857FDB" w:rsidRPr="00857FDB" w:rsidRDefault="00857FDB" w:rsidP="00F5527F">
      <w:pPr>
        <w:jc w:val="both"/>
      </w:pPr>
    </w:p>
    <w:p w:rsidR="00857FDB" w:rsidRPr="00857FDB" w:rsidRDefault="00857FDB" w:rsidP="00F5527F">
      <w:pPr>
        <w:jc w:val="both"/>
      </w:pPr>
      <w:r w:rsidRPr="00857FDB">
        <w:t xml:space="preserve">Разрабатываемая Программа должна базироваться на обоснованной привлекательности территории и учитывать открывающиеся возможности. Однако, нельзя забывать о рисках. Факторы, действие которых должно быть  нейтрализовано  или,  для противодействия которым  могут и должны быть разработаны специальные мероприятия или программы действий: </w:t>
      </w:r>
    </w:p>
    <w:p w:rsidR="00857FDB" w:rsidRPr="00857FDB" w:rsidRDefault="00857FDB" w:rsidP="00F5527F">
      <w:pPr>
        <w:jc w:val="both"/>
      </w:pPr>
    </w:p>
    <w:p w:rsidR="00857FDB" w:rsidRPr="00857FDB" w:rsidRDefault="00857FDB" w:rsidP="00F5527F">
      <w:pPr>
        <w:jc w:val="both"/>
        <w:rPr>
          <w:b/>
        </w:rPr>
      </w:pPr>
      <w:r w:rsidRPr="00857FDB">
        <w:rPr>
          <w:b/>
        </w:rPr>
        <w:t>Слабые стороны:</w:t>
      </w:r>
    </w:p>
    <w:p w:rsidR="00857FDB" w:rsidRPr="00857FDB" w:rsidRDefault="00857FDB" w:rsidP="00F5527F">
      <w:pPr>
        <w:numPr>
          <w:ilvl w:val="0"/>
          <w:numId w:val="23"/>
        </w:numPr>
        <w:spacing w:line="259" w:lineRule="auto"/>
        <w:ind w:firstLine="360"/>
        <w:jc w:val="both"/>
      </w:pPr>
      <w:r w:rsidRPr="00857FDB">
        <w:t>Отсутствие крупных предприятий.</w:t>
      </w:r>
    </w:p>
    <w:p w:rsidR="00857FDB" w:rsidRPr="00857FDB" w:rsidRDefault="00857FDB" w:rsidP="00F5527F">
      <w:pPr>
        <w:numPr>
          <w:ilvl w:val="0"/>
          <w:numId w:val="23"/>
        </w:numPr>
        <w:spacing w:line="259" w:lineRule="auto"/>
        <w:ind w:firstLine="360"/>
        <w:jc w:val="both"/>
      </w:pPr>
      <w:r w:rsidRPr="00857FDB">
        <w:t>Неблагоприятная демографическая ситуация: сокращение численности постоянного населения города за счёт естественной и механической убыли, снижение доли трудоспособного населения.</w:t>
      </w:r>
    </w:p>
    <w:p w:rsidR="00857FDB" w:rsidRPr="00857FDB" w:rsidRDefault="00857FDB" w:rsidP="00F5527F">
      <w:pPr>
        <w:numPr>
          <w:ilvl w:val="0"/>
          <w:numId w:val="23"/>
        </w:numPr>
        <w:spacing w:line="259" w:lineRule="auto"/>
        <w:ind w:firstLine="360"/>
        <w:jc w:val="both"/>
      </w:pPr>
      <w:r w:rsidRPr="00857FDB">
        <w:t>Высокий уровень скрытой безработицы, преимущественная занятость в бюджетной сфере, «старение кадров».</w:t>
      </w:r>
    </w:p>
    <w:p w:rsidR="00857FDB" w:rsidRPr="00857FDB" w:rsidRDefault="00857FDB" w:rsidP="00F5527F">
      <w:pPr>
        <w:numPr>
          <w:ilvl w:val="0"/>
          <w:numId w:val="23"/>
        </w:numPr>
        <w:spacing w:line="259" w:lineRule="auto"/>
        <w:ind w:firstLine="360"/>
        <w:jc w:val="both"/>
      </w:pPr>
      <w:r w:rsidRPr="00857FDB">
        <w:t>Невысокий уровень инвестиционной привлекательности и недостаточно развитый имидж города.</w:t>
      </w:r>
    </w:p>
    <w:p w:rsidR="00857FDB" w:rsidRPr="00857FDB" w:rsidRDefault="00857FDB" w:rsidP="00F5527F">
      <w:pPr>
        <w:numPr>
          <w:ilvl w:val="0"/>
          <w:numId w:val="24"/>
        </w:numPr>
        <w:spacing w:line="259" w:lineRule="auto"/>
        <w:ind w:firstLine="360"/>
        <w:jc w:val="both"/>
      </w:pPr>
      <w:r w:rsidRPr="00857FDB">
        <w:lastRenderedPageBreak/>
        <w:t>Ограниченность финансовых источников поддержки малых предприятий бюджетными средствами, отсутствие системы банковского кредитования малого предпринимательства.</w:t>
      </w:r>
    </w:p>
    <w:p w:rsidR="00857FDB" w:rsidRPr="00857FDB" w:rsidRDefault="00857FDB" w:rsidP="00F5527F">
      <w:pPr>
        <w:numPr>
          <w:ilvl w:val="0"/>
          <w:numId w:val="23"/>
        </w:numPr>
        <w:spacing w:line="259" w:lineRule="auto"/>
        <w:ind w:firstLine="360"/>
        <w:jc w:val="both"/>
      </w:pPr>
      <w:r w:rsidRPr="00857FDB">
        <w:t>Высокая степень физического и морального износа основных фондов в учреждениях социальной инфраструктуры и жилищно-коммунальном комплексе города.</w:t>
      </w:r>
    </w:p>
    <w:p w:rsidR="00857FDB" w:rsidRPr="00857FDB" w:rsidRDefault="00857FDB" w:rsidP="00F5527F">
      <w:pPr>
        <w:numPr>
          <w:ilvl w:val="0"/>
          <w:numId w:val="24"/>
        </w:numPr>
        <w:spacing w:line="259" w:lineRule="auto"/>
        <w:ind w:firstLine="360"/>
        <w:jc w:val="both"/>
      </w:pPr>
      <w:r w:rsidRPr="00857FDB">
        <w:t xml:space="preserve">Невысокая рентабельность работы предприятий ЖКХ, низкое  качество и высокая стоимость предоставляемых жилищно-коммунальных услуг за счет износа инженерных сетей. </w:t>
      </w:r>
    </w:p>
    <w:p w:rsidR="00857FDB" w:rsidRPr="00857FDB" w:rsidRDefault="00857FDB" w:rsidP="00F5527F">
      <w:pPr>
        <w:numPr>
          <w:ilvl w:val="0"/>
          <w:numId w:val="24"/>
        </w:numPr>
        <w:spacing w:line="259" w:lineRule="auto"/>
        <w:ind w:firstLine="360"/>
        <w:jc w:val="both"/>
      </w:pPr>
      <w:r w:rsidRPr="00857FDB">
        <w:t>Высокая степень физического износа основных фондов.</w:t>
      </w:r>
    </w:p>
    <w:p w:rsidR="00857FDB" w:rsidRPr="00857FDB" w:rsidRDefault="00857FDB" w:rsidP="00F5527F">
      <w:pPr>
        <w:numPr>
          <w:ilvl w:val="0"/>
          <w:numId w:val="24"/>
        </w:numPr>
        <w:spacing w:line="259" w:lineRule="auto"/>
        <w:ind w:firstLine="360"/>
        <w:jc w:val="both"/>
      </w:pPr>
      <w:r w:rsidRPr="00857FDB">
        <w:t>Высокая доля ветхого и аварийного жилья.</w:t>
      </w:r>
    </w:p>
    <w:p w:rsidR="00857FDB" w:rsidRPr="00857FDB" w:rsidRDefault="00857FDB" w:rsidP="00F5527F">
      <w:pPr>
        <w:numPr>
          <w:ilvl w:val="0"/>
          <w:numId w:val="24"/>
        </w:numPr>
        <w:spacing w:line="259" w:lineRule="auto"/>
        <w:ind w:firstLine="360"/>
        <w:jc w:val="both"/>
      </w:pPr>
      <w:r w:rsidRPr="00857FDB">
        <w:t>Отсутствие современных развлекательных  культурно – досуговых  центров.</w:t>
      </w:r>
    </w:p>
    <w:p w:rsidR="00857FDB" w:rsidRPr="00857FDB" w:rsidRDefault="00857FDB" w:rsidP="00F5527F">
      <w:pPr>
        <w:numPr>
          <w:ilvl w:val="0"/>
          <w:numId w:val="24"/>
        </w:numPr>
        <w:spacing w:line="259" w:lineRule="auto"/>
        <w:ind w:firstLine="360"/>
        <w:jc w:val="both"/>
      </w:pPr>
      <w:r w:rsidRPr="00857FDB">
        <w:t>Высокая  дотационность местного бюджета.</w:t>
      </w:r>
    </w:p>
    <w:p w:rsidR="00857FDB" w:rsidRPr="00857FDB" w:rsidRDefault="00857FDB" w:rsidP="00F5527F">
      <w:pPr>
        <w:jc w:val="both"/>
      </w:pPr>
    </w:p>
    <w:p w:rsidR="00857FDB" w:rsidRPr="00857FDB" w:rsidRDefault="00857FDB" w:rsidP="00F5527F">
      <w:pPr>
        <w:jc w:val="both"/>
        <w:rPr>
          <w:b/>
        </w:rPr>
      </w:pPr>
      <w:r w:rsidRPr="00857FDB">
        <w:rPr>
          <w:b/>
        </w:rPr>
        <w:t>Риски:</w:t>
      </w:r>
    </w:p>
    <w:p w:rsidR="00857FDB" w:rsidRPr="00857FDB" w:rsidRDefault="00857FDB" w:rsidP="00F5527F">
      <w:pPr>
        <w:numPr>
          <w:ilvl w:val="0"/>
          <w:numId w:val="24"/>
        </w:numPr>
        <w:spacing w:line="259" w:lineRule="auto"/>
        <w:ind w:firstLine="360"/>
        <w:jc w:val="both"/>
      </w:pPr>
      <w:r w:rsidRPr="00857FDB">
        <w:t>Усиление негативных демографических тенденций в городе, рост дефицита квалифицированных кадров  и старение населения.</w:t>
      </w:r>
    </w:p>
    <w:p w:rsidR="00857FDB" w:rsidRPr="00857FDB" w:rsidRDefault="00857FDB" w:rsidP="00F5527F">
      <w:pPr>
        <w:numPr>
          <w:ilvl w:val="0"/>
          <w:numId w:val="24"/>
        </w:numPr>
        <w:spacing w:line="259" w:lineRule="auto"/>
        <w:ind w:firstLine="360"/>
        <w:jc w:val="both"/>
      </w:pPr>
      <w:r w:rsidRPr="00857FDB">
        <w:t>Истощение природных ресурсов, сокращение запасов биологических ресурсов (древесина, ценные породы рыб, пушных пород и т.п.).</w:t>
      </w:r>
    </w:p>
    <w:p w:rsidR="00857FDB" w:rsidRPr="00857FDB" w:rsidRDefault="00857FDB" w:rsidP="00F5527F">
      <w:pPr>
        <w:numPr>
          <w:ilvl w:val="0"/>
          <w:numId w:val="24"/>
        </w:numPr>
        <w:spacing w:line="259" w:lineRule="auto"/>
        <w:ind w:firstLine="360"/>
        <w:jc w:val="both"/>
      </w:pPr>
      <w:r w:rsidRPr="00857FDB">
        <w:t>Подтопление во время весеннего половодья (улицы города, расположенные по береговой линии реки Бирюса).</w:t>
      </w:r>
    </w:p>
    <w:p w:rsidR="00857FDB" w:rsidRPr="00857FDB" w:rsidRDefault="00857FDB" w:rsidP="00F5527F">
      <w:pPr>
        <w:numPr>
          <w:ilvl w:val="0"/>
          <w:numId w:val="24"/>
        </w:numPr>
        <w:spacing w:line="259" w:lineRule="auto"/>
        <w:ind w:firstLine="360"/>
        <w:jc w:val="both"/>
      </w:pPr>
      <w:r w:rsidRPr="00857FDB">
        <w:t>Разрушение дорожного полотна в связи с высокой степенью износа.</w:t>
      </w:r>
    </w:p>
    <w:p w:rsidR="00857FDB" w:rsidRPr="00857FDB" w:rsidRDefault="00857FDB" w:rsidP="00F5527F">
      <w:pPr>
        <w:numPr>
          <w:ilvl w:val="0"/>
          <w:numId w:val="24"/>
        </w:numPr>
        <w:spacing w:line="259" w:lineRule="auto"/>
        <w:ind w:firstLine="360"/>
        <w:jc w:val="both"/>
      </w:pPr>
      <w:r w:rsidRPr="00857FDB">
        <w:t>Увеличение доли жилищного фонда с высокой степенью износа, снижение объёмов жилищного строительства.</w:t>
      </w:r>
    </w:p>
    <w:p w:rsidR="00857FDB" w:rsidRPr="00857FDB" w:rsidRDefault="00857FDB" w:rsidP="00F5527F">
      <w:pPr>
        <w:numPr>
          <w:ilvl w:val="0"/>
          <w:numId w:val="24"/>
        </w:numPr>
        <w:spacing w:line="259" w:lineRule="auto"/>
        <w:ind w:firstLine="360"/>
        <w:jc w:val="both"/>
      </w:pPr>
      <w:r w:rsidRPr="00857FDB">
        <w:t>Увеличение стоимости коммунальных услуг.</w:t>
      </w:r>
    </w:p>
    <w:p w:rsidR="00857FDB" w:rsidRPr="00857FDB" w:rsidRDefault="00857FDB" w:rsidP="00F5527F">
      <w:pPr>
        <w:numPr>
          <w:ilvl w:val="0"/>
          <w:numId w:val="24"/>
        </w:numPr>
        <w:spacing w:line="259" w:lineRule="auto"/>
        <w:ind w:firstLine="360"/>
        <w:jc w:val="both"/>
      </w:pPr>
      <w:r w:rsidRPr="00857FDB">
        <w:t>Снижение востребованности предоставляемых услуг в сфере культуры и физической культуры.</w:t>
      </w:r>
    </w:p>
    <w:p w:rsidR="00857FDB" w:rsidRPr="00857FDB" w:rsidRDefault="00857FDB" w:rsidP="00F5527F">
      <w:pPr>
        <w:numPr>
          <w:ilvl w:val="0"/>
          <w:numId w:val="24"/>
        </w:numPr>
        <w:spacing w:line="259" w:lineRule="auto"/>
        <w:ind w:firstLine="360"/>
        <w:jc w:val="both"/>
      </w:pPr>
      <w:r w:rsidRPr="00857FDB">
        <w:t>Снижение доступности и качества  оказания медицинских услуг.</w:t>
      </w:r>
    </w:p>
    <w:p w:rsidR="00857FDB" w:rsidRPr="00857FDB" w:rsidRDefault="00857FDB" w:rsidP="00F5527F">
      <w:pPr>
        <w:numPr>
          <w:ilvl w:val="0"/>
          <w:numId w:val="24"/>
        </w:numPr>
        <w:spacing w:line="259" w:lineRule="auto"/>
        <w:ind w:firstLine="360"/>
        <w:jc w:val="both"/>
      </w:pPr>
      <w:r w:rsidRPr="00857FDB">
        <w:t>Снижение финансовых возможностей для качественного выполнения полномочий БМО «Бирюсинское городское поселение».</w:t>
      </w:r>
    </w:p>
    <w:p w:rsidR="00857FDB" w:rsidRPr="00857FDB" w:rsidRDefault="00857FDB" w:rsidP="00F5527F">
      <w:pPr>
        <w:jc w:val="both"/>
      </w:pPr>
    </w:p>
    <w:p w:rsidR="00857FDB" w:rsidRPr="00857FDB" w:rsidRDefault="00857FDB" w:rsidP="00F5527F">
      <w:pPr>
        <w:jc w:val="both"/>
      </w:pPr>
      <w:r w:rsidRPr="00857FDB">
        <w:t>Приоритеты  социально-экономического развития Бирюсинского муниципального образования  «Бирюсинское городское поселение»  в течение  периода реализации  Программы могут подвергаться корректировке в соответствии с экономической политикой, программами социально-экономического развития,  бюджетной политикой, с районными целевыми программами и прочими инструментами целевого финансирования за счет средств федерального бюджета.</w:t>
      </w:r>
    </w:p>
    <w:p w:rsidR="00857FDB" w:rsidRPr="00857FDB" w:rsidRDefault="00857FDB" w:rsidP="00F5527F">
      <w:pPr>
        <w:jc w:val="both"/>
      </w:pPr>
      <w:r w:rsidRPr="00857FDB">
        <w:t>Приоритеты  социально-экономического развития  города Бирюсинска ориентированы на формирование эффективной структуры экономики и социальной сферы, направленной на повышение уровня жизни людей и развитие производственного и трудового потенциала.</w:t>
      </w:r>
    </w:p>
    <w:p w:rsidR="00857FDB" w:rsidRPr="00857FDB" w:rsidRDefault="00857FDB" w:rsidP="00F5527F">
      <w:pPr>
        <w:jc w:val="both"/>
      </w:pPr>
    </w:p>
    <w:p w:rsidR="00857FDB" w:rsidRPr="00857FDB" w:rsidRDefault="00857FDB" w:rsidP="00F5527F">
      <w:pPr>
        <w:spacing w:line="259" w:lineRule="auto"/>
        <w:jc w:val="both"/>
        <w:rPr>
          <w:b/>
          <w:bCs/>
        </w:rPr>
      </w:pPr>
      <w:r w:rsidRPr="00857FDB">
        <w:rPr>
          <w:b/>
          <w:bCs/>
        </w:rPr>
        <w:t xml:space="preserve"> Раздел 5. Оценка финансовых ресурсов, необходимых для реализации программы</w:t>
      </w:r>
    </w:p>
    <w:p w:rsidR="00857FDB" w:rsidRPr="00857FDB" w:rsidRDefault="00857FDB" w:rsidP="00F5527F">
      <w:pPr>
        <w:jc w:val="both"/>
      </w:pPr>
      <w:r w:rsidRPr="00857FDB">
        <w:t>Основными источниками финансирования реализации мероприятий Программы являются:</w:t>
      </w:r>
    </w:p>
    <w:p w:rsidR="00857FDB" w:rsidRPr="00857FDB" w:rsidRDefault="00857FDB" w:rsidP="00F5527F">
      <w:pPr>
        <w:numPr>
          <w:ilvl w:val="0"/>
          <w:numId w:val="29"/>
        </w:numPr>
        <w:spacing w:line="259" w:lineRule="auto"/>
        <w:ind w:left="0"/>
        <w:jc w:val="both"/>
      </w:pPr>
      <w:r w:rsidRPr="00857FDB">
        <w:t>средства областного бюджета (подлежат ежегодному уточнению при разработке проекта областного бюджета исходя из его возможностей);</w:t>
      </w:r>
    </w:p>
    <w:p w:rsidR="00857FDB" w:rsidRPr="00857FDB" w:rsidRDefault="00857FDB" w:rsidP="00F5527F">
      <w:pPr>
        <w:numPr>
          <w:ilvl w:val="0"/>
          <w:numId w:val="29"/>
        </w:numPr>
        <w:spacing w:line="259" w:lineRule="auto"/>
        <w:ind w:left="0"/>
        <w:jc w:val="both"/>
      </w:pPr>
      <w:r w:rsidRPr="00857FDB">
        <w:t>средства бюджета МО «Тайшетский район» (подлежат ежегодному уточнению при разработке проекта бюджета  МО «Тайшетский район» исходя из его возможностей);</w:t>
      </w:r>
    </w:p>
    <w:p w:rsidR="00857FDB" w:rsidRPr="00857FDB" w:rsidRDefault="00857FDB" w:rsidP="00F5527F">
      <w:pPr>
        <w:numPr>
          <w:ilvl w:val="0"/>
          <w:numId w:val="29"/>
        </w:numPr>
        <w:spacing w:line="259" w:lineRule="auto"/>
        <w:ind w:left="0"/>
        <w:jc w:val="both"/>
      </w:pPr>
      <w:r w:rsidRPr="00857FDB">
        <w:lastRenderedPageBreak/>
        <w:t>средства бюджета БМО «Бирюсинское городское поселение» (подлежат ежегодному уточнению при разработке проекта бюджета БМО «Бирюсинское городское поселение»  исходя из его возможностей);</w:t>
      </w:r>
    </w:p>
    <w:p w:rsidR="00857FDB" w:rsidRPr="00857FDB" w:rsidRDefault="00857FDB" w:rsidP="00E93550">
      <w:pPr>
        <w:numPr>
          <w:ilvl w:val="0"/>
          <w:numId w:val="29"/>
        </w:numPr>
        <w:spacing w:line="259" w:lineRule="auto"/>
        <w:ind w:left="0"/>
        <w:jc w:val="both"/>
      </w:pPr>
      <w:r w:rsidRPr="00857FDB">
        <w:t>внебюджетные средства.</w:t>
      </w:r>
    </w:p>
    <w:p w:rsidR="00857FDB" w:rsidRPr="00857FDB" w:rsidRDefault="00857FDB" w:rsidP="001B4398">
      <w:pPr>
        <w:jc w:val="both"/>
        <w:rPr>
          <w:b/>
        </w:rPr>
      </w:pPr>
      <w:r w:rsidRPr="00857FDB">
        <w:rPr>
          <w:b/>
        </w:rPr>
        <w:t>Информация о прогнозной (справочной) оценке ресурсного обеспечения реализации программы за счет всех источников финансирования</w:t>
      </w:r>
    </w:p>
    <w:p w:rsidR="00857FDB" w:rsidRPr="00857FDB" w:rsidRDefault="00857FDB" w:rsidP="001B4398">
      <w:pPr>
        <w:jc w:val="both"/>
      </w:pPr>
    </w:p>
    <w:tbl>
      <w:tblPr>
        <w:tblStyle w:val="af9"/>
        <w:tblW w:w="10916" w:type="dxa"/>
        <w:tblInd w:w="-431" w:type="dxa"/>
        <w:tblLayout w:type="fixed"/>
        <w:tblLook w:val="0000" w:firstRow="0" w:lastRow="0" w:firstColumn="0" w:lastColumn="0" w:noHBand="0" w:noVBand="0"/>
      </w:tblPr>
      <w:tblGrid>
        <w:gridCol w:w="2694"/>
        <w:gridCol w:w="2410"/>
        <w:gridCol w:w="1134"/>
        <w:gridCol w:w="1276"/>
        <w:gridCol w:w="1134"/>
        <w:gridCol w:w="1134"/>
        <w:gridCol w:w="1134"/>
      </w:tblGrid>
      <w:tr w:rsidR="00857FDB" w:rsidRPr="00857FDB" w:rsidTr="00E439BE">
        <w:trPr>
          <w:trHeight w:val="20"/>
        </w:trPr>
        <w:tc>
          <w:tcPr>
            <w:tcW w:w="2694" w:type="dxa"/>
            <w:vMerge w:val="restart"/>
          </w:tcPr>
          <w:p w:rsidR="00857FDB" w:rsidRPr="00857FDB" w:rsidRDefault="00857FDB" w:rsidP="001B4398">
            <w:pPr>
              <w:jc w:val="both"/>
            </w:pPr>
          </w:p>
        </w:tc>
        <w:tc>
          <w:tcPr>
            <w:tcW w:w="2410" w:type="dxa"/>
            <w:vMerge w:val="restart"/>
          </w:tcPr>
          <w:p w:rsidR="00857FDB" w:rsidRPr="00857FDB" w:rsidRDefault="00857FDB" w:rsidP="001B4398">
            <w:pPr>
              <w:jc w:val="both"/>
            </w:pPr>
            <w:r w:rsidRPr="00857FDB">
              <w:t>источники финансирования</w:t>
            </w:r>
          </w:p>
        </w:tc>
        <w:tc>
          <w:tcPr>
            <w:tcW w:w="5812" w:type="dxa"/>
            <w:gridSpan w:val="5"/>
          </w:tcPr>
          <w:p w:rsidR="00857FDB" w:rsidRPr="00857FDB" w:rsidRDefault="00857FDB" w:rsidP="001B4398">
            <w:pPr>
              <w:jc w:val="both"/>
            </w:pPr>
            <w:r w:rsidRPr="00857FDB">
              <w:t>Расходы (тыс. руб.) по годам</w:t>
            </w:r>
          </w:p>
        </w:tc>
      </w:tr>
      <w:tr w:rsidR="00857FDB" w:rsidRPr="00857FDB" w:rsidTr="00E439BE">
        <w:trPr>
          <w:trHeight w:val="20"/>
        </w:trPr>
        <w:tc>
          <w:tcPr>
            <w:tcW w:w="2694" w:type="dxa"/>
            <w:vMerge/>
          </w:tcPr>
          <w:p w:rsidR="00857FDB" w:rsidRPr="00857FDB" w:rsidRDefault="00857FDB" w:rsidP="001B4398">
            <w:pPr>
              <w:jc w:val="both"/>
            </w:pPr>
          </w:p>
        </w:tc>
        <w:tc>
          <w:tcPr>
            <w:tcW w:w="2410" w:type="dxa"/>
            <w:vMerge/>
          </w:tcPr>
          <w:p w:rsidR="00857FDB" w:rsidRPr="00857FDB" w:rsidRDefault="00857FDB" w:rsidP="001B4398">
            <w:pPr>
              <w:jc w:val="both"/>
            </w:pPr>
          </w:p>
        </w:tc>
        <w:tc>
          <w:tcPr>
            <w:tcW w:w="1134" w:type="dxa"/>
          </w:tcPr>
          <w:p w:rsidR="00857FDB" w:rsidRPr="00857FDB" w:rsidRDefault="00857FDB" w:rsidP="001B4398">
            <w:pPr>
              <w:jc w:val="both"/>
              <w:rPr>
                <w:sz w:val="20"/>
                <w:szCs w:val="20"/>
              </w:rPr>
            </w:pPr>
            <w:r w:rsidRPr="00857FDB">
              <w:rPr>
                <w:sz w:val="20"/>
                <w:szCs w:val="20"/>
              </w:rPr>
              <w:t>201</w:t>
            </w:r>
            <w:r w:rsidR="00D81358">
              <w:rPr>
                <w:sz w:val="20"/>
                <w:szCs w:val="20"/>
              </w:rPr>
              <w:t>8</w:t>
            </w:r>
            <w:r w:rsidRPr="00857FDB">
              <w:rPr>
                <w:sz w:val="20"/>
                <w:szCs w:val="20"/>
              </w:rPr>
              <w:t xml:space="preserve"> г</w:t>
            </w:r>
          </w:p>
          <w:p w:rsidR="00857FDB" w:rsidRPr="00857FDB" w:rsidRDefault="00857FDB" w:rsidP="001B4398">
            <w:pPr>
              <w:jc w:val="both"/>
              <w:rPr>
                <w:sz w:val="20"/>
                <w:szCs w:val="20"/>
              </w:rPr>
            </w:pPr>
            <w:r w:rsidRPr="00857FDB">
              <w:rPr>
                <w:sz w:val="20"/>
                <w:szCs w:val="20"/>
              </w:rPr>
              <w:t>(базовый)</w:t>
            </w:r>
          </w:p>
        </w:tc>
        <w:tc>
          <w:tcPr>
            <w:tcW w:w="1276" w:type="dxa"/>
          </w:tcPr>
          <w:p w:rsidR="00857FDB" w:rsidRPr="00857FDB" w:rsidRDefault="00857FDB" w:rsidP="001B4398">
            <w:pPr>
              <w:jc w:val="both"/>
              <w:rPr>
                <w:sz w:val="20"/>
                <w:szCs w:val="20"/>
              </w:rPr>
            </w:pPr>
            <w:r w:rsidRPr="00857FDB">
              <w:rPr>
                <w:sz w:val="20"/>
                <w:szCs w:val="20"/>
              </w:rPr>
              <w:t>201</w:t>
            </w:r>
            <w:r w:rsidR="00D81358">
              <w:rPr>
                <w:sz w:val="20"/>
                <w:szCs w:val="20"/>
              </w:rPr>
              <w:t>9</w:t>
            </w:r>
            <w:r w:rsidRPr="00857FDB">
              <w:rPr>
                <w:sz w:val="20"/>
                <w:szCs w:val="20"/>
              </w:rPr>
              <w:t xml:space="preserve"> г.</w:t>
            </w:r>
          </w:p>
          <w:p w:rsidR="00857FDB" w:rsidRPr="00857FDB" w:rsidRDefault="00857FDB" w:rsidP="001B4398">
            <w:pPr>
              <w:jc w:val="both"/>
              <w:rPr>
                <w:sz w:val="20"/>
                <w:szCs w:val="20"/>
              </w:rPr>
            </w:pPr>
            <w:r w:rsidRPr="00857FDB">
              <w:rPr>
                <w:sz w:val="20"/>
                <w:szCs w:val="20"/>
              </w:rPr>
              <w:t>(оценка)</w:t>
            </w:r>
          </w:p>
        </w:tc>
        <w:tc>
          <w:tcPr>
            <w:tcW w:w="1134" w:type="dxa"/>
          </w:tcPr>
          <w:p w:rsidR="00857FDB" w:rsidRPr="00857FDB" w:rsidRDefault="00857FDB" w:rsidP="00D81358">
            <w:pPr>
              <w:jc w:val="both"/>
              <w:rPr>
                <w:sz w:val="20"/>
                <w:szCs w:val="20"/>
              </w:rPr>
            </w:pPr>
            <w:r w:rsidRPr="00857FDB">
              <w:rPr>
                <w:sz w:val="20"/>
                <w:szCs w:val="20"/>
              </w:rPr>
              <w:t>20</w:t>
            </w:r>
            <w:r w:rsidR="00D81358">
              <w:rPr>
                <w:sz w:val="20"/>
                <w:szCs w:val="20"/>
              </w:rPr>
              <w:t>20</w:t>
            </w:r>
            <w:r w:rsidRPr="00857FDB">
              <w:rPr>
                <w:sz w:val="20"/>
                <w:szCs w:val="20"/>
              </w:rPr>
              <w:t xml:space="preserve"> г.</w:t>
            </w:r>
          </w:p>
        </w:tc>
        <w:tc>
          <w:tcPr>
            <w:tcW w:w="1134" w:type="dxa"/>
          </w:tcPr>
          <w:p w:rsidR="00857FDB" w:rsidRPr="00857FDB" w:rsidRDefault="00857FDB" w:rsidP="00D81358">
            <w:pPr>
              <w:jc w:val="both"/>
              <w:rPr>
                <w:sz w:val="20"/>
                <w:szCs w:val="20"/>
              </w:rPr>
            </w:pPr>
            <w:r w:rsidRPr="00857FDB">
              <w:rPr>
                <w:sz w:val="20"/>
                <w:szCs w:val="20"/>
              </w:rPr>
              <w:t>20</w:t>
            </w:r>
            <w:r w:rsidR="00EF2DAC">
              <w:rPr>
                <w:sz w:val="20"/>
                <w:szCs w:val="20"/>
              </w:rPr>
              <w:t>2</w:t>
            </w:r>
            <w:r w:rsidR="00D81358">
              <w:rPr>
                <w:sz w:val="20"/>
                <w:szCs w:val="20"/>
              </w:rPr>
              <w:t>1</w:t>
            </w:r>
            <w:r w:rsidRPr="00857FDB">
              <w:rPr>
                <w:sz w:val="20"/>
                <w:szCs w:val="20"/>
              </w:rPr>
              <w:t xml:space="preserve"> г.</w:t>
            </w:r>
          </w:p>
        </w:tc>
        <w:tc>
          <w:tcPr>
            <w:tcW w:w="1134" w:type="dxa"/>
          </w:tcPr>
          <w:p w:rsidR="00857FDB" w:rsidRPr="00857FDB" w:rsidRDefault="00857FDB" w:rsidP="00D81358">
            <w:pPr>
              <w:jc w:val="both"/>
              <w:rPr>
                <w:sz w:val="20"/>
                <w:szCs w:val="20"/>
              </w:rPr>
            </w:pPr>
            <w:r w:rsidRPr="00857FDB">
              <w:rPr>
                <w:sz w:val="20"/>
                <w:szCs w:val="20"/>
              </w:rPr>
              <w:t>202</w:t>
            </w:r>
            <w:r w:rsidR="00D81358">
              <w:rPr>
                <w:sz w:val="20"/>
                <w:szCs w:val="20"/>
              </w:rPr>
              <w:t>2</w:t>
            </w:r>
            <w:r w:rsidRPr="00857FDB">
              <w:rPr>
                <w:sz w:val="20"/>
                <w:szCs w:val="20"/>
              </w:rPr>
              <w:t xml:space="preserve"> г.</w:t>
            </w:r>
          </w:p>
        </w:tc>
      </w:tr>
      <w:tr w:rsidR="00857FDB" w:rsidRPr="00857FDB" w:rsidTr="00E439BE">
        <w:trPr>
          <w:trHeight w:val="20"/>
        </w:trPr>
        <w:tc>
          <w:tcPr>
            <w:tcW w:w="2694" w:type="dxa"/>
            <w:vMerge w:val="restart"/>
          </w:tcPr>
          <w:p w:rsidR="00857FDB" w:rsidRPr="00857FDB" w:rsidRDefault="00857FDB" w:rsidP="001B4398">
            <w:pPr>
              <w:jc w:val="both"/>
            </w:pPr>
            <w:r w:rsidRPr="00857FDB">
              <w:t>цель программы:</w:t>
            </w:r>
          </w:p>
          <w:p w:rsidR="00857FDB" w:rsidRPr="00857FDB" w:rsidRDefault="00857FDB" w:rsidP="001B4398">
            <w:pPr>
              <w:jc w:val="both"/>
            </w:pPr>
            <w:r w:rsidRPr="00857FDB">
              <w:t>создание комфортной среды проживания и приближение качества жизни населения к уровню развитых стран</w:t>
            </w:r>
          </w:p>
          <w:p w:rsidR="00857FDB" w:rsidRPr="00857FDB" w:rsidRDefault="00857FDB" w:rsidP="001B4398">
            <w:pPr>
              <w:jc w:val="both"/>
            </w:pPr>
          </w:p>
        </w:tc>
        <w:tc>
          <w:tcPr>
            <w:tcW w:w="2410" w:type="dxa"/>
          </w:tcPr>
          <w:p w:rsidR="00857FDB" w:rsidRPr="00857FDB" w:rsidRDefault="00857FDB" w:rsidP="001B4398">
            <w:pPr>
              <w:jc w:val="both"/>
            </w:pPr>
            <w:r w:rsidRPr="00857FDB">
              <w:t>всего, тыс. руб.</w:t>
            </w:r>
          </w:p>
        </w:tc>
        <w:tc>
          <w:tcPr>
            <w:tcW w:w="1134" w:type="dxa"/>
          </w:tcPr>
          <w:p w:rsidR="00857FDB" w:rsidRPr="00857FDB" w:rsidRDefault="007B33D8" w:rsidP="001B4398">
            <w:pPr>
              <w:jc w:val="both"/>
            </w:pPr>
            <w:r>
              <w:t>132152,7</w:t>
            </w:r>
          </w:p>
        </w:tc>
        <w:tc>
          <w:tcPr>
            <w:tcW w:w="1276" w:type="dxa"/>
          </w:tcPr>
          <w:p w:rsidR="00857FDB" w:rsidRPr="00857FDB" w:rsidRDefault="007B33D8" w:rsidP="001B4398">
            <w:pPr>
              <w:jc w:val="both"/>
            </w:pPr>
            <w:r>
              <w:t>103225</w:t>
            </w:r>
          </w:p>
        </w:tc>
        <w:tc>
          <w:tcPr>
            <w:tcW w:w="1134" w:type="dxa"/>
          </w:tcPr>
          <w:p w:rsidR="00B03C59" w:rsidRPr="00857FDB" w:rsidRDefault="007B33D8" w:rsidP="001B4398">
            <w:pPr>
              <w:jc w:val="both"/>
            </w:pPr>
            <w:r>
              <w:t>63582,2</w:t>
            </w:r>
          </w:p>
        </w:tc>
        <w:tc>
          <w:tcPr>
            <w:tcW w:w="1134" w:type="dxa"/>
          </w:tcPr>
          <w:p w:rsidR="00857FDB" w:rsidRPr="00857FDB" w:rsidRDefault="007B33D8" w:rsidP="001B4398">
            <w:pPr>
              <w:jc w:val="both"/>
            </w:pPr>
            <w:r>
              <w:t>113095,1</w:t>
            </w:r>
          </w:p>
        </w:tc>
        <w:tc>
          <w:tcPr>
            <w:tcW w:w="1134" w:type="dxa"/>
          </w:tcPr>
          <w:p w:rsidR="00857FDB" w:rsidRPr="00857FDB" w:rsidRDefault="007B33D8" w:rsidP="001B4398">
            <w:pPr>
              <w:jc w:val="both"/>
            </w:pPr>
            <w:r>
              <w:t>33723,1</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федеральный бюджет, тыс. руб.</w:t>
            </w:r>
          </w:p>
        </w:tc>
        <w:tc>
          <w:tcPr>
            <w:tcW w:w="1134" w:type="dxa"/>
          </w:tcPr>
          <w:p w:rsidR="00857FDB" w:rsidRPr="00857FDB" w:rsidRDefault="00485176" w:rsidP="001B4398">
            <w:pPr>
              <w:jc w:val="both"/>
            </w:pPr>
            <w:r>
              <w:t>3594,3</w:t>
            </w:r>
          </w:p>
        </w:tc>
        <w:tc>
          <w:tcPr>
            <w:tcW w:w="1276" w:type="dxa"/>
          </w:tcPr>
          <w:p w:rsidR="00857FDB" w:rsidRPr="00857FDB" w:rsidRDefault="00485176" w:rsidP="001B4398">
            <w:pPr>
              <w:jc w:val="both"/>
            </w:pPr>
            <w:r>
              <w:t>4695,8</w:t>
            </w: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c>
          <w:tcPr>
            <w:tcW w:w="1134" w:type="dxa"/>
          </w:tcPr>
          <w:p w:rsidR="00857FDB" w:rsidRPr="00857FDB" w:rsidRDefault="00857FDB" w:rsidP="001B4398">
            <w:pPr>
              <w:jc w:val="both"/>
            </w:pP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областной бюджет, тыс. руб.</w:t>
            </w:r>
          </w:p>
        </w:tc>
        <w:tc>
          <w:tcPr>
            <w:tcW w:w="1134" w:type="dxa"/>
          </w:tcPr>
          <w:p w:rsidR="00857FDB" w:rsidRPr="00857FDB" w:rsidRDefault="00485176" w:rsidP="00485176">
            <w:pPr>
              <w:jc w:val="both"/>
            </w:pPr>
            <w:r>
              <w:t>82146,1</w:t>
            </w:r>
          </w:p>
        </w:tc>
        <w:tc>
          <w:tcPr>
            <w:tcW w:w="1276" w:type="dxa"/>
          </w:tcPr>
          <w:p w:rsidR="00857FDB" w:rsidRPr="00857FDB" w:rsidRDefault="00485176" w:rsidP="001B4398">
            <w:pPr>
              <w:jc w:val="both"/>
            </w:pPr>
            <w:r>
              <w:t>50399,5</w:t>
            </w:r>
          </w:p>
        </w:tc>
        <w:tc>
          <w:tcPr>
            <w:tcW w:w="1134" w:type="dxa"/>
          </w:tcPr>
          <w:p w:rsidR="00857FDB" w:rsidRPr="00857FDB" w:rsidRDefault="00485176" w:rsidP="001B4398">
            <w:pPr>
              <w:jc w:val="both"/>
            </w:pPr>
            <w:r>
              <w:t>24057,5</w:t>
            </w:r>
          </w:p>
        </w:tc>
        <w:tc>
          <w:tcPr>
            <w:tcW w:w="1134" w:type="dxa"/>
          </w:tcPr>
          <w:p w:rsidR="00857FDB" w:rsidRPr="00857FDB" w:rsidRDefault="00485176" w:rsidP="001B4398">
            <w:pPr>
              <w:jc w:val="both"/>
            </w:pPr>
            <w:r>
              <w:t>82451,9</w:t>
            </w:r>
          </w:p>
        </w:tc>
        <w:tc>
          <w:tcPr>
            <w:tcW w:w="1134" w:type="dxa"/>
          </w:tcPr>
          <w:p w:rsidR="00857FDB" w:rsidRPr="00857FDB" w:rsidRDefault="00485176" w:rsidP="001B4398">
            <w:pPr>
              <w:jc w:val="both"/>
            </w:pPr>
            <w:r>
              <w:t>2346,3</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местный бюджет, тыс. руб.</w:t>
            </w:r>
          </w:p>
        </w:tc>
        <w:tc>
          <w:tcPr>
            <w:tcW w:w="1134" w:type="dxa"/>
          </w:tcPr>
          <w:p w:rsidR="00857FDB" w:rsidRPr="00857FDB" w:rsidRDefault="00666B51" w:rsidP="001B4398">
            <w:pPr>
              <w:jc w:val="both"/>
            </w:pPr>
            <w:r>
              <w:t>35512,3</w:t>
            </w:r>
          </w:p>
        </w:tc>
        <w:tc>
          <w:tcPr>
            <w:tcW w:w="1276" w:type="dxa"/>
          </w:tcPr>
          <w:p w:rsidR="00857FDB" w:rsidRPr="00857FDB" w:rsidRDefault="00666B51" w:rsidP="001B4398">
            <w:pPr>
              <w:jc w:val="both"/>
            </w:pPr>
            <w:r>
              <w:t>42079,7</w:t>
            </w:r>
          </w:p>
        </w:tc>
        <w:tc>
          <w:tcPr>
            <w:tcW w:w="1134" w:type="dxa"/>
          </w:tcPr>
          <w:p w:rsidR="00857FDB" w:rsidRPr="00857FDB" w:rsidRDefault="00666B51" w:rsidP="001B4398">
            <w:pPr>
              <w:jc w:val="both"/>
            </w:pPr>
            <w:r>
              <w:t>32628,9</w:t>
            </w:r>
          </w:p>
        </w:tc>
        <w:tc>
          <w:tcPr>
            <w:tcW w:w="1134" w:type="dxa"/>
          </w:tcPr>
          <w:p w:rsidR="00857FDB" w:rsidRPr="00857FDB" w:rsidRDefault="00666B51" w:rsidP="001B4398">
            <w:pPr>
              <w:jc w:val="both"/>
            </w:pPr>
            <w:r>
              <w:t>30554,7</w:t>
            </w:r>
          </w:p>
        </w:tc>
        <w:tc>
          <w:tcPr>
            <w:tcW w:w="1134" w:type="dxa"/>
          </w:tcPr>
          <w:p w:rsidR="00857FDB" w:rsidRPr="00857FDB" w:rsidRDefault="00666B51" w:rsidP="001B4398">
            <w:pPr>
              <w:jc w:val="both"/>
            </w:pPr>
            <w:r>
              <w:t>28181,3</w:t>
            </w:r>
          </w:p>
        </w:tc>
      </w:tr>
      <w:tr w:rsidR="00857FDB" w:rsidRPr="00857FDB" w:rsidTr="00E439BE">
        <w:trPr>
          <w:trHeight w:val="20"/>
        </w:trPr>
        <w:tc>
          <w:tcPr>
            <w:tcW w:w="2694" w:type="dxa"/>
            <w:vMerge/>
          </w:tcPr>
          <w:p w:rsidR="00857FDB" w:rsidRPr="00857FDB" w:rsidRDefault="00857FDB" w:rsidP="001B4398">
            <w:pPr>
              <w:jc w:val="both"/>
            </w:pPr>
          </w:p>
        </w:tc>
        <w:tc>
          <w:tcPr>
            <w:tcW w:w="2410" w:type="dxa"/>
          </w:tcPr>
          <w:p w:rsidR="00857FDB" w:rsidRPr="00857FDB" w:rsidRDefault="00857FDB" w:rsidP="001B4398">
            <w:pPr>
              <w:jc w:val="both"/>
            </w:pPr>
            <w:r w:rsidRPr="00857FDB">
              <w:t>иные источники, тыс. руб.</w:t>
            </w:r>
          </w:p>
        </w:tc>
        <w:tc>
          <w:tcPr>
            <w:tcW w:w="1134" w:type="dxa"/>
          </w:tcPr>
          <w:p w:rsidR="00857FDB" w:rsidRPr="00857FDB" w:rsidRDefault="00666B51" w:rsidP="001B4398">
            <w:pPr>
              <w:jc w:val="both"/>
            </w:pPr>
            <w:r>
              <w:t>10900</w:t>
            </w:r>
          </w:p>
        </w:tc>
        <w:tc>
          <w:tcPr>
            <w:tcW w:w="1276" w:type="dxa"/>
          </w:tcPr>
          <w:p w:rsidR="00857FDB" w:rsidRPr="00857FDB" w:rsidRDefault="00666B51" w:rsidP="001B4398">
            <w:pPr>
              <w:jc w:val="both"/>
            </w:pPr>
            <w:r>
              <w:t>6050</w:t>
            </w:r>
          </w:p>
        </w:tc>
        <w:tc>
          <w:tcPr>
            <w:tcW w:w="1134" w:type="dxa"/>
          </w:tcPr>
          <w:p w:rsidR="00857FDB" w:rsidRPr="00857FDB" w:rsidRDefault="00666B51" w:rsidP="001B4398">
            <w:pPr>
              <w:jc w:val="both"/>
            </w:pPr>
            <w:r>
              <w:t>6895,8</w:t>
            </w:r>
          </w:p>
        </w:tc>
        <w:tc>
          <w:tcPr>
            <w:tcW w:w="1134" w:type="dxa"/>
          </w:tcPr>
          <w:p w:rsidR="00857FDB" w:rsidRPr="00857FDB" w:rsidRDefault="00666B51" w:rsidP="001B4398">
            <w:pPr>
              <w:jc w:val="both"/>
            </w:pPr>
            <w:r>
              <w:t>88,5</w:t>
            </w:r>
          </w:p>
        </w:tc>
        <w:tc>
          <w:tcPr>
            <w:tcW w:w="1134" w:type="dxa"/>
          </w:tcPr>
          <w:p w:rsidR="00857FDB" w:rsidRPr="00857FDB" w:rsidRDefault="00666B51" w:rsidP="001B4398">
            <w:pPr>
              <w:jc w:val="both"/>
            </w:pPr>
            <w:r>
              <w:t>3195,5</w:t>
            </w:r>
          </w:p>
        </w:tc>
      </w:tr>
      <w:tr w:rsidR="000C1BD8" w:rsidRPr="00857FDB" w:rsidTr="00E439BE">
        <w:trPr>
          <w:trHeight w:val="20"/>
        </w:trPr>
        <w:tc>
          <w:tcPr>
            <w:tcW w:w="2694" w:type="dxa"/>
            <w:vMerge w:val="restart"/>
          </w:tcPr>
          <w:p w:rsidR="000C1BD8" w:rsidRPr="00857FDB" w:rsidRDefault="000C1BD8" w:rsidP="000C1BD8">
            <w:pPr>
              <w:jc w:val="both"/>
            </w:pPr>
            <w:r w:rsidRPr="00857FDB">
              <w:t>задача 1 программы:</w:t>
            </w:r>
          </w:p>
          <w:p w:rsidR="000C1BD8" w:rsidRPr="00857FDB" w:rsidRDefault="000C1BD8" w:rsidP="000C1BD8">
            <w:pPr>
              <w:jc w:val="both"/>
            </w:pPr>
            <w:r w:rsidRPr="00857FDB">
              <w:t>наращивание экономического потенциала и  формирование инвестиционной привлекательности</w:t>
            </w:r>
          </w:p>
        </w:tc>
        <w:tc>
          <w:tcPr>
            <w:tcW w:w="2410" w:type="dxa"/>
          </w:tcPr>
          <w:p w:rsidR="000C1BD8" w:rsidRPr="00857FDB" w:rsidRDefault="000C1BD8" w:rsidP="000C1BD8">
            <w:pPr>
              <w:jc w:val="both"/>
            </w:pPr>
            <w:r w:rsidRPr="00857FDB">
              <w:t>всего, тыс. руб.</w:t>
            </w:r>
          </w:p>
        </w:tc>
        <w:tc>
          <w:tcPr>
            <w:tcW w:w="1134" w:type="dxa"/>
          </w:tcPr>
          <w:p w:rsidR="000C1BD8" w:rsidRPr="00857FDB" w:rsidRDefault="000C1BD8" w:rsidP="000C1BD8">
            <w:pPr>
              <w:jc w:val="both"/>
            </w:pPr>
            <w:r>
              <w:t>14753,8</w:t>
            </w:r>
          </w:p>
        </w:tc>
        <w:tc>
          <w:tcPr>
            <w:tcW w:w="1276" w:type="dxa"/>
          </w:tcPr>
          <w:p w:rsidR="000C1BD8" w:rsidRPr="00857FDB" w:rsidRDefault="000C1BD8" w:rsidP="000C1BD8">
            <w:pPr>
              <w:jc w:val="both"/>
            </w:pPr>
            <w:r>
              <w:t>14418,5</w:t>
            </w:r>
          </w:p>
        </w:tc>
        <w:tc>
          <w:tcPr>
            <w:tcW w:w="1134" w:type="dxa"/>
          </w:tcPr>
          <w:p w:rsidR="000C1BD8" w:rsidRPr="00857FDB" w:rsidRDefault="000C1BD8" w:rsidP="000C1BD8">
            <w:pPr>
              <w:jc w:val="both"/>
            </w:pPr>
            <w:r>
              <w:t>15371,8</w:t>
            </w:r>
          </w:p>
        </w:tc>
        <w:tc>
          <w:tcPr>
            <w:tcW w:w="1134" w:type="dxa"/>
          </w:tcPr>
          <w:p w:rsidR="000C1BD8" w:rsidRPr="00857FDB" w:rsidRDefault="000C1BD8" w:rsidP="000C1BD8">
            <w:pPr>
              <w:jc w:val="both"/>
            </w:pPr>
            <w:r>
              <w:t>15371,8</w:t>
            </w:r>
          </w:p>
        </w:tc>
        <w:tc>
          <w:tcPr>
            <w:tcW w:w="1134" w:type="dxa"/>
          </w:tcPr>
          <w:p w:rsidR="000C1BD8" w:rsidRPr="00857FDB" w:rsidRDefault="000C1BD8" w:rsidP="000C1BD8">
            <w:pPr>
              <w:jc w:val="both"/>
            </w:pPr>
            <w:r>
              <w:t>15077,8</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федеральный бюджет, тыс. руб.</w:t>
            </w: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областной бюджет, тыс. руб.</w:t>
            </w: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r>
              <w:t>411,0</w:t>
            </w: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местный бюджет, тыс. руб.</w:t>
            </w:r>
          </w:p>
        </w:tc>
        <w:tc>
          <w:tcPr>
            <w:tcW w:w="1134" w:type="dxa"/>
          </w:tcPr>
          <w:p w:rsidR="000C1BD8" w:rsidRPr="00857FDB" w:rsidRDefault="000C1BD8" w:rsidP="000C1BD8">
            <w:pPr>
              <w:jc w:val="both"/>
            </w:pPr>
            <w:r>
              <w:t>14753,8</w:t>
            </w:r>
          </w:p>
        </w:tc>
        <w:tc>
          <w:tcPr>
            <w:tcW w:w="1276" w:type="dxa"/>
          </w:tcPr>
          <w:p w:rsidR="000C1BD8" w:rsidRPr="00857FDB" w:rsidRDefault="000C1BD8" w:rsidP="000C1BD8">
            <w:pPr>
              <w:jc w:val="both"/>
            </w:pPr>
            <w:r>
              <w:t>14007,5</w:t>
            </w:r>
          </w:p>
        </w:tc>
        <w:tc>
          <w:tcPr>
            <w:tcW w:w="1134" w:type="dxa"/>
          </w:tcPr>
          <w:p w:rsidR="000C1BD8" w:rsidRPr="00857FDB" w:rsidRDefault="000C1BD8" w:rsidP="000C1BD8">
            <w:pPr>
              <w:jc w:val="both"/>
            </w:pPr>
            <w:r>
              <w:t>15371,8</w:t>
            </w:r>
          </w:p>
        </w:tc>
        <w:tc>
          <w:tcPr>
            <w:tcW w:w="1134" w:type="dxa"/>
          </w:tcPr>
          <w:p w:rsidR="000C1BD8" w:rsidRPr="00857FDB" w:rsidRDefault="000C1BD8" w:rsidP="000C1BD8">
            <w:pPr>
              <w:jc w:val="both"/>
            </w:pPr>
            <w:r>
              <w:t>15371,8</w:t>
            </w:r>
          </w:p>
        </w:tc>
        <w:tc>
          <w:tcPr>
            <w:tcW w:w="1134" w:type="dxa"/>
          </w:tcPr>
          <w:p w:rsidR="000C1BD8" w:rsidRPr="00857FDB" w:rsidRDefault="000C1BD8" w:rsidP="000C1BD8">
            <w:pPr>
              <w:jc w:val="both"/>
            </w:pPr>
            <w:r>
              <w:t>15077,8</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иные источники, тыс. руб.</w:t>
            </w: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vMerge w:val="restart"/>
          </w:tcPr>
          <w:p w:rsidR="000C1BD8" w:rsidRPr="00857FDB" w:rsidRDefault="000C1BD8" w:rsidP="000C1BD8">
            <w:pPr>
              <w:jc w:val="both"/>
            </w:pPr>
            <w:r w:rsidRPr="00857FDB">
              <w:t>Направления:</w:t>
            </w:r>
          </w:p>
          <w:p w:rsidR="000C1BD8" w:rsidRPr="00857FDB" w:rsidRDefault="000C1BD8" w:rsidP="000C1BD8">
            <w:pPr>
              <w:jc w:val="both"/>
            </w:pPr>
            <w:r w:rsidRPr="00857FDB">
              <w:t>1.Наращивание  экономического потенциала и формирование  благоприятного инвестиционного имиджа территории для привлечения  инвестиций в экономику города, в том числе  за счет использования природно-ресурсного потенциала;</w:t>
            </w:r>
          </w:p>
          <w:p w:rsidR="000C1BD8" w:rsidRDefault="000C1BD8" w:rsidP="000C1BD8">
            <w:pPr>
              <w:jc w:val="both"/>
            </w:pPr>
            <w:r w:rsidRPr="00857FDB">
              <w:t xml:space="preserve">2.Создание условий для развития малого и среднего </w:t>
            </w:r>
            <w:r w:rsidRPr="00857FDB">
              <w:lastRenderedPageBreak/>
              <w:t>предпринимательства, совершенствование</w:t>
            </w:r>
          </w:p>
          <w:p w:rsidR="000C1BD8" w:rsidRPr="00857FDB" w:rsidRDefault="000C1BD8" w:rsidP="000C1BD8">
            <w:pPr>
              <w:jc w:val="both"/>
            </w:pPr>
            <w:r w:rsidRPr="00857FDB">
              <w:t>видов поддержки субъектов малого и среднего предпринимательства;</w:t>
            </w:r>
          </w:p>
          <w:p w:rsidR="000C1BD8" w:rsidRPr="00857FDB" w:rsidRDefault="000C1BD8" w:rsidP="000C1BD8">
            <w:pPr>
              <w:jc w:val="both"/>
            </w:pPr>
            <w:r w:rsidRPr="00857FDB">
              <w:t>3.Создание условий для занятости населения.</w:t>
            </w:r>
          </w:p>
        </w:tc>
        <w:tc>
          <w:tcPr>
            <w:tcW w:w="2410" w:type="dxa"/>
          </w:tcPr>
          <w:p w:rsidR="000C1BD8" w:rsidRPr="00857FDB" w:rsidRDefault="000C1BD8" w:rsidP="000C1BD8">
            <w:pPr>
              <w:jc w:val="both"/>
            </w:pPr>
            <w:r w:rsidRPr="00857FDB">
              <w:lastRenderedPageBreak/>
              <w:t>всего, тыс. руб.</w:t>
            </w:r>
          </w:p>
        </w:tc>
        <w:tc>
          <w:tcPr>
            <w:tcW w:w="1134" w:type="dxa"/>
          </w:tcPr>
          <w:p w:rsidR="000C1BD8" w:rsidRPr="00857FDB" w:rsidRDefault="000C1BD8" w:rsidP="000C1BD8">
            <w:pPr>
              <w:jc w:val="both"/>
            </w:pPr>
            <w:r>
              <w:t>14753,8</w:t>
            </w:r>
          </w:p>
        </w:tc>
        <w:tc>
          <w:tcPr>
            <w:tcW w:w="1276" w:type="dxa"/>
          </w:tcPr>
          <w:p w:rsidR="000C1BD8" w:rsidRPr="00857FDB" w:rsidRDefault="000C1BD8" w:rsidP="000C1BD8">
            <w:pPr>
              <w:jc w:val="both"/>
            </w:pPr>
            <w:r>
              <w:t>14418,5</w:t>
            </w:r>
          </w:p>
        </w:tc>
        <w:tc>
          <w:tcPr>
            <w:tcW w:w="1134" w:type="dxa"/>
          </w:tcPr>
          <w:p w:rsidR="000C1BD8" w:rsidRPr="00857FDB" w:rsidRDefault="000C1BD8" w:rsidP="000C1BD8">
            <w:pPr>
              <w:jc w:val="both"/>
            </w:pPr>
            <w:r>
              <w:t>15371,8</w:t>
            </w:r>
          </w:p>
        </w:tc>
        <w:tc>
          <w:tcPr>
            <w:tcW w:w="1134" w:type="dxa"/>
          </w:tcPr>
          <w:p w:rsidR="000C1BD8" w:rsidRPr="00857FDB" w:rsidRDefault="000C1BD8" w:rsidP="000C1BD8">
            <w:pPr>
              <w:jc w:val="both"/>
            </w:pPr>
            <w:r>
              <w:t>15371,8</w:t>
            </w:r>
          </w:p>
        </w:tc>
        <w:tc>
          <w:tcPr>
            <w:tcW w:w="1134" w:type="dxa"/>
          </w:tcPr>
          <w:p w:rsidR="000C1BD8" w:rsidRPr="00857FDB" w:rsidRDefault="000C1BD8" w:rsidP="000C1BD8">
            <w:pPr>
              <w:jc w:val="both"/>
            </w:pPr>
            <w:r>
              <w:t>15077,8</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федеральный бюджет, тыс. руб.</w:t>
            </w: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областной бюджет, тыс. руб.</w:t>
            </w: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r>
              <w:t>411,0</w:t>
            </w: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местный бюджет, тыс. руб.</w:t>
            </w:r>
          </w:p>
        </w:tc>
        <w:tc>
          <w:tcPr>
            <w:tcW w:w="1134" w:type="dxa"/>
          </w:tcPr>
          <w:p w:rsidR="000C1BD8" w:rsidRPr="00857FDB" w:rsidRDefault="000C1BD8" w:rsidP="000C1BD8">
            <w:pPr>
              <w:jc w:val="both"/>
            </w:pPr>
            <w:r>
              <w:t>14753,8</w:t>
            </w:r>
          </w:p>
        </w:tc>
        <w:tc>
          <w:tcPr>
            <w:tcW w:w="1276" w:type="dxa"/>
          </w:tcPr>
          <w:p w:rsidR="000C1BD8" w:rsidRPr="00857FDB" w:rsidRDefault="000C1BD8" w:rsidP="000C1BD8">
            <w:pPr>
              <w:jc w:val="both"/>
            </w:pPr>
            <w:r>
              <w:t>14007,5</w:t>
            </w:r>
          </w:p>
        </w:tc>
        <w:tc>
          <w:tcPr>
            <w:tcW w:w="1134" w:type="dxa"/>
          </w:tcPr>
          <w:p w:rsidR="000C1BD8" w:rsidRPr="00857FDB" w:rsidRDefault="000C1BD8" w:rsidP="000C1BD8">
            <w:pPr>
              <w:jc w:val="both"/>
            </w:pPr>
            <w:r>
              <w:t>15371,8</w:t>
            </w:r>
          </w:p>
        </w:tc>
        <w:tc>
          <w:tcPr>
            <w:tcW w:w="1134" w:type="dxa"/>
          </w:tcPr>
          <w:p w:rsidR="000C1BD8" w:rsidRPr="00857FDB" w:rsidRDefault="000C1BD8" w:rsidP="000C1BD8">
            <w:pPr>
              <w:jc w:val="both"/>
            </w:pPr>
            <w:r>
              <w:t>15371,8</w:t>
            </w:r>
          </w:p>
        </w:tc>
        <w:tc>
          <w:tcPr>
            <w:tcW w:w="1134" w:type="dxa"/>
          </w:tcPr>
          <w:p w:rsidR="000C1BD8" w:rsidRPr="00857FDB" w:rsidRDefault="000C1BD8" w:rsidP="000C1BD8">
            <w:pPr>
              <w:jc w:val="both"/>
            </w:pPr>
            <w:r>
              <w:t>15077,8</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иные источники, тыс. руб.</w:t>
            </w: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tcPr>
          <w:p w:rsidR="000C1BD8" w:rsidRPr="00857FDB" w:rsidRDefault="000C1BD8" w:rsidP="000C1BD8">
            <w:pPr>
              <w:jc w:val="both"/>
            </w:pPr>
          </w:p>
        </w:tc>
        <w:tc>
          <w:tcPr>
            <w:tcW w:w="2410" w:type="dxa"/>
          </w:tcPr>
          <w:p w:rsidR="000C1BD8" w:rsidRPr="00857FDB" w:rsidRDefault="000C1BD8" w:rsidP="000C1BD8">
            <w:pPr>
              <w:jc w:val="both"/>
            </w:pP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vMerge w:val="restart"/>
          </w:tcPr>
          <w:p w:rsidR="000C1BD8" w:rsidRPr="00857FDB" w:rsidRDefault="000C1BD8" w:rsidP="000C1BD8">
            <w:pPr>
              <w:jc w:val="both"/>
            </w:pPr>
            <w:r w:rsidRPr="00857FDB">
              <w:t>задача 2 программы:</w:t>
            </w:r>
          </w:p>
          <w:p w:rsidR="000C1BD8" w:rsidRPr="00857FDB" w:rsidRDefault="000C1BD8" w:rsidP="000C1BD8">
            <w:pPr>
              <w:jc w:val="both"/>
            </w:pPr>
            <w:r w:rsidRPr="00857FDB">
              <w:t>развитие социальной сферы, улучшение условий жизнедеятельности населения</w:t>
            </w:r>
          </w:p>
        </w:tc>
        <w:tc>
          <w:tcPr>
            <w:tcW w:w="2410" w:type="dxa"/>
          </w:tcPr>
          <w:p w:rsidR="000C1BD8" w:rsidRPr="00857FDB" w:rsidRDefault="000C1BD8" w:rsidP="000C1BD8">
            <w:pPr>
              <w:jc w:val="both"/>
            </w:pPr>
            <w:r w:rsidRPr="00857FDB">
              <w:t>всего, тыс. руб.</w:t>
            </w:r>
          </w:p>
        </w:tc>
        <w:tc>
          <w:tcPr>
            <w:tcW w:w="1134" w:type="dxa"/>
          </w:tcPr>
          <w:p w:rsidR="000C1BD8" w:rsidRPr="00857FDB" w:rsidRDefault="00D30B56" w:rsidP="000C1BD8">
            <w:pPr>
              <w:jc w:val="both"/>
            </w:pPr>
            <w:r>
              <w:t>117118,5</w:t>
            </w:r>
          </w:p>
        </w:tc>
        <w:tc>
          <w:tcPr>
            <w:tcW w:w="1276" w:type="dxa"/>
          </w:tcPr>
          <w:p w:rsidR="000C1BD8" w:rsidRPr="00857FDB" w:rsidRDefault="00D30B56" w:rsidP="000C1BD8">
            <w:pPr>
              <w:jc w:val="both"/>
            </w:pPr>
            <w:r>
              <w:t>88476,5</w:t>
            </w:r>
          </w:p>
        </w:tc>
        <w:tc>
          <w:tcPr>
            <w:tcW w:w="1134" w:type="dxa"/>
          </w:tcPr>
          <w:p w:rsidR="000C1BD8" w:rsidRPr="00857FDB" w:rsidRDefault="00D30B56" w:rsidP="000C1BD8">
            <w:pPr>
              <w:jc w:val="both"/>
            </w:pPr>
            <w:r>
              <w:t>47880,4</w:t>
            </w:r>
          </w:p>
        </w:tc>
        <w:tc>
          <w:tcPr>
            <w:tcW w:w="1134" w:type="dxa"/>
          </w:tcPr>
          <w:p w:rsidR="000C1BD8" w:rsidRPr="00857FDB" w:rsidRDefault="00D30B56" w:rsidP="000C1BD8">
            <w:pPr>
              <w:jc w:val="both"/>
            </w:pPr>
            <w:r>
              <w:t>97393,3</w:t>
            </w:r>
          </w:p>
        </w:tc>
        <w:tc>
          <w:tcPr>
            <w:tcW w:w="1134" w:type="dxa"/>
          </w:tcPr>
          <w:p w:rsidR="000C1BD8" w:rsidRPr="00857FDB" w:rsidRDefault="00D30B56" w:rsidP="000C1BD8">
            <w:pPr>
              <w:jc w:val="both"/>
            </w:pPr>
            <w:r>
              <w:t>18315,3</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федеральный бюджет, тыс. руб.</w:t>
            </w:r>
          </w:p>
        </w:tc>
        <w:tc>
          <w:tcPr>
            <w:tcW w:w="1134" w:type="dxa"/>
          </w:tcPr>
          <w:p w:rsidR="000C1BD8" w:rsidRPr="00857FDB" w:rsidRDefault="00D30B56" w:rsidP="000C1BD8">
            <w:pPr>
              <w:jc w:val="both"/>
            </w:pPr>
            <w:r>
              <w:t>3594,3</w:t>
            </w:r>
          </w:p>
        </w:tc>
        <w:tc>
          <w:tcPr>
            <w:tcW w:w="1276" w:type="dxa"/>
          </w:tcPr>
          <w:p w:rsidR="000C1BD8" w:rsidRPr="00857FDB" w:rsidRDefault="00D30B56" w:rsidP="000C1BD8">
            <w:pPr>
              <w:jc w:val="both"/>
            </w:pPr>
            <w:r>
              <w:t>4695,8</w:t>
            </w: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областной бюджет, тыс. руб.</w:t>
            </w:r>
          </w:p>
        </w:tc>
        <w:tc>
          <w:tcPr>
            <w:tcW w:w="1134" w:type="dxa"/>
          </w:tcPr>
          <w:p w:rsidR="000C1BD8" w:rsidRPr="00857FDB" w:rsidRDefault="00D30B56" w:rsidP="000C1BD8">
            <w:pPr>
              <w:jc w:val="both"/>
            </w:pPr>
            <w:r>
              <w:t>82146,1</w:t>
            </w:r>
          </w:p>
        </w:tc>
        <w:tc>
          <w:tcPr>
            <w:tcW w:w="1276" w:type="dxa"/>
          </w:tcPr>
          <w:p w:rsidR="000C1BD8" w:rsidRPr="00857FDB" w:rsidRDefault="00D30B56" w:rsidP="000C1BD8">
            <w:pPr>
              <w:jc w:val="both"/>
            </w:pPr>
            <w:r>
              <w:t>49988,5</w:t>
            </w:r>
          </w:p>
        </w:tc>
        <w:tc>
          <w:tcPr>
            <w:tcW w:w="1134" w:type="dxa"/>
          </w:tcPr>
          <w:p w:rsidR="000C1BD8" w:rsidRPr="00857FDB" w:rsidRDefault="00D30B56" w:rsidP="000C1BD8">
            <w:pPr>
              <w:jc w:val="both"/>
            </w:pPr>
            <w:r>
              <w:t>24057,5</w:t>
            </w:r>
          </w:p>
        </w:tc>
        <w:tc>
          <w:tcPr>
            <w:tcW w:w="1134" w:type="dxa"/>
          </w:tcPr>
          <w:p w:rsidR="000C1BD8" w:rsidRPr="00857FDB" w:rsidRDefault="00D30B56" w:rsidP="000C1BD8">
            <w:pPr>
              <w:jc w:val="both"/>
            </w:pPr>
            <w:r>
              <w:t>82451,9</w:t>
            </w:r>
          </w:p>
        </w:tc>
        <w:tc>
          <w:tcPr>
            <w:tcW w:w="1134" w:type="dxa"/>
          </w:tcPr>
          <w:p w:rsidR="000C1BD8" w:rsidRPr="00857FDB" w:rsidRDefault="00D30B56" w:rsidP="000C1BD8">
            <w:pPr>
              <w:jc w:val="both"/>
            </w:pPr>
            <w:r>
              <w:t>2346,3</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местный бюджет, тыс. руб.</w:t>
            </w:r>
          </w:p>
        </w:tc>
        <w:tc>
          <w:tcPr>
            <w:tcW w:w="1134" w:type="dxa"/>
          </w:tcPr>
          <w:p w:rsidR="000C1BD8" w:rsidRPr="00857FDB" w:rsidRDefault="00D30B56" w:rsidP="000C1BD8">
            <w:pPr>
              <w:jc w:val="both"/>
            </w:pPr>
            <w:r>
              <w:t>20478,1</w:t>
            </w:r>
          </w:p>
        </w:tc>
        <w:tc>
          <w:tcPr>
            <w:tcW w:w="1276" w:type="dxa"/>
          </w:tcPr>
          <w:p w:rsidR="000C1BD8" w:rsidRPr="00857FDB" w:rsidRDefault="00D30B56" w:rsidP="000C1BD8">
            <w:pPr>
              <w:jc w:val="both"/>
            </w:pPr>
            <w:r>
              <w:t>27742,2</w:t>
            </w:r>
          </w:p>
        </w:tc>
        <w:tc>
          <w:tcPr>
            <w:tcW w:w="1134" w:type="dxa"/>
          </w:tcPr>
          <w:p w:rsidR="000C1BD8" w:rsidRPr="00857FDB" w:rsidRDefault="00D30B56" w:rsidP="000C1BD8">
            <w:pPr>
              <w:jc w:val="both"/>
            </w:pPr>
            <w:r>
              <w:t>16927,1</w:t>
            </w:r>
          </w:p>
        </w:tc>
        <w:tc>
          <w:tcPr>
            <w:tcW w:w="1134" w:type="dxa"/>
          </w:tcPr>
          <w:p w:rsidR="000C1BD8" w:rsidRPr="00857FDB" w:rsidRDefault="00D30B56" w:rsidP="000C1BD8">
            <w:pPr>
              <w:jc w:val="both"/>
            </w:pPr>
            <w:r>
              <w:t>14852,9</w:t>
            </w:r>
          </w:p>
        </w:tc>
        <w:tc>
          <w:tcPr>
            <w:tcW w:w="1134" w:type="dxa"/>
          </w:tcPr>
          <w:p w:rsidR="000C1BD8" w:rsidRPr="00857FDB" w:rsidRDefault="00D30B56" w:rsidP="000C1BD8">
            <w:pPr>
              <w:jc w:val="both"/>
            </w:pPr>
            <w:r>
              <w:t>12773,5</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иные источники, тыс. руб.</w:t>
            </w:r>
          </w:p>
        </w:tc>
        <w:tc>
          <w:tcPr>
            <w:tcW w:w="1134" w:type="dxa"/>
          </w:tcPr>
          <w:p w:rsidR="000C1BD8" w:rsidRPr="00857FDB" w:rsidRDefault="00666B51" w:rsidP="00257268">
            <w:pPr>
              <w:jc w:val="both"/>
            </w:pPr>
            <w:r>
              <w:t>10900</w:t>
            </w:r>
          </w:p>
        </w:tc>
        <w:tc>
          <w:tcPr>
            <w:tcW w:w="1276" w:type="dxa"/>
          </w:tcPr>
          <w:p w:rsidR="000C1BD8" w:rsidRPr="00857FDB" w:rsidRDefault="00666B51" w:rsidP="000C1BD8">
            <w:pPr>
              <w:jc w:val="both"/>
            </w:pPr>
            <w:r>
              <w:t>6050</w:t>
            </w:r>
          </w:p>
        </w:tc>
        <w:tc>
          <w:tcPr>
            <w:tcW w:w="1134" w:type="dxa"/>
          </w:tcPr>
          <w:p w:rsidR="000C1BD8" w:rsidRPr="00857FDB" w:rsidRDefault="00666B51" w:rsidP="000C1BD8">
            <w:pPr>
              <w:jc w:val="both"/>
            </w:pPr>
            <w:r>
              <w:t>6895,8</w:t>
            </w:r>
          </w:p>
        </w:tc>
        <w:tc>
          <w:tcPr>
            <w:tcW w:w="1134" w:type="dxa"/>
          </w:tcPr>
          <w:p w:rsidR="000C1BD8" w:rsidRPr="00857FDB" w:rsidRDefault="00666B51" w:rsidP="000C1BD8">
            <w:pPr>
              <w:jc w:val="both"/>
            </w:pPr>
            <w:r>
              <w:t>88,5</w:t>
            </w:r>
          </w:p>
        </w:tc>
        <w:tc>
          <w:tcPr>
            <w:tcW w:w="1134" w:type="dxa"/>
          </w:tcPr>
          <w:p w:rsidR="000C1BD8" w:rsidRPr="00857FDB" w:rsidRDefault="00666B51" w:rsidP="000C1BD8">
            <w:pPr>
              <w:jc w:val="both"/>
            </w:pPr>
            <w:r>
              <w:t>3195,5</w:t>
            </w:r>
          </w:p>
        </w:tc>
      </w:tr>
      <w:tr w:rsidR="000C1BD8" w:rsidRPr="00857FDB" w:rsidTr="00E439BE">
        <w:trPr>
          <w:trHeight w:val="20"/>
        </w:trPr>
        <w:tc>
          <w:tcPr>
            <w:tcW w:w="2694" w:type="dxa"/>
            <w:vMerge w:val="restart"/>
          </w:tcPr>
          <w:p w:rsidR="000C1BD8" w:rsidRPr="00857FDB" w:rsidRDefault="000C1BD8" w:rsidP="000C1BD8">
            <w:pPr>
              <w:jc w:val="both"/>
            </w:pPr>
            <w:r w:rsidRPr="00857FDB">
              <w:t>Направления:</w:t>
            </w:r>
          </w:p>
          <w:p w:rsidR="000C1BD8" w:rsidRPr="00857FDB" w:rsidRDefault="000C1BD8" w:rsidP="000C1BD8">
            <w:pPr>
              <w:jc w:val="both"/>
            </w:pPr>
            <w:r w:rsidRPr="00857FDB">
              <w:t>1.Защита населения и территории от чрезвычайных ситуаций природного и техногенного характера и обеспечение пожарной безопасности;</w:t>
            </w:r>
          </w:p>
          <w:p w:rsidR="000C1BD8" w:rsidRPr="00857FDB" w:rsidRDefault="000C1BD8" w:rsidP="000C1BD8">
            <w:pPr>
              <w:jc w:val="both"/>
            </w:pPr>
            <w:r w:rsidRPr="00857FDB">
              <w:t>2.Приведение в нормативное состояние автомобильных дорог и улично-дорожной сети для непрерывного и регулярного движения транспортных средств;</w:t>
            </w:r>
          </w:p>
          <w:p w:rsidR="000C1BD8" w:rsidRPr="00857FDB" w:rsidRDefault="000C1BD8" w:rsidP="000C1BD8">
            <w:pPr>
              <w:jc w:val="both"/>
            </w:pPr>
            <w:r w:rsidRPr="00857FDB">
              <w:t>3.Обеспечение модернизации коммунальной инфраструктуры;</w:t>
            </w:r>
          </w:p>
          <w:p w:rsidR="000C1BD8" w:rsidRPr="00857FDB" w:rsidRDefault="000C1BD8" w:rsidP="000C1BD8">
            <w:pPr>
              <w:jc w:val="both"/>
            </w:pPr>
            <w:r w:rsidRPr="00857FDB">
              <w:t>4.Увеличение уровня благоустройства городского поселения и улучшение качества окружающей среды города;</w:t>
            </w:r>
          </w:p>
          <w:p w:rsidR="000C1BD8" w:rsidRPr="00857FDB" w:rsidRDefault="000C1BD8" w:rsidP="000C1BD8">
            <w:pPr>
              <w:jc w:val="both"/>
            </w:pPr>
            <w:r w:rsidRPr="00857FDB">
              <w:t xml:space="preserve">5.Создание условий для увеличения объёмов </w:t>
            </w:r>
            <w:r w:rsidRPr="00857FDB">
              <w:lastRenderedPageBreak/>
              <w:t>жилищного строительства;</w:t>
            </w:r>
          </w:p>
          <w:p w:rsidR="000C1BD8" w:rsidRPr="00857FDB" w:rsidRDefault="000C1BD8" w:rsidP="000C1BD8">
            <w:pPr>
              <w:jc w:val="both"/>
            </w:pPr>
            <w:r w:rsidRPr="00857FDB">
              <w:t>6.Создание условий для самореализации  молодёжи в социальной, экономической, политической, культурной  и других сферах жизни общества;</w:t>
            </w:r>
          </w:p>
          <w:p w:rsidR="000C1BD8" w:rsidRPr="00857FDB" w:rsidRDefault="000C1BD8" w:rsidP="000C1BD8">
            <w:pPr>
              <w:jc w:val="both"/>
            </w:pPr>
            <w:r w:rsidRPr="00857FDB">
              <w:t xml:space="preserve">7.Создание оптимальных  условий для развития  физической культуры и массового спорта на  территории города. </w:t>
            </w:r>
          </w:p>
        </w:tc>
        <w:tc>
          <w:tcPr>
            <w:tcW w:w="2410" w:type="dxa"/>
          </w:tcPr>
          <w:p w:rsidR="000C1BD8" w:rsidRPr="00857FDB" w:rsidRDefault="000C1BD8" w:rsidP="000C1BD8">
            <w:pPr>
              <w:jc w:val="both"/>
            </w:pPr>
            <w:r w:rsidRPr="00857FDB">
              <w:lastRenderedPageBreak/>
              <w:t>всего, тыс. руб.</w:t>
            </w:r>
          </w:p>
        </w:tc>
        <w:tc>
          <w:tcPr>
            <w:tcW w:w="1134" w:type="dxa"/>
          </w:tcPr>
          <w:p w:rsidR="000C1BD8" w:rsidRPr="00857FDB" w:rsidRDefault="00720013" w:rsidP="000C1BD8">
            <w:pPr>
              <w:jc w:val="both"/>
            </w:pPr>
            <w:r>
              <w:t>117118,5</w:t>
            </w:r>
          </w:p>
        </w:tc>
        <w:tc>
          <w:tcPr>
            <w:tcW w:w="1276" w:type="dxa"/>
          </w:tcPr>
          <w:p w:rsidR="000C1BD8" w:rsidRPr="00857FDB" w:rsidRDefault="00720013" w:rsidP="000C1BD8">
            <w:pPr>
              <w:jc w:val="both"/>
            </w:pPr>
            <w:r>
              <w:t>88476,5</w:t>
            </w:r>
          </w:p>
        </w:tc>
        <w:tc>
          <w:tcPr>
            <w:tcW w:w="1134" w:type="dxa"/>
          </w:tcPr>
          <w:p w:rsidR="000C1BD8" w:rsidRPr="00857FDB" w:rsidRDefault="00720013" w:rsidP="000C1BD8">
            <w:pPr>
              <w:jc w:val="both"/>
            </w:pPr>
            <w:r>
              <w:t>47880,4</w:t>
            </w:r>
          </w:p>
        </w:tc>
        <w:tc>
          <w:tcPr>
            <w:tcW w:w="1134" w:type="dxa"/>
          </w:tcPr>
          <w:p w:rsidR="000C1BD8" w:rsidRPr="00857FDB" w:rsidRDefault="00720013" w:rsidP="000C1BD8">
            <w:pPr>
              <w:jc w:val="both"/>
            </w:pPr>
            <w:r>
              <w:t>97393,3</w:t>
            </w:r>
          </w:p>
        </w:tc>
        <w:tc>
          <w:tcPr>
            <w:tcW w:w="1134" w:type="dxa"/>
          </w:tcPr>
          <w:p w:rsidR="000C1BD8" w:rsidRPr="00857FDB" w:rsidRDefault="00720013" w:rsidP="000C1BD8">
            <w:pPr>
              <w:jc w:val="both"/>
            </w:pPr>
            <w:r>
              <w:t>18315,3</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федеральный бюджет, тыс. руб.</w:t>
            </w:r>
          </w:p>
        </w:tc>
        <w:tc>
          <w:tcPr>
            <w:tcW w:w="1134" w:type="dxa"/>
          </w:tcPr>
          <w:p w:rsidR="000C1BD8" w:rsidRPr="00857FDB" w:rsidRDefault="00A13526" w:rsidP="000C1BD8">
            <w:pPr>
              <w:jc w:val="both"/>
            </w:pPr>
            <w:r>
              <w:t>3594,3</w:t>
            </w:r>
          </w:p>
        </w:tc>
        <w:tc>
          <w:tcPr>
            <w:tcW w:w="1276" w:type="dxa"/>
          </w:tcPr>
          <w:p w:rsidR="000C1BD8" w:rsidRPr="00857FDB" w:rsidRDefault="00595A1B" w:rsidP="000C1BD8">
            <w:pPr>
              <w:jc w:val="both"/>
            </w:pPr>
            <w:r>
              <w:t>4695,8</w:t>
            </w: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областной бюджет, тыс. руб.</w:t>
            </w:r>
          </w:p>
        </w:tc>
        <w:tc>
          <w:tcPr>
            <w:tcW w:w="1134" w:type="dxa"/>
          </w:tcPr>
          <w:p w:rsidR="000C1BD8" w:rsidRPr="00857FDB" w:rsidRDefault="00B91F6D" w:rsidP="00A13526">
            <w:pPr>
              <w:jc w:val="both"/>
            </w:pPr>
            <w:r>
              <w:t>8</w:t>
            </w:r>
            <w:r w:rsidR="00A13526">
              <w:t>2146,1</w:t>
            </w:r>
          </w:p>
        </w:tc>
        <w:tc>
          <w:tcPr>
            <w:tcW w:w="1276" w:type="dxa"/>
          </w:tcPr>
          <w:p w:rsidR="000C1BD8" w:rsidRPr="00857FDB" w:rsidRDefault="001E5F57" w:rsidP="00595A1B">
            <w:pPr>
              <w:jc w:val="both"/>
            </w:pPr>
            <w:r>
              <w:t>49</w:t>
            </w:r>
            <w:r w:rsidR="00595A1B">
              <w:t>988,5</w:t>
            </w:r>
          </w:p>
        </w:tc>
        <w:tc>
          <w:tcPr>
            <w:tcW w:w="1134" w:type="dxa"/>
          </w:tcPr>
          <w:p w:rsidR="000C1BD8" w:rsidRPr="00857FDB" w:rsidRDefault="001E5F57" w:rsidP="000C1BD8">
            <w:pPr>
              <w:jc w:val="both"/>
            </w:pPr>
            <w:r>
              <w:t>24057,5</w:t>
            </w:r>
          </w:p>
        </w:tc>
        <w:tc>
          <w:tcPr>
            <w:tcW w:w="1134" w:type="dxa"/>
          </w:tcPr>
          <w:p w:rsidR="000C1BD8" w:rsidRPr="00857FDB" w:rsidRDefault="001E5F57" w:rsidP="000C1BD8">
            <w:pPr>
              <w:jc w:val="both"/>
            </w:pPr>
            <w:r>
              <w:t>82451,9</w:t>
            </w:r>
          </w:p>
        </w:tc>
        <w:tc>
          <w:tcPr>
            <w:tcW w:w="1134" w:type="dxa"/>
          </w:tcPr>
          <w:p w:rsidR="000C1BD8" w:rsidRPr="00857FDB" w:rsidRDefault="001E5F57" w:rsidP="000C1BD8">
            <w:pPr>
              <w:jc w:val="both"/>
            </w:pPr>
            <w:r>
              <w:t>2346,3</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местный бюджет, тыс. руб.</w:t>
            </w:r>
          </w:p>
        </w:tc>
        <w:tc>
          <w:tcPr>
            <w:tcW w:w="1134" w:type="dxa"/>
          </w:tcPr>
          <w:p w:rsidR="000C1BD8" w:rsidRDefault="00A13526" w:rsidP="000C1BD8">
            <w:pPr>
              <w:jc w:val="both"/>
            </w:pPr>
            <w:r>
              <w:t>20478,1</w:t>
            </w:r>
          </w:p>
          <w:p w:rsidR="00E37F02" w:rsidRPr="00857FDB" w:rsidRDefault="00E37F02" w:rsidP="000C1BD8">
            <w:pPr>
              <w:jc w:val="both"/>
            </w:pPr>
          </w:p>
        </w:tc>
        <w:tc>
          <w:tcPr>
            <w:tcW w:w="1276" w:type="dxa"/>
          </w:tcPr>
          <w:p w:rsidR="000C1BD8" w:rsidRPr="00857FDB" w:rsidRDefault="001E5F57" w:rsidP="00595A1B">
            <w:pPr>
              <w:jc w:val="both"/>
            </w:pPr>
            <w:r>
              <w:t>2</w:t>
            </w:r>
            <w:r w:rsidR="00595A1B">
              <w:t>7742,2</w:t>
            </w:r>
          </w:p>
        </w:tc>
        <w:tc>
          <w:tcPr>
            <w:tcW w:w="1134" w:type="dxa"/>
          </w:tcPr>
          <w:p w:rsidR="000C1BD8" w:rsidRPr="00857FDB" w:rsidRDefault="00EF6D72" w:rsidP="001E5F57">
            <w:pPr>
              <w:jc w:val="both"/>
            </w:pPr>
            <w:r>
              <w:t>1692</w:t>
            </w:r>
            <w:r w:rsidR="005E165E">
              <w:t>7</w:t>
            </w:r>
            <w:r w:rsidR="00A85493">
              <w:t>,</w:t>
            </w:r>
            <w:r w:rsidR="001E5F57">
              <w:t>1</w:t>
            </w:r>
          </w:p>
        </w:tc>
        <w:tc>
          <w:tcPr>
            <w:tcW w:w="1134" w:type="dxa"/>
          </w:tcPr>
          <w:p w:rsidR="000C1BD8" w:rsidRPr="00857FDB" w:rsidRDefault="001E5F57" w:rsidP="00EF6D72">
            <w:pPr>
              <w:jc w:val="both"/>
            </w:pPr>
            <w:r>
              <w:t>14</w:t>
            </w:r>
            <w:r w:rsidR="00EF6D72">
              <w:t>8</w:t>
            </w:r>
            <w:r>
              <w:t>52,9</w:t>
            </w:r>
          </w:p>
        </w:tc>
        <w:tc>
          <w:tcPr>
            <w:tcW w:w="1134" w:type="dxa"/>
          </w:tcPr>
          <w:p w:rsidR="000C1BD8" w:rsidRPr="00857FDB" w:rsidRDefault="001E5F57" w:rsidP="00EF6D72">
            <w:pPr>
              <w:jc w:val="both"/>
            </w:pPr>
            <w:r>
              <w:t>1</w:t>
            </w:r>
            <w:r w:rsidR="00EF6D72">
              <w:t>27</w:t>
            </w:r>
            <w:r>
              <w:t>73,5</w:t>
            </w:r>
          </w:p>
        </w:tc>
      </w:tr>
      <w:tr w:rsidR="000C1BD8" w:rsidRPr="00857FDB" w:rsidTr="00E439BE">
        <w:trPr>
          <w:trHeight w:val="20"/>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иные источники, тыс. руб.</w:t>
            </w:r>
          </w:p>
        </w:tc>
        <w:tc>
          <w:tcPr>
            <w:tcW w:w="1134" w:type="dxa"/>
          </w:tcPr>
          <w:p w:rsidR="000C1BD8" w:rsidRPr="00857FDB" w:rsidRDefault="00257268" w:rsidP="000C1BD8">
            <w:pPr>
              <w:jc w:val="both"/>
            </w:pPr>
            <w:r>
              <w:t>10900</w:t>
            </w:r>
          </w:p>
        </w:tc>
        <w:tc>
          <w:tcPr>
            <w:tcW w:w="1276" w:type="dxa"/>
          </w:tcPr>
          <w:p w:rsidR="000C1BD8" w:rsidRPr="00857FDB" w:rsidRDefault="00257268" w:rsidP="000C1BD8">
            <w:pPr>
              <w:jc w:val="both"/>
            </w:pPr>
            <w:r>
              <w:t>6050</w:t>
            </w:r>
          </w:p>
        </w:tc>
        <w:tc>
          <w:tcPr>
            <w:tcW w:w="1134" w:type="dxa"/>
          </w:tcPr>
          <w:p w:rsidR="000C1BD8" w:rsidRPr="00857FDB" w:rsidRDefault="00257268" w:rsidP="00A85493">
            <w:pPr>
              <w:jc w:val="both"/>
            </w:pPr>
            <w:r>
              <w:t>6</w:t>
            </w:r>
            <w:r w:rsidR="00A85493">
              <w:t>895,8</w:t>
            </w:r>
          </w:p>
        </w:tc>
        <w:tc>
          <w:tcPr>
            <w:tcW w:w="1134" w:type="dxa"/>
          </w:tcPr>
          <w:p w:rsidR="000C1BD8" w:rsidRPr="00857FDB" w:rsidRDefault="00A85493" w:rsidP="000C1BD8">
            <w:pPr>
              <w:jc w:val="both"/>
            </w:pPr>
            <w:r>
              <w:t>88,5</w:t>
            </w:r>
          </w:p>
        </w:tc>
        <w:tc>
          <w:tcPr>
            <w:tcW w:w="1134" w:type="dxa"/>
          </w:tcPr>
          <w:p w:rsidR="000C1BD8" w:rsidRPr="00857FDB" w:rsidRDefault="00A85493" w:rsidP="00A85493">
            <w:pPr>
              <w:jc w:val="both"/>
            </w:pPr>
            <w:r>
              <w:t>3195,5</w:t>
            </w:r>
          </w:p>
        </w:tc>
      </w:tr>
      <w:tr w:rsidR="000C1BD8" w:rsidRPr="00857FDB" w:rsidTr="00E439BE">
        <w:trPr>
          <w:trHeight w:val="69"/>
        </w:trPr>
        <w:tc>
          <w:tcPr>
            <w:tcW w:w="2694" w:type="dxa"/>
            <w:vMerge w:val="restart"/>
          </w:tcPr>
          <w:p w:rsidR="000C1BD8" w:rsidRPr="00857FDB" w:rsidRDefault="000C1BD8" w:rsidP="000C1BD8">
            <w:pPr>
              <w:jc w:val="both"/>
            </w:pPr>
            <w:r w:rsidRPr="00857FDB">
              <w:lastRenderedPageBreak/>
              <w:t>задача 3 программы:</w:t>
            </w:r>
          </w:p>
          <w:p w:rsidR="000C1BD8" w:rsidRPr="00857FDB" w:rsidRDefault="000C1BD8" w:rsidP="000C1BD8">
            <w:pPr>
              <w:jc w:val="both"/>
            </w:pPr>
            <w:r w:rsidRPr="00857FDB">
              <w:t>повышение эффективности и качества муниципального управления и муниципальных финансов</w:t>
            </w:r>
          </w:p>
        </w:tc>
        <w:tc>
          <w:tcPr>
            <w:tcW w:w="2410" w:type="dxa"/>
          </w:tcPr>
          <w:p w:rsidR="000C1BD8" w:rsidRPr="00857FDB" w:rsidRDefault="000C1BD8" w:rsidP="000C1BD8">
            <w:pPr>
              <w:jc w:val="both"/>
            </w:pPr>
            <w:r w:rsidRPr="00857FDB">
              <w:t>всего, тыс.руб.</w:t>
            </w:r>
          </w:p>
        </w:tc>
        <w:tc>
          <w:tcPr>
            <w:tcW w:w="1134" w:type="dxa"/>
          </w:tcPr>
          <w:p w:rsidR="000C1BD8" w:rsidRPr="00857FDB" w:rsidRDefault="00720013" w:rsidP="000C1BD8">
            <w:pPr>
              <w:jc w:val="both"/>
            </w:pPr>
            <w:r>
              <w:t>280,4</w:t>
            </w:r>
          </w:p>
        </w:tc>
        <w:tc>
          <w:tcPr>
            <w:tcW w:w="1276" w:type="dxa"/>
          </w:tcPr>
          <w:p w:rsidR="000C1BD8" w:rsidRPr="00857FDB" w:rsidRDefault="00720013" w:rsidP="000C1BD8">
            <w:pPr>
              <w:jc w:val="both"/>
            </w:pPr>
            <w:r>
              <w:t>330</w:t>
            </w:r>
          </w:p>
        </w:tc>
        <w:tc>
          <w:tcPr>
            <w:tcW w:w="1134" w:type="dxa"/>
          </w:tcPr>
          <w:p w:rsidR="000C1BD8" w:rsidRPr="00857FDB" w:rsidRDefault="00720013" w:rsidP="000C1BD8">
            <w:pPr>
              <w:jc w:val="both"/>
            </w:pPr>
            <w:r>
              <w:t>330</w:t>
            </w:r>
          </w:p>
        </w:tc>
        <w:tc>
          <w:tcPr>
            <w:tcW w:w="1134" w:type="dxa"/>
          </w:tcPr>
          <w:p w:rsidR="000C1BD8" w:rsidRPr="00857FDB" w:rsidRDefault="00720013" w:rsidP="000C1BD8">
            <w:pPr>
              <w:jc w:val="both"/>
            </w:pPr>
            <w:r>
              <w:t>330</w:t>
            </w:r>
          </w:p>
        </w:tc>
        <w:tc>
          <w:tcPr>
            <w:tcW w:w="1134" w:type="dxa"/>
          </w:tcPr>
          <w:p w:rsidR="000C1BD8" w:rsidRPr="00857FDB" w:rsidRDefault="00720013" w:rsidP="000C1BD8">
            <w:pPr>
              <w:jc w:val="both"/>
            </w:pPr>
            <w:r>
              <w:t>330</w:t>
            </w:r>
          </w:p>
        </w:tc>
      </w:tr>
      <w:tr w:rsidR="000C1BD8" w:rsidRPr="00857FDB" w:rsidTr="00E439BE">
        <w:trPr>
          <w:trHeight w:val="69"/>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федеральный бюджет, тыс.руб.</w:t>
            </w: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0C1BD8" w:rsidRPr="00857FDB" w:rsidTr="00E439BE">
        <w:trPr>
          <w:trHeight w:val="69"/>
        </w:trPr>
        <w:tc>
          <w:tcPr>
            <w:tcW w:w="2694" w:type="dxa"/>
            <w:vMerge/>
          </w:tcPr>
          <w:p w:rsidR="000C1BD8" w:rsidRPr="00857FDB" w:rsidRDefault="000C1BD8" w:rsidP="000C1BD8">
            <w:pPr>
              <w:jc w:val="both"/>
            </w:pPr>
          </w:p>
        </w:tc>
        <w:tc>
          <w:tcPr>
            <w:tcW w:w="2410" w:type="dxa"/>
          </w:tcPr>
          <w:p w:rsidR="000C1BD8" w:rsidRPr="00857FDB" w:rsidRDefault="000C1BD8" w:rsidP="000C1BD8">
            <w:pPr>
              <w:jc w:val="both"/>
            </w:pPr>
            <w:r w:rsidRPr="00857FDB">
              <w:t>областной бюджет, тыс.руб.</w:t>
            </w:r>
          </w:p>
        </w:tc>
        <w:tc>
          <w:tcPr>
            <w:tcW w:w="1134" w:type="dxa"/>
          </w:tcPr>
          <w:p w:rsidR="000C1BD8" w:rsidRPr="00857FDB" w:rsidRDefault="000C1BD8" w:rsidP="000C1BD8">
            <w:pPr>
              <w:jc w:val="both"/>
            </w:pPr>
          </w:p>
        </w:tc>
        <w:tc>
          <w:tcPr>
            <w:tcW w:w="1276"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c>
          <w:tcPr>
            <w:tcW w:w="1134" w:type="dxa"/>
          </w:tcPr>
          <w:p w:rsidR="000C1BD8" w:rsidRPr="00857FDB" w:rsidRDefault="000C1BD8" w:rsidP="000C1BD8">
            <w:pPr>
              <w:jc w:val="both"/>
            </w:pPr>
          </w:p>
        </w:tc>
      </w:tr>
      <w:tr w:rsidR="00C10A2F" w:rsidRPr="00857FDB" w:rsidTr="00E439BE">
        <w:trPr>
          <w:trHeight w:val="69"/>
        </w:trPr>
        <w:tc>
          <w:tcPr>
            <w:tcW w:w="2694" w:type="dxa"/>
            <w:vMerge/>
          </w:tcPr>
          <w:p w:rsidR="00C10A2F" w:rsidRPr="00857FDB" w:rsidRDefault="00C10A2F" w:rsidP="00C10A2F">
            <w:pPr>
              <w:jc w:val="both"/>
            </w:pPr>
          </w:p>
        </w:tc>
        <w:tc>
          <w:tcPr>
            <w:tcW w:w="2410" w:type="dxa"/>
          </w:tcPr>
          <w:p w:rsidR="00C10A2F" w:rsidRPr="00857FDB" w:rsidRDefault="00C10A2F" w:rsidP="00C10A2F">
            <w:pPr>
              <w:jc w:val="both"/>
            </w:pPr>
            <w:r w:rsidRPr="00857FDB">
              <w:t>местный бюджет, тыс.руб.</w:t>
            </w:r>
          </w:p>
        </w:tc>
        <w:tc>
          <w:tcPr>
            <w:tcW w:w="1134" w:type="dxa"/>
          </w:tcPr>
          <w:p w:rsidR="00C10A2F" w:rsidRPr="00857FDB" w:rsidRDefault="00720013" w:rsidP="00C10A2F">
            <w:pPr>
              <w:jc w:val="both"/>
            </w:pPr>
            <w:r>
              <w:t>280,4</w:t>
            </w:r>
          </w:p>
        </w:tc>
        <w:tc>
          <w:tcPr>
            <w:tcW w:w="1276" w:type="dxa"/>
          </w:tcPr>
          <w:p w:rsidR="00C10A2F" w:rsidRPr="00857FDB" w:rsidRDefault="00720013" w:rsidP="00C10A2F">
            <w:pPr>
              <w:jc w:val="both"/>
            </w:pPr>
            <w:r>
              <w:t>330</w:t>
            </w:r>
          </w:p>
        </w:tc>
        <w:tc>
          <w:tcPr>
            <w:tcW w:w="1134" w:type="dxa"/>
          </w:tcPr>
          <w:p w:rsidR="00C10A2F" w:rsidRPr="00857FDB" w:rsidRDefault="00720013" w:rsidP="00C10A2F">
            <w:pPr>
              <w:jc w:val="both"/>
            </w:pPr>
            <w:r>
              <w:t>330</w:t>
            </w:r>
          </w:p>
        </w:tc>
        <w:tc>
          <w:tcPr>
            <w:tcW w:w="1134" w:type="dxa"/>
          </w:tcPr>
          <w:p w:rsidR="00C10A2F" w:rsidRPr="00857FDB" w:rsidRDefault="00720013" w:rsidP="00C10A2F">
            <w:pPr>
              <w:jc w:val="both"/>
            </w:pPr>
            <w:r>
              <w:t>330</w:t>
            </w:r>
          </w:p>
        </w:tc>
        <w:tc>
          <w:tcPr>
            <w:tcW w:w="1134" w:type="dxa"/>
          </w:tcPr>
          <w:p w:rsidR="00C10A2F" w:rsidRPr="00857FDB" w:rsidRDefault="00720013" w:rsidP="00C10A2F">
            <w:pPr>
              <w:jc w:val="both"/>
            </w:pPr>
            <w:r>
              <w:t>330</w:t>
            </w:r>
          </w:p>
        </w:tc>
      </w:tr>
      <w:tr w:rsidR="00C10A2F" w:rsidRPr="00857FDB" w:rsidTr="00E439BE">
        <w:trPr>
          <w:trHeight w:val="69"/>
        </w:trPr>
        <w:tc>
          <w:tcPr>
            <w:tcW w:w="2694" w:type="dxa"/>
            <w:vMerge/>
          </w:tcPr>
          <w:p w:rsidR="00C10A2F" w:rsidRPr="00857FDB" w:rsidRDefault="00C10A2F" w:rsidP="00C10A2F">
            <w:pPr>
              <w:jc w:val="both"/>
            </w:pPr>
          </w:p>
        </w:tc>
        <w:tc>
          <w:tcPr>
            <w:tcW w:w="2410" w:type="dxa"/>
          </w:tcPr>
          <w:p w:rsidR="00C10A2F" w:rsidRPr="00857FDB" w:rsidRDefault="00C10A2F" w:rsidP="00C10A2F">
            <w:pPr>
              <w:jc w:val="both"/>
            </w:pPr>
            <w:r w:rsidRPr="00857FDB">
              <w:t>иные источники, тыс.руб.</w:t>
            </w:r>
          </w:p>
        </w:tc>
        <w:tc>
          <w:tcPr>
            <w:tcW w:w="1134" w:type="dxa"/>
          </w:tcPr>
          <w:p w:rsidR="00C10A2F" w:rsidRPr="00857FDB" w:rsidRDefault="00C10A2F" w:rsidP="00C10A2F">
            <w:pPr>
              <w:jc w:val="both"/>
            </w:pPr>
          </w:p>
        </w:tc>
        <w:tc>
          <w:tcPr>
            <w:tcW w:w="1276" w:type="dxa"/>
          </w:tcPr>
          <w:p w:rsidR="00C10A2F" w:rsidRPr="00857FDB" w:rsidRDefault="00C10A2F" w:rsidP="00C10A2F">
            <w:pPr>
              <w:jc w:val="both"/>
            </w:pPr>
          </w:p>
        </w:tc>
        <w:tc>
          <w:tcPr>
            <w:tcW w:w="1134" w:type="dxa"/>
          </w:tcPr>
          <w:p w:rsidR="00C10A2F" w:rsidRPr="00857FDB" w:rsidRDefault="00C10A2F" w:rsidP="00C10A2F">
            <w:pPr>
              <w:jc w:val="both"/>
            </w:pPr>
          </w:p>
        </w:tc>
        <w:tc>
          <w:tcPr>
            <w:tcW w:w="1134" w:type="dxa"/>
          </w:tcPr>
          <w:p w:rsidR="00C10A2F" w:rsidRPr="00857FDB" w:rsidRDefault="00C10A2F" w:rsidP="00C10A2F">
            <w:pPr>
              <w:jc w:val="both"/>
            </w:pPr>
          </w:p>
        </w:tc>
        <w:tc>
          <w:tcPr>
            <w:tcW w:w="1134" w:type="dxa"/>
          </w:tcPr>
          <w:p w:rsidR="00C10A2F" w:rsidRPr="00857FDB" w:rsidRDefault="00C10A2F" w:rsidP="00C10A2F">
            <w:pPr>
              <w:jc w:val="both"/>
            </w:pPr>
          </w:p>
        </w:tc>
      </w:tr>
      <w:tr w:rsidR="00C10A2F" w:rsidRPr="00857FDB" w:rsidTr="00E439BE">
        <w:trPr>
          <w:trHeight w:val="828"/>
        </w:trPr>
        <w:tc>
          <w:tcPr>
            <w:tcW w:w="2694" w:type="dxa"/>
            <w:vMerge w:val="restart"/>
          </w:tcPr>
          <w:p w:rsidR="00C10A2F" w:rsidRPr="00857FDB" w:rsidRDefault="00C10A2F" w:rsidP="00C10A2F">
            <w:pPr>
              <w:jc w:val="both"/>
            </w:pPr>
            <w:r w:rsidRPr="00857FDB">
              <w:t>Направления:</w:t>
            </w:r>
          </w:p>
          <w:p w:rsidR="00C10A2F" w:rsidRPr="00857FDB" w:rsidRDefault="00C10A2F" w:rsidP="00C10A2F">
            <w:pPr>
              <w:jc w:val="both"/>
            </w:pPr>
            <w:r w:rsidRPr="00857FDB">
              <w:t>1.Создание условий для увеличения собственных доходов  бюджета  БМО «Бирюсинское городское поселение» посредством  активизации использования механизмов программно-целевого планирования</w:t>
            </w:r>
          </w:p>
          <w:p w:rsidR="00C10A2F" w:rsidRPr="00857FDB" w:rsidRDefault="00C10A2F" w:rsidP="00C10A2F">
            <w:pPr>
              <w:jc w:val="both"/>
            </w:pPr>
            <w:r w:rsidRPr="00857FDB">
              <w:t>2.Повышение эффективности использования муниципального имущества</w:t>
            </w:r>
          </w:p>
          <w:p w:rsidR="00C10A2F" w:rsidRPr="00857FDB" w:rsidRDefault="00C10A2F" w:rsidP="00C10A2F">
            <w:pPr>
              <w:jc w:val="both"/>
            </w:pPr>
            <w:r w:rsidRPr="00857FDB">
              <w:t xml:space="preserve">3.Повышение уровня использования информационных </w:t>
            </w:r>
            <w:r w:rsidRPr="00857FDB">
              <w:lastRenderedPageBreak/>
              <w:t>технологий в органах  местного  самоуправления</w:t>
            </w:r>
          </w:p>
        </w:tc>
        <w:tc>
          <w:tcPr>
            <w:tcW w:w="2410" w:type="dxa"/>
          </w:tcPr>
          <w:p w:rsidR="00C10A2F" w:rsidRPr="00857FDB" w:rsidRDefault="00C10A2F" w:rsidP="00C10A2F">
            <w:pPr>
              <w:jc w:val="both"/>
            </w:pPr>
            <w:r w:rsidRPr="00857FDB">
              <w:lastRenderedPageBreak/>
              <w:t>всего, тыс.руб.</w:t>
            </w:r>
          </w:p>
        </w:tc>
        <w:tc>
          <w:tcPr>
            <w:tcW w:w="1134" w:type="dxa"/>
          </w:tcPr>
          <w:p w:rsidR="00C10A2F" w:rsidRPr="00857FDB" w:rsidRDefault="00721596" w:rsidP="00C10A2F">
            <w:pPr>
              <w:jc w:val="both"/>
            </w:pPr>
            <w:r>
              <w:t>280,4</w:t>
            </w:r>
          </w:p>
        </w:tc>
        <w:tc>
          <w:tcPr>
            <w:tcW w:w="1276" w:type="dxa"/>
          </w:tcPr>
          <w:p w:rsidR="00C10A2F" w:rsidRPr="00857FDB" w:rsidRDefault="00721596" w:rsidP="00C10A2F">
            <w:pPr>
              <w:jc w:val="both"/>
            </w:pPr>
            <w:r>
              <w:t>330</w:t>
            </w:r>
          </w:p>
        </w:tc>
        <w:tc>
          <w:tcPr>
            <w:tcW w:w="1134" w:type="dxa"/>
          </w:tcPr>
          <w:p w:rsidR="00C10A2F" w:rsidRPr="00857FDB" w:rsidRDefault="00721596" w:rsidP="00C10A2F">
            <w:pPr>
              <w:jc w:val="both"/>
            </w:pPr>
            <w:r>
              <w:t>330</w:t>
            </w:r>
          </w:p>
        </w:tc>
        <w:tc>
          <w:tcPr>
            <w:tcW w:w="1134" w:type="dxa"/>
          </w:tcPr>
          <w:p w:rsidR="00C10A2F" w:rsidRPr="00857FDB" w:rsidRDefault="00721596" w:rsidP="00C10A2F">
            <w:pPr>
              <w:jc w:val="both"/>
            </w:pPr>
            <w:r>
              <w:t>330</w:t>
            </w:r>
          </w:p>
        </w:tc>
        <w:tc>
          <w:tcPr>
            <w:tcW w:w="1134" w:type="dxa"/>
          </w:tcPr>
          <w:p w:rsidR="00C10A2F" w:rsidRPr="00857FDB" w:rsidRDefault="00721596" w:rsidP="00C10A2F">
            <w:pPr>
              <w:jc w:val="both"/>
            </w:pPr>
            <w:r>
              <w:t>330</w:t>
            </w:r>
          </w:p>
        </w:tc>
      </w:tr>
      <w:tr w:rsidR="00C10A2F" w:rsidRPr="00857FDB" w:rsidTr="00E439BE">
        <w:trPr>
          <w:trHeight w:val="828"/>
        </w:trPr>
        <w:tc>
          <w:tcPr>
            <w:tcW w:w="2694" w:type="dxa"/>
            <w:vMerge/>
          </w:tcPr>
          <w:p w:rsidR="00C10A2F" w:rsidRPr="00857FDB" w:rsidRDefault="00C10A2F" w:rsidP="00C10A2F">
            <w:pPr>
              <w:jc w:val="both"/>
            </w:pPr>
          </w:p>
        </w:tc>
        <w:tc>
          <w:tcPr>
            <w:tcW w:w="2410" w:type="dxa"/>
          </w:tcPr>
          <w:p w:rsidR="00C10A2F" w:rsidRPr="00857FDB" w:rsidRDefault="00C10A2F" w:rsidP="00C10A2F">
            <w:pPr>
              <w:jc w:val="both"/>
            </w:pPr>
            <w:r w:rsidRPr="00857FDB">
              <w:t>федеральный бюджет, тыс.руб.</w:t>
            </w:r>
          </w:p>
        </w:tc>
        <w:tc>
          <w:tcPr>
            <w:tcW w:w="1134" w:type="dxa"/>
          </w:tcPr>
          <w:p w:rsidR="00C10A2F" w:rsidRPr="00857FDB" w:rsidRDefault="00C10A2F" w:rsidP="00C10A2F">
            <w:pPr>
              <w:jc w:val="both"/>
            </w:pPr>
          </w:p>
        </w:tc>
        <w:tc>
          <w:tcPr>
            <w:tcW w:w="1276" w:type="dxa"/>
          </w:tcPr>
          <w:p w:rsidR="00C10A2F" w:rsidRPr="00857FDB" w:rsidRDefault="00C10A2F" w:rsidP="00C10A2F">
            <w:pPr>
              <w:jc w:val="both"/>
            </w:pPr>
          </w:p>
        </w:tc>
        <w:tc>
          <w:tcPr>
            <w:tcW w:w="1134" w:type="dxa"/>
          </w:tcPr>
          <w:p w:rsidR="00C10A2F" w:rsidRPr="00857FDB" w:rsidRDefault="00C10A2F" w:rsidP="00C10A2F">
            <w:pPr>
              <w:jc w:val="both"/>
            </w:pPr>
          </w:p>
        </w:tc>
        <w:tc>
          <w:tcPr>
            <w:tcW w:w="1134" w:type="dxa"/>
          </w:tcPr>
          <w:p w:rsidR="00C10A2F" w:rsidRPr="00857FDB" w:rsidRDefault="00C10A2F" w:rsidP="00C10A2F">
            <w:pPr>
              <w:jc w:val="both"/>
            </w:pPr>
          </w:p>
        </w:tc>
        <w:tc>
          <w:tcPr>
            <w:tcW w:w="1134" w:type="dxa"/>
          </w:tcPr>
          <w:p w:rsidR="00C10A2F" w:rsidRPr="00857FDB" w:rsidRDefault="00C10A2F" w:rsidP="00C10A2F">
            <w:pPr>
              <w:jc w:val="both"/>
            </w:pPr>
          </w:p>
        </w:tc>
      </w:tr>
      <w:tr w:rsidR="00C10A2F" w:rsidRPr="00857FDB" w:rsidTr="00E439BE">
        <w:trPr>
          <w:trHeight w:val="828"/>
        </w:trPr>
        <w:tc>
          <w:tcPr>
            <w:tcW w:w="2694" w:type="dxa"/>
            <w:vMerge/>
          </w:tcPr>
          <w:p w:rsidR="00C10A2F" w:rsidRPr="00857FDB" w:rsidRDefault="00C10A2F" w:rsidP="00C10A2F">
            <w:pPr>
              <w:jc w:val="both"/>
            </w:pPr>
          </w:p>
        </w:tc>
        <w:tc>
          <w:tcPr>
            <w:tcW w:w="2410" w:type="dxa"/>
          </w:tcPr>
          <w:p w:rsidR="00C10A2F" w:rsidRPr="00857FDB" w:rsidRDefault="00C10A2F" w:rsidP="00C10A2F">
            <w:pPr>
              <w:jc w:val="both"/>
            </w:pPr>
            <w:r w:rsidRPr="00857FDB">
              <w:t>областной бюджет, тыс.руб.</w:t>
            </w:r>
          </w:p>
        </w:tc>
        <w:tc>
          <w:tcPr>
            <w:tcW w:w="1134" w:type="dxa"/>
          </w:tcPr>
          <w:p w:rsidR="00C10A2F" w:rsidRPr="00857FDB" w:rsidRDefault="00C10A2F" w:rsidP="00C10A2F">
            <w:pPr>
              <w:jc w:val="both"/>
            </w:pPr>
          </w:p>
        </w:tc>
        <w:tc>
          <w:tcPr>
            <w:tcW w:w="1276" w:type="dxa"/>
          </w:tcPr>
          <w:p w:rsidR="00C10A2F" w:rsidRPr="00857FDB" w:rsidRDefault="00C10A2F" w:rsidP="00C10A2F">
            <w:pPr>
              <w:jc w:val="both"/>
            </w:pPr>
          </w:p>
        </w:tc>
        <w:tc>
          <w:tcPr>
            <w:tcW w:w="1134" w:type="dxa"/>
          </w:tcPr>
          <w:p w:rsidR="00C10A2F" w:rsidRPr="00857FDB" w:rsidRDefault="00C10A2F" w:rsidP="00C10A2F">
            <w:pPr>
              <w:jc w:val="both"/>
            </w:pPr>
          </w:p>
        </w:tc>
        <w:tc>
          <w:tcPr>
            <w:tcW w:w="1134" w:type="dxa"/>
          </w:tcPr>
          <w:p w:rsidR="00C10A2F" w:rsidRPr="00857FDB" w:rsidRDefault="00C10A2F" w:rsidP="00C10A2F">
            <w:pPr>
              <w:jc w:val="both"/>
            </w:pPr>
          </w:p>
        </w:tc>
        <w:tc>
          <w:tcPr>
            <w:tcW w:w="1134" w:type="dxa"/>
          </w:tcPr>
          <w:p w:rsidR="00C10A2F" w:rsidRPr="00857FDB" w:rsidRDefault="00C10A2F" w:rsidP="00C10A2F">
            <w:pPr>
              <w:jc w:val="both"/>
            </w:pPr>
          </w:p>
        </w:tc>
      </w:tr>
      <w:tr w:rsidR="00C10A2F" w:rsidRPr="00857FDB" w:rsidTr="00E439BE">
        <w:trPr>
          <w:trHeight w:val="828"/>
        </w:trPr>
        <w:tc>
          <w:tcPr>
            <w:tcW w:w="2694" w:type="dxa"/>
            <w:vMerge/>
          </w:tcPr>
          <w:p w:rsidR="00C10A2F" w:rsidRPr="00857FDB" w:rsidRDefault="00C10A2F" w:rsidP="00C10A2F">
            <w:pPr>
              <w:jc w:val="both"/>
            </w:pPr>
          </w:p>
        </w:tc>
        <w:tc>
          <w:tcPr>
            <w:tcW w:w="2410" w:type="dxa"/>
          </w:tcPr>
          <w:p w:rsidR="00C10A2F" w:rsidRPr="00857FDB" w:rsidRDefault="00C10A2F" w:rsidP="00C10A2F">
            <w:pPr>
              <w:jc w:val="both"/>
            </w:pPr>
            <w:r w:rsidRPr="00857FDB">
              <w:t>местный бюджет, тыс.руб.</w:t>
            </w:r>
          </w:p>
        </w:tc>
        <w:tc>
          <w:tcPr>
            <w:tcW w:w="1134" w:type="dxa"/>
          </w:tcPr>
          <w:p w:rsidR="00C10A2F" w:rsidRPr="00857FDB" w:rsidRDefault="00C10A2F" w:rsidP="00C10A2F">
            <w:pPr>
              <w:jc w:val="both"/>
            </w:pPr>
            <w:r>
              <w:t>280,4</w:t>
            </w:r>
          </w:p>
        </w:tc>
        <w:tc>
          <w:tcPr>
            <w:tcW w:w="1276" w:type="dxa"/>
          </w:tcPr>
          <w:p w:rsidR="00C10A2F" w:rsidRPr="00857FDB" w:rsidRDefault="00C10A2F" w:rsidP="00C10A2F">
            <w:pPr>
              <w:jc w:val="both"/>
            </w:pPr>
            <w:r>
              <w:t>330</w:t>
            </w:r>
          </w:p>
        </w:tc>
        <w:tc>
          <w:tcPr>
            <w:tcW w:w="1134" w:type="dxa"/>
          </w:tcPr>
          <w:p w:rsidR="00C10A2F" w:rsidRPr="00857FDB" w:rsidRDefault="00C10A2F" w:rsidP="00C10A2F">
            <w:pPr>
              <w:jc w:val="both"/>
            </w:pPr>
            <w:r>
              <w:t>330</w:t>
            </w:r>
          </w:p>
        </w:tc>
        <w:tc>
          <w:tcPr>
            <w:tcW w:w="1134" w:type="dxa"/>
          </w:tcPr>
          <w:p w:rsidR="00C10A2F" w:rsidRPr="00857FDB" w:rsidRDefault="00C10A2F" w:rsidP="00C10A2F">
            <w:pPr>
              <w:jc w:val="both"/>
            </w:pPr>
            <w:r>
              <w:t>330</w:t>
            </w:r>
          </w:p>
        </w:tc>
        <w:tc>
          <w:tcPr>
            <w:tcW w:w="1134" w:type="dxa"/>
          </w:tcPr>
          <w:p w:rsidR="00C10A2F" w:rsidRPr="00857FDB" w:rsidRDefault="00C10A2F" w:rsidP="00C10A2F">
            <w:pPr>
              <w:jc w:val="both"/>
            </w:pPr>
            <w:r>
              <w:t>330</w:t>
            </w:r>
          </w:p>
        </w:tc>
      </w:tr>
      <w:tr w:rsidR="00C10A2F" w:rsidRPr="00857FDB" w:rsidTr="00E439BE">
        <w:trPr>
          <w:trHeight w:val="828"/>
        </w:trPr>
        <w:tc>
          <w:tcPr>
            <w:tcW w:w="2694" w:type="dxa"/>
            <w:vMerge/>
          </w:tcPr>
          <w:p w:rsidR="00C10A2F" w:rsidRPr="00857FDB" w:rsidRDefault="00C10A2F" w:rsidP="00C10A2F">
            <w:pPr>
              <w:jc w:val="both"/>
            </w:pPr>
          </w:p>
        </w:tc>
        <w:tc>
          <w:tcPr>
            <w:tcW w:w="2410" w:type="dxa"/>
          </w:tcPr>
          <w:p w:rsidR="00C10A2F" w:rsidRPr="00857FDB" w:rsidRDefault="00C10A2F" w:rsidP="00C10A2F">
            <w:pPr>
              <w:jc w:val="both"/>
            </w:pPr>
            <w:r w:rsidRPr="00857FDB">
              <w:t>иные источники, тыс.руб.</w:t>
            </w:r>
          </w:p>
        </w:tc>
        <w:tc>
          <w:tcPr>
            <w:tcW w:w="1134" w:type="dxa"/>
          </w:tcPr>
          <w:p w:rsidR="00C10A2F" w:rsidRPr="00857FDB" w:rsidRDefault="00C10A2F" w:rsidP="00C10A2F">
            <w:pPr>
              <w:jc w:val="both"/>
            </w:pPr>
          </w:p>
        </w:tc>
        <w:tc>
          <w:tcPr>
            <w:tcW w:w="1276" w:type="dxa"/>
          </w:tcPr>
          <w:p w:rsidR="00C10A2F" w:rsidRPr="00857FDB" w:rsidRDefault="00C10A2F" w:rsidP="00C10A2F">
            <w:pPr>
              <w:jc w:val="both"/>
            </w:pPr>
          </w:p>
        </w:tc>
        <w:tc>
          <w:tcPr>
            <w:tcW w:w="1134" w:type="dxa"/>
          </w:tcPr>
          <w:p w:rsidR="00C10A2F" w:rsidRPr="00857FDB" w:rsidRDefault="00C10A2F" w:rsidP="00C10A2F">
            <w:pPr>
              <w:jc w:val="both"/>
            </w:pPr>
          </w:p>
        </w:tc>
        <w:tc>
          <w:tcPr>
            <w:tcW w:w="1134" w:type="dxa"/>
          </w:tcPr>
          <w:p w:rsidR="00C10A2F" w:rsidRPr="00857FDB" w:rsidRDefault="00C10A2F" w:rsidP="00C10A2F">
            <w:pPr>
              <w:jc w:val="both"/>
            </w:pPr>
          </w:p>
        </w:tc>
        <w:tc>
          <w:tcPr>
            <w:tcW w:w="1134" w:type="dxa"/>
          </w:tcPr>
          <w:p w:rsidR="00C10A2F" w:rsidRPr="00857FDB" w:rsidRDefault="00C10A2F" w:rsidP="00C10A2F">
            <w:pPr>
              <w:jc w:val="both"/>
            </w:pPr>
          </w:p>
        </w:tc>
      </w:tr>
    </w:tbl>
    <w:p w:rsidR="00857FDB" w:rsidRPr="00857FDB" w:rsidRDefault="00857FDB" w:rsidP="001B4398">
      <w:pPr>
        <w:jc w:val="both"/>
        <w:rPr>
          <w:b/>
          <w:bCs/>
        </w:rPr>
      </w:pPr>
      <w:r w:rsidRPr="00857FDB">
        <w:rPr>
          <w:b/>
          <w:bCs/>
        </w:rPr>
        <w:lastRenderedPageBreak/>
        <w:t>Раздел 6. Информация о муниципальных программах Бирюсинского муниципального образования «Бирюсинское городское поселение», утверждаемых в целях реализации программы.</w:t>
      </w:r>
    </w:p>
    <w:p w:rsidR="00857FDB" w:rsidRPr="00857FDB" w:rsidRDefault="00857FDB" w:rsidP="001B4398">
      <w:pPr>
        <w:jc w:val="both"/>
        <w:rPr>
          <w:rFonts w:eastAsia="Calibri"/>
          <w:b/>
          <w:bCs/>
        </w:rPr>
      </w:pPr>
      <w:r w:rsidRPr="00857FDB">
        <w:rPr>
          <w:rFonts w:eastAsia="Calibri"/>
          <w:b/>
          <w:bCs/>
        </w:rPr>
        <w:t>Перечень муниципальных программ Бирюсинского муниципального образования</w:t>
      </w:r>
    </w:p>
    <w:p w:rsidR="00857FDB" w:rsidRPr="00857FDB" w:rsidRDefault="00857FDB" w:rsidP="001B4398">
      <w:pPr>
        <w:jc w:val="both"/>
        <w:rPr>
          <w:rFonts w:eastAsia="Calibri"/>
          <w:b/>
          <w:bCs/>
        </w:rPr>
      </w:pPr>
      <w:r w:rsidRPr="00857FDB">
        <w:rPr>
          <w:rFonts w:eastAsia="Calibri"/>
          <w:b/>
          <w:bCs/>
        </w:rPr>
        <w:t>«Бирюсинское городское поселение»</w:t>
      </w:r>
    </w:p>
    <w:p w:rsidR="00857FDB" w:rsidRPr="00857FDB" w:rsidRDefault="00857FDB" w:rsidP="001B4398">
      <w:pPr>
        <w:jc w:val="both"/>
        <w:rPr>
          <w:rFonts w:eastAsia="Calibri"/>
          <w:b/>
          <w:bCs/>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9"/>
        <w:gridCol w:w="1842"/>
        <w:gridCol w:w="50"/>
        <w:gridCol w:w="1793"/>
        <w:gridCol w:w="1701"/>
        <w:gridCol w:w="1562"/>
      </w:tblGrid>
      <w:tr w:rsidR="00977A26" w:rsidRPr="00857FDB" w:rsidTr="0059514F">
        <w:trPr>
          <w:trHeight w:val="20"/>
        </w:trPr>
        <w:tc>
          <w:tcPr>
            <w:tcW w:w="4109" w:type="dxa"/>
            <w:vMerge w:val="restart"/>
          </w:tcPr>
          <w:p w:rsidR="00977A26" w:rsidRPr="00857FDB" w:rsidRDefault="00977A26" w:rsidP="001B4398">
            <w:pPr>
              <w:jc w:val="both"/>
              <w:rPr>
                <w:rFonts w:eastAsia="Calibri"/>
                <w:bCs/>
              </w:rPr>
            </w:pPr>
          </w:p>
        </w:tc>
        <w:tc>
          <w:tcPr>
            <w:tcW w:w="1892" w:type="dxa"/>
            <w:gridSpan w:val="2"/>
            <w:vMerge w:val="restart"/>
          </w:tcPr>
          <w:p w:rsidR="00977A26" w:rsidRPr="00857FDB" w:rsidRDefault="00977A26" w:rsidP="001B4398">
            <w:pPr>
              <w:jc w:val="both"/>
              <w:rPr>
                <w:rFonts w:eastAsia="Calibri"/>
                <w:bCs/>
              </w:rPr>
            </w:pPr>
            <w:r>
              <w:rPr>
                <w:rFonts w:eastAsia="Calibri"/>
                <w:bCs/>
              </w:rPr>
              <w:t>Цели и задачи</w:t>
            </w:r>
          </w:p>
        </w:tc>
        <w:tc>
          <w:tcPr>
            <w:tcW w:w="5056" w:type="dxa"/>
            <w:gridSpan w:val="3"/>
          </w:tcPr>
          <w:p w:rsidR="00977A26" w:rsidRPr="00857FDB" w:rsidRDefault="00977A26" w:rsidP="001B4398">
            <w:pPr>
              <w:jc w:val="both"/>
              <w:rPr>
                <w:rFonts w:eastAsia="Calibri"/>
                <w:bCs/>
              </w:rPr>
            </w:pPr>
            <w:r>
              <w:rPr>
                <w:rFonts w:eastAsia="Calibri"/>
                <w:bCs/>
              </w:rPr>
              <w:t xml:space="preserve">Ожидаемые  показатели по </w:t>
            </w:r>
            <w:r w:rsidRPr="00857FDB">
              <w:rPr>
                <w:rFonts w:eastAsia="Calibri"/>
                <w:bCs/>
              </w:rPr>
              <w:t xml:space="preserve"> год</w:t>
            </w:r>
            <w:r>
              <w:rPr>
                <w:rFonts w:eastAsia="Calibri"/>
                <w:bCs/>
              </w:rPr>
              <w:t>ам</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vMerge/>
          </w:tcPr>
          <w:p w:rsidR="00977A26" w:rsidRPr="00857FDB" w:rsidRDefault="00977A26" w:rsidP="001B4398">
            <w:pPr>
              <w:jc w:val="both"/>
              <w:rPr>
                <w:rFonts w:eastAsia="Calibri"/>
                <w:bCs/>
              </w:rPr>
            </w:pPr>
          </w:p>
        </w:tc>
        <w:tc>
          <w:tcPr>
            <w:tcW w:w="1793" w:type="dxa"/>
          </w:tcPr>
          <w:p w:rsidR="00977A26" w:rsidRPr="00857FDB" w:rsidRDefault="00977A26" w:rsidP="00D81358">
            <w:pPr>
              <w:jc w:val="both"/>
              <w:rPr>
                <w:rFonts w:eastAsia="Calibri"/>
                <w:bCs/>
              </w:rPr>
            </w:pPr>
            <w:r w:rsidRPr="00857FDB">
              <w:rPr>
                <w:rFonts w:eastAsia="Calibri"/>
                <w:bCs/>
              </w:rPr>
              <w:t>20</w:t>
            </w:r>
            <w:r w:rsidR="00D81358">
              <w:rPr>
                <w:rFonts w:eastAsia="Calibri"/>
                <w:bCs/>
              </w:rPr>
              <w:t>20</w:t>
            </w:r>
            <w:r w:rsidRPr="00857FDB">
              <w:rPr>
                <w:rFonts w:eastAsia="Calibri"/>
                <w:bCs/>
              </w:rPr>
              <w:t xml:space="preserve"> год</w:t>
            </w:r>
          </w:p>
        </w:tc>
        <w:tc>
          <w:tcPr>
            <w:tcW w:w="1701" w:type="dxa"/>
          </w:tcPr>
          <w:p w:rsidR="00977A26" w:rsidRPr="00857FDB" w:rsidRDefault="00977A26" w:rsidP="00D81358">
            <w:pPr>
              <w:jc w:val="both"/>
              <w:rPr>
                <w:rFonts w:eastAsia="Calibri"/>
                <w:bCs/>
              </w:rPr>
            </w:pPr>
            <w:r w:rsidRPr="00857FDB">
              <w:rPr>
                <w:rFonts w:eastAsia="Calibri"/>
                <w:bCs/>
              </w:rPr>
              <w:t>20</w:t>
            </w:r>
            <w:r>
              <w:rPr>
                <w:rFonts w:eastAsia="Calibri"/>
                <w:bCs/>
              </w:rPr>
              <w:t>2</w:t>
            </w:r>
            <w:r w:rsidR="00D81358">
              <w:rPr>
                <w:rFonts w:eastAsia="Calibri"/>
                <w:bCs/>
              </w:rPr>
              <w:t>1</w:t>
            </w:r>
            <w:r w:rsidRPr="00857FDB">
              <w:rPr>
                <w:rFonts w:eastAsia="Calibri"/>
                <w:bCs/>
              </w:rPr>
              <w:t xml:space="preserve"> год</w:t>
            </w:r>
          </w:p>
        </w:tc>
        <w:tc>
          <w:tcPr>
            <w:tcW w:w="1562" w:type="dxa"/>
          </w:tcPr>
          <w:p w:rsidR="00977A26" w:rsidRPr="00857FDB" w:rsidRDefault="00977A26" w:rsidP="00D81358">
            <w:pPr>
              <w:jc w:val="both"/>
              <w:rPr>
                <w:rFonts w:eastAsia="Calibri"/>
                <w:bCs/>
              </w:rPr>
            </w:pPr>
            <w:r w:rsidRPr="00857FDB">
              <w:rPr>
                <w:rFonts w:eastAsia="Calibri"/>
                <w:bCs/>
              </w:rPr>
              <w:t>202</w:t>
            </w:r>
            <w:r w:rsidR="00D81358">
              <w:rPr>
                <w:rFonts w:eastAsia="Calibri"/>
                <w:bCs/>
              </w:rPr>
              <w:t>2</w:t>
            </w:r>
            <w:r w:rsidRPr="00857FDB">
              <w:rPr>
                <w:rFonts w:eastAsia="Calibri"/>
                <w:bCs/>
              </w:rPr>
              <w:t xml:space="preserve"> год</w:t>
            </w:r>
          </w:p>
        </w:tc>
      </w:tr>
      <w:tr w:rsidR="00977A26" w:rsidRPr="00857FDB" w:rsidTr="0059514F">
        <w:trPr>
          <w:trHeight w:val="20"/>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Бирюсинского муниципального образования «Бирюсинское городское поселение»   </w:t>
            </w:r>
            <w:r>
              <w:rPr>
                <w:rFonts w:eastAsia="Calibri"/>
                <w:bCs/>
              </w:rPr>
              <w:t>«</w:t>
            </w:r>
            <w:r w:rsidRPr="00364283">
              <w:rPr>
                <w:rFonts w:eastAsia="Calibri"/>
                <w:bCs/>
              </w:rPr>
              <w:t>Развитие малого и среднего предпринимательства в  Бирюсинском муниципальном образовании «Бирюсинское городское поселение» на 2019-2024 г.г.</w:t>
            </w:r>
            <w:r>
              <w:rPr>
                <w:rFonts w:eastAsia="Calibri"/>
                <w:bCs/>
              </w:rPr>
              <w:t>»</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Формирование устойчивого развития субъектов малого и среднего предпринимательства Бирюсинского городского поселения</w:t>
            </w:r>
          </w:p>
          <w:p w:rsidR="00977A26" w:rsidRPr="00857FDB" w:rsidRDefault="00977A26" w:rsidP="001B4398">
            <w:pPr>
              <w:jc w:val="both"/>
              <w:rPr>
                <w:rFonts w:eastAsia="Calibri"/>
                <w:bCs/>
              </w:rPr>
            </w:pP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 xml:space="preserve">Задача 1: </w:t>
            </w:r>
          </w:p>
          <w:p w:rsidR="00977A26" w:rsidRPr="00857FDB" w:rsidRDefault="00977A26" w:rsidP="001B4398">
            <w:pPr>
              <w:jc w:val="both"/>
              <w:rPr>
                <w:rFonts w:eastAsia="Calibri"/>
                <w:bCs/>
              </w:rPr>
            </w:pPr>
            <w:r w:rsidRPr="00857FDB">
              <w:rPr>
                <w:rFonts w:eastAsia="Calibri"/>
                <w:bCs/>
              </w:rPr>
              <w:t>Обеспечение благоприятных условий для создания, развития и устойчивой деятельности субъектов малого и среднего предпринимательства на территории Бирюсинского городского поселения</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sidRPr="00D91FE8">
              <w:rPr>
                <w:rFonts w:eastAsia="Calibri"/>
                <w:bCs/>
              </w:rPr>
              <w:t>Совершенствование механизмов по поддержке субъектов малого и среднего предпринимательства на территории Бирюсинского городского поселения.</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D91FE8">
              <w:rPr>
                <w:rFonts w:eastAsia="Calibri"/>
                <w:bCs/>
              </w:rPr>
              <w:t>Увеличение количества субъектов малого и среднего предпринимательства, обратившихся и получивших субсидию на создание собственного бизнеса - гранты начинающим.</w:t>
            </w:r>
          </w:p>
        </w:tc>
      </w:tr>
      <w:tr w:rsidR="00977A26" w:rsidRPr="00857FDB" w:rsidTr="0059514F">
        <w:trPr>
          <w:trHeight w:val="266"/>
        </w:trPr>
        <w:tc>
          <w:tcPr>
            <w:tcW w:w="4109" w:type="dxa"/>
            <w:vMerge w:val="restart"/>
          </w:tcPr>
          <w:p w:rsidR="00977A26" w:rsidRPr="00857FDB" w:rsidRDefault="00977A26" w:rsidP="001B4398">
            <w:pPr>
              <w:jc w:val="both"/>
              <w:rPr>
                <w:rFonts w:eastAsia="Calibri"/>
                <w:bCs/>
              </w:rPr>
            </w:pPr>
            <w:r w:rsidRPr="00857FDB">
              <w:rPr>
                <w:rFonts w:eastAsia="Calibri"/>
                <w:bCs/>
              </w:rPr>
              <w:t>Муниципальная программа Бирюсинского муниципального образования «Бирюсинское городское поселение» «Модернизация  объектов коммунальной инфраструктуры  Бирюсинского муниципального образования «Бирюсинское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г.г.</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 xml:space="preserve">Обеспечение населения коммунальными услугами, соответствующими требованиям безопасности, установленным в технических регламентах и санитарно-эпидемиологических правилах </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493EFD">
              <w:rPr>
                <w:rFonts w:eastAsia="Calibri"/>
                <w:bCs/>
              </w:rPr>
              <w:t>Повышение показателей качества коммунальных услуг,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 xml:space="preserve">показатель </w:t>
            </w:r>
            <w:r>
              <w:rPr>
                <w:rFonts w:eastAsia="Calibri"/>
                <w:bCs/>
              </w:rPr>
              <w:t>1</w:t>
            </w:r>
          </w:p>
        </w:tc>
        <w:tc>
          <w:tcPr>
            <w:tcW w:w="5056" w:type="dxa"/>
            <w:gridSpan w:val="3"/>
          </w:tcPr>
          <w:p w:rsidR="00977A26" w:rsidRPr="00857FDB" w:rsidRDefault="00977A26" w:rsidP="001B4398">
            <w:pPr>
              <w:jc w:val="both"/>
              <w:rPr>
                <w:rFonts w:eastAsia="Calibri"/>
                <w:bCs/>
              </w:rPr>
            </w:pPr>
            <w:r w:rsidRPr="00493EFD">
              <w:rPr>
                <w:rFonts w:eastAsia="Calibri"/>
                <w:bCs/>
              </w:rPr>
              <w:t>Повышение качества коммунальных услуг</w:t>
            </w:r>
          </w:p>
        </w:tc>
      </w:tr>
      <w:tr w:rsidR="00977A26" w:rsidRPr="00857FDB" w:rsidTr="0059514F">
        <w:trPr>
          <w:trHeight w:val="20"/>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Бирюсинского муниципального образования «Бирюсинское городское поселение»  «Обеспечение комплексных мер противодействия </w:t>
            </w:r>
            <w:r w:rsidRPr="00857FDB">
              <w:rPr>
                <w:rFonts w:eastAsia="Calibri"/>
                <w:bCs/>
              </w:rPr>
              <w:lastRenderedPageBreak/>
              <w:t>чрезвычайным ситуациям природного и техногенного характера на территории Бирюсинского городского поселения»          на 201</w:t>
            </w:r>
            <w:r>
              <w:rPr>
                <w:rFonts w:eastAsia="Calibri"/>
                <w:bCs/>
              </w:rPr>
              <w:t>9</w:t>
            </w:r>
            <w:r w:rsidRPr="00857FDB">
              <w:rPr>
                <w:rFonts w:eastAsia="Calibri"/>
                <w:bCs/>
              </w:rPr>
              <w:t>-202</w:t>
            </w:r>
            <w:r>
              <w:rPr>
                <w:rFonts w:eastAsia="Calibri"/>
                <w:bCs/>
              </w:rPr>
              <w:t>4</w:t>
            </w:r>
            <w:r w:rsidRPr="00857FDB">
              <w:rPr>
                <w:rFonts w:eastAsia="Calibri"/>
                <w:bCs/>
              </w:rPr>
              <w:t xml:space="preserve"> г.г.</w:t>
            </w:r>
          </w:p>
        </w:tc>
        <w:tc>
          <w:tcPr>
            <w:tcW w:w="6948" w:type="dxa"/>
            <w:gridSpan w:val="5"/>
          </w:tcPr>
          <w:p w:rsidR="00977A26" w:rsidRPr="00857FDB" w:rsidRDefault="00977A26" w:rsidP="001B4398">
            <w:pPr>
              <w:jc w:val="both"/>
              <w:rPr>
                <w:rFonts w:eastAsia="Calibri"/>
                <w:bCs/>
              </w:rPr>
            </w:pPr>
            <w:r w:rsidRPr="00857FDB">
              <w:rPr>
                <w:rFonts w:eastAsia="Calibri"/>
                <w:bCs/>
              </w:rPr>
              <w:lastRenderedPageBreak/>
              <w:t>Цель программы:</w:t>
            </w:r>
          </w:p>
          <w:p w:rsidR="00977A26" w:rsidRPr="00857FDB" w:rsidRDefault="00977A26" w:rsidP="001B4398">
            <w:pPr>
              <w:jc w:val="both"/>
              <w:rPr>
                <w:rFonts w:eastAsia="Calibri"/>
                <w:bCs/>
              </w:rPr>
            </w:pPr>
            <w:r w:rsidRPr="00857FDB">
              <w:rPr>
                <w:rFonts w:eastAsia="Calibri"/>
                <w:bCs/>
              </w:rPr>
              <w:t>Обеспечение комплексных мер  противодействия чрезвычайным ситуациям природного и техногенного характера на территории Бирюсинского городского поселения</w:t>
            </w:r>
          </w:p>
          <w:p w:rsidR="00977A26" w:rsidRPr="00857FDB" w:rsidRDefault="00977A26" w:rsidP="001B4398">
            <w:pPr>
              <w:jc w:val="both"/>
              <w:rPr>
                <w:rFonts w:eastAsia="Calibri"/>
                <w:bCs/>
              </w:rPr>
            </w:pP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6948" w:type="dxa"/>
            <w:gridSpan w:val="5"/>
          </w:tcPr>
          <w:p w:rsidR="00977A26" w:rsidRPr="00D34CA6" w:rsidRDefault="00977A26" w:rsidP="001B4398">
            <w:pPr>
              <w:jc w:val="both"/>
              <w:rPr>
                <w:rFonts w:eastAsia="Calibri"/>
                <w:bCs/>
              </w:rPr>
            </w:pPr>
            <w:r w:rsidRPr="00857FDB">
              <w:rPr>
                <w:rFonts w:eastAsia="Calibri"/>
                <w:bCs/>
              </w:rPr>
              <w:t xml:space="preserve">Задача 1: </w:t>
            </w:r>
            <w:r w:rsidRPr="00D34CA6">
              <w:rPr>
                <w:rFonts w:eastAsia="Calibri"/>
                <w:bCs/>
              </w:rPr>
              <w:t>Обеспечение реализации полномочий администрации Бирюсинского городского поселения по защите населения и территорий от чрезвычайных ситуаций, гражданской обороне.</w:t>
            </w:r>
          </w:p>
          <w:p w:rsidR="00977A26" w:rsidRPr="00857FDB" w:rsidRDefault="00977A26" w:rsidP="001B4398">
            <w:pPr>
              <w:jc w:val="both"/>
              <w:rPr>
                <w:rFonts w:eastAsia="Calibri"/>
                <w:bCs/>
              </w:rPr>
            </w:pPr>
            <w:r w:rsidRPr="00D34CA6">
              <w:rPr>
                <w:rFonts w:eastAsia="Calibri"/>
                <w:bCs/>
              </w:rPr>
              <w:t>Организация мероприятий по оказанию помощи и спасению людей в условиях чрезвычайных ситуаций природного и техногенного характера</w:t>
            </w:r>
          </w:p>
          <w:p w:rsidR="00977A26" w:rsidRPr="00857FDB" w:rsidRDefault="00977A26" w:rsidP="001B4398">
            <w:pPr>
              <w:jc w:val="both"/>
              <w:rPr>
                <w:rFonts w:eastAsia="Calibri"/>
                <w:bCs/>
              </w:rPr>
            </w:pP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D34CA6" w:rsidRDefault="00977A26" w:rsidP="001B4398">
            <w:pPr>
              <w:jc w:val="both"/>
              <w:rPr>
                <w:rFonts w:eastAsia="Calibri"/>
                <w:bCs/>
              </w:rPr>
            </w:pPr>
            <w:r w:rsidRPr="00D34CA6">
              <w:rPr>
                <w:rFonts w:eastAsia="Calibri"/>
                <w:bCs/>
              </w:rPr>
              <w:tab/>
              <w:t xml:space="preserve">Снижение количества зарегистрированных пожаров. </w:t>
            </w:r>
          </w:p>
          <w:p w:rsidR="00977A26" w:rsidRPr="00857FDB" w:rsidRDefault="00977A26" w:rsidP="001B4398">
            <w:pPr>
              <w:jc w:val="both"/>
              <w:rPr>
                <w:rFonts w:eastAsia="Calibri"/>
                <w:bCs/>
              </w:rPr>
            </w:pP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D34CA6">
              <w:rPr>
                <w:rFonts w:eastAsia="Calibri"/>
                <w:bCs/>
              </w:rPr>
              <w:t>Снижение количества погибших от чрезвычайных ситуаций и пожаров.</w:t>
            </w:r>
          </w:p>
        </w:tc>
      </w:tr>
      <w:tr w:rsidR="00977A26" w:rsidRPr="00857FDB" w:rsidTr="0059514F">
        <w:trPr>
          <w:trHeight w:val="838"/>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6" w:type="dxa"/>
            <w:gridSpan w:val="3"/>
          </w:tcPr>
          <w:p w:rsidR="00977A26" w:rsidRPr="00857FDB" w:rsidRDefault="00977A26" w:rsidP="001B4398">
            <w:pPr>
              <w:jc w:val="both"/>
              <w:rPr>
                <w:rFonts w:eastAsia="Calibri"/>
                <w:bCs/>
              </w:rPr>
            </w:pPr>
            <w:r w:rsidRPr="00D34CA6">
              <w:rPr>
                <w:rFonts w:eastAsia="Calibri"/>
                <w:bCs/>
              </w:rPr>
              <w:t>Повышение уровня защиты населения и территорий от чрезвычайных ситуаций.</w:t>
            </w:r>
          </w:p>
        </w:tc>
      </w:tr>
      <w:tr w:rsidR="00977A26" w:rsidRPr="00857FDB" w:rsidTr="0059514F">
        <w:trPr>
          <w:trHeight w:val="20"/>
        </w:trPr>
        <w:tc>
          <w:tcPr>
            <w:tcW w:w="4109" w:type="dxa"/>
            <w:vMerge w:val="restart"/>
          </w:tcPr>
          <w:p w:rsidR="00977A26" w:rsidRPr="00857FDB" w:rsidRDefault="00977A26" w:rsidP="001B4398">
            <w:pPr>
              <w:jc w:val="both"/>
              <w:rPr>
                <w:rFonts w:eastAsia="Calibri"/>
                <w:bCs/>
              </w:rPr>
            </w:pPr>
            <w:r w:rsidRPr="00857FDB">
              <w:rPr>
                <w:rFonts w:eastAsia="Calibri"/>
                <w:bCs/>
              </w:rPr>
              <w:t>Муниципальная программа Бирюсинского муниципального образования «Бирюсинское городское поселение» «Содержание и ремонт дорог на территории  Бирюсинского муниципального образования «Бирюсинское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г.г.</w:t>
            </w:r>
          </w:p>
        </w:tc>
        <w:tc>
          <w:tcPr>
            <w:tcW w:w="6948" w:type="dxa"/>
            <w:gridSpan w:val="5"/>
          </w:tcPr>
          <w:p w:rsidR="00977A26" w:rsidRDefault="00977A26" w:rsidP="001B4398">
            <w:pPr>
              <w:jc w:val="both"/>
            </w:pPr>
            <w:r w:rsidRPr="00857FDB">
              <w:rPr>
                <w:rFonts w:eastAsia="Calibri"/>
                <w:bCs/>
              </w:rPr>
              <w:t>Цель программы:</w:t>
            </w:r>
            <w:r>
              <w:t xml:space="preserve"> </w:t>
            </w:r>
          </w:p>
          <w:p w:rsidR="00977A26" w:rsidRPr="00857FDB" w:rsidRDefault="00977A26" w:rsidP="001B4398">
            <w:pPr>
              <w:jc w:val="both"/>
              <w:rPr>
                <w:rFonts w:eastAsia="Calibri"/>
                <w:bCs/>
              </w:rPr>
            </w:pPr>
            <w:r w:rsidRPr="00FA7713">
              <w:rPr>
                <w:rFonts w:eastAsia="Calibri"/>
                <w:bCs/>
              </w:rPr>
              <w:t>Обеспечение безопасности дорожного движения, улучшение технического и эксплуатационного состояния, повышение качества содержания дорог общего пользования местного значения</w:t>
            </w:r>
          </w:p>
          <w:p w:rsidR="00977A26" w:rsidRPr="00857FDB" w:rsidRDefault="00977A26" w:rsidP="001B4398">
            <w:pPr>
              <w:jc w:val="both"/>
              <w:rPr>
                <w:rFonts w:eastAsia="Calibri"/>
                <w:bCs/>
              </w:rPr>
            </w:pP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Содержание и ремонт автомобильных дорог общего пользования местного значения</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sidRPr="00FA7713">
              <w:rPr>
                <w:rFonts w:eastAsia="Calibri"/>
                <w:bCs/>
              </w:rPr>
              <w:t>Улучшение состояния дорожных сетей общего пользования  Бирюсинского городского поселения;</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FA7713">
              <w:rPr>
                <w:rFonts w:eastAsia="Calibri"/>
                <w:bCs/>
              </w:rPr>
              <w:t>Создание комфортных условий для населения при перемещениях внутри города;</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6" w:type="dxa"/>
            <w:gridSpan w:val="3"/>
          </w:tcPr>
          <w:p w:rsidR="00977A26" w:rsidRPr="00857FDB" w:rsidRDefault="00977A26" w:rsidP="001B4398">
            <w:pPr>
              <w:jc w:val="both"/>
              <w:rPr>
                <w:rFonts w:eastAsia="Calibri"/>
                <w:bCs/>
              </w:rPr>
            </w:pPr>
            <w:r w:rsidRPr="00FA7713">
              <w:rPr>
                <w:rFonts w:eastAsia="Calibri"/>
                <w:bCs/>
              </w:rPr>
              <w:t>Снижение аварийности и смертности среди участников дорожного движения.</w:t>
            </w:r>
            <w:r w:rsidRPr="00857FDB">
              <w:rPr>
                <w:rFonts w:eastAsia="Calibri"/>
                <w:bCs/>
              </w:rPr>
              <w:t xml:space="preserve"> </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Муниципальная программа Бирюсинского муниципального образования «Бирюсинское городское поселение» «Чистая вода»  на 201</w:t>
            </w:r>
            <w:r>
              <w:rPr>
                <w:rFonts w:eastAsia="Calibri"/>
                <w:bCs/>
              </w:rPr>
              <w:t>9</w:t>
            </w:r>
            <w:r w:rsidRPr="00857FDB">
              <w:rPr>
                <w:rFonts w:eastAsia="Calibri"/>
                <w:bCs/>
              </w:rPr>
              <w:t>-20</w:t>
            </w:r>
            <w:r>
              <w:rPr>
                <w:rFonts w:eastAsia="Calibri"/>
                <w:bCs/>
              </w:rPr>
              <w:t>24</w:t>
            </w:r>
            <w:r w:rsidRPr="00857FDB">
              <w:rPr>
                <w:rFonts w:eastAsia="Calibri"/>
                <w:bCs/>
              </w:rPr>
              <w:t xml:space="preserve"> г.г.</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Обеспечение населения питьевой водой, центральной канализацией, соответствующей требованиям безопасности и безвредности, установленным в технических регламентах и санитарно-эпидемиологических правилах</w:t>
            </w:r>
          </w:p>
          <w:p w:rsidR="00977A26" w:rsidRPr="00857FDB" w:rsidRDefault="00977A26" w:rsidP="001B4398">
            <w:pPr>
              <w:jc w:val="both"/>
              <w:rPr>
                <w:rFonts w:eastAsia="Calibri"/>
                <w:bCs/>
              </w:rPr>
            </w:pP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Повышение показателей качества воды, улучшение экологической обстановки, обеспечение доступности коммунальных услуг  в соответствии с платежеспособным  спросом граждан, проживающих в муниципальном образовании, и в соответствии со  стандартами предоставления коммунальных услуг</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E63CDE" w:rsidRDefault="00977A26" w:rsidP="001B4398">
            <w:pPr>
              <w:jc w:val="both"/>
              <w:rPr>
                <w:rFonts w:eastAsia="Calibri"/>
                <w:bCs/>
              </w:rPr>
            </w:pPr>
            <w:r w:rsidRPr="00E63CDE">
              <w:rPr>
                <w:rFonts w:eastAsia="Calibri"/>
                <w:bCs/>
              </w:rPr>
              <w:t xml:space="preserve">Рост обеспеченности населения питьевой водой, соответствующей гигиеническим нормативам, и доступ к централизованным системам водоснабжения, водоотведения и очистки сточных вод, </w:t>
            </w:r>
          </w:p>
          <w:p w:rsidR="00977A26" w:rsidRPr="00857FDB" w:rsidRDefault="00977A26" w:rsidP="001B4398">
            <w:pPr>
              <w:jc w:val="both"/>
              <w:rPr>
                <w:rFonts w:eastAsia="Calibri"/>
                <w:bCs/>
              </w:rPr>
            </w:pP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E63CDE">
              <w:rPr>
                <w:rFonts w:eastAsia="Calibri"/>
                <w:bCs/>
              </w:rPr>
              <w:t>Повышение качества жизни граждан, снижению заболеваемости, связанной с распространением кишечных инфекций и антропогенным воздействием биологических и химических загрязнений.</w:t>
            </w:r>
          </w:p>
        </w:tc>
      </w:tr>
      <w:tr w:rsidR="00977A26" w:rsidRPr="00857FDB" w:rsidTr="0059514F">
        <w:trPr>
          <w:trHeight w:val="20"/>
        </w:trPr>
        <w:tc>
          <w:tcPr>
            <w:tcW w:w="4109" w:type="dxa"/>
            <w:vMerge w:val="restart"/>
          </w:tcPr>
          <w:p w:rsidR="00977A26" w:rsidRPr="00857FDB" w:rsidRDefault="00977A26" w:rsidP="001B4398">
            <w:pPr>
              <w:jc w:val="both"/>
              <w:rPr>
                <w:rFonts w:eastAsia="Calibri"/>
                <w:bCs/>
              </w:rPr>
            </w:pPr>
            <w:r w:rsidRPr="00857FDB">
              <w:rPr>
                <w:rFonts w:eastAsia="Calibri"/>
                <w:bCs/>
              </w:rPr>
              <w:t>Муниципальная программа Бирюсинского муниципального образования «Бирюсинское городское поселение» «Благоустройство территории  Бирюсинского муниципального образования «Бирюсинское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г.г.</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9C7B00">
              <w:rPr>
                <w:rFonts w:eastAsia="Calibri"/>
                <w:bCs/>
              </w:rPr>
              <w:t>Повышение уровня благоустройства территории Бирюсинского городского поселения и комфортных условий проживания и отдыха жителей города</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Задача1:</w:t>
            </w:r>
            <w:r>
              <w:rPr>
                <w:rFonts w:eastAsia="Calibri"/>
                <w:bCs/>
              </w:rPr>
              <w:t xml:space="preserve"> о</w:t>
            </w:r>
            <w:r w:rsidRPr="00451499">
              <w:rPr>
                <w:rFonts w:eastAsia="Calibri"/>
                <w:bCs/>
              </w:rPr>
              <w:t>рганизация мероприятий по развитию благоустройства территории г. Бирюсинска</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rPr>
            </w:pPr>
            <w:r w:rsidRPr="00451499">
              <w:rPr>
                <w:rFonts w:eastAsia="Calibri"/>
              </w:rPr>
              <w:t xml:space="preserve">Развитие положительных тенденций в создании благоприятной среды жизнедеятельности; </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451499">
              <w:rPr>
                <w:rFonts w:eastAsia="Calibri"/>
                <w:bCs/>
              </w:rPr>
              <w:t>Повышение степени удовлетворенности населения уровнем благоустройства;</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6" w:type="dxa"/>
            <w:gridSpan w:val="3"/>
          </w:tcPr>
          <w:p w:rsidR="00977A26" w:rsidRPr="00857FDB" w:rsidRDefault="00977A26" w:rsidP="001B4398">
            <w:pPr>
              <w:jc w:val="both"/>
              <w:rPr>
                <w:rFonts w:eastAsia="Calibri"/>
                <w:bCs/>
              </w:rPr>
            </w:pPr>
            <w:r w:rsidRPr="00F36E9A">
              <w:rPr>
                <w:rFonts w:eastAsia="Calibri"/>
                <w:bCs/>
              </w:rPr>
              <w:t>Развитие культурного отдыха населения;</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4</w:t>
            </w:r>
          </w:p>
        </w:tc>
        <w:tc>
          <w:tcPr>
            <w:tcW w:w="5056" w:type="dxa"/>
            <w:gridSpan w:val="3"/>
          </w:tcPr>
          <w:p w:rsidR="00977A26" w:rsidRPr="00857FDB" w:rsidRDefault="00977A26" w:rsidP="001B4398">
            <w:pPr>
              <w:jc w:val="both"/>
              <w:rPr>
                <w:rFonts w:eastAsia="Calibri"/>
                <w:bCs/>
              </w:rPr>
            </w:pPr>
            <w:r w:rsidRPr="00F36E9A">
              <w:rPr>
                <w:rFonts w:eastAsia="Calibri"/>
                <w:bCs/>
              </w:rPr>
              <w:t>Улучшение санитарного и экологического состояния города;</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5</w:t>
            </w:r>
          </w:p>
        </w:tc>
        <w:tc>
          <w:tcPr>
            <w:tcW w:w="5056" w:type="dxa"/>
            <w:gridSpan w:val="3"/>
          </w:tcPr>
          <w:p w:rsidR="00977A26" w:rsidRPr="00857FDB" w:rsidRDefault="00977A26" w:rsidP="001B4398">
            <w:pPr>
              <w:jc w:val="both"/>
              <w:rPr>
                <w:rFonts w:eastAsia="Calibri"/>
                <w:bCs/>
              </w:rPr>
            </w:pPr>
            <w:r w:rsidRPr="00F36E9A">
              <w:rPr>
                <w:rFonts w:eastAsia="Calibri"/>
                <w:bCs/>
              </w:rPr>
              <w:t>Повышение  уровня  эстетики  города;</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F36E9A">
              <w:rPr>
                <w:rFonts w:eastAsia="Calibri"/>
                <w:bCs/>
              </w:rPr>
              <w:t xml:space="preserve">показатель </w:t>
            </w:r>
            <w:r>
              <w:rPr>
                <w:rFonts w:eastAsia="Calibri"/>
                <w:bCs/>
              </w:rPr>
              <w:t>6</w:t>
            </w:r>
          </w:p>
        </w:tc>
        <w:tc>
          <w:tcPr>
            <w:tcW w:w="5056" w:type="dxa"/>
            <w:gridSpan w:val="3"/>
          </w:tcPr>
          <w:p w:rsidR="00977A26" w:rsidRPr="00F36E9A" w:rsidRDefault="00977A26" w:rsidP="001B4398">
            <w:pPr>
              <w:jc w:val="both"/>
              <w:rPr>
                <w:rFonts w:eastAsia="Calibri"/>
                <w:bCs/>
              </w:rPr>
            </w:pPr>
            <w:r w:rsidRPr="00F36E9A">
              <w:rPr>
                <w:rFonts w:eastAsia="Calibri"/>
                <w:bCs/>
              </w:rPr>
              <w:t>Возможность организации занятости детей и подростков;</w:t>
            </w:r>
          </w:p>
        </w:tc>
      </w:tr>
      <w:tr w:rsidR="00977A26" w:rsidRPr="00857FDB" w:rsidTr="0059514F">
        <w:trPr>
          <w:trHeight w:val="20"/>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F36E9A">
              <w:rPr>
                <w:rFonts w:eastAsia="Calibri"/>
                <w:bCs/>
              </w:rPr>
              <w:t xml:space="preserve">показатель </w:t>
            </w:r>
            <w:r>
              <w:rPr>
                <w:rFonts w:eastAsia="Calibri"/>
                <w:bCs/>
              </w:rPr>
              <w:t>7</w:t>
            </w:r>
          </w:p>
        </w:tc>
        <w:tc>
          <w:tcPr>
            <w:tcW w:w="5056" w:type="dxa"/>
            <w:gridSpan w:val="3"/>
          </w:tcPr>
          <w:p w:rsidR="00977A26" w:rsidRPr="00857FDB" w:rsidRDefault="00977A26" w:rsidP="001B4398">
            <w:pPr>
              <w:jc w:val="both"/>
              <w:rPr>
                <w:rFonts w:eastAsia="Calibri"/>
                <w:bCs/>
              </w:rPr>
            </w:pPr>
            <w:r w:rsidRPr="00F36E9A">
              <w:rPr>
                <w:rFonts w:eastAsia="Calibri"/>
                <w:bCs/>
              </w:rPr>
              <w:t>Привитие жителям любви и уважения к своему городу, интереса к соблюдению чистоты и порядка на территории Бирюсинского городского поселения.</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Муниципальная программа Бирюсинского муниципального образования «Бирюсинское городское поселение» «Управление и распоряжение муниципальным имуществом Бирюсинского городского поселения»  на 201</w:t>
            </w:r>
            <w:r>
              <w:rPr>
                <w:rFonts w:eastAsia="Calibri"/>
                <w:bCs/>
              </w:rPr>
              <w:t>9</w:t>
            </w:r>
            <w:r w:rsidRPr="00857FDB">
              <w:rPr>
                <w:rFonts w:eastAsia="Calibri"/>
                <w:bCs/>
              </w:rPr>
              <w:t>-202</w:t>
            </w:r>
            <w:r>
              <w:rPr>
                <w:rFonts w:eastAsia="Calibri"/>
                <w:bCs/>
              </w:rPr>
              <w:t>4</w:t>
            </w:r>
            <w:r w:rsidRPr="00857FDB">
              <w:rPr>
                <w:rFonts w:eastAsia="Calibri"/>
                <w:bCs/>
              </w:rPr>
              <w:t xml:space="preserve"> г.г.</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 Повышение эффективного управления муниципальным имуществом, пополнение доходной части бюджета.</w:t>
            </w: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Обеспечение рационального и эффективного использования муниципального имущества</w:t>
            </w:r>
          </w:p>
          <w:p w:rsidR="00977A26" w:rsidRPr="00857FDB" w:rsidRDefault="00977A26" w:rsidP="001B4398">
            <w:pPr>
              <w:jc w:val="both"/>
              <w:rPr>
                <w:rFonts w:eastAsia="Calibri"/>
                <w:bCs/>
              </w:rPr>
            </w:pP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Pr>
                <w:rFonts w:eastAsia="Calibri"/>
                <w:bCs/>
              </w:rPr>
              <w:t>Ув</w:t>
            </w:r>
            <w:r w:rsidRPr="001F076F">
              <w:rPr>
                <w:rFonts w:eastAsia="Calibri"/>
                <w:bCs/>
              </w:rPr>
              <w:t>еличение доли объектов недвижимости, права муниципальной собственности;</w:t>
            </w:r>
            <w:r w:rsidRPr="001F076F">
              <w:rPr>
                <w:rFonts w:eastAsia="Calibri"/>
                <w:bCs/>
              </w:rPr>
              <w:tab/>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1F076F">
              <w:rPr>
                <w:rFonts w:eastAsia="Calibri"/>
                <w:bCs/>
              </w:rPr>
              <w:t>получение дохода в бюджет Бирюсинского городского поселения от использования имущества;</w:t>
            </w:r>
          </w:p>
        </w:tc>
      </w:tr>
      <w:tr w:rsidR="00977A26" w:rsidRPr="00857FDB" w:rsidTr="0059514F">
        <w:trPr>
          <w:trHeight w:val="412"/>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6" w:type="dxa"/>
            <w:gridSpan w:val="3"/>
          </w:tcPr>
          <w:p w:rsidR="00977A26" w:rsidRPr="00857FDB" w:rsidRDefault="00977A26" w:rsidP="001B4398">
            <w:pPr>
              <w:jc w:val="both"/>
              <w:rPr>
                <w:rFonts w:eastAsia="Calibri"/>
                <w:bCs/>
              </w:rPr>
            </w:pPr>
            <w:r w:rsidRPr="001F076F">
              <w:rPr>
                <w:rFonts w:eastAsia="Calibri"/>
                <w:bCs/>
              </w:rPr>
              <w:t>получение дохода в бюджет Бирюсинского городского поселения от земельного ресурса;</w:t>
            </w:r>
          </w:p>
        </w:tc>
      </w:tr>
      <w:tr w:rsidR="00977A26" w:rsidRPr="00857FDB" w:rsidTr="0059514F">
        <w:trPr>
          <w:trHeight w:val="412"/>
        </w:trPr>
        <w:tc>
          <w:tcPr>
            <w:tcW w:w="4109" w:type="dxa"/>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Pr>
                <w:rFonts w:eastAsia="Calibri"/>
                <w:bCs/>
              </w:rPr>
              <w:t>показатель 4</w:t>
            </w:r>
          </w:p>
        </w:tc>
        <w:tc>
          <w:tcPr>
            <w:tcW w:w="5056" w:type="dxa"/>
            <w:gridSpan w:val="3"/>
          </w:tcPr>
          <w:p w:rsidR="00977A26" w:rsidRPr="00857FDB" w:rsidRDefault="00977A26" w:rsidP="001B4398">
            <w:pPr>
              <w:jc w:val="both"/>
              <w:rPr>
                <w:rFonts w:eastAsia="Calibri"/>
                <w:bCs/>
              </w:rPr>
            </w:pPr>
            <w:r w:rsidRPr="001F076F">
              <w:rPr>
                <w:rFonts w:eastAsia="Calibri"/>
                <w:bCs/>
              </w:rPr>
              <w:t>принятие в муниципальную собственность бесхозяйного имущества</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Муниципальная программа Бирюсинского муниципального образования «Бирюсинское городское поселение»</w:t>
            </w:r>
            <w:r>
              <w:t xml:space="preserve"> </w:t>
            </w:r>
            <w:r w:rsidRPr="00136488">
              <w:rPr>
                <w:rFonts w:eastAsia="Calibri"/>
                <w:bCs/>
              </w:rPr>
              <w:t xml:space="preserve">Развитие  библиотечного дела на территории Бирюсинского муниципального образования </w:t>
            </w:r>
            <w:r w:rsidRPr="00136488">
              <w:rPr>
                <w:rFonts w:eastAsia="Calibri"/>
                <w:bCs/>
              </w:rPr>
              <w:lastRenderedPageBreak/>
              <w:t>«Бирюсинское городское поселение» на 2019-2024 г.г.</w:t>
            </w:r>
            <w:r w:rsidRPr="00857FDB">
              <w:rPr>
                <w:rFonts w:eastAsia="Calibri"/>
                <w:bCs/>
              </w:rPr>
              <w:t xml:space="preserve"> </w:t>
            </w:r>
          </w:p>
        </w:tc>
        <w:tc>
          <w:tcPr>
            <w:tcW w:w="6948" w:type="dxa"/>
            <w:gridSpan w:val="5"/>
          </w:tcPr>
          <w:p w:rsidR="00977A26" w:rsidRPr="00857FDB" w:rsidRDefault="00977A26" w:rsidP="001B4398">
            <w:pPr>
              <w:jc w:val="both"/>
              <w:rPr>
                <w:rFonts w:eastAsia="Calibri"/>
                <w:bCs/>
              </w:rPr>
            </w:pPr>
            <w:r w:rsidRPr="00857FDB">
              <w:rPr>
                <w:rFonts w:eastAsia="Calibri"/>
                <w:bCs/>
              </w:rPr>
              <w:lastRenderedPageBreak/>
              <w:t>Цель программы:</w:t>
            </w:r>
          </w:p>
          <w:p w:rsidR="00977A26" w:rsidRPr="00857FDB" w:rsidRDefault="00977A26" w:rsidP="001B4398">
            <w:pPr>
              <w:jc w:val="both"/>
              <w:rPr>
                <w:rFonts w:eastAsia="Calibri"/>
                <w:bCs/>
              </w:rPr>
            </w:pPr>
            <w:r w:rsidRPr="00136488">
              <w:rPr>
                <w:rFonts w:eastAsia="Calibri"/>
                <w:bCs/>
              </w:rPr>
              <w:t xml:space="preserve">Организация библиотечного обслуживания населения и создание условий для повышения качества и разнообразия  услуг, предоставляемых библиотекой населению </w:t>
            </w: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136488">
              <w:rPr>
                <w:rFonts w:eastAsia="Calibri"/>
                <w:bCs/>
              </w:rPr>
              <w:t xml:space="preserve">Обеспечение качества и доступности библиотечных услуг для всех категорий населения и  активизация работ по привлечению к </w:t>
            </w:r>
            <w:r w:rsidRPr="00136488">
              <w:rPr>
                <w:rFonts w:eastAsia="Calibri"/>
                <w:bCs/>
              </w:rPr>
              <w:lastRenderedPageBreak/>
              <w:t>чтению, повышению образовательного, интеллектуального, нравственного уровня населения города и  повышение квалификации библиотечных работников</w:t>
            </w:r>
            <w:r w:rsidRPr="00857FDB">
              <w:rPr>
                <w:rFonts w:eastAsia="Calibri"/>
                <w:bCs/>
              </w:rPr>
              <w:t>.</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sidRPr="0004611F">
              <w:rPr>
                <w:rFonts w:eastAsia="Calibri"/>
                <w:bCs/>
              </w:rPr>
              <w:t>Рост посещаемости библиотеки и количества выполненных запросов, книговыдач;</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04611F">
              <w:rPr>
                <w:rFonts w:eastAsia="Calibri"/>
                <w:bCs/>
              </w:rPr>
              <w:t>Рост числа культурно-досуговых мероприятий, проводимых библиотекой;</w:t>
            </w:r>
          </w:p>
        </w:tc>
      </w:tr>
      <w:tr w:rsidR="00977A26" w:rsidRPr="00857FDB" w:rsidTr="0059514F">
        <w:trPr>
          <w:trHeight w:val="412"/>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6" w:type="dxa"/>
            <w:gridSpan w:val="3"/>
          </w:tcPr>
          <w:p w:rsidR="00977A26" w:rsidRPr="00857FDB" w:rsidRDefault="00977A26" w:rsidP="001B4398">
            <w:pPr>
              <w:jc w:val="both"/>
              <w:rPr>
                <w:rFonts w:eastAsia="Calibri"/>
                <w:bCs/>
              </w:rPr>
            </w:pPr>
            <w:r w:rsidRPr="0004611F">
              <w:rPr>
                <w:rFonts w:eastAsia="Calibri"/>
                <w:bCs/>
              </w:rPr>
              <w:t>Повышение качественного библиотечного обслуживания населения.</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Муниципальная программа Бирюсинского муниципального образования «Бирюсинское городское поселение» «Доступная среда для инвалидов Бирюсинского муниципального образования «Бирюсинское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г.г.</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Формирование условий  устойчивого развития доступной среды инвалидов и других маломобильных групп населения</w:t>
            </w: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Обеспечение доступности в приоритетных сферах жизнедеятельности инвалидов и маломобильных групп населения</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B262FC" w:rsidRDefault="00977A26" w:rsidP="001B4398">
            <w:pPr>
              <w:jc w:val="both"/>
              <w:rPr>
                <w:rFonts w:eastAsia="Calibri"/>
                <w:bCs/>
              </w:rPr>
            </w:pPr>
            <w:r w:rsidRPr="00E6560C">
              <w:rPr>
                <w:rFonts w:eastAsia="Calibri"/>
                <w:bCs/>
              </w:rPr>
              <w:t>Повышение уровня социальной адаптации и интеграции инвалидов в общество и упрочнение социальных связей;</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E6560C">
              <w:rPr>
                <w:rFonts w:eastAsia="Calibri"/>
                <w:bCs/>
              </w:rPr>
              <w:t xml:space="preserve">показатель </w:t>
            </w:r>
            <w:r>
              <w:rPr>
                <w:rFonts w:eastAsia="Calibri"/>
                <w:bCs/>
              </w:rPr>
              <w:t>2</w:t>
            </w:r>
          </w:p>
        </w:tc>
        <w:tc>
          <w:tcPr>
            <w:tcW w:w="5056" w:type="dxa"/>
            <w:gridSpan w:val="3"/>
          </w:tcPr>
          <w:p w:rsidR="00977A26" w:rsidRPr="00B262FC" w:rsidRDefault="00977A26" w:rsidP="001B4398">
            <w:pPr>
              <w:jc w:val="both"/>
              <w:rPr>
                <w:rFonts w:eastAsia="Calibri"/>
                <w:bCs/>
              </w:rPr>
            </w:pPr>
            <w:r w:rsidRPr="00E6560C">
              <w:rPr>
                <w:rFonts w:eastAsia="Calibri"/>
                <w:bCs/>
              </w:rPr>
              <w:t>Обеспечение доступности зданий и социально-значимых объектов для людей с нарушением опорно-двигательного аппарата и маломобильных групп населения;</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 xml:space="preserve">показатель </w:t>
            </w:r>
            <w:r>
              <w:rPr>
                <w:rFonts w:eastAsia="Calibri"/>
                <w:bCs/>
              </w:rPr>
              <w:t>3</w:t>
            </w:r>
          </w:p>
        </w:tc>
        <w:tc>
          <w:tcPr>
            <w:tcW w:w="5056" w:type="dxa"/>
            <w:gridSpan w:val="3"/>
          </w:tcPr>
          <w:p w:rsidR="00977A26" w:rsidRPr="00857FDB" w:rsidRDefault="00977A26" w:rsidP="001B4398">
            <w:pPr>
              <w:jc w:val="both"/>
              <w:rPr>
                <w:rFonts w:eastAsia="Calibri"/>
                <w:bCs/>
              </w:rPr>
            </w:pPr>
            <w:r w:rsidRPr="00B262FC">
              <w:rPr>
                <w:rFonts w:eastAsia="Calibri"/>
                <w:bCs/>
              </w:rPr>
              <w:t>Повышение качества жизни населения Бирюсинского муниципального образования «Бирюсинское городское поселение».</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Муниципальная программа Бирюсинского муниципального образования «Бирюсинское городское поселение» «Развитие физической культуры и спорта на территории Бирюсинского муниципального образования «Бирюсинское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г.г.</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r>
              <w:t xml:space="preserve"> </w:t>
            </w:r>
            <w:r w:rsidRPr="003F638F">
              <w:rPr>
                <w:rFonts w:eastAsia="Calibri"/>
                <w:bCs/>
              </w:rPr>
              <w:t>создание условий, обеспечивающих возможность гражданам систематически заниматься физической культурой и спортом</w:t>
            </w:r>
          </w:p>
          <w:p w:rsidR="00977A26" w:rsidRPr="00857FDB" w:rsidRDefault="00977A26" w:rsidP="001B4398">
            <w:pPr>
              <w:jc w:val="both"/>
              <w:rPr>
                <w:rFonts w:eastAsia="Calibri"/>
                <w:bCs/>
              </w:rPr>
            </w:pP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r>
              <w:t xml:space="preserve"> </w:t>
            </w:r>
            <w:r w:rsidRPr="003F638F">
              <w:rPr>
                <w:rFonts w:eastAsia="Calibri"/>
                <w:bCs/>
              </w:rPr>
              <w:t>обеспечени</w:t>
            </w:r>
            <w:r>
              <w:rPr>
                <w:rFonts w:eastAsia="Calibri"/>
                <w:bCs/>
              </w:rPr>
              <w:t>е</w:t>
            </w:r>
            <w:r w:rsidRPr="003F638F">
              <w:rPr>
                <w:rFonts w:eastAsia="Calibri"/>
                <w:bCs/>
              </w:rPr>
              <w:t xml:space="preserve"> условий для развития  физической культуры и спорта на территории Бирюсинского городского поселения</w:t>
            </w:r>
          </w:p>
          <w:p w:rsidR="00977A26" w:rsidRPr="00857FDB" w:rsidRDefault="00977A26" w:rsidP="001B4398">
            <w:pPr>
              <w:jc w:val="both"/>
              <w:rPr>
                <w:rFonts w:eastAsia="Calibri"/>
                <w:bCs/>
              </w:rPr>
            </w:pP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sidRPr="003F638F">
              <w:rPr>
                <w:rFonts w:eastAsia="Calibri"/>
                <w:bCs/>
              </w:rPr>
              <w:t>Рост удельного веса населения поселения, систематически занимающегося физической культурой и   спортом в общей численности населения до 21 %.</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3F638F">
              <w:rPr>
                <w:rFonts w:eastAsia="Calibri"/>
                <w:bCs/>
              </w:rPr>
              <w:t>Увелич</w:t>
            </w:r>
            <w:r>
              <w:rPr>
                <w:rFonts w:eastAsia="Calibri"/>
                <w:bCs/>
              </w:rPr>
              <w:t>ение</w:t>
            </w:r>
            <w:r w:rsidRPr="003F638F">
              <w:rPr>
                <w:rFonts w:eastAsia="Calibri"/>
                <w:bCs/>
              </w:rPr>
              <w:t xml:space="preserve"> количеств</w:t>
            </w:r>
            <w:r>
              <w:rPr>
                <w:rFonts w:eastAsia="Calibri"/>
                <w:bCs/>
              </w:rPr>
              <w:t>а</w:t>
            </w:r>
            <w:r w:rsidRPr="003F638F">
              <w:rPr>
                <w:rFonts w:eastAsia="Calibri"/>
                <w:bCs/>
              </w:rPr>
              <w:t xml:space="preserve"> проведенных физкультурно-спортивных мероприятий до 23.   </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 xml:space="preserve">Муниципальная программа Бирюсинского муниципального образования «Бирюсинское городское поселение» </w:t>
            </w:r>
            <w:r w:rsidRPr="0080331B">
              <w:rPr>
                <w:rFonts w:eastAsia="Calibri"/>
                <w:bCs/>
              </w:rPr>
              <w:t xml:space="preserve">Обеспечение деятельности органов местного самоуправления Бирюсинского муниципального образования «Бирюсинское городское поселение» на 2019-2024 г.г. </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915149">
              <w:rPr>
                <w:rFonts w:eastAsia="Calibri"/>
                <w:bCs/>
              </w:rPr>
              <w:t>Формирование эффективной системы исполнения полномочий органов местного самоуправления и предоставления качественных муниципальных услуг органами местного самоуправления Бирюсинского городского поселения</w:t>
            </w: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r>
              <w:t xml:space="preserve"> </w:t>
            </w:r>
            <w:r w:rsidRPr="00915149">
              <w:rPr>
                <w:rFonts w:eastAsia="Calibri"/>
                <w:bCs/>
              </w:rPr>
              <w:t>Обеспечение эффективного выполнения органами местного самоуправления возложенных полномочий</w:t>
            </w:r>
          </w:p>
          <w:p w:rsidR="00977A26" w:rsidRPr="00857FDB" w:rsidRDefault="00977A26" w:rsidP="001B4398">
            <w:pPr>
              <w:jc w:val="both"/>
              <w:rPr>
                <w:rFonts w:eastAsia="Calibri"/>
                <w:bCs/>
              </w:rPr>
            </w:pP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915149" w:rsidRDefault="00977A26" w:rsidP="001B4398">
            <w:pPr>
              <w:jc w:val="both"/>
              <w:rPr>
                <w:rFonts w:eastAsia="Calibri"/>
                <w:bCs/>
              </w:rPr>
            </w:pPr>
            <w:r w:rsidRPr="00915149">
              <w:rPr>
                <w:rFonts w:eastAsia="Calibri"/>
                <w:bCs/>
              </w:rPr>
              <w:t xml:space="preserve">Бесперебойное обес¬печение администрации Бирюсинского городского поселения </w:t>
            </w:r>
            <w:r w:rsidRPr="00915149">
              <w:rPr>
                <w:rFonts w:eastAsia="Calibri"/>
                <w:bCs/>
              </w:rPr>
              <w:lastRenderedPageBreak/>
              <w:t xml:space="preserve">необходимым оборудованием, транспортом и другими материально-техническими средствами; </w:t>
            </w:r>
          </w:p>
          <w:p w:rsidR="00977A26" w:rsidRPr="00857FDB" w:rsidRDefault="00977A26" w:rsidP="001B4398">
            <w:pPr>
              <w:jc w:val="both"/>
              <w:rPr>
                <w:rFonts w:eastAsia="Calibri"/>
                <w:bCs/>
              </w:rPr>
            </w:pPr>
            <w:r w:rsidRPr="00915149">
              <w:rPr>
                <w:rFonts w:eastAsia="Calibri"/>
                <w:bCs/>
              </w:rPr>
              <w:t>Рост уровня удовлетворенности граждан качеством предоставления муниципальных услуг.</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915149">
              <w:rPr>
                <w:rFonts w:eastAsia="Calibri"/>
                <w:bCs/>
              </w:rPr>
              <w:t>Качественное ведение бухгалтерского и статистического учета доходов и расходов, составление требуемой отчетности и предоставление ее в установленном порядке и в установленные сроки;</w:t>
            </w:r>
          </w:p>
        </w:tc>
      </w:tr>
      <w:tr w:rsidR="00977A26" w:rsidRPr="00857FDB" w:rsidTr="0059514F">
        <w:trPr>
          <w:trHeight w:val="412"/>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6" w:type="dxa"/>
            <w:gridSpan w:val="3"/>
          </w:tcPr>
          <w:p w:rsidR="00977A26" w:rsidRPr="00857FDB" w:rsidRDefault="00977A26" w:rsidP="001B4398">
            <w:pPr>
              <w:jc w:val="both"/>
              <w:rPr>
                <w:rFonts w:eastAsia="Calibri"/>
                <w:bCs/>
              </w:rPr>
            </w:pPr>
            <w:r w:rsidRPr="00915149">
              <w:rPr>
                <w:rFonts w:eastAsia="Calibri"/>
                <w:bCs/>
              </w:rPr>
              <w:t>Рост уровня удовлетворенности граждан качеством предоставления муниципальных услуг.</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Муниципальная программа Бирюсинского муниципального образования «Бирюсинское городское поселение» «Повышение эффективности бюджетных расходов Бирюсинского муниципального образования «Бирюсинское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г.г.</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Повышение эффективности бюджетных расходов в  Бирюсинском городском поселении.</w:t>
            </w: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Обеспечение сбалансированности и устойчивости местного бюджета в среднесрочной перспективе.</w:t>
            </w:r>
          </w:p>
          <w:p w:rsidR="00977A26" w:rsidRPr="00857FDB" w:rsidRDefault="00977A26" w:rsidP="001B4398">
            <w:pPr>
              <w:jc w:val="both"/>
              <w:rPr>
                <w:rFonts w:eastAsia="Calibri"/>
                <w:bCs/>
              </w:rPr>
            </w:pPr>
            <w:r w:rsidRPr="00857FDB">
              <w:rPr>
                <w:rFonts w:eastAsia="Calibri"/>
                <w:bCs/>
              </w:rPr>
              <w:t>Задача 2:</w:t>
            </w:r>
          </w:p>
          <w:p w:rsidR="00977A26" w:rsidRPr="00857FDB" w:rsidRDefault="00977A26" w:rsidP="001B4398">
            <w:pPr>
              <w:jc w:val="both"/>
              <w:rPr>
                <w:rFonts w:eastAsia="Calibri"/>
                <w:bCs/>
              </w:rPr>
            </w:pPr>
            <w:r w:rsidRPr="00857FDB">
              <w:rPr>
                <w:rFonts w:eastAsia="Calibri"/>
                <w:bCs/>
              </w:rPr>
              <w:t>Создание условий для повышения эффективности деятельности муниципальных учреждений по предоставлению услуг через развитие новых форм оказания и финансового обеспечения муниципальных услуг.</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sidRPr="0001572D">
              <w:rPr>
                <w:rFonts w:eastAsia="Calibri"/>
                <w:bCs/>
              </w:rPr>
              <w:t>Переход на качественно новый уровень управления муниципальными финансами;</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01572D">
              <w:rPr>
                <w:rFonts w:eastAsia="Calibri"/>
                <w:bCs/>
              </w:rPr>
              <w:t>Переход на качественно новый уровень управления муниципальными финансами;</w:t>
            </w:r>
          </w:p>
        </w:tc>
      </w:tr>
      <w:tr w:rsidR="00977A26" w:rsidRPr="00857FDB" w:rsidTr="0059514F">
        <w:trPr>
          <w:trHeight w:val="414"/>
        </w:trPr>
        <w:tc>
          <w:tcPr>
            <w:tcW w:w="4109" w:type="dxa"/>
            <w:vMerge w:val="restart"/>
          </w:tcPr>
          <w:p w:rsidR="00977A26" w:rsidRPr="0097263D" w:rsidRDefault="00977A26" w:rsidP="001B4398">
            <w:pPr>
              <w:jc w:val="both"/>
              <w:rPr>
                <w:rFonts w:eastAsia="Calibri"/>
                <w:bCs/>
              </w:rPr>
            </w:pPr>
            <w:r w:rsidRPr="00857FDB">
              <w:rPr>
                <w:rFonts w:eastAsia="Calibri"/>
                <w:bCs/>
              </w:rPr>
              <w:t>Муниципальная программа Бирюсинского муниципального образования «Бирюсинское городское поселение»</w:t>
            </w:r>
            <w:r>
              <w:t xml:space="preserve"> </w:t>
            </w:r>
            <w:r w:rsidRPr="0097263D">
              <w:rPr>
                <w:rFonts w:eastAsia="Calibri"/>
                <w:bCs/>
              </w:rPr>
              <w:t>«Энергосбережение и повышение энергетической эффективности на территории Бирюсинского муниципального образования «Бирюсинское городское поселение»</w:t>
            </w:r>
          </w:p>
          <w:p w:rsidR="00977A26" w:rsidRPr="00857FDB" w:rsidRDefault="00977A26" w:rsidP="001B4398">
            <w:pPr>
              <w:jc w:val="both"/>
              <w:rPr>
                <w:rFonts w:eastAsia="Calibri"/>
                <w:bCs/>
              </w:rPr>
            </w:pPr>
            <w:r w:rsidRPr="0097263D">
              <w:rPr>
                <w:rFonts w:eastAsia="Calibri"/>
                <w:bCs/>
              </w:rPr>
              <w:t>на 2017-2020 годы»</w:t>
            </w:r>
            <w:r w:rsidRPr="00857FDB">
              <w:rPr>
                <w:rFonts w:eastAsia="Calibri"/>
                <w:bCs/>
              </w:rPr>
              <w:t xml:space="preserve">  </w:t>
            </w:r>
          </w:p>
        </w:tc>
        <w:tc>
          <w:tcPr>
            <w:tcW w:w="6948" w:type="dxa"/>
            <w:gridSpan w:val="5"/>
          </w:tcPr>
          <w:p w:rsidR="00977A26" w:rsidRDefault="00977A26" w:rsidP="001B4398">
            <w:pPr>
              <w:jc w:val="both"/>
            </w:pPr>
            <w:r w:rsidRPr="00857FDB">
              <w:rPr>
                <w:rFonts w:eastAsia="Calibri"/>
                <w:bCs/>
              </w:rPr>
              <w:t>Цель программы:</w:t>
            </w:r>
            <w:r>
              <w:t xml:space="preserve"> </w:t>
            </w:r>
          </w:p>
          <w:p w:rsidR="00977A26" w:rsidRPr="00857FDB" w:rsidRDefault="00977A26" w:rsidP="001B4398">
            <w:pPr>
              <w:jc w:val="both"/>
              <w:rPr>
                <w:rFonts w:eastAsia="Calibri"/>
                <w:bCs/>
              </w:rPr>
            </w:pPr>
            <w:r w:rsidRPr="0097263D">
              <w:rPr>
                <w:rFonts w:eastAsia="Calibri"/>
                <w:bCs/>
              </w:rPr>
              <w:t xml:space="preserve"> создание экономических и организационных условий для эффективного использования энергоресурсов на территории Бирюсинского муниципального образования «Бирюсинское городское поселение»  </w:t>
            </w:r>
          </w:p>
          <w:p w:rsidR="00977A26" w:rsidRPr="00857FDB" w:rsidRDefault="00977A26" w:rsidP="001B4398">
            <w:pPr>
              <w:jc w:val="both"/>
              <w:rPr>
                <w:rFonts w:eastAsia="Calibri"/>
                <w:bCs/>
              </w:rPr>
            </w:pP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Default="00977A26" w:rsidP="001B4398">
            <w:pPr>
              <w:jc w:val="both"/>
            </w:pPr>
            <w:r w:rsidRPr="00857FDB">
              <w:rPr>
                <w:rFonts w:eastAsia="Calibri"/>
                <w:bCs/>
              </w:rPr>
              <w:t>Задач</w:t>
            </w:r>
            <w:r>
              <w:rPr>
                <w:rFonts w:eastAsia="Calibri"/>
                <w:bCs/>
              </w:rPr>
              <w:t>и</w:t>
            </w:r>
            <w:r w:rsidRPr="00857FDB">
              <w:rPr>
                <w:rFonts w:eastAsia="Calibri"/>
                <w:bCs/>
              </w:rPr>
              <w:t>:</w:t>
            </w:r>
            <w:r>
              <w:t xml:space="preserve"> </w:t>
            </w:r>
          </w:p>
          <w:p w:rsidR="00977A26" w:rsidRPr="0097263D" w:rsidRDefault="00977A26" w:rsidP="001B4398">
            <w:pPr>
              <w:jc w:val="both"/>
              <w:rPr>
                <w:rFonts w:eastAsia="Calibri"/>
                <w:bCs/>
              </w:rPr>
            </w:pPr>
            <w:r w:rsidRPr="0097263D">
              <w:rPr>
                <w:rFonts w:eastAsia="Calibri"/>
                <w:bCs/>
              </w:rPr>
              <w:t>- осуществить оценку фактического потенциала повышения энергоэффективности и энергосбережения по объектам энергопотребления, расположенным на территории Бирюсинского МО;</w:t>
            </w:r>
          </w:p>
          <w:p w:rsidR="00977A26" w:rsidRPr="0097263D" w:rsidRDefault="00977A26" w:rsidP="001B4398">
            <w:pPr>
              <w:jc w:val="both"/>
              <w:rPr>
                <w:rFonts w:eastAsia="Calibri"/>
                <w:bCs/>
              </w:rPr>
            </w:pPr>
            <w:r w:rsidRPr="0097263D">
              <w:rPr>
                <w:rFonts w:eastAsia="Calibri"/>
                <w:bCs/>
              </w:rPr>
              <w:t>- выполнить технические и организационные мероприятия по снижению использования энергоресурсов;</w:t>
            </w:r>
          </w:p>
          <w:p w:rsidR="00977A26" w:rsidRPr="0097263D" w:rsidRDefault="00977A26" w:rsidP="001B4398">
            <w:pPr>
              <w:jc w:val="both"/>
              <w:rPr>
                <w:rFonts w:eastAsia="Calibri"/>
                <w:bCs/>
              </w:rPr>
            </w:pPr>
            <w:r w:rsidRPr="0097263D">
              <w:rPr>
                <w:rFonts w:eastAsia="Calibri"/>
                <w:bCs/>
              </w:rPr>
              <w:t>- организовать систему учета потребления энергетических ресурсов и воды на территории Бирюсинского МО;</w:t>
            </w:r>
          </w:p>
          <w:p w:rsidR="00977A26" w:rsidRPr="0097263D" w:rsidRDefault="00977A26" w:rsidP="001B4398">
            <w:pPr>
              <w:jc w:val="both"/>
              <w:rPr>
                <w:rFonts w:eastAsia="Calibri"/>
                <w:bCs/>
              </w:rPr>
            </w:pPr>
            <w:r w:rsidRPr="0097263D">
              <w:rPr>
                <w:rFonts w:eastAsia="Calibri"/>
                <w:bCs/>
              </w:rPr>
              <w:t xml:space="preserve">- организовать систему мониторинга и информационного сопровождения реализации мероприятий программы; </w:t>
            </w:r>
          </w:p>
          <w:p w:rsidR="00977A26" w:rsidRPr="0097263D" w:rsidRDefault="00977A26" w:rsidP="001B4398">
            <w:pPr>
              <w:jc w:val="both"/>
              <w:rPr>
                <w:rFonts w:eastAsia="Calibri"/>
                <w:bCs/>
              </w:rPr>
            </w:pPr>
            <w:r w:rsidRPr="0097263D">
              <w:rPr>
                <w:rFonts w:eastAsia="Calibri"/>
                <w:bCs/>
              </w:rPr>
              <w:t>- стимулирования реализации политики энергосбережения и повышения энергетической эффективности на территории Бирюсинского МО;</w:t>
            </w:r>
          </w:p>
          <w:p w:rsidR="00977A26" w:rsidRPr="00857FDB" w:rsidRDefault="00977A26" w:rsidP="001B4398">
            <w:pPr>
              <w:jc w:val="both"/>
              <w:rPr>
                <w:rFonts w:eastAsia="Calibri"/>
                <w:bCs/>
              </w:rPr>
            </w:pPr>
            <w:r w:rsidRPr="0097263D">
              <w:rPr>
                <w:rFonts w:eastAsia="Calibri"/>
                <w:bCs/>
              </w:rPr>
              <w:lastRenderedPageBreak/>
              <w:t>- нормирование и установление обоснованных лимитов потребления энергетических ресурсов.</w:t>
            </w:r>
          </w:p>
          <w:p w:rsidR="00977A26" w:rsidRPr="00857FDB" w:rsidRDefault="00977A26" w:rsidP="001B4398">
            <w:pPr>
              <w:jc w:val="both"/>
              <w:rPr>
                <w:rFonts w:eastAsia="Calibri"/>
                <w:bCs/>
              </w:rPr>
            </w:pP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sidRPr="0097263D">
              <w:rPr>
                <w:rFonts w:eastAsia="Calibri"/>
                <w:bCs/>
              </w:rPr>
              <w:t>ежегодное снижение потребления энергоресурсов объектами бюджетной сферы не менее 3% и 15% за весь период реализации программы;</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Default="00977A26" w:rsidP="001B4398">
            <w:pPr>
              <w:jc w:val="both"/>
              <w:rPr>
                <w:rFonts w:eastAsia="Calibri"/>
                <w:bCs/>
              </w:rPr>
            </w:pPr>
            <w:r w:rsidRPr="0097263D">
              <w:rPr>
                <w:rFonts w:eastAsia="Calibri"/>
                <w:bCs/>
              </w:rPr>
              <w:t xml:space="preserve"> получение устойчивой динамики изменения целевых показателей в области энергосбережения и повышения</w:t>
            </w:r>
            <w:r>
              <w:t xml:space="preserve"> </w:t>
            </w:r>
            <w:r w:rsidRPr="002B2062">
              <w:rPr>
                <w:rFonts w:eastAsia="Calibri"/>
                <w:bCs/>
              </w:rPr>
              <w:t>энергетической эффективности на территории Бирюсинского муниципального образования</w:t>
            </w:r>
          </w:p>
          <w:p w:rsidR="00977A26" w:rsidRDefault="00977A26" w:rsidP="001B4398">
            <w:pPr>
              <w:jc w:val="both"/>
              <w:rPr>
                <w:rFonts w:eastAsia="Calibri"/>
                <w:bCs/>
              </w:rPr>
            </w:pPr>
          </w:p>
          <w:p w:rsidR="00977A26" w:rsidRPr="00857FDB" w:rsidRDefault="00977A26" w:rsidP="001B4398">
            <w:pPr>
              <w:jc w:val="both"/>
              <w:rPr>
                <w:rFonts w:eastAsia="Calibri"/>
                <w:bCs/>
              </w:rPr>
            </w:pP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Муниципальная программа Бирюсинского муниципального образования «Бирюсинское городское поселение» «Профилактика терроризма и экстримизма в Бирюсинском муниципальном образовании «Бирюсинское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г.г.</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Совершенствование системы профилактических мер  антитеррористической и антиэкстримистской  направленности</w:t>
            </w: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Проведение профилактических мероприятий и мероприятий по информационно-пропагандистскому обеспечению, направленных на предупреждение террористической и экстремистской деятельности.</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Pr>
                <w:rFonts w:eastAsia="Calibri"/>
                <w:bCs/>
              </w:rPr>
              <w:t>п</w:t>
            </w:r>
            <w:r w:rsidRPr="00E926E9">
              <w:rPr>
                <w:rFonts w:eastAsia="Calibri"/>
                <w:bCs/>
              </w:rPr>
              <w:t>оказатель</w:t>
            </w:r>
            <w:r>
              <w:rPr>
                <w:rFonts w:eastAsia="Calibri"/>
                <w:bCs/>
              </w:rPr>
              <w:t xml:space="preserve"> 1</w:t>
            </w:r>
          </w:p>
        </w:tc>
        <w:tc>
          <w:tcPr>
            <w:tcW w:w="5056" w:type="dxa"/>
            <w:gridSpan w:val="3"/>
          </w:tcPr>
          <w:p w:rsidR="00977A26" w:rsidRPr="00E926E9" w:rsidRDefault="00977A26" w:rsidP="001B4398">
            <w:pPr>
              <w:jc w:val="both"/>
              <w:rPr>
                <w:rFonts w:eastAsia="Calibri"/>
                <w:bCs/>
              </w:rPr>
            </w:pPr>
            <w:r w:rsidRPr="00E926E9">
              <w:rPr>
                <w:rFonts w:eastAsia="Calibri"/>
                <w:bCs/>
              </w:rPr>
              <w:t xml:space="preserve">Укрепление взаимодействия органов местного самоуправления Бирюсинского городского поселения </w:t>
            </w:r>
            <w:r>
              <w:rPr>
                <w:rFonts w:eastAsia="Calibri"/>
                <w:bCs/>
              </w:rPr>
              <w:t xml:space="preserve">и </w:t>
            </w:r>
            <w:r w:rsidRPr="00E926E9">
              <w:rPr>
                <w:rFonts w:eastAsia="Calibri"/>
                <w:bCs/>
              </w:rPr>
              <w:t>территориальных органов в сфере противодействия терроризму и экстремизму</w:t>
            </w:r>
          </w:p>
          <w:p w:rsidR="00977A26" w:rsidRPr="00857FDB" w:rsidRDefault="00977A26" w:rsidP="001B4398">
            <w:pPr>
              <w:jc w:val="both"/>
              <w:rPr>
                <w:rFonts w:eastAsia="Calibri"/>
                <w:bCs/>
              </w:rPr>
            </w:pP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Pr>
                <w:rFonts w:eastAsia="Calibri"/>
                <w:bCs/>
              </w:rPr>
              <w:t>п</w:t>
            </w:r>
            <w:r w:rsidRPr="00E926E9">
              <w:rPr>
                <w:rFonts w:eastAsia="Calibri"/>
                <w:bCs/>
              </w:rPr>
              <w:t>оказатель</w:t>
            </w:r>
            <w:r>
              <w:rPr>
                <w:rFonts w:eastAsia="Calibri"/>
                <w:bCs/>
              </w:rPr>
              <w:t xml:space="preserve"> 2</w:t>
            </w:r>
          </w:p>
        </w:tc>
        <w:tc>
          <w:tcPr>
            <w:tcW w:w="5056" w:type="dxa"/>
            <w:gridSpan w:val="3"/>
          </w:tcPr>
          <w:p w:rsidR="00977A26" w:rsidRPr="00857FDB" w:rsidRDefault="00977A26" w:rsidP="001B4398">
            <w:pPr>
              <w:jc w:val="both"/>
              <w:rPr>
                <w:rFonts w:eastAsia="Calibri"/>
                <w:bCs/>
              </w:rPr>
            </w:pPr>
            <w:r w:rsidRPr="00E926E9">
              <w:rPr>
                <w:rFonts w:eastAsia="Calibri"/>
                <w:bCs/>
              </w:rPr>
              <w:t>Формирование нетерпимости к проявлению терроризма и экстремизма, а также толерантного сознания, позитивных установок к представителям иных этнических и конфессиональных сообществ</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 xml:space="preserve">показатель </w:t>
            </w:r>
            <w:r>
              <w:rPr>
                <w:rFonts w:eastAsia="Calibri"/>
                <w:bCs/>
              </w:rPr>
              <w:t>3</w:t>
            </w:r>
          </w:p>
        </w:tc>
        <w:tc>
          <w:tcPr>
            <w:tcW w:w="5056" w:type="dxa"/>
            <w:gridSpan w:val="3"/>
          </w:tcPr>
          <w:p w:rsidR="00977A26" w:rsidRPr="00857FDB" w:rsidRDefault="00977A26" w:rsidP="001B4398">
            <w:pPr>
              <w:jc w:val="both"/>
              <w:rPr>
                <w:rFonts w:eastAsia="Calibri"/>
                <w:bCs/>
              </w:rPr>
            </w:pPr>
            <w:r w:rsidRPr="00E926E9">
              <w:rPr>
                <w:rFonts w:eastAsia="Calibri"/>
                <w:bCs/>
              </w:rPr>
              <w:t>Повышение степени информирования населения в Бирюсинском городском поселении о мерах, принимаемых администрацией Бирюсинского городского поселения в сфере противодействия терроризму и экстремизму</w:t>
            </w:r>
          </w:p>
        </w:tc>
      </w:tr>
      <w:tr w:rsidR="00977A26" w:rsidRPr="00857FDB" w:rsidTr="0059514F">
        <w:trPr>
          <w:trHeight w:val="1010"/>
        </w:trPr>
        <w:tc>
          <w:tcPr>
            <w:tcW w:w="4109" w:type="dxa"/>
            <w:vMerge w:val="restart"/>
          </w:tcPr>
          <w:p w:rsidR="00977A26" w:rsidRPr="00857FDB" w:rsidRDefault="00977A26" w:rsidP="001B4398">
            <w:pPr>
              <w:jc w:val="both"/>
              <w:rPr>
                <w:rFonts w:eastAsia="Calibri"/>
                <w:bCs/>
              </w:rPr>
            </w:pPr>
            <w:r w:rsidRPr="00E926E9">
              <w:rPr>
                <w:rFonts w:eastAsia="Calibri"/>
                <w:bCs/>
              </w:rPr>
              <w:t xml:space="preserve">Муниципальная программа Бирюсинского муниципального образования «Бирюсинское городское поселение» «Формирование современной городской среды на территории Бирюсинского муниципального образования </w:t>
            </w:r>
            <w:r w:rsidRPr="00E926E9">
              <w:rPr>
                <w:rFonts w:eastAsia="Calibri"/>
                <w:bCs/>
              </w:rPr>
              <w:lastRenderedPageBreak/>
              <w:t>«Бирюсинское городское поселение» на 2018-2022 г.г.»</w:t>
            </w:r>
          </w:p>
        </w:tc>
        <w:tc>
          <w:tcPr>
            <w:tcW w:w="6948" w:type="dxa"/>
            <w:gridSpan w:val="5"/>
          </w:tcPr>
          <w:p w:rsidR="00977A26" w:rsidRDefault="00977A26" w:rsidP="001B4398">
            <w:pPr>
              <w:jc w:val="both"/>
            </w:pPr>
            <w:r>
              <w:rPr>
                <w:rFonts w:eastAsia="Calibri"/>
                <w:bCs/>
              </w:rPr>
              <w:lastRenderedPageBreak/>
              <w:t>Цель программы:</w:t>
            </w:r>
            <w:r>
              <w:t xml:space="preserve"> </w:t>
            </w:r>
          </w:p>
          <w:p w:rsidR="00977A26" w:rsidRPr="00857FDB" w:rsidRDefault="00977A26" w:rsidP="001B4398">
            <w:pPr>
              <w:jc w:val="both"/>
              <w:rPr>
                <w:rFonts w:eastAsia="Calibri"/>
                <w:bCs/>
              </w:rPr>
            </w:pPr>
            <w:r w:rsidRPr="00B56AAD">
              <w:rPr>
                <w:rFonts w:eastAsia="Calibri"/>
                <w:bCs/>
              </w:rPr>
              <w:t>Повышение уровня благоустройства территории Бирюсинского городского поселения, повышение качества уровня жизни населения города, улучшение внешнего облика города и условий проживания населения.</w:t>
            </w:r>
          </w:p>
        </w:tc>
      </w:tr>
      <w:tr w:rsidR="00977A26" w:rsidRPr="00857FDB" w:rsidTr="0059514F">
        <w:trPr>
          <w:trHeight w:val="1010"/>
        </w:trPr>
        <w:tc>
          <w:tcPr>
            <w:tcW w:w="4109" w:type="dxa"/>
            <w:vMerge/>
          </w:tcPr>
          <w:p w:rsidR="00977A26" w:rsidRPr="00E926E9" w:rsidRDefault="00977A26" w:rsidP="001B4398">
            <w:pPr>
              <w:jc w:val="both"/>
              <w:rPr>
                <w:rFonts w:eastAsia="Calibri"/>
                <w:bCs/>
              </w:rPr>
            </w:pPr>
          </w:p>
        </w:tc>
        <w:tc>
          <w:tcPr>
            <w:tcW w:w="6948" w:type="dxa"/>
            <w:gridSpan w:val="5"/>
          </w:tcPr>
          <w:p w:rsidR="00977A26" w:rsidRDefault="00977A26" w:rsidP="001B4398">
            <w:pPr>
              <w:jc w:val="both"/>
              <w:rPr>
                <w:rFonts w:eastAsia="Calibri"/>
                <w:bCs/>
              </w:rPr>
            </w:pPr>
            <w:r>
              <w:rPr>
                <w:rFonts w:eastAsia="Calibri"/>
                <w:bCs/>
              </w:rPr>
              <w:t xml:space="preserve">Задача 1: </w:t>
            </w:r>
          </w:p>
          <w:p w:rsidR="00977A26" w:rsidRPr="00857FDB" w:rsidRDefault="00977A26" w:rsidP="001B4398">
            <w:pPr>
              <w:jc w:val="both"/>
              <w:rPr>
                <w:rFonts w:eastAsia="Calibri"/>
                <w:bCs/>
              </w:rPr>
            </w:pPr>
            <w:r w:rsidRPr="00B56AAD">
              <w:rPr>
                <w:rFonts w:eastAsia="Calibri"/>
                <w:bCs/>
              </w:rPr>
              <w:t>Приведение в качественное состояние элементов благоустройства</w:t>
            </w:r>
          </w:p>
        </w:tc>
      </w:tr>
      <w:tr w:rsidR="00977A26" w:rsidRPr="00857FDB" w:rsidTr="0059514F">
        <w:trPr>
          <w:trHeight w:val="1010"/>
        </w:trPr>
        <w:tc>
          <w:tcPr>
            <w:tcW w:w="4109" w:type="dxa"/>
            <w:vMerge/>
          </w:tcPr>
          <w:p w:rsidR="00977A26" w:rsidRPr="00E926E9"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Pr>
                <w:rFonts w:eastAsia="Calibri"/>
                <w:bCs/>
              </w:rPr>
              <w:t>показатель 1</w:t>
            </w:r>
          </w:p>
        </w:tc>
        <w:tc>
          <w:tcPr>
            <w:tcW w:w="5056" w:type="dxa"/>
            <w:gridSpan w:val="3"/>
          </w:tcPr>
          <w:p w:rsidR="00977A26" w:rsidRPr="00B56AAD" w:rsidRDefault="00977A26" w:rsidP="001B4398">
            <w:pPr>
              <w:jc w:val="both"/>
              <w:rPr>
                <w:rFonts w:eastAsia="Calibri"/>
                <w:bCs/>
              </w:rPr>
            </w:pPr>
            <w:r w:rsidRPr="00B56AAD">
              <w:rPr>
                <w:rFonts w:eastAsia="Calibri"/>
                <w:bCs/>
              </w:rPr>
              <w:t>Количество благоустроенных дворовых территорий многоквартирных домов;</w:t>
            </w:r>
          </w:p>
          <w:p w:rsidR="00977A26" w:rsidRPr="00857FDB" w:rsidRDefault="00977A26" w:rsidP="001B4398">
            <w:pPr>
              <w:jc w:val="both"/>
              <w:rPr>
                <w:rFonts w:eastAsia="Calibri"/>
                <w:bCs/>
              </w:rPr>
            </w:pPr>
            <w:r w:rsidRPr="00B56AAD">
              <w:rPr>
                <w:rFonts w:eastAsia="Calibri"/>
                <w:bCs/>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в (пользовании) юридических и индивидуальных предпринимателей.</w:t>
            </w:r>
          </w:p>
        </w:tc>
      </w:tr>
      <w:tr w:rsidR="00977A26" w:rsidRPr="00857FDB" w:rsidTr="0059514F">
        <w:trPr>
          <w:trHeight w:val="1010"/>
        </w:trPr>
        <w:tc>
          <w:tcPr>
            <w:tcW w:w="4109" w:type="dxa"/>
            <w:vMerge/>
          </w:tcPr>
          <w:p w:rsidR="00977A26" w:rsidRPr="00E926E9"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Pr>
                <w:rFonts w:eastAsia="Calibri"/>
                <w:bCs/>
              </w:rPr>
              <w:t>показатель 2</w:t>
            </w:r>
          </w:p>
        </w:tc>
        <w:tc>
          <w:tcPr>
            <w:tcW w:w="5056" w:type="dxa"/>
            <w:gridSpan w:val="3"/>
          </w:tcPr>
          <w:p w:rsidR="00977A26" w:rsidRPr="00857FDB" w:rsidRDefault="00977A26" w:rsidP="001B4398">
            <w:pPr>
              <w:jc w:val="both"/>
              <w:rPr>
                <w:rFonts w:eastAsia="Calibri"/>
                <w:bCs/>
              </w:rPr>
            </w:pPr>
            <w:r w:rsidRPr="00B56AAD">
              <w:rPr>
                <w:rFonts w:eastAsia="Calibri"/>
                <w:bCs/>
              </w:rPr>
              <w:t>Количество благоустроенных общественных территорий;</w:t>
            </w:r>
          </w:p>
        </w:tc>
      </w:tr>
      <w:tr w:rsidR="00977A26" w:rsidRPr="00857FDB" w:rsidTr="0059514F">
        <w:trPr>
          <w:trHeight w:val="1010"/>
        </w:trPr>
        <w:tc>
          <w:tcPr>
            <w:tcW w:w="4109" w:type="dxa"/>
            <w:vMerge/>
          </w:tcPr>
          <w:p w:rsidR="00977A26" w:rsidRPr="00E926E9"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Pr>
                <w:rFonts w:eastAsia="Calibri"/>
                <w:bCs/>
              </w:rPr>
              <w:t>показатель 3</w:t>
            </w:r>
          </w:p>
        </w:tc>
        <w:tc>
          <w:tcPr>
            <w:tcW w:w="5056" w:type="dxa"/>
            <w:gridSpan w:val="3"/>
          </w:tcPr>
          <w:p w:rsidR="00977A26" w:rsidRPr="00857FDB" w:rsidRDefault="00977A26" w:rsidP="001B4398">
            <w:pPr>
              <w:jc w:val="both"/>
              <w:rPr>
                <w:rFonts w:eastAsia="Calibri"/>
                <w:bCs/>
              </w:rPr>
            </w:pPr>
            <w:r w:rsidRPr="00B56AAD">
              <w:rPr>
                <w:rFonts w:eastAsia="Calibri"/>
                <w:bCs/>
              </w:rPr>
              <w:t>Количество благоустроенных объектов недвижимого имущества (включая объекты незавершенного строительства) и земельных участков находящихся в собственности в (пользовании) юридических и индивидуальных предпринимателей.</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Муниципальная программа Бирюсинского муниципального образования «Бирюсинское городское поселение» «Уличное освещение Бирюсинского муниципального образования «Бирюсинское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г.г.</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Улучшение условий и комфортности проживания граждан.</w:t>
            </w:r>
          </w:p>
          <w:p w:rsidR="00977A26" w:rsidRPr="00857FDB" w:rsidRDefault="00977A26" w:rsidP="001B4398">
            <w:pPr>
              <w:jc w:val="both"/>
              <w:rPr>
                <w:rFonts w:eastAsia="Calibri"/>
                <w:bCs/>
              </w:rPr>
            </w:pP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Организация освещения улиц и улучшение технического состояния электрических линий уличного освещения</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sidRPr="007D3B8E">
              <w:rPr>
                <w:rFonts w:eastAsia="Calibri"/>
                <w:bCs/>
              </w:rPr>
              <w:t>Улучшение состояния уличного освещения;</w:t>
            </w:r>
          </w:p>
          <w:p w:rsidR="00977A26" w:rsidRPr="00857FDB" w:rsidRDefault="00977A26" w:rsidP="001B4398">
            <w:pPr>
              <w:jc w:val="both"/>
              <w:rPr>
                <w:rFonts w:eastAsia="Calibri"/>
                <w:bCs/>
              </w:rPr>
            </w:pP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7D3B8E">
              <w:rPr>
                <w:rFonts w:eastAsia="Calibri"/>
                <w:bCs/>
              </w:rPr>
              <w:t>Повышение надежности и долговечности работы сетей уличного освещения;</w:t>
            </w:r>
          </w:p>
        </w:tc>
      </w:tr>
      <w:tr w:rsidR="00977A26" w:rsidRPr="00857FDB" w:rsidTr="0059514F">
        <w:trPr>
          <w:trHeight w:val="412"/>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6" w:type="dxa"/>
            <w:gridSpan w:val="3"/>
          </w:tcPr>
          <w:p w:rsidR="00977A26" w:rsidRPr="007D3B8E" w:rsidRDefault="00977A26" w:rsidP="001B4398">
            <w:pPr>
              <w:jc w:val="both"/>
              <w:rPr>
                <w:rFonts w:eastAsia="Calibri"/>
                <w:bCs/>
              </w:rPr>
            </w:pPr>
            <w:r w:rsidRPr="007D3B8E">
              <w:rPr>
                <w:rFonts w:eastAsia="Calibri"/>
                <w:bCs/>
              </w:rPr>
              <w:t>Улучшение условий проживания граждан</w:t>
            </w:r>
            <w:r>
              <w:rPr>
                <w:rFonts w:eastAsia="Calibri"/>
                <w:bCs/>
              </w:rPr>
              <w:t>,</w:t>
            </w:r>
          </w:p>
          <w:p w:rsidR="00977A26" w:rsidRPr="00857FDB" w:rsidRDefault="00977A26" w:rsidP="001B4398">
            <w:pPr>
              <w:jc w:val="both"/>
              <w:rPr>
                <w:rFonts w:eastAsia="Calibri"/>
                <w:bCs/>
              </w:rPr>
            </w:pPr>
            <w:r w:rsidRPr="007D3B8E">
              <w:rPr>
                <w:rFonts w:eastAsia="Calibri"/>
                <w:bCs/>
              </w:rPr>
              <w:t xml:space="preserve"> </w:t>
            </w:r>
            <w:r>
              <w:rPr>
                <w:rFonts w:eastAsia="Calibri"/>
                <w:bCs/>
              </w:rPr>
              <w:t>п</w:t>
            </w:r>
            <w:r w:rsidRPr="007D3B8E">
              <w:rPr>
                <w:rFonts w:eastAsia="Calibri"/>
                <w:bCs/>
              </w:rPr>
              <w:t>овышение уровня безопасности.</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237797">
              <w:rPr>
                <w:rFonts w:eastAsia="Calibri"/>
                <w:bCs/>
              </w:rPr>
              <w:t>Муниципальная программа Бирюсинского муниципального образования «Бирюсинское городское поселение»</w:t>
            </w:r>
            <w:r>
              <w:t xml:space="preserve"> «П</w:t>
            </w:r>
            <w:r w:rsidRPr="00237797">
              <w:rPr>
                <w:rFonts w:eastAsia="Calibri"/>
                <w:bCs/>
              </w:rPr>
              <w:t>рофилактика правонарушений на территории Бирюсинского муниципального образования «Бирюсинское городское поселение» на 2019 – 2024 г.г.</w:t>
            </w:r>
          </w:p>
        </w:tc>
        <w:tc>
          <w:tcPr>
            <w:tcW w:w="6948" w:type="dxa"/>
            <w:gridSpan w:val="5"/>
          </w:tcPr>
          <w:p w:rsidR="00977A26" w:rsidRDefault="00977A26" w:rsidP="001B4398">
            <w:pPr>
              <w:jc w:val="both"/>
            </w:pPr>
            <w:r>
              <w:rPr>
                <w:rFonts w:eastAsia="Calibri"/>
                <w:bCs/>
              </w:rPr>
              <w:t>Цель программы:</w:t>
            </w:r>
            <w:r>
              <w:t xml:space="preserve"> </w:t>
            </w:r>
          </w:p>
          <w:p w:rsidR="00977A26" w:rsidRPr="00857FDB" w:rsidRDefault="00977A26" w:rsidP="001B4398">
            <w:pPr>
              <w:jc w:val="both"/>
              <w:rPr>
                <w:rFonts w:eastAsia="Calibri"/>
                <w:bCs/>
              </w:rPr>
            </w:pPr>
            <w:r w:rsidRPr="00237797">
              <w:rPr>
                <w:rFonts w:eastAsia="Calibri"/>
                <w:bCs/>
              </w:rPr>
              <w:t>Обеспечение общественной безопасности граждан на территории Бирюсинского муниципального образования «Бирюсинское городское поселение»</w:t>
            </w:r>
          </w:p>
        </w:tc>
      </w:tr>
      <w:tr w:rsidR="00977A26" w:rsidRPr="00857FDB" w:rsidTr="0059514F">
        <w:trPr>
          <w:trHeight w:val="414"/>
        </w:trPr>
        <w:tc>
          <w:tcPr>
            <w:tcW w:w="4109" w:type="dxa"/>
            <w:vMerge/>
          </w:tcPr>
          <w:p w:rsidR="00977A26" w:rsidRPr="00857FDB" w:rsidRDefault="00977A26" w:rsidP="001B4398">
            <w:pPr>
              <w:jc w:val="both"/>
              <w:rPr>
                <w:rFonts w:eastAsia="Calibri"/>
                <w:bCs/>
              </w:rPr>
            </w:pPr>
          </w:p>
        </w:tc>
        <w:tc>
          <w:tcPr>
            <w:tcW w:w="6948" w:type="dxa"/>
            <w:gridSpan w:val="5"/>
          </w:tcPr>
          <w:p w:rsidR="00977A26" w:rsidRDefault="00977A26" w:rsidP="001B4398">
            <w:pPr>
              <w:jc w:val="both"/>
            </w:pPr>
            <w:r>
              <w:rPr>
                <w:rFonts w:eastAsia="Calibri"/>
                <w:bCs/>
              </w:rPr>
              <w:t>Задача 1:</w:t>
            </w:r>
            <w:r>
              <w:t xml:space="preserve"> </w:t>
            </w:r>
          </w:p>
          <w:p w:rsidR="00977A26" w:rsidRPr="00237797" w:rsidRDefault="00977A26" w:rsidP="001B4398">
            <w:pPr>
              <w:jc w:val="both"/>
              <w:rPr>
                <w:rFonts w:eastAsia="Calibri"/>
                <w:bCs/>
              </w:rPr>
            </w:pPr>
            <w:r w:rsidRPr="00237797">
              <w:rPr>
                <w:rFonts w:eastAsia="Calibri"/>
                <w:bCs/>
              </w:rPr>
              <w:t xml:space="preserve">Выявление и устранение причин и условий, способствующих совершению правонарушений </w:t>
            </w:r>
          </w:p>
          <w:p w:rsidR="00977A26" w:rsidRPr="00857FDB" w:rsidRDefault="00977A26" w:rsidP="001B4398">
            <w:pPr>
              <w:jc w:val="both"/>
              <w:rPr>
                <w:rFonts w:eastAsia="Calibri"/>
                <w:bCs/>
              </w:rPr>
            </w:pPr>
          </w:p>
        </w:tc>
      </w:tr>
      <w:tr w:rsidR="00977A26" w:rsidRPr="00857FDB" w:rsidTr="0059514F">
        <w:trPr>
          <w:trHeight w:val="414"/>
        </w:trPr>
        <w:tc>
          <w:tcPr>
            <w:tcW w:w="4109" w:type="dxa"/>
            <w:vMerge/>
          </w:tcPr>
          <w:p w:rsidR="00977A26" w:rsidRPr="00857FDB" w:rsidRDefault="00977A26" w:rsidP="001B4398">
            <w:pPr>
              <w:jc w:val="both"/>
              <w:rPr>
                <w:rFonts w:eastAsia="Calibri"/>
                <w:bCs/>
              </w:rPr>
            </w:pPr>
          </w:p>
        </w:tc>
        <w:tc>
          <w:tcPr>
            <w:tcW w:w="1842" w:type="dxa"/>
          </w:tcPr>
          <w:p w:rsidR="00977A26" w:rsidRPr="00857FDB" w:rsidRDefault="00977A26" w:rsidP="001B4398">
            <w:pPr>
              <w:jc w:val="both"/>
              <w:rPr>
                <w:rFonts w:eastAsia="Calibri"/>
                <w:bCs/>
              </w:rPr>
            </w:pPr>
            <w:r>
              <w:rPr>
                <w:rFonts w:eastAsia="Calibri"/>
                <w:bCs/>
              </w:rPr>
              <w:t>Показатель 1</w:t>
            </w:r>
          </w:p>
        </w:tc>
        <w:tc>
          <w:tcPr>
            <w:tcW w:w="5106" w:type="dxa"/>
            <w:gridSpan w:val="4"/>
          </w:tcPr>
          <w:p w:rsidR="00977A26" w:rsidRPr="00857FDB" w:rsidRDefault="00977A26" w:rsidP="001B4398">
            <w:pPr>
              <w:jc w:val="both"/>
              <w:rPr>
                <w:rFonts w:eastAsia="Calibri"/>
                <w:bCs/>
              </w:rPr>
            </w:pPr>
            <w:r w:rsidRPr="00237797">
              <w:rPr>
                <w:rFonts w:eastAsia="Calibri"/>
                <w:bCs/>
              </w:rPr>
              <w:t>усиление мер социальной профилактики правонарушений, направленных, прежде всего, на активизацию борьбы с безнадзорностью и беспризорностью несовершеннолетних, пьянством, алкоголизмом;</w:t>
            </w:r>
          </w:p>
        </w:tc>
      </w:tr>
      <w:tr w:rsidR="00977A26" w:rsidRPr="00857FDB" w:rsidTr="0059514F">
        <w:trPr>
          <w:trHeight w:val="414"/>
        </w:trPr>
        <w:tc>
          <w:tcPr>
            <w:tcW w:w="4109" w:type="dxa"/>
            <w:vMerge/>
          </w:tcPr>
          <w:p w:rsidR="00977A26" w:rsidRPr="00857FDB" w:rsidRDefault="00977A26" w:rsidP="001B4398">
            <w:pPr>
              <w:jc w:val="both"/>
              <w:rPr>
                <w:rFonts w:eastAsia="Calibri"/>
                <w:bCs/>
              </w:rPr>
            </w:pPr>
          </w:p>
        </w:tc>
        <w:tc>
          <w:tcPr>
            <w:tcW w:w="1842" w:type="dxa"/>
          </w:tcPr>
          <w:p w:rsidR="00977A26" w:rsidRDefault="00977A26" w:rsidP="001B4398">
            <w:pPr>
              <w:jc w:val="both"/>
              <w:rPr>
                <w:rFonts w:eastAsia="Calibri"/>
                <w:bCs/>
              </w:rPr>
            </w:pPr>
            <w:r>
              <w:rPr>
                <w:rFonts w:eastAsia="Calibri"/>
                <w:bCs/>
              </w:rPr>
              <w:t>Показатель 2</w:t>
            </w:r>
          </w:p>
        </w:tc>
        <w:tc>
          <w:tcPr>
            <w:tcW w:w="5106" w:type="dxa"/>
            <w:gridSpan w:val="4"/>
          </w:tcPr>
          <w:p w:rsidR="00977A26" w:rsidRPr="00857FDB" w:rsidRDefault="00977A26" w:rsidP="001B4398">
            <w:pPr>
              <w:jc w:val="both"/>
              <w:rPr>
                <w:rFonts w:eastAsia="Calibri"/>
                <w:bCs/>
              </w:rPr>
            </w:pPr>
            <w:r w:rsidRPr="00237797">
              <w:rPr>
                <w:rFonts w:eastAsia="Calibri"/>
                <w:bCs/>
              </w:rPr>
              <w:t>вовлечение в систему предупреждения правонарушений организаций всех форм собственности, а также общественных организаций;</w:t>
            </w:r>
          </w:p>
        </w:tc>
      </w:tr>
      <w:tr w:rsidR="00977A26" w:rsidRPr="00857FDB" w:rsidTr="0059514F">
        <w:trPr>
          <w:trHeight w:val="414"/>
        </w:trPr>
        <w:tc>
          <w:tcPr>
            <w:tcW w:w="4109" w:type="dxa"/>
            <w:vMerge/>
          </w:tcPr>
          <w:p w:rsidR="00977A26" w:rsidRPr="00857FDB" w:rsidRDefault="00977A26" w:rsidP="001B4398">
            <w:pPr>
              <w:jc w:val="both"/>
              <w:rPr>
                <w:rFonts w:eastAsia="Calibri"/>
                <w:bCs/>
              </w:rPr>
            </w:pPr>
          </w:p>
        </w:tc>
        <w:tc>
          <w:tcPr>
            <w:tcW w:w="1842" w:type="dxa"/>
          </w:tcPr>
          <w:p w:rsidR="00977A26" w:rsidRDefault="00977A26" w:rsidP="001B4398">
            <w:pPr>
              <w:jc w:val="both"/>
              <w:rPr>
                <w:rFonts w:eastAsia="Calibri"/>
                <w:bCs/>
              </w:rPr>
            </w:pPr>
            <w:r>
              <w:rPr>
                <w:rFonts w:eastAsia="Calibri"/>
                <w:bCs/>
              </w:rPr>
              <w:t>Показатель 3</w:t>
            </w:r>
          </w:p>
        </w:tc>
        <w:tc>
          <w:tcPr>
            <w:tcW w:w="5106" w:type="dxa"/>
            <w:gridSpan w:val="4"/>
          </w:tcPr>
          <w:p w:rsidR="00977A26" w:rsidRPr="00857FDB" w:rsidRDefault="00977A26" w:rsidP="001B4398">
            <w:pPr>
              <w:jc w:val="both"/>
              <w:rPr>
                <w:rFonts w:eastAsia="Calibri"/>
                <w:bCs/>
              </w:rPr>
            </w:pPr>
            <w:r w:rsidRPr="00237797">
              <w:rPr>
                <w:rFonts w:eastAsia="Calibri"/>
                <w:bCs/>
              </w:rPr>
              <w:t xml:space="preserve">создание благоприятной и максимально безопасной для населения обстановку в жилом </w:t>
            </w:r>
            <w:r w:rsidRPr="00237797">
              <w:rPr>
                <w:rFonts w:eastAsia="Calibri"/>
                <w:bCs/>
              </w:rPr>
              <w:lastRenderedPageBreak/>
              <w:t>секторе, на улицах и в других общественных местах;</w:t>
            </w:r>
          </w:p>
        </w:tc>
      </w:tr>
      <w:tr w:rsidR="00977A26" w:rsidRPr="00857FDB" w:rsidTr="0059514F">
        <w:trPr>
          <w:trHeight w:val="414"/>
        </w:trPr>
        <w:tc>
          <w:tcPr>
            <w:tcW w:w="4109" w:type="dxa"/>
            <w:vMerge/>
          </w:tcPr>
          <w:p w:rsidR="00977A26" w:rsidRPr="00857FDB" w:rsidRDefault="00977A26" w:rsidP="001B4398">
            <w:pPr>
              <w:jc w:val="both"/>
              <w:rPr>
                <w:rFonts w:eastAsia="Calibri"/>
                <w:bCs/>
              </w:rPr>
            </w:pPr>
          </w:p>
        </w:tc>
        <w:tc>
          <w:tcPr>
            <w:tcW w:w="1842" w:type="dxa"/>
          </w:tcPr>
          <w:p w:rsidR="00977A26" w:rsidRDefault="00977A26" w:rsidP="001B4398">
            <w:pPr>
              <w:jc w:val="both"/>
              <w:rPr>
                <w:rFonts w:eastAsia="Calibri"/>
                <w:bCs/>
              </w:rPr>
            </w:pPr>
            <w:r>
              <w:rPr>
                <w:rFonts w:eastAsia="Calibri"/>
                <w:bCs/>
              </w:rPr>
              <w:t>Показатель 4</w:t>
            </w:r>
          </w:p>
        </w:tc>
        <w:tc>
          <w:tcPr>
            <w:tcW w:w="5106" w:type="dxa"/>
            <w:gridSpan w:val="4"/>
          </w:tcPr>
          <w:p w:rsidR="00977A26" w:rsidRPr="00857FDB" w:rsidRDefault="00977A26" w:rsidP="001B4398">
            <w:pPr>
              <w:jc w:val="both"/>
              <w:rPr>
                <w:rFonts w:eastAsia="Calibri"/>
                <w:bCs/>
              </w:rPr>
            </w:pPr>
            <w:r w:rsidRPr="00237797">
              <w:rPr>
                <w:rFonts w:eastAsia="Calibri"/>
                <w:bCs/>
              </w:rPr>
              <w:t>повышение самосознания учащихся, привлечение их к укреплению правопорядка;</w:t>
            </w:r>
          </w:p>
        </w:tc>
      </w:tr>
      <w:tr w:rsidR="00977A26" w:rsidRPr="00857FDB" w:rsidTr="0059514F">
        <w:trPr>
          <w:trHeight w:val="414"/>
        </w:trPr>
        <w:tc>
          <w:tcPr>
            <w:tcW w:w="4109" w:type="dxa"/>
            <w:vMerge/>
          </w:tcPr>
          <w:p w:rsidR="00977A26" w:rsidRPr="00857FDB" w:rsidRDefault="00977A26" w:rsidP="001B4398">
            <w:pPr>
              <w:jc w:val="both"/>
              <w:rPr>
                <w:rFonts w:eastAsia="Calibri"/>
                <w:bCs/>
              </w:rPr>
            </w:pPr>
          </w:p>
        </w:tc>
        <w:tc>
          <w:tcPr>
            <w:tcW w:w="1842" w:type="dxa"/>
          </w:tcPr>
          <w:p w:rsidR="00977A26" w:rsidRPr="00857FDB" w:rsidRDefault="00977A26" w:rsidP="001B4398">
            <w:pPr>
              <w:jc w:val="both"/>
              <w:rPr>
                <w:rFonts w:eastAsia="Calibri"/>
                <w:bCs/>
              </w:rPr>
            </w:pPr>
            <w:r>
              <w:rPr>
                <w:rFonts w:eastAsia="Calibri"/>
                <w:bCs/>
              </w:rPr>
              <w:t>Показатель 5</w:t>
            </w:r>
          </w:p>
        </w:tc>
        <w:tc>
          <w:tcPr>
            <w:tcW w:w="5106" w:type="dxa"/>
            <w:gridSpan w:val="4"/>
          </w:tcPr>
          <w:p w:rsidR="00977A26" w:rsidRPr="00857FDB" w:rsidRDefault="00977A26" w:rsidP="001B4398">
            <w:pPr>
              <w:jc w:val="both"/>
              <w:rPr>
                <w:rFonts w:eastAsia="Calibri"/>
                <w:bCs/>
              </w:rPr>
            </w:pPr>
            <w:r w:rsidRPr="00237797">
              <w:rPr>
                <w:rFonts w:eastAsia="Calibri"/>
                <w:bCs/>
              </w:rPr>
              <w:t xml:space="preserve"> улучшение криминогенной обстановки в общественных местах.</w:t>
            </w:r>
          </w:p>
        </w:tc>
      </w:tr>
      <w:tr w:rsidR="0059514F" w:rsidRPr="00857FDB" w:rsidTr="0059514F">
        <w:trPr>
          <w:trHeight w:val="785"/>
        </w:trPr>
        <w:tc>
          <w:tcPr>
            <w:tcW w:w="4109" w:type="dxa"/>
            <w:vMerge w:val="restart"/>
          </w:tcPr>
          <w:p w:rsidR="0059514F" w:rsidRPr="00857FDB" w:rsidRDefault="0059514F" w:rsidP="0059514F">
            <w:pPr>
              <w:jc w:val="both"/>
              <w:rPr>
                <w:rFonts w:eastAsia="Calibri"/>
                <w:bCs/>
              </w:rPr>
            </w:pPr>
            <w:r w:rsidRPr="0059514F">
              <w:rPr>
                <w:rFonts w:eastAsia="Calibri"/>
                <w:bCs/>
              </w:rPr>
              <w:t>Муниципальная программа Бирюсинского муниципального образования «Бирюсинское городское поселение» «</w:t>
            </w:r>
            <w:r>
              <w:rPr>
                <w:rFonts w:eastAsia="Calibri"/>
                <w:bCs/>
              </w:rPr>
              <w:t>Обеспечение устойчивого сокращения непригодного для проживания жилищного фонда на территории</w:t>
            </w:r>
            <w:r w:rsidRPr="0059514F">
              <w:rPr>
                <w:rFonts w:eastAsia="Calibri"/>
                <w:bCs/>
              </w:rPr>
              <w:t xml:space="preserve"> Бирюсинского муниципального образования «Бирюсинское городское поселение» на 2019 – 2024 г.г.</w:t>
            </w:r>
          </w:p>
        </w:tc>
        <w:tc>
          <w:tcPr>
            <w:tcW w:w="6948" w:type="dxa"/>
            <w:gridSpan w:val="5"/>
          </w:tcPr>
          <w:p w:rsidR="0059514F" w:rsidRPr="0059514F" w:rsidRDefault="0059514F" w:rsidP="0059514F">
            <w:pPr>
              <w:jc w:val="both"/>
              <w:rPr>
                <w:rFonts w:eastAsia="Calibri"/>
                <w:bCs/>
              </w:rPr>
            </w:pPr>
            <w:r w:rsidRPr="0059514F">
              <w:rPr>
                <w:rFonts w:eastAsia="Calibri"/>
                <w:bCs/>
              </w:rPr>
              <w:t xml:space="preserve">Цель программы: </w:t>
            </w:r>
          </w:p>
          <w:p w:rsidR="0059514F" w:rsidRPr="00237797" w:rsidRDefault="0059514F" w:rsidP="0059514F">
            <w:pPr>
              <w:jc w:val="both"/>
              <w:rPr>
                <w:rFonts w:eastAsia="Calibri"/>
                <w:bCs/>
              </w:rPr>
            </w:pPr>
            <w:r w:rsidRPr="0059514F">
              <w:rPr>
                <w:rFonts w:eastAsia="Calibri"/>
                <w:bCs/>
              </w:rPr>
              <w:t xml:space="preserve">Обеспечение </w:t>
            </w:r>
            <w:r>
              <w:rPr>
                <w:rFonts w:eastAsia="Calibri"/>
                <w:bCs/>
              </w:rPr>
              <w:t>устойчивого сокращения непригодного для проживания жилищного фонда</w:t>
            </w:r>
            <w:r w:rsidRPr="0059514F">
              <w:rPr>
                <w:rFonts w:eastAsia="Calibri"/>
                <w:bCs/>
              </w:rPr>
              <w:t xml:space="preserve"> на территории Бирюсинского  городско</w:t>
            </w:r>
            <w:r>
              <w:rPr>
                <w:rFonts w:eastAsia="Calibri"/>
                <w:bCs/>
              </w:rPr>
              <w:t xml:space="preserve">го </w:t>
            </w:r>
            <w:r w:rsidRPr="0059514F">
              <w:rPr>
                <w:rFonts w:eastAsia="Calibri"/>
                <w:bCs/>
              </w:rPr>
              <w:t xml:space="preserve"> поселени</w:t>
            </w:r>
            <w:r>
              <w:rPr>
                <w:rFonts w:eastAsia="Calibri"/>
                <w:bCs/>
              </w:rPr>
              <w:t>я</w:t>
            </w:r>
          </w:p>
        </w:tc>
      </w:tr>
      <w:tr w:rsidR="0059514F" w:rsidRPr="00857FDB" w:rsidTr="0059514F">
        <w:trPr>
          <w:trHeight w:val="705"/>
        </w:trPr>
        <w:tc>
          <w:tcPr>
            <w:tcW w:w="4109" w:type="dxa"/>
            <w:vMerge/>
          </w:tcPr>
          <w:p w:rsidR="0059514F" w:rsidRPr="00857FDB" w:rsidRDefault="0059514F" w:rsidP="001B4398">
            <w:pPr>
              <w:jc w:val="both"/>
              <w:rPr>
                <w:rFonts w:eastAsia="Calibri"/>
                <w:bCs/>
              </w:rPr>
            </w:pPr>
          </w:p>
        </w:tc>
        <w:tc>
          <w:tcPr>
            <w:tcW w:w="6948" w:type="dxa"/>
            <w:gridSpan w:val="5"/>
          </w:tcPr>
          <w:p w:rsidR="00532770" w:rsidRDefault="0059514F" w:rsidP="001B4398">
            <w:pPr>
              <w:jc w:val="both"/>
              <w:rPr>
                <w:rFonts w:eastAsia="Calibri"/>
                <w:bCs/>
              </w:rPr>
            </w:pPr>
            <w:r>
              <w:rPr>
                <w:rFonts w:eastAsia="Calibri"/>
                <w:bCs/>
              </w:rPr>
              <w:t xml:space="preserve">Задача 1: </w:t>
            </w:r>
          </w:p>
          <w:p w:rsidR="0059514F" w:rsidRPr="00237797" w:rsidRDefault="0059514F" w:rsidP="001B4398">
            <w:pPr>
              <w:jc w:val="both"/>
              <w:rPr>
                <w:rFonts w:eastAsia="Calibri"/>
                <w:bCs/>
              </w:rPr>
            </w:pPr>
            <w:r w:rsidRPr="0059514F">
              <w:rPr>
                <w:rFonts w:eastAsia="Calibri"/>
                <w:bCs/>
              </w:rPr>
              <w:t>Создание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 без финансовой поддержки государственной корпорации – Фонда содействия реформированию жилищно-коммунального хозяйства.</w:t>
            </w:r>
          </w:p>
        </w:tc>
      </w:tr>
      <w:tr w:rsidR="0059514F" w:rsidRPr="00857FDB" w:rsidTr="0059514F">
        <w:trPr>
          <w:trHeight w:val="255"/>
        </w:trPr>
        <w:tc>
          <w:tcPr>
            <w:tcW w:w="4109" w:type="dxa"/>
            <w:vMerge/>
          </w:tcPr>
          <w:p w:rsidR="0059514F" w:rsidRPr="00857FDB" w:rsidRDefault="0059514F" w:rsidP="001B4398">
            <w:pPr>
              <w:jc w:val="both"/>
              <w:rPr>
                <w:rFonts w:eastAsia="Calibri"/>
                <w:bCs/>
              </w:rPr>
            </w:pPr>
          </w:p>
        </w:tc>
        <w:tc>
          <w:tcPr>
            <w:tcW w:w="1892" w:type="dxa"/>
            <w:gridSpan w:val="2"/>
          </w:tcPr>
          <w:p w:rsidR="0059514F" w:rsidRPr="00237797" w:rsidRDefault="0059514F" w:rsidP="001B4398">
            <w:pPr>
              <w:jc w:val="both"/>
              <w:rPr>
                <w:rFonts w:eastAsia="Calibri"/>
                <w:bCs/>
              </w:rPr>
            </w:pPr>
            <w:r>
              <w:rPr>
                <w:rFonts w:eastAsia="Calibri"/>
                <w:bCs/>
              </w:rPr>
              <w:t>Показатель 1</w:t>
            </w:r>
          </w:p>
        </w:tc>
        <w:tc>
          <w:tcPr>
            <w:tcW w:w="5056" w:type="dxa"/>
            <w:gridSpan w:val="3"/>
          </w:tcPr>
          <w:p w:rsidR="0059514F" w:rsidRPr="00237797" w:rsidRDefault="00532770" w:rsidP="001B4398">
            <w:pPr>
              <w:jc w:val="both"/>
              <w:rPr>
                <w:rFonts w:eastAsia="Calibri"/>
                <w:bCs/>
              </w:rPr>
            </w:pPr>
            <w:r>
              <w:rPr>
                <w:rFonts w:eastAsia="Calibri"/>
                <w:bCs/>
              </w:rPr>
              <w:t>Расселение  к 2024 году 518,8 кв.м. аварийного жилищного фонда</w:t>
            </w:r>
          </w:p>
        </w:tc>
      </w:tr>
      <w:tr w:rsidR="0059514F" w:rsidRPr="00857FDB" w:rsidTr="0059514F">
        <w:trPr>
          <w:trHeight w:val="285"/>
        </w:trPr>
        <w:tc>
          <w:tcPr>
            <w:tcW w:w="4109" w:type="dxa"/>
            <w:vMerge/>
          </w:tcPr>
          <w:p w:rsidR="0059514F" w:rsidRPr="00857FDB" w:rsidRDefault="0059514F" w:rsidP="001B4398">
            <w:pPr>
              <w:jc w:val="both"/>
              <w:rPr>
                <w:rFonts w:eastAsia="Calibri"/>
                <w:bCs/>
              </w:rPr>
            </w:pPr>
          </w:p>
        </w:tc>
        <w:tc>
          <w:tcPr>
            <w:tcW w:w="1892" w:type="dxa"/>
            <w:gridSpan w:val="2"/>
          </w:tcPr>
          <w:p w:rsidR="0059514F" w:rsidRPr="00237797" w:rsidRDefault="00532770" w:rsidP="001B4398">
            <w:pPr>
              <w:jc w:val="both"/>
              <w:rPr>
                <w:rFonts w:eastAsia="Calibri"/>
                <w:bCs/>
              </w:rPr>
            </w:pPr>
            <w:r>
              <w:rPr>
                <w:rFonts w:eastAsia="Calibri"/>
                <w:bCs/>
              </w:rPr>
              <w:t>Показатель 2</w:t>
            </w:r>
          </w:p>
        </w:tc>
        <w:tc>
          <w:tcPr>
            <w:tcW w:w="5056" w:type="dxa"/>
            <w:gridSpan w:val="3"/>
          </w:tcPr>
          <w:p w:rsidR="0059514F" w:rsidRPr="00237797" w:rsidRDefault="00532770" w:rsidP="001B4398">
            <w:pPr>
              <w:jc w:val="both"/>
              <w:rPr>
                <w:rFonts w:eastAsia="Calibri"/>
                <w:bCs/>
              </w:rPr>
            </w:pPr>
            <w:r>
              <w:rPr>
                <w:rFonts w:eastAsia="Calibri"/>
                <w:bCs/>
              </w:rPr>
              <w:t>Расселение  из аварийного жилищного фонда к 2024 году  19 граждан</w:t>
            </w:r>
          </w:p>
        </w:tc>
      </w:tr>
      <w:tr w:rsidR="00977A26" w:rsidRPr="00857FDB" w:rsidTr="0059514F">
        <w:trPr>
          <w:trHeight w:val="414"/>
        </w:trPr>
        <w:tc>
          <w:tcPr>
            <w:tcW w:w="4109" w:type="dxa"/>
            <w:vMerge w:val="restart"/>
          </w:tcPr>
          <w:p w:rsidR="00977A26" w:rsidRPr="00857FDB" w:rsidRDefault="00977A26" w:rsidP="001B4398">
            <w:pPr>
              <w:jc w:val="both"/>
              <w:rPr>
                <w:rFonts w:eastAsia="Calibri"/>
                <w:bCs/>
              </w:rPr>
            </w:pPr>
            <w:r w:rsidRPr="00857FDB">
              <w:rPr>
                <w:rFonts w:eastAsia="Calibri"/>
                <w:bCs/>
              </w:rPr>
              <w:t>Муниципальная программа Бирюсинского муниципального образования «Бирюсинское городское поселение» «Организация и содержание мест захоронений на территории Бирюсинского муниципального образования «Бирюсинское городское поселение»  на 201</w:t>
            </w:r>
            <w:r>
              <w:rPr>
                <w:rFonts w:eastAsia="Calibri"/>
                <w:bCs/>
              </w:rPr>
              <w:t>9</w:t>
            </w:r>
            <w:r w:rsidRPr="00857FDB">
              <w:rPr>
                <w:rFonts w:eastAsia="Calibri"/>
                <w:bCs/>
              </w:rPr>
              <w:t>-202</w:t>
            </w:r>
            <w:r>
              <w:rPr>
                <w:rFonts w:eastAsia="Calibri"/>
                <w:bCs/>
              </w:rPr>
              <w:t>4</w:t>
            </w:r>
            <w:r w:rsidRPr="00857FDB">
              <w:rPr>
                <w:rFonts w:eastAsia="Calibri"/>
                <w:bCs/>
              </w:rPr>
              <w:t xml:space="preserve"> г.г.</w:t>
            </w:r>
          </w:p>
        </w:tc>
        <w:tc>
          <w:tcPr>
            <w:tcW w:w="6948" w:type="dxa"/>
            <w:gridSpan w:val="5"/>
          </w:tcPr>
          <w:p w:rsidR="00977A26" w:rsidRPr="00857FDB" w:rsidRDefault="00977A26" w:rsidP="001B4398">
            <w:pPr>
              <w:jc w:val="both"/>
              <w:rPr>
                <w:rFonts w:eastAsia="Calibri"/>
                <w:bCs/>
              </w:rPr>
            </w:pPr>
            <w:r w:rsidRPr="00857FDB">
              <w:rPr>
                <w:rFonts w:eastAsia="Calibri"/>
                <w:bCs/>
              </w:rPr>
              <w:t>Цель программы:</w:t>
            </w:r>
          </w:p>
          <w:p w:rsidR="00977A26" w:rsidRPr="00857FDB" w:rsidRDefault="00977A26" w:rsidP="001B4398">
            <w:pPr>
              <w:jc w:val="both"/>
              <w:rPr>
                <w:rFonts w:eastAsia="Calibri"/>
                <w:bCs/>
              </w:rPr>
            </w:pPr>
            <w:r w:rsidRPr="00857FDB">
              <w:rPr>
                <w:rFonts w:eastAsia="Calibri"/>
                <w:bCs/>
              </w:rPr>
              <w:t>Улучшение благоустройства муниципального кладбища и повышение качества содержания территории муниципального кладбища в соответствии с санитарно-экологическими требованиями.</w:t>
            </w:r>
          </w:p>
        </w:tc>
      </w:tr>
      <w:tr w:rsidR="00977A26" w:rsidRPr="00857FDB" w:rsidTr="0059514F">
        <w:trPr>
          <w:trHeight w:val="278"/>
        </w:trPr>
        <w:tc>
          <w:tcPr>
            <w:tcW w:w="4109" w:type="dxa"/>
            <w:vMerge/>
          </w:tcPr>
          <w:p w:rsidR="00977A26" w:rsidRPr="00857FDB" w:rsidRDefault="00977A26" w:rsidP="001B4398">
            <w:pPr>
              <w:jc w:val="both"/>
              <w:rPr>
                <w:rFonts w:eastAsia="Calibri"/>
                <w:bCs/>
              </w:rPr>
            </w:pPr>
          </w:p>
        </w:tc>
        <w:tc>
          <w:tcPr>
            <w:tcW w:w="6948" w:type="dxa"/>
            <w:gridSpan w:val="5"/>
          </w:tcPr>
          <w:p w:rsidR="00977A26" w:rsidRPr="00857FDB" w:rsidRDefault="00977A26" w:rsidP="001B4398">
            <w:pPr>
              <w:jc w:val="both"/>
              <w:rPr>
                <w:rFonts w:eastAsia="Calibri"/>
                <w:bCs/>
              </w:rPr>
            </w:pPr>
            <w:r w:rsidRPr="00857FDB">
              <w:rPr>
                <w:rFonts w:eastAsia="Calibri"/>
                <w:bCs/>
              </w:rPr>
              <w:t>Задача 1:</w:t>
            </w:r>
          </w:p>
          <w:p w:rsidR="00977A26" w:rsidRPr="00857FDB" w:rsidRDefault="00977A26" w:rsidP="001B4398">
            <w:pPr>
              <w:jc w:val="both"/>
              <w:rPr>
                <w:rFonts w:eastAsia="Calibri"/>
                <w:bCs/>
              </w:rPr>
            </w:pPr>
            <w:r w:rsidRPr="00857FDB">
              <w:rPr>
                <w:rFonts w:eastAsia="Calibri"/>
                <w:bCs/>
              </w:rPr>
              <w:t>Содержание мест захоронений Бирюсинского городского поселения в соответствии с действующими санитарно-экологическими требованиями.</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1</w:t>
            </w:r>
          </w:p>
        </w:tc>
        <w:tc>
          <w:tcPr>
            <w:tcW w:w="5056" w:type="dxa"/>
            <w:gridSpan w:val="3"/>
          </w:tcPr>
          <w:p w:rsidR="00977A26" w:rsidRPr="00857FDB" w:rsidRDefault="00977A26" w:rsidP="001B4398">
            <w:pPr>
              <w:jc w:val="both"/>
              <w:rPr>
                <w:rFonts w:eastAsia="Calibri"/>
                <w:bCs/>
              </w:rPr>
            </w:pPr>
            <w:r w:rsidRPr="00977A26">
              <w:rPr>
                <w:rFonts w:eastAsia="Calibri"/>
                <w:bCs/>
              </w:rPr>
              <w:t>Повышение качества содержания мест захоронений Бирюсинского городского поселения в соответствии с действующими санитарно-экологическими требованиями;</w:t>
            </w:r>
          </w:p>
        </w:tc>
      </w:tr>
      <w:tr w:rsidR="00977A26" w:rsidRPr="00857FDB" w:rsidTr="0059514F">
        <w:trPr>
          <w:trHeight w:val="284"/>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2</w:t>
            </w:r>
          </w:p>
        </w:tc>
        <w:tc>
          <w:tcPr>
            <w:tcW w:w="5056" w:type="dxa"/>
            <w:gridSpan w:val="3"/>
          </w:tcPr>
          <w:p w:rsidR="00977A26" w:rsidRPr="00857FDB" w:rsidRDefault="00977A26" w:rsidP="001B4398">
            <w:pPr>
              <w:jc w:val="both"/>
              <w:rPr>
                <w:rFonts w:eastAsia="Calibri"/>
                <w:bCs/>
              </w:rPr>
            </w:pPr>
            <w:r w:rsidRPr="00977A26">
              <w:rPr>
                <w:rFonts w:eastAsia="Calibri"/>
                <w:bCs/>
              </w:rPr>
              <w:t>Снижение количества больных, сухостойных, усыхающих и аварийных деревьев;</w:t>
            </w:r>
          </w:p>
        </w:tc>
      </w:tr>
      <w:tr w:rsidR="00977A26" w:rsidRPr="00857FDB" w:rsidTr="0059514F">
        <w:trPr>
          <w:trHeight w:val="412"/>
        </w:trPr>
        <w:tc>
          <w:tcPr>
            <w:tcW w:w="4109" w:type="dxa"/>
            <w:vMerge/>
          </w:tcPr>
          <w:p w:rsidR="00977A26" w:rsidRPr="00857FDB" w:rsidRDefault="00977A26" w:rsidP="001B4398">
            <w:pPr>
              <w:jc w:val="both"/>
              <w:rPr>
                <w:rFonts w:eastAsia="Calibri"/>
                <w:bCs/>
              </w:rPr>
            </w:pPr>
          </w:p>
        </w:tc>
        <w:tc>
          <w:tcPr>
            <w:tcW w:w="1892" w:type="dxa"/>
            <w:gridSpan w:val="2"/>
          </w:tcPr>
          <w:p w:rsidR="00977A26" w:rsidRPr="00857FDB" w:rsidRDefault="00977A26" w:rsidP="001B4398">
            <w:pPr>
              <w:jc w:val="both"/>
              <w:rPr>
                <w:rFonts w:eastAsia="Calibri"/>
                <w:bCs/>
              </w:rPr>
            </w:pPr>
            <w:r w:rsidRPr="00857FDB">
              <w:rPr>
                <w:rFonts w:eastAsia="Calibri"/>
                <w:bCs/>
              </w:rPr>
              <w:t>показатель 3</w:t>
            </w:r>
          </w:p>
        </w:tc>
        <w:tc>
          <w:tcPr>
            <w:tcW w:w="5056" w:type="dxa"/>
            <w:gridSpan w:val="3"/>
          </w:tcPr>
          <w:p w:rsidR="00977A26" w:rsidRPr="00857FDB" w:rsidRDefault="00977A26" w:rsidP="001B4398">
            <w:pPr>
              <w:jc w:val="both"/>
              <w:rPr>
                <w:rFonts w:eastAsia="Calibri"/>
                <w:bCs/>
              </w:rPr>
            </w:pPr>
            <w:r w:rsidRPr="00977A26">
              <w:rPr>
                <w:rFonts w:eastAsia="Calibri"/>
                <w:bCs/>
              </w:rPr>
              <w:t>Снижение количества обращений граждан по вопросам некачественного содержания кладбища.</w:t>
            </w:r>
          </w:p>
        </w:tc>
      </w:tr>
      <w:tr w:rsidR="00532770" w:rsidRPr="00857FDB" w:rsidTr="0033097F">
        <w:trPr>
          <w:trHeight w:val="630"/>
        </w:trPr>
        <w:tc>
          <w:tcPr>
            <w:tcW w:w="4109" w:type="dxa"/>
            <w:vMerge w:val="restart"/>
          </w:tcPr>
          <w:p w:rsidR="00532770" w:rsidRPr="00857FDB" w:rsidRDefault="00532770" w:rsidP="00532770">
            <w:pPr>
              <w:jc w:val="both"/>
              <w:rPr>
                <w:rFonts w:eastAsia="Calibri"/>
                <w:bCs/>
              </w:rPr>
            </w:pPr>
            <w:r w:rsidRPr="00532770">
              <w:rPr>
                <w:rFonts w:eastAsia="Calibri"/>
                <w:bCs/>
              </w:rPr>
              <w:t>Муниципальная программа Бирюсинского муниципального образования «Бирюсинское городское поселение» «Об</w:t>
            </w:r>
            <w:r>
              <w:rPr>
                <w:rFonts w:eastAsia="Calibri"/>
                <w:bCs/>
              </w:rPr>
              <w:t>ращение с отходами, в том числе  с твёрдыми коммунальными отходами</w:t>
            </w:r>
            <w:r w:rsidRPr="00532770">
              <w:rPr>
                <w:rFonts w:eastAsia="Calibri"/>
                <w:bCs/>
              </w:rPr>
              <w:t xml:space="preserve"> на территории Бирюсинского муниципального образования «Бирюсинское городское поселение» на 2019 – 2024 г.г.</w:t>
            </w:r>
          </w:p>
        </w:tc>
        <w:tc>
          <w:tcPr>
            <w:tcW w:w="6948" w:type="dxa"/>
            <w:gridSpan w:val="5"/>
          </w:tcPr>
          <w:p w:rsidR="00532770" w:rsidRDefault="00532770" w:rsidP="001B4398">
            <w:pPr>
              <w:jc w:val="both"/>
              <w:rPr>
                <w:rFonts w:eastAsia="Calibri"/>
                <w:bCs/>
              </w:rPr>
            </w:pPr>
            <w:r>
              <w:rPr>
                <w:rFonts w:eastAsia="Calibri"/>
                <w:bCs/>
              </w:rPr>
              <w:t xml:space="preserve">Цель программы: </w:t>
            </w:r>
          </w:p>
          <w:p w:rsidR="00532770" w:rsidRPr="00977A26" w:rsidRDefault="00532770" w:rsidP="001B4398">
            <w:pPr>
              <w:jc w:val="both"/>
              <w:rPr>
                <w:rFonts w:eastAsia="Calibri"/>
                <w:bCs/>
              </w:rPr>
            </w:pPr>
            <w:r w:rsidRPr="00532770">
              <w:rPr>
                <w:rFonts w:eastAsia="Calibri"/>
                <w:bCs/>
              </w:rPr>
              <w:t>Создание и развитие комплексной эффективной системы обращения с твердыми коммунальными (далее ТКО), предусматривающей снижение негативного воздействия ТКО на население и окружающую среду, создание условий для приведения инфраструктуры в области обращения с ТКО в соответствие с требованиями законодательства.</w:t>
            </w:r>
          </w:p>
        </w:tc>
      </w:tr>
      <w:tr w:rsidR="00532770" w:rsidRPr="00857FDB" w:rsidTr="0033097F">
        <w:trPr>
          <w:trHeight w:val="690"/>
        </w:trPr>
        <w:tc>
          <w:tcPr>
            <w:tcW w:w="4109" w:type="dxa"/>
            <w:vMerge/>
          </w:tcPr>
          <w:p w:rsidR="00532770" w:rsidRPr="00857FDB" w:rsidRDefault="00532770" w:rsidP="001B4398">
            <w:pPr>
              <w:jc w:val="both"/>
              <w:rPr>
                <w:rFonts w:eastAsia="Calibri"/>
                <w:bCs/>
              </w:rPr>
            </w:pPr>
          </w:p>
        </w:tc>
        <w:tc>
          <w:tcPr>
            <w:tcW w:w="6948" w:type="dxa"/>
            <w:gridSpan w:val="5"/>
          </w:tcPr>
          <w:p w:rsidR="00532770" w:rsidRDefault="00532770" w:rsidP="001B4398">
            <w:pPr>
              <w:jc w:val="both"/>
              <w:rPr>
                <w:rFonts w:eastAsia="Calibri"/>
                <w:bCs/>
              </w:rPr>
            </w:pPr>
            <w:r>
              <w:rPr>
                <w:rFonts w:eastAsia="Calibri"/>
                <w:bCs/>
              </w:rPr>
              <w:t>Задач</w:t>
            </w:r>
            <w:r w:rsidR="00C75737">
              <w:rPr>
                <w:rFonts w:eastAsia="Calibri"/>
                <w:bCs/>
              </w:rPr>
              <w:t>и</w:t>
            </w:r>
            <w:r>
              <w:rPr>
                <w:rFonts w:eastAsia="Calibri"/>
                <w:bCs/>
              </w:rPr>
              <w:t>:</w:t>
            </w:r>
          </w:p>
          <w:p w:rsidR="00532770" w:rsidRDefault="00532770" w:rsidP="00C75737">
            <w:pPr>
              <w:jc w:val="both"/>
              <w:rPr>
                <w:rFonts w:eastAsia="Calibri"/>
                <w:bCs/>
              </w:rPr>
            </w:pPr>
            <w:r w:rsidRPr="00532770">
              <w:rPr>
                <w:rFonts w:eastAsia="Calibri"/>
                <w:bCs/>
              </w:rPr>
              <w:t>Создание эффективных механизмов управления в области обращения с ТКО</w:t>
            </w:r>
            <w:r w:rsidR="00C75737">
              <w:rPr>
                <w:rFonts w:eastAsia="Calibri"/>
                <w:bCs/>
              </w:rPr>
              <w:t>;</w:t>
            </w:r>
          </w:p>
          <w:p w:rsidR="00C75737" w:rsidRPr="00C75737" w:rsidRDefault="00C75737" w:rsidP="00C75737">
            <w:pPr>
              <w:jc w:val="both"/>
              <w:rPr>
                <w:rFonts w:eastAsia="Calibri"/>
                <w:bCs/>
              </w:rPr>
            </w:pPr>
            <w:r w:rsidRPr="00C75737">
              <w:rPr>
                <w:rFonts w:eastAsia="Calibri"/>
                <w:bCs/>
              </w:rPr>
              <w:lastRenderedPageBreak/>
              <w:t xml:space="preserve"> Создание и развитие инфраструктуры экологически безопасного сбора (в том числе раздельного) и транспортирования ТКО</w:t>
            </w:r>
            <w:r>
              <w:rPr>
                <w:rFonts w:eastAsia="Calibri"/>
                <w:bCs/>
              </w:rPr>
              <w:t>;</w:t>
            </w:r>
          </w:p>
          <w:p w:rsidR="00C75737" w:rsidRPr="00977A26" w:rsidRDefault="00C75737" w:rsidP="00C75737">
            <w:pPr>
              <w:jc w:val="both"/>
              <w:rPr>
                <w:rFonts w:eastAsia="Calibri"/>
                <w:bCs/>
              </w:rPr>
            </w:pPr>
            <w:r w:rsidRPr="00C75737">
              <w:rPr>
                <w:rFonts w:eastAsia="Calibri"/>
                <w:bCs/>
              </w:rPr>
              <w:t xml:space="preserve"> Исключение мест несанкционированного размещения ТКО на территории Бирюсинского муниципального образования «Бирюсинское городское поселение»</w:t>
            </w:r>
          </w:p>
        </w:tc>
      </w:tr>
      <w:tr w:rsidR="00532770" w:rsidRPr="00857FDB" w:rsidTr="00532770">
        <w:trPr>
          <w:trHeight w:val="645"/>
        </w:trPr>
        <w:tc>
          <w:tcPr>
            <w:tcW w:w="4109" w:type="dxa"/>
            <w:vMerge/>
          </w:tcPr>
          <w:p w:rsidR="00532770" w:rsidRPr="00857FDB" w:rsidRDefault="00532770" w:rsidP="001B4398">
            <w:pPr>
              <w:jc w:val="both"/>
              <w:rPr>
                <w:rFonts w:eastAsia="Calibri"/>
                <w:bCs/>
              </w:rPr>
            </w:pPr>
          </w:p>
        </w:tc>
        <w:tc>
          <w:tcPr>
            <w:tcW w:w="1892" w:type="dxa"/>
            <w:gridSpan w:val="2"/>
          </w:tcPr>
          <w:p w:rsidR="00532770" w:rsidRPr="00857FDB" w:rsidRDefault="00C75737" w:rsidP="001B4398">
            <w:pPr>
              <w:jc w:val="both"/>
              <w:rPr>
                <w:rFonts w:eastAsia="Calibri"/>
                <w:bCs/>
              </w:rPr>
            </w:pPr>
            <w:r>
              <w:rPr>
                <w:rFonts w:eastAsia="Calibri"/>
                <w:bCs/>
              </w:rPr>
              <w:t>Показатель 1</w:t>
            </w:r>
          </w:p>
        </w:tc>
        <w:tc>
          <w:tcPr>
            <w:tcW w:w="5056" w:type="dxa"/>
            <w:gridSpan w:val="3"/>
          </w:tcPr>
          <w:p w:rsidR="00532770" w:rsidRPr="00977A26" w:rsidRDefault="00C75737" w:rsidP="001B4398">
            <w:pPr>
              <w:jc w:val="both"/>
              <w:rPr>
                <w:rFonts w:eastAsia="Calibri"/>
                <w:bCs/>
              </w:rPr>
            </w:pPr>
            <w:r>
              <w:rPr>
                <w:rFonts w:eastAsia="Calibri"/>
                <w:bCs/>
              </w:rPr>
              <w:t>Ликвидировать места несанкционированного размещения ТКО на территории  Бирюсинского муниципального образования  «Бирюсинское городское поселение»</w:t>
            </w:r>
          </w:p>
        </w:tc>
      </w:tr>
    </w:tbl>
    <w:p w:rsidR="00857FDB" w:rsidRPr="00857FDB" w:rsidRDefault="00857FDB" w:rsidP="001B4398">
      <w:pPr>
        <w:jc w:val="both"/>
        <w:rPr>
          <w:b/>
          <w:bCs/>
        </w:rPr>
      </w:pPr>
    </w:p>
    <w:p w:rsidR="00857FDB" w:rsidRPr="00857FDB" w:rsidRDefault="00857FDB" w:rsidP="001B4398">
      <w:pPr>
        <w:jc w:val="both"/>
        <w:rPr>
          <w:b/>
          <w:bCs/>
        </w:rPr>
      </w:pPr>
      <w:r w:rsidRPr="00857FDB">
        <w:rPr>
          <w:b/>
          <w:bCs/>
        </w:rPr>
        <w:t>Раздел 7. Организация реализации программы</w:t>
      </w:r>
    </w:p>
    <w:p w:rsidR="00857FDB" w:rsidRPr="00857FDB" w:rsidRDefault="00857FDB" w:rsidP="001B4398">
      <w:pPr>
        <w:jc w:val="both"/>
        <w:rPr>
          <w:rFonts w:eastAsia="Calibri"/>
          <w:lang w:eastAsia="en-US"/>
        </w:rPr>
      </w:pPr>
    </w:p>
    <w:p w:rsidR="00857FDB" w:rsidRPr="00857FDB" w:rsidRDefault="00857FDB" w:rsidP="00F5527F">
      <w:pPr>
        <w:spacing w:line="259" w:lineRule="auto"/>
        <w:jc w:val="both"/>
        <w:rPr>
          <w:rFonts w:eastAsia="Calibri"/>
          <w:lang w:eastAsia="en-US"/>
        </w:rPr>
      </w:pPr>
      <w:r w:rsidRPr="00857FDB">
        <w:rPr>
          <w:rFonts w:eastAsia="Calibri"/>
          <w:lang w:eastAsia="en-US"/>
        </w:rPr>
        <w:t>В целях оперативного контроля за ходом реализации Программы и оценки влияния результатов реализации  Программы на уровень социально-экономического развития города в рамках выделенных приоритетов, а также своевременного внесения в неё корректировок и уточнений организуется система мониторинга и оценки результатов реализации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Организационная структура управления программой основана на существующей структуре  муниципального образования «Бирюсинское городское поселение».</w:t>
      </w:r>
      <w:r w:rsidRPr="00857FDB">
        <w:rPr>
          <w:rFonts w:eastAsia="Calibri"/>
          <w:lang w:eastAsia="en-US"/>
        </w:rPr>
        <w:tab/>
      </w:r>
    </w:p>
    <w:p w:rsidR="00857FDB" w:rsidRPr="00857FDB" w:rsidRDefault="00857FDB" w:rsidP="00F5527F">
      <w:pPr>
        <w:spacing w:line="259" w:lineRule="auto"/>
        <w:jc w:val="both"/>
        <w:rPr>
          <w:rFonts w:eastAsia="Calibri"/>
          <w:lang w:eastAsia="en-US"/>
        </w:rPr>
      </w:pPr>
      <w:r w:rsidRPr="00857FDB">
        <w:rPr>
          <w:rFonts w:eastAsia="Calibri"/>
          <w:i/>
          <w:lang w:eastAsia="en-US"/>
        </w:rPr>
        <w:tab/>
      </w:r>
      <w:r w:rsidRPr="00857FDB">
        <w:rPr>
          <w:rFonts w:eastAsia="Calibri"/>
          <w:lang w:eastAsia="en-US"/>
        </w:rPr>
        <w:t>Дума Бирюсинского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принимает Программу социально-экономического развития Бирюсинского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утверждает отчёты об исполнении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Глава Администрации Бирюсинского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общее руководство и контроль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вносит на утверждение Думы Бирюсинского городского поселения проект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утверждает ежегодные планы реализации мероприятий Программы, Формы отчётности о реализации Программы, а также сроки её подготовки и орган, который осуществляет подготовку сводных отчётов о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принимает нормативные правовые акты в рамках своей компетенции;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иные полномочия.</w:t>
      </w:r>
    </w:p>
    <w:p w:rsidR="00857FDB" w:rsidRPr="00857FDB" w:rsidRDefault="00857FDB" w:rsidP="00F5527F">
      <w:pPr>
        <w:spacing w:line="259" w:lineRule="auto"/>
        <w:jc w:val="both"/>
        <w:rPr>
          <w:rFonts w:eastAsia="Calibri"/>
          <w:iCs/>
          <w:lang w:eastAsia="en-US"/>
        </w:rPr>
      </w:pPr>
      <w:r w:rsidRPr="00857FDB">
        <w:rPr>
          <w:rFonts w:eastAsia="Calibri"/>
          <w:iCs/>
          <w:lang w:eastAsia="en-US"/>
        </w:rPr>
        <w:t>Отдел  по финансово-экономическим и организационным вопросам  Администрации Бирюсинского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разрабатывает проект плана реализации мероприятий Программы на основании информации, полученной от ответственных исполнителей;</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формирует и обосновывает заявки на выделение средств из районного и местного бюджетов;</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разрабатывает форму отчетности о реализации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подготовку сводных отчетов о реализации Программы, представленных ответственными исполнителями;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осуществляет мониторинг реализации Программы и формирует отчётность о её реализации, осуществляет текущий контроль над рациональным и целевым использованием финансовых ресурсов, выделяемых на выполнение мероприятий Программы;</w:t>
      </w:r>
    </w:p>
    <w:p w:rsidR="00857FDB" w:rsidRPr="00857FDB" w:rsidRDefault="00857FDB" w:rsidP="00F5527F">
      <w:pPr>
        <w:spacing w:line="259" w:lineRule="auto"/>
        <w:jc w:val="both"/>
        <w:rPr>
          <w:rFonts w:eastAsia="Calibri"/>
          <w:bCs/>
          <w:iCs/>
          <w:lang w:eastAsia="en-US"/>
        </w:rPr>
      </w:pPr>
      <w:r w:rsidRPr="00857FDB">
        <w:rPr>
          <w:rFonts w:eastAsia="Calibri"/>
          <w:bCs/>
          <w:i/>
          <w:iCs/>
          <w:lang w:eastAsia="en-US"/>
        </w:rPr>
        <w:tab/>
      </w:r>
      <w:r w:rsidRPr="00857FDB">
        <w:rPr>
          <w:rFonts w:eastAsia="Calibri"/>
          <w:bCs/>
          <w:iCs/>
          <w:lang w:eastAsia="en-US"/>
        </w:rPr>
        <w:t>Структурные подразделения Администрации Бирюсинского городского поселения:</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выступают в качестве исполнителей мероприятий Программы;</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lastRenderedPageBreak/>
        <w:t>осуществляют разработку проектов нормативных правовых актов и проектов городских программ в соответствии с приоритетами Программы в рамках своей компетенции;</w:t>
      </w:r>
    </w:p>
    <w:p w:rsidR="00857FDB" w:rsidRPr="00857FDB" w:rsidRDefault="00857FDB" w:rsidP="00F5527F">
      <w:pPr>
        <w:numPr>
          <w:ilvl w:val="0"/>
          <w:numId w:val="30"/>
        </w:numPr>
        <w:spacing w:line="259" w:lineRule="auto"/>
        <w:jc w:val="both"/>
        <w:rPr>
          <w:rFonts w:eastAsia="Calibri"/>
          <w:lang w:eastAsia="en-US"/>
        </w:rPr>
      </w:pPr>
      <w:r w:rsidRPr="00857FDB">
        <w:rPr>
          <w:rFonts w:eastAsia="Calibri"/>
          <w:lang w:eastAsia="en-US"/>
        </w:rPr>
        <w:t>осуществляют подготовку предложений, связанных с корректировкой целевых показателей, сроков, исполнителей и объемов ресурсов по мероприятиям Программы.</w:t>
      </w:r>
    </w:p>
    <w:p w:rsidR="00857FDB" w:rsidRPr="00857FDB" w:rsidRDefault="00857FDB" w:rsidP="00F5527F">
      <w:pPr>
        <w:spacing w:line="259" w:lineRule="auto"/>
        <w:jc w:val="both"/>
        <w:rPr>
          <w:rFonts w:eastAsia="Calibri"/>
          <w:lang w:eastAsia="en-US"/>
        </w:rPr>
      </w:pPr>
      <w:r w:rsidRPr="00857FDB">
        <w:rPr>
          <w:rFonts w:eastAsia="Calibri"/>
          <w:b/>
          <w:i/>
          <w:iCs/>
          <w:lang w:eastAsia="en-US"/>
        </w:rPr>
        <w:tab/>
        <w:t>Определение ответственных и непосредственных исполнителей программных мероприятий</w:t>
      </w:r>
    </w:p>
    <w:p w:rsidR="00857FDB" w:rsidRPr="00857FDB" w:rsidRDefault="00857FDB" w:rsidP="00F5527F">
      <w:pPr>
        <w:spacing w:line="259" w:lineRule="auto"/>
        <w:jc w:val="both"/>
        <w:rPr>
          <w:rFonts w:eastAsia="Calibri"/>
          <w:lang w:eastAsia="en-US"/>
        </w:rPr>
      </w:pPr>
      <w:r w:rsidRPr="00857FDB">
        <w:rPr>
          <w:rFonts w:eastAsia="Calibri"/>
          <w:lang w:eastAsia="en-US"/>
        </w:rPr>
        <w:t>Исполнителями программных мероприятий являются:</w:t>
      </w:r>
    </w:p>
    <w:p w:rsidR="00857FDB" w:rsidRPr="00857FDB" w:rsidRDefault="00857FDB" w:rsidP="00F5527F">
      <w:pPr>
        <w:numPr>
          <w:ilvl w:val="0"/>
          <w:numId w:val="31"/>
        </w:numPr>
        <w:spacing w:line="259" w:lineRule="auto"/>
        <w:jc w:val="both"/>
        <w:rPr>
          <w:rFonts w:eastAsia="Calibri"/>
          <w:bCs/>
          <w:lang w:eastAsia="en-US"/>
        </w:rPr>
      </w:pPr>
      <w:r w:rsidRPr="00857FDB">
        <w:rPr>
          <w:rFonts w:eastAsia="Calibri"/>
          <w:bCs/>
          <w:lang w:eastAsia="en-US"/>
        </w:rPr>
        <w:t>Структурные подразделения Администрации Бирюсинского городского поселения;</w:t>
      </w:r>
    </w:p>
    <w:p w:rsidR="00857FDB" w:rsidRPr="00857FDB" w:rsidRDefault="00857FDB" w:rsidP="00F5527F">
      <w:pPr>
        <w:numPr>
          <w:ilvl w:val="0"/>
          <w:numId w:val="31"/>
        </w:numPr>
        <w:spacing w:line="259" w:lineRule="auto"/>
        <w:jc w:val="both"/>
        <w:rPr>
          <w:rFonts w:eastAsia="Calibri"/>
          <w:bCs/>
          <w:lang w:eastAsia="en-US"/>
        </w:rPr>
      </w:pPr>
      <w:r w:rsidRPr="00857FDB">
        <w:rPr>
          <w:rFonts w:eastAsia="Calibri"/>
          <w:bCs/>
          <w:lang w:eastAsia="en-US"/>
        </w:rPr>
        <w:t xml:space="preserve">муниципальные учреждения, предприятия и организации, индивидуальные предприниматели. </w:t>
      </w:r>
    </w:p>
    <w:p w:rsidR="00857FDB" w:rsidRPr="00857FDB" w:rsidRDefault="00857FDB" w:rsidP="00F5527F">
      <w:pPr>
        <w:spacing w:line="259" w:lineRule="auto"/>
        <w:jc w:val="both"/>
        <w:rPr>
          <w:rFonts w:eastAsia="Calibri"/>
          <w:b/>
          <w:bCs/>
          <w:i/>
          <w:iCs/>
          <w:lang w:eastAsia="en-US"/>
        </w:rPr>
      </w:pPr>
    </w:p>
    <w:p w:rsidR="00857FDB" w:rsidRPr="00857FDB" w:rsidRDefault="00857FDB" w:rsidP="00F5527F">
      <w:pPr>
        <w:spacing w:line="259" w:lineRule="auto"/>
        <w:jc w:val="both"/>
        <w:rPr>
          <w:rFonts w:eastAsia="Calibri"/>
          <w:b/>
          <w:i/>
          <w:iCs/>
          <w:lang w:eastAsia="en-US"/>
        </w:rPr>
      </w:pPr>
      <w:r w:rsidRPr="00857FDB">
        <w:rPr>
          <w:rFonts w:eastAsia="Calibri"/>
          <w:b/>
          <w:i/>
          <w:iCs/>
          <w:lang w:eastAsia="en-US"/>
        </w:rPr>
        <w:tab/>
        <w:t>Организация контроля над реализацией Программы</w:t>
      </w:r>
    </w:p>
    <w:p w:rsidR="00857FDB" w:rsidRPr="00857FDB" w:rsidRDefault="00857FDB" w:rsidP="00F5527F">
      <w:pPr>
        <w:spacing w:line="259" w:lineRule="auto"/>
        <w:jc w:val="both"/>
        <w:rPr>
          <w:rFonts w:eastAsia="Calibri"/>
          <w:lang w:eastAsia="en-US"/>
        </w:rPr>
      </w:pPr>
      <w:r w:rsidRPr="00857FDB">
        <w:rPr>
          <w:rFonts w:eastAsia="Calibri"/>
          <w:lang w:eastAsia="en-US"/>
        </w:rPr>
        <w:t>Контроль над реализацией Программы осуществляет Глава Администрации Бирюсинского городского поселения путем рассмотрения результатов мониторинга на аппаратных совещаниях.</w:t>
      </w:r>
    </w:p>
    <w:p w:rsidR="00857FDB" w:rsidRPr="00857FDB" w:rsidRDefault="00857FDB" w:rsidP="00F5527F">
      <w:pPr>
        <w:spacing w:line="259" w:lineRule="auto"/>
        <w:jc w:val="both"/>
        <w:rPr>
          <w:rFonts w:eastAsia="Calibri"/>
          <w:lang w:eastAsia="en-US"/>
        </w:rPr>
      </w:pPr>
      <w:r w:rsidRPr="00857FDB">
        <w:rPr>
          <w:rFonts w:eastAsia="Calibri"/>
          <w:lang w:eastAsia="en-US"/>
        </w:rPr>
        <w:t>Дума Бирюсинского городского поселения может заслушивать информацию о ходе реализации программы на заседаниях.</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Ответственные специалисты  ежегодно осуществляют мониторинг и оценку эффективности реализации Программы. Мониторинг проводится по мероприятиям и контрольным индикаторам (социально-экономическим показателям), включенным в программу. </w:t>
      </w:r>
    </w:p>
    <w:p w:rsidR="00857FDB" w:rsidRPr="00857FDB" w:rsidRDefault="00857FDB" w:rsidP="00F5527F">
      <w:pPr>
        <w:spacing w:line="259" w:lineRule="auto"/>
        <w:jc w:val="both"/>
        <w:rPr>
          <w:rFonts w:eastAsia="Calibri"/>
          <w:lang w:eastAsia="en-US"/>
        </w:rPr>
      </w:pPr>
      <w:r w:rsidRPr="00857FDB">
        <w:rPr>
          <w:rFonts w:eastAsia="Calibri"/>
          <w:lang w:eastAsia="en-US"/>
        </w:rPr>
        <w:t xml:space="preserve">Результаты мониторинга оформляются ответственными специалистами в виде отчётов о реализации Программы (разделов программы) и направляются в отдел по финансово- экономическим и организационным вопросам, который осуществляет подготовку сводных отчётов о реализации Программы. </w:t>
      </w:r>
    </w:p>
    <w:p w:rsidR="00857FDB" w:rsidRPr="00857FDB" w:rsidRDefault="00857FDB" w:rsidP="001B4398">
      <w:pPr>
        <w:spacing w:after="160" w:line="259" w:lineRule="auto"/>
        <w:jc w:val="both"/>
        <w:rPr>
          <w:rFonts w:eastAsia="Calibri"/>
          <w:lang w:eastAsia="en-US"/>
        </w:rPr>
      </w:pPr>
      <w:r w:rsidRPr="00857FDB">
        <w:rPr>
          <w:rFonts w:eastAsia="Calibri"/>
          <w:b/>
          <w:lang w:eastAsia="en-US"/>
        </w:rPr>
        <w:t>Ежегодный отчет о ходе реализации в отчетном периоде плана мероприятий по реализации программы социально-экономического развития Бирюсинского муниципального образования «Бирюсинское городское поселение»</w:t>
      </w:r>
    </w:p>
    <w:tbl>
      <w:tblPr>
        <w:tblStyle w:val="af9"/>
        <w:tblW w:w="10774" w:type="dxa"/>
        <w:tblInd w:w="-289" w:type="dxa"/>
        <w:tblLayout w:type="fixed"/>
        <w:tblLook w:val="0000" w:firstRow="0" w:lastRow="0" w:firstColumn="0" w:lastColumn="0" w:noHBand="0" w:noVBand="0"/>
      </w:tblPr>
      <w:tblGrid>
        <w:gridCol w:w="4395"/>
        <w:gridCol w:w="1134"/>
        <w:gridCol w:w="1843"/>
        <w:gridCol w:w="1701"/>
        <w:gridCol w:w="1701"/>
      </w:tblGrid>
      <w:tr w:rsidR="00857FDB" w:rsidRPr="00857FDB" w:rsidTr="00F5527F">
        <w:trPr>
          <w:trHeight w:val="20"/>
        </w:trPr>
        <w:tc>
          <w:tcPr>
            <w:tcW w:w="4395" w:type="dxa"/>
          </w:tcPr>
          <w:p w:rsidR="00857FDB" w:rsidRPr="00857FDB" w:rsidRDefault="00857FDB" w:rsidP="001B4398">
            <w:pPr>
              <w:spacing w:after="160" w:line="259" w:lineRule="auto"/>
              <w:jc w:val="both"/>
            </w:pPr>
            <w:r w:rsidRPr="00857FDB">
              <w:t>Наименование мероприятия</w:t>
            </w:r>
          </w:p>
        </w:tc>
        <w:tc>
          <w:tcPr>
            <w:tcW w:w="1134" w:type="dxa"/>
          </w:tcPr>
          <w:p w:rsidR="00857FDB" w:rsidRPr="00857FDB" w:rsidRDefault="00857FDB" w:rsidP="001B4398">
            <w:pPr>
              <w:spacing w:after="160" w:line="259" w:lineRule="auto"/>
              <w:jc w:val="both"/>
            </w:pPr>
            <w:r w:rsidRPr="00857FDB">
              <w:t>Срок исполнения</w:t>
            </w:r>
          </w:p>
        </w:tc>
        <w:tc>
          <w:tcPr>
            <w:tcW w:w="1843" w:type="dxa"/>
          </w:tcPr>
          <w:p w:rsidR="00857FDB" w:rsidRPr="00857FDB" w:rsidRDefault="00857FDB" w:rsidP="001B4398">
            <w:pPr>
              <w:spacing w:after="160" w:line="259" w:lineRule="auto"/>
              <w:jc w:val="both"/>
            </w:pPr>
            <w:r w:rsidRPr="00857FDB">
              <w:t>Ответственный исполнитель</w:t>
            </w:r>
          </w:p>
        </w:tc>
        <w:tc>
          <w:tcPr>
            <w:tcW w:w="1701" w:type="dxa"/>
          </w:tcPr>
          <w:p w:rsidR="00857FDB" w:rsidRPr="00857FDB" w:rsidRDefault="00857FDB" w:rsidP="001B4398">
            <w:pPr>
              <w:spacing w:after="160" w:line="259" w:lineRule="auto"/>
              <w:jc w:val="both"/>
            </w:pPr>
            <w:r w:rsidRPr="00857FDB">
              <w:t>Отчет о выполне</w:t>
            </w:r>
            <w:r w:rsidRPr="00857FDB">
              <w:softHyphen/>
              <w:t>нии мероприятия</w:t>
            </w:r>
          </w:p>
        </w:tc>
        <w:tc>
          <w:tcPr>
            <w:tcW w:w="1701" w:type="dxa"/>
          </w:tcPr>
          <w:p w:rsidR="00857FDB" w:rsidRPr="00857FDB" w:rsidRDefault="00857FDB" w:rsidP="001B4398">
            <w:pPr>
              <w:spacing w:after="160" w:line="259" w:lineRule="auto"/>
              <w:jc w:val="both"/>
            </w:pPr>
            <w:r w:rsidRPr="00857FDB">
              <w:t>Примечание</w:t>
            </w:r>
          </w:p>
        </w:tc>
      </w:tr>
      <w:tr w:rsidR="00857FDB" w:rsidRPr="00857FDB" w:rsidTr="00F5527F">
        <w:trPr>
          <w:trHeight w:val="20"/>
        </w:trPr>
        <w:tc>
          <w:tcPr>
            <w:tcW w:w="10774" w:type="dxa"/>
            <w:gridSpan w:val="5"/>
          </w:tcPr>
          <w:p w:rsidR="00857FDB" w:rsidRPr="00857FDB" w:rsidRDefault="00857FDB" w:rsidP="001B4398">
            <w:pPr>
              <w:spacing w:after="160" w:line="259" w:lineRule="auto"/>
              <w:jc w:val="both"/>
            </w:pPr>
            <w:r w:rsidRPr="00857FDB">
              <w:t>наименование задачи</w:t>
            </w: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10774" w:type="dxa"/>
            <w:gridSpan w:val="5"/>
          </w:tcPr>
          <w:p w:rsidR="00857FDB" w:rsidRPr="00857FDB" w:rsidRDefault="00857FDB" w:rsidP="001B4398">
            <w:pPr>
              <w:spacing w:after="160" w:line="259" w:lineRule="auto"/>
              <w:jc w:val="both"/>
            </w:pPr>
            <w:r w:rsidRPr="00857FDB">
              <w:t>наименование задачи</w:t>
            </w: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r w:rsidR="00857FDB" w:rsidRPr="00857FDB" w:rsidTr="00F5527F">
        <w:trPr>
          <w:trHeight w:val="20"/>
        </w:trPr>
        <w:tc>
          <w:tcPr>
            <w:tcW w:w="4395" w:type="dxa"/>
          </w:tcPr>
          <w:p w:rsidR="00857FDB" w:rsidRPr="00857FDB" w:rsidRDefault="00857FDB" w:rsidP="001B4398">
            <w:pPr>
              <w:spacing w:after="160" w:line="259" w:lineRule="auto"/>
              <w:jc w:val="both"/>
            </w:pPr>
          </w:p>
        </w:tc>
        <w:tc>
          <w:tcPr>
            <w:tcW w:w="1134" w:type="dxa"/>
          </w:tcPr>
          <w:p w:rsidR="00857FDB" w:rsidRPr="00857FDB" w:rsidRDefault="00857FDB" w:rsidP="001B4398">
            <w:pPr>
              <w:spacing w:after="160" w:line="259" w:lineRule="auto"/>
              <w:jc w:val="both"/>
            </w:pPr>
          </w:p>
        </w:tc>
        <w:tc>
          <w:tcPr>
            <w:tcW w:w="1843"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c>
          <w:tcPr>
            <w:tcW w:w="1701" w:type="dxa"/>
          </w:tcPr>
          <w:p w:rsidR="00857FDB" w:rsidRPr="00857FDB" w:rsidRDefault="00857FDB" w:rsidP="001B4398">
            <w:pPr>
              <w:spacing w:after="160" w:line="259" w:lineRule="auto"/>
              <w:jc w:val="both"/>
            </w:pPr>
          </w:p>
        </w:tc>
      </w:tr>
    </w:tbl>
    <w:p w:rsidR="00857FDB" w:rsidRPr="00857FDB" w:rsidRDefault="00857FDB" w:rsidP="001B4398">
      <w:pPr>
        <w:spacing w:after="160" w:line="259" w:lineRule="auto"/>
        <w:jc w:val="both"/>
        <w:rPr>
          <w:rFonts w:eastAsia="Calibri"/>
          <w:lang w:eastAsia="en-US"/>
        </w:rPr>
      </w:pPr>
      <w:r w:rsidRPr="00857FDB">
        <w:rPr>
          <w:rFonts w:eastAsia="Calibri"/>
          <w:lang w:eastAsia="en-US"/>
        </w:rPr>
        <w:t>В ходе реализации Программы формируются:</w:t>
      </w:r>
    </w:p>
    <w:p w:rsidR="00857FDB" w:rsidRPr="00857FDB" w:rsidRDefault="00857FDB" w:rsidP="001B4398">
      <w:pPr>
        <w:spacing w:after="160" w:line="259" w:lineRule="auto"/>
        <w:jc w:val="both"/>
        <w:rPr>
          <w:rFonts w:eastAsia="Calibri"/>
          <w:lang w:eastAsia="en-US"/>
        </w:rPr>
      </w:pPr>
      <w:r w:rsidRPr="00857FDB">
        <w:rPr>
          <w:rFonts w:eastAsia="Calibri"/>
          <w:lang w:eastAsia="en-US"/>
        </w:rPr>
        <w:lastRenderedPageBreak/>
        <w:t>- промежуточные (годовые) отчёты – за отчётный год;</w:t>
      </w:r>
    </w:p>
    <w:p w:rsidR="00857FDB" w:rsidRPr="00857FDB" w:rsidRDefault="00857FDB" w:rsidP="001B4398">
      <w:pPr>
        <w:spacing w:after="160" w:line="259" w:lineRule="auto"/>
        <w:jc w:val="both"/>
        <w:rPr>
          <w:rFonts w:eastAsia="Calibri"/>
          <w:lang w:eastAsia="en-US"/>
        </w:rPr>
      </w:pPr>
      <w:r w:rsidRPr="00857FDB">
        <w:rPr>
          <w:rFonts w:eastAsia="Calibri"/>
          <w:lang w:eastAsia="en-US"/>
        </w:rPr>
        <w:t>- итоговый отчёт – за весь период реализации Программы.</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Отчетность должна содержать информацию об использовании средств на выполнение мероприятий, о ходе и результатах работ по мероприятиям, закреплённым планом реализации мероприятий. </w:t>
      </w:r>
    </w:p>
    <w:p w:rsidR="00857FDB" w:rsidRPr="00857FDB" w:rsidRDefault="00857FDB" w:rsidP="001B4398">
      <w:pPr>
        <w:spacing w:after="160" w:line="259" w:lineRule="auto"/>
        <w:jc w:val="both"/>
        <w:rPr>
          <w:rFonts w:eastAsia="Calibri"/>
          <w:lang w:eastAsia="en-US"/>
        </w:rPr>
      </w:pPr>
      <w:r w:rsidRPr="00857FDB">
        <w:rPr>
          <w:rFonts w:eastAsia="Calibri"/>
          <w:lang w:eastAsia="en-US"/>
        </w:rPr>
        <w:t>Формы отчётности о реализации Программы, а также сроки её подготовки и орган, который осуществляет подготовку сводных отчётов о реализации Программы, утверждает Глава Администрации Бирюсинского городского поселения.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 xml:space="preserve">Годовой отчет о реализации Программы направляется отделом по финансово-экономическим и организационным вопросам, который осуществляет подготовку сводных отчётов о реализации Программы, Главе Администрации Бирюсинского городского поселения и в Думу Бирюсинского городского поселения для ознакомления. </w:t>
      </w:r>
    </w:p>
    <w:p w:rsidR="00857FDB" w:rsidRPr="00857FDB" w:rsidRDefault="00857FDB" w:rsidP="001B4398">
      <w:pPr>
        <w:spacing w:after="160" w:line="259" w:lineRule="auto"/>
        <w:jc w:val="both"/>
        <w:rPr>
          <w:rFonts w:eastAsia="Calibri"/>
          <w:lang w:eastAsia="en-US"/>
        </w:rPr>
      </w:pPr>
      <w:r w:rsidRPr="00857FDB">
        <w:rPr>
          <w:rFonts w:eastAsia="Calibri"/>
          <w:lang w:eastAsia="en-US"/>
        </w:rPr>
        <w:t>Итоговый отчёт о реализации Программы утверждается решением Думы Бирюсинского городского поселения и подлежит официальному опубликованию в средствах массовой информации.</w:t>
      </w:r>
    </w:p>
    <w:p w:rsidR="00857FDB" w:rsidRPr="00857FDB" w:rsidRDefault="00857FDB" w:rsidP="001B4398">
      <w:pPr>
        <w:spacing w:after="160" w:line="259" w:lineRule="auto"/>
        <w:jc w:val="both"/>
        <w:rPr>
          <w:rFonts w:eastAsia="Calibri"/>
          <w:b/>
          <w:bCs/>
          <w:i/>
          <w:iCs/>
          <w:lang w:eastAsia="en-US"/>
        </w:rPr>
      </w:pPr>
      <w:r w:rsidRPr="00857FDB">
        <w:rPr>
          <w:rFonts w:eastAsia="Calibri"/>
          <w:b/>
          <w:bCs/>
          <w:i/>
          <w:iCs/>
          <w:lang w:eastAsia="en-US"/>
        </w:rPr>
        <w:t>Внесение изменений (корректировок) в Программу</w:t>
      </w:r>
    </w:p>
    <w:p w:rsidR="00857FDB" w:rsidRPr="00857FDB" w:rsidRDefault="00857FDB" w:rsidP="001B4398">
      <w:pPr>
        <w:spacing w:after="160" w:line="259" w:lineRule="auto"/>
        <w:jc w:val="both"/>
        <w:rPr>
          <w:rFonts w:eastAsia="Calibri"/>
          <w:lang w:eastAsia="en-US"/>
        </w:rPr>
      </w:pPr>
      <w:r w:rsidRPr="00857FDB">
        <w:rPr>
          <w:rFonts w:eastAsia="Calibri"/>
          <w:lang w:eastAsia="en-US"/>
        </w:rPr>
        <w:t>Изменение Программы производится:</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выявлении новых, необходимых к реализации мероприятий;</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При появлении новых инвестиционных проектов;</w:t>
      </w:r>
    </w:p>
    <w:p w:rsidR="00857FDB" w:rsidRPr="00857FDB" w:rsidRDefault="00857FDB" w:rsidP="001B4398">
      <w:pPr>
        <w:numPr>
          <w:ilvl w:val="0"/>
          <w:numId w:val="32"/>
        </w:numPr>
        <w:spacing w:after="160" w:line="259" w:lineRule="auto"/>
        <w:jc w:val="both"/>
        <w:rPr>
          <w:rFonts w:eastAsia="Calibri"/>
          <w:lang w:eastAsia="en-US"/>
        </w:rPr>
      </w:pPr>
      <w:r w:rsidRPr="00857FDB">
        <w:rPr>
          <w:rFonts w:eastAsia="Calibri"/>
          <w:lang w:eastAsia="en-US"/>
        </w:rPr>
        <w:t xml:space="preserve">При наступлении событий, влекущих за собой пересмотр приоритетных направлений развития, а также вызывающих утерю своей значимости. </w:t>
      </w:r>
    </w:p>
    <w:p w:rsidR="00857FDB" w:rsidRPr="00857FDB" w:rsidRDefault="00857FDB" w:rsidP="001B4398">
      <w:pPr>
        <w:spacing w:after="160" w:line="259" w:lineRule="auto"/>
        <w:jc w:val="both"/>
        <w:rPr>
          <w:rFonts w:eastAsia="Calibri"/>
          <w:lang w:eastAsia="en-US"/>
        </w:rPr>
      </w:pPr>
      <w:r w:rsidRPr="00857FDB">
        <w:rPr>
          <w:rFonts w:eastAsia="Calibri"/>
          <w:lang w:eastAsia="en-US"/>
        </w:rPr>
        <w:t>Разработка проекта изменений в Программу осуществляется в следующем  порядке:</w:t>
      </w:r>
    </w:p>
    <w:p w:rsidR="00857FDB" w:rsidRPr="00857FDB" w:rsidRDefault="00857FDB" w:rsidP="001B4398">
      <w:pPr>
        <w:spacing w:after="160" w:line="259" w:lineRule="auto"/>
        <w:jc w:val="both"/>
        <w:rPr>
          <w:rFonts w:eastAsia="Calibri"/>
          <w:lang w:eastAsia="en-US"/>
        </w:rPr>
      </w:pPr>
      <w:r w:rsidRPr="00857FDB">
        <w:rPr>
          <w:rFonts w:eastAsia="Calibri"/>
          <w:lang w:eastAsia="en-US"/>
        </w:rPr>
        <w:t>Решение о разработке проекта изменений в Программу, календарный план работы над Программой, а также о назначении структурного подразделения, ответственного за формирование сводного итогового документа, принимает Глава Администрации Бирюсинского городского поселения.</w:t>
      </w:r>
    </w:p>
    <w:p w:rsidR="00857FDB" w:rsidRPr="00857FDB" w:rsidRDefault="00857FDB" w:rsidP="001B4398">
      <w:pPr>
        <w:spacing w:after="160" w:line="259" w:lineRule="auto"/>
        <w:jc w:val="both"/>
        <w:rPr>
          <w:rFonts w:eastAsia="Calibri"/>
          <w:lang w:eastAsia="en-US"/>
        </w:rPr>
      </w:pPr>
      <w:r w:rsidRPr="00857FDB">
        <w:rPr>
          <w:rFonts w:eastAsia="Calibri"/>
          <w:lang w:eastAsia="en-US"/>
        </w:rPr>
        <w:t>Формирование проекта изменений в Программу осуществляется рабочей группой по разработке предложений в Программу социально-экономического развития Бирюсинского городского поселения, состав которой и порядок её работы утверждается Главой Администрации Бирюсинского городского поселения.</w:t>
      </w:r>
    </w:p>
    <w:p w:rsidR="00133A9C" w:rsidRDefault="00133A9C" w:rsidP="001B4398">
      <w:pPr>
        <w:jc w:val="both"/>
      </w:pPr>
    </w:p>
    <w:sectPr w:rsidR="00133A9C" w:rsidSect="001B4398">
      <w:headerReference w:type="default" r:id="rId8"/>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797" w:rsidRDefault="00757797" w:rsidP="00725F8C">
      <w:r>
        <w:separator/>
      </w:r>
    </w:p>
  </w:endnote>
  <w:endnote w:type="continuationSeparator" w:id="0">
    <w:p w:rsidR="00757797" w:rsidRDefault="00757797" w:rsidP="0072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797" w:rsidRDefault="00757797" w:rsidP="00725F8C">
      <w:r>
        <w:separator/>
      </w:r>
    </w:p>
  </w:footnote>
  <w:footnote w:type="continuationSeparator" w:id="0">
    <w:p w:rsidR="00757797" w:rsidRDefault="00757797" w:rsidP="00725F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BA5" w:rsidRDefault="00715BA5" w:rsidP="00055712">
    <w:pPr>
      <w:pStyle w:val="af1"/>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C8D0F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2CDE5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DAA025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0442A0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382E0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9CCC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5A2B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DA37F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E8E4B9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9A4A01C"/>
    <w:lvl w:ilvl="0">
      <w:start w:val="1"/>
      <w:numFmt w:val="bullet"/>
      <w:lvlText w:val=""/>
      <w:lvlJc w:val="left"/>
      <w:pPr>
        <w:tabs>
          <w:tab w:val="num" w:pos="360"/>
        </w:tabs>
        <w:ind w:left="360" w:hanging="360"/>
      </w:pPr>
      <w:rPr>
        <w:rFonts w:ascii="Symbol" w:hAnsi="Symbol" w:hint="default"/>
      </w:rPr>
    </w:lvl>
  </w:abstractNum>
  <w:abstractNum w:abstractNumId="10">
    <w:nsid w:val="0000000D"/>
    <w:multiLevelType w:val="multilevel"/>
    <w:tmpl w:val="0000000C"/>
    <w:lvl w:ilvl="0">
      <w:start w:val="1"/>
      <w:numFmt w:val="bullet"/>
      <w:lvlText w:val="-"/>
      <w:lvlJc w:val="left"/>
      <w:rPr>
        <w:rFonts w:ascii="Times New Roman" w:hAnsi="Times New Roman"/>
        <w:b w:val="0"/>
        <w:i w:val="0"/>
        <w:smallCaps w:val="0"/>
        <w:strike w:val="0"/>
        <w:color w:val="000000"/>
        <w:spacing w:val="3"/>
        <w:w w:val="100"/>
        <w:position w:val="0"/>
        <w:sz w:val="21"/>
        <w:u w:val="none"/>
      </w:rPr>
    </w:lvl>
    <w:lvl w:ilvl="1">
      <w:start w:val="1"/>
      <w:numFmt w:val="bullet"/>
      <w:lvlText w:val="-"/>
      <w:lvlJc w:val="left"/>
      <w:rPr>
        <w:rFonts w:ascii="Times New Roman" w:hAnsi="Times New Roman"/>
        <w:b w:val="0"/>
        <w:i w:val="0"/>
        <w:smallCaps w:val="0"/>
        <w:strike w:val="0"/>
        <w:color w:val="000000"/>
        <w:spacing w:val="3"/>
        <w:w w:val="100"/>
        <w:position w:val="0"/>
        <w:sz w:val="21"/>
        <w:u w:val="none"/>
      </w:rPr>
    </w:lvl>
    <w:lvl w:ilvl="2">
      <w:start w:val="1"/>
      <w:numFmt w:val="bullet"/>
      <w:lvlText w:val="-"/>
      <w:lvlJc w:val="left"/>
      <w:rPr>
        <w:rFonts w:ascii="Times New Roman" w:hAnsi="Times New Roman"/>
        <w:b w:val="0"/>
        <w:i w:val="0"/>
        <w:smallCaps w:val="0"/>
        <w:strike w:val="0"/>
        <w:color w:val="000000"/>
        <w:spacing w:val="3"/>
        <w:w w:val="100"/>
        <w:position w:val="0"/>
        <w:sz w:val="21"/>
        <w:u w:val="none"/>
      </w:rPr>
    </w:lvl>
    <w:lvl w:ilvl="3">
      <w:start w:val="1"/>
      <w:numFmt w:val="bullet"/>
      <w:lvlText w:val="-"/>
      <w:lvlJc w:val="left"/>
      <w:rPr>
        <w:rFonts w:ascii="Times New Roman" w:hAnsi="Times New Roman"/>
        <w:b w:val="0"/>
        <w:i w:val="0"/>
        <w:smallCaps w:val="0"/>
        <w:strike w:val="0"/>
        <w:color w:val="000000"/>
        <w:spacing w:val="3"/>
        <w:w w:val="100"/>
        <w:position w:val="0"/>
        <w:sz w:val="21"/>
        <w:u w:val="none"/>
      </w:rPr>
    </w:lvl>
    <w:lvl w:ilvl="4">
      <w:start w:val="1"/>
      <w:numFmt w:val="bullet"/>
      <w:lvlText w:val="-"/>
      <w:lvlJc w:val="left"/>
      <w:rPr>
        <w:rFonts w:ascii="Times New Roman" w:hAnsi="Times New Roman"/>
        <w:b w:val="0"/>
        <w:i w:val="0"/>
        <w:smallCaps w:val="0"/>
        <w:strike w:val="0"/>
        <w:color w:val="000000"/>
        <w:spacing w:val="3"/>
        <w:w w:val="100"/>
        <w:position w:val="0"/>
        <w:sz w:val="21"/>
        <w:u w:val="none"/>
      </w:rPr>
    </w:lvl>
    <w:lvl w:ilvl="5">
      <w:start w:val="1"/>
      <w:numFmt w:val="bullet"/>
      <w:lvlText w:val="-"/>
      <w:lvlJc w:val="left"/>
      <w:rPr>
        <w:rFonts w:ascii="Times New Roman" w:hAnsi="Times New Roman"/>
        <w:b w:val="0"/>
        <w:i w:val="0"/>
        <w:smallCaps w:val="0"/>
        <w:strike w:val="0"/>
        <w:color w:val="000000"/>
        <w:spacing w:val="3"/>
        <w:w w:val="100"/>
        <w:position w:val="0"/>
        <w:sz w:val="21"/>
        <w:u w:val="none"/>
      </w:rPr>
    </w:lvl>
    <w:lvl w:ilvl="6">
      <w:start w:val="1"/>
      <w:numFmt w:val="bullet"/>
      <w:lvlText w:val="-"/>
      <w:lvlJc w:val="left"/>
      <w:rPr>
        <w:rFonts w:ascii="Times New Roman" w:hAnsi="Times New Roman"/>
        <w:b w:val="0"/>
        <w:i w:val="0"/>
        <w:smallCaps w:val="0"/>
        <w:strike w:val="0"/>
        <w:color w:val="000000"/>
        <w:spacing w:val="3"/>
        <w:w w:val="100"/>
        <w:position w:val="0"/>
        <w:sz w:val="21"/>
        <w:u w:val="none"/>
      </w:rPr>
    </w:lvl>
    <w:lvl w:ilvl="7">
      <w:start w:val="1"/>
      <w:numFmt w:val="bullet"/>
      <w:lvlText w:val="-"/>
      <w:lvlJc w:val="left"/>
      <w:rPr>
        <w:rFonts w:ascii="Times New Roman" w:hAnsi="Times New Roman"/>
        <w:b w:val="0"/>
        <w:i w:val="0"/>
        <w:smallCaps w:val="0"/>
        <w:strike w:val="0"/>
        <w:color w:val="000000"/>
        <w:spacing w:val="3"/>
        <w:w w:val="100"/>
        <w:position w:val="0"/>
        <w:sz w:val="21"/>
        <w:u w:val="none"/>
      </w:rPr>
    </w:lvl>
    <w:lvl w:ilvl="8">
      <w:start w:val="1"/>
      <w:numFmt w:val="bullet"/>
      <w:lvlText w:val="-"/>
      <w:lvlJc w:val="left"/>
      <w:rPr>
        <w:rFonts w:ascii="Times New Roman" w:hAnsi="Times New Roman"/>
        <w:b w:val="0"/>
        <w:i w:val="0"/>
        <w:smallCaps w:val="0"/>
        <w:strike w:val="0"/>
        <w:color w:val="000000"/>
        <w:spacing w:val="3"/>
        <w:w w:val="100"/>
        <w:position w:val="0"/>
        <w:sz w:val="21"/>
        <w:u w:val="none"/>
      </w:rPr>
    </w:lvl>
  </w:abstractNum>
  <w:abstractNum w:abstractNumId="11">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1"/>
        <w:szCs w:val="21"/>
        <w:u w:val="none"/>
      </w:rPr>
    </w:lvl>
  </w:abstractNum>
  <w:abstractNum w:abstractNumId="12">
    <w:nsid w:val="01246A5B"/>
    <w:multiLevelType w:val="hybridMultilevel"/>
    <w:tmpl w:val="E61E976A"/>
    <w:lvl w:ilvl="0" w:tplc="FFFFFFFF">
      <w:start w:val="1"/>
      <w:numFmt w:val="bullet"/>
      <w:lvlText w:val=""/>
      <w:lvlJc w:val="left"/>
      <w:pPr>
        <w:tabs>
          <w:tab w:val="num" w:pos="417"/>
        </w:tabs>
        <w:ind w:left="57" w:firstLine="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831357E"/>
    <w:multiLevelType w:val="multilevel"/>
    <w:tmpl w:val="9CF4AC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18885D50"/>
    <w:multiLevelType w:val="hybridMultilevel"/>
    <w:tmpl w:val="069E42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21F6197C"/>
    <w:multiLevelType w:val="hybridMultilevel"/>
    <w:tmpl w:val="DB447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3360120"/>
    <w:multiLevelType w:val="hybridMultilevel"/>
    <w:tmpl w:val="B14E8E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62A6318"/>
    <w:multiLevelType w:val="hybridMultilevel"/>
    <w:tmpl w:val="DE88C9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2936FE4"/>
    <w:multiLevelType w:val="hybridMultilevel"/>
    <w:tmpl w:val="9014BF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2ED67A5"/>
    <w:multiLevelType w:val="multilevel"/>
    <w:tmpl w:val="E38AE39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7847E38"/>
    <w:multiLevelType w:val="hybridMultilevel"/>
    <w:tmpl w:val="FAF093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47B6FF8"/>
    <w:multiLevelType w:val="multilevel"/>
    <w:tmpl w:val="BECC232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2901D50"/>
    <w:multiLevelType w:val="hybridMultilevel"/>
    <w:tmpl w:val="E85E0E96"/>
    <w:lvl w:ilvl="0" w:tplc="FFFFFFFF">
      <w:start w:val="1"/>
      <w:numFmt w:val="bullet"/>
      <w:lvlText w:val=""/>
      <w:lvlJc w:val="left"/>
      <w:pPr>
        <w:tabs>
          <w:tab w:val="num" w:pos="1040"/>
        </w:tabs>
        <w:ind w:left="794" w:hanging="114"/>
      </w:pPr>
      <w:rPr>
        <w:rFonts w:ascii="Symbol" w:hAnsi="Symbol" w:hint="default"/>
      </w:rPr>
    </w:lvl>
    <w:lvl w:ilvl="1" w:tplc="FFFFFFFF" w:tentative="1">
      <w:start w:val="1"/>
      <w:numFmt w:val="bullet"/>
      <w:lvlText w:val="o"/>
      <w:lvlJc w:val="left"/>
      <w:pPr>
        <w:tabs>
          <w:tab w:val="num" w:pos="3076"/>
        </w:tabs>
        <w:ind w:left="3076" w:hanging="360"/>
      </w:pPr>
      <w:rPr>
        <w:rFonts w:ascii="Courier New" w:hAnsi="Courier New" w:hint="default"/>
      </w:rPr>
    </w:lvl>
    <w:lvl w:ilvl="2" w:tplc="FFFFFFFF" w:tentative="1">
      <w:start w:val="1"/>
      <w:numFmt w:val="bullet"/>
      <w:lvlText w:val=""/>
      <w:lvlJc w:val="left"/>
      <w:pPr>
        <w:tabs>
          <w:tab w:val="num" w:pos="3796"/>
        </w:tabs>
        <w:ind w:left="3796" w:hanging="360"/>
      </w:pPr>
      <w:rPr>
        <w:rFonts w:ascii="Wingdings" w:hAnsi="Wingdings" w:hint="default"/>
      </w:rPr>
    </w:lvl>
    <w:lvl w:ilvl="3" w:tplc="FFFFFFFF" w:tentative="1">
      <w:start w:val="1"/>
      <w:numFmt w:val="bullet"/>
      <w:lvlText w:val=""/>
      <w:lvlJc w:val="left"/>
      <w:pPr>
        <w:tabs>
          <w:tab w:val="num" w:pos="4516"/>
        </w:tabs>
        <w:ind w:left="4516" w:hanging="360"/>
      </w:pPr>
      <w:rPr>
        <w:rFonts w:ascii="Symbol" w:hAnsi="Symbol" w:hint="default"/>
      </w:rPr>
    </w:lvl>
    <w:lvl w:ilvl="4" w:tplc="FFFFFFFF" w:tentative="1">
      <w:start w:val="1"/>
      <w:numFmt w:val="bullet"/>
      <w:lvlText w:val="o"/>
      <w:lvlJc w:val="left"/>
      <w:pPr>
        <w:tabs>
          <w:tab w:val="num" w:pos="5236"/>
        </w:tabs>
        <w:ind w:left="5236" w:hanging="360"/>
      </w:pPr>
      <w:rPr>
        <w:rFonts w:ascii="Courier New" w:hAnsi="Courier New" w:hint="default"/>
      </w:rPr>
    </w:lvl>
    <w:lvl w:ilvl="5" w:tplc="FFFFFFFF" w:tentative="1">
      <w:start w:val="1"/>
      <w:numFmt w:val="bullet"/>
      <w:lvlText w:val=""/>
      <w:lvlJc w:val="left"/>
      <w:pPr>
        <w:tabs>
          <w:tab w:val="num" w:pos="5956"/>
        </w:tabs>
        <w:ind w:left="5956" w:hanging="360"/>
      </w:pPr>
      <w:rPr>
        <w:rFonts w:ascii="Wingdings" w:hAnsi="Wingdings" w:hint="default"/>
      </w:rPr>
    </w:lvl>
    <w:lvl w:ilvl="6" w:tplc="FFFFFFFF" w:tentative="1">
      <w:start w:val="1"/>
      <w:numFmt w:val="bullet"/>
      <w:lvlText w:val=""/>
      <w:lvlJc w:val="left"/>
      <w:pPr>
        <w:tabs>
          <w:tab w:val="num" w:pos="6676"/>
        </w:tabs>
        <w:ind w:left="6676" w:hanging="360"/>
      </w:pPr>
      <w:rPr>
        <w:rFonts w:ascii="Symbol" w:hAnsi="Symbol" w:hint="default"/>
      </w:rPr>
    </w:lvl>
    <w:lvl w:ilvl="7" w:tplc="FFFFFFFF" w:tentative="1">
      <w:start w:val="1"/>
      <w:numFmt w:val="bullet"/>
      <w:lvlText w:val="o"/>
      <w:lvlJc w:val="left"/>
      <w:pPr>
        <w:tabs>
          <w:tab w:val="num" w:pos="7396"/>
        </w:tabs>
        <w:ind w:left="7396" w:hanging="360"/>
      </w:pPr>
      <w:rPr>
        <w:rFonts w:ascii="Courier New" w:hAnsi="Courier New" w:hint="default"/>
      </w:rPr>
    </w:lvl>
    <w:lvl w:ilvl="8" w:tplc="FFFFFFFF" w:tentative="1">
      <w:start w:val="1"/>
      <w:numFmt w:val="bullet"/>
      <w:lvlText w:val=""/>
      <w:lvlJc w:val="left"/>
      <w:pPr>
        <w:tabs>
          <w:tab w:val="num" w:pos="8116"/>
        </w:tabs>
        <w:ind w:left="8116" w:hanging="360"/>
      </w:pPr>
      <w:rPr>
        <w:rFonts w:ascii="Wingdings" w:hAnsi="Wingdings" w:hint="default"/>
      </w:rPr>
    </w:lvl>
  </w:abstractNum>
  <w:abstractNum w:abstractNumId="23">
    <w:nsid w:val="55F7293F"/>
    <w:multiLevelType w:val="multilevel"/>
    <w:tmpl w:val="3DCE92A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577F64A4"/>
    <w:multiLevelType w:val="hybridMultilevel"/>
    <w:tmpl w:val="471EA1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3340821"/>
    <w:multiLevelType w:val="hybridMultilevel"/>
    <w:tmpl w:val="260AA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37D021E"/>
    <w:multiLevelType w:val="hybridMultilevel"/>
    <w:tmpl w:val="69D467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5F17E6"/>
    <w:multiLevelType w:val="hybridMultilevel"/>
    <w:tmpl w:val="3358417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4F774B9"/>
    <w:multiLevelType w:val="hybridMultilevel"/>
    <w:tmpl w:val="4F9EEC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B931B72"/>
    <w:multiLevelType w:val="hybridMultilevel"/>
    <w:tmpl w:val="5150FCB8"/>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D0C0343"/>
    <w:multiLevelType w:val="hybridMultilevel"/>
    <w:tmpl w:val="A954AF5E"/>
    <w:lvl w:ilvl="0" w:tplc="A0568C84">
      <w:start w:val="7"/>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F3723F7"/>
    <w:multiLevelType w:val="hybridMultilevel"/>
    <w:tmpl w:val="AF70D202"/>
    <w:lvl w:ilvl="0" w:tplc="FFFFFFFF">
      <w:start w:val="1"/>
      <w:numFmt w:val="decimal"/>
      <w:pStyle w:val="1"/>
      <w:lvlText w:val="%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31"/>
  </w:num>
  <w:num w:numId="2">
    <w:abstractNumId w:val="19"/>
  </w:num>
  <w:num w:numId="3">
    <w:abstractNumId w:val="23"/>
  </w:num>
  <w:num w:numId="4">
    <w:abstractNumId w:val="13"/>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 w:numId="18">
    <w:abstractNumId w:val="26"/>
  </w:num>
  <w:num w:numId="19">
    <w:abstractNumId w:val="17"/>
  </w:num>
  <w:num w:numId="20">
    <w:abstractNumId w:val="20"/>
  </w:num>
  <w:num w:numId="21">
    <w:abstractNumId w:val="27"/>
  </w:num>
  <w:num w:numId="22">
    <w:abstractNumId w:val="15"/>
  </w:num>
  <w:num w:numId="23">
    <w:abstractNumId w:val="14"/>
  </w:num>
  <w:num w:numId="24">
    <w:abstractNumId w:val="16"/>
  </w:num>
  <w:num w:numId="25">
    <w:abstractNumId w:val="29"/>
  </w:num>
  <w:num w:numId="26">
    <w:abstractNumId w:val="24"/>
  </w:num>
  <w:num w:numId="27">
    <w:abstractNumId w:val="18"/>
  </w:num>
  <w:num w:numId="28">
    <w:abstractNumId w:val="25"/>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28"/>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3C3"/>
    <w:rsid w:val="00006E07"/>
    <w:rsid w:val="00006E7F"/>
    <w:rsid w:val="000121AA"/>
    <w:rsid w:val="00013748"/>
    <w:rsid w:val="0001572D"/>
    <w:rsid w:val="000247DF"/>
    <w:rsid w:val="00030A83"/>
    <w:rsid w:val="00033DB3"/>
    <w:rsid w:val="00036EC4"/>
    <w:rsid w:val="0004250C"/>
    <w:rsid w:val="0004611F"/>
    <w:rsid w:val="00051385"/>
    <w:rsid w:val="000518E4"/>
    <w:rsid w:val="00054440"/>
    <w:rsid w:val="00054B0F"/>
    <w:rsid w:val="00055712"/>
    <w:rsid w:val="000566FC"/>
    <w:rsid w:val="000567A3"/>
    <w:rsid w:val="000674B4"/>
    <w:rsid w:val="00072883"/>
    <w:rsid w:val="00072B23"/>
    <w:rsid w:val="000738DB"/>
    <w:rsid w:val="00073BBD"/>
    <w:rsid w:val="00076E17"/>
    <w:rsid w:val="00077C83"/>
    <w:rsid w:val="000915DC"/>
    <w:rsid w:val="000953A2"/>
    <w:rsid w:val="00095DF0"/>
    <w:rsid w:val="000A549D"/>
    <w:rsid w:val="000A623E"/>
    <w:rsid w:val="000A74FD"/>
    <w:rsid w:val="000A7831"/>
    <w:rsid w:val="000B2AD6"/>
    <w:rsid w:val="000B3115"/>
    <w:rsid w:val="000C0293"/>
    <w:rsid w:val="000C1BD8"/>
    <w:rsid w:val="000C4B27"/>
    <w:rsid w:val="000D629C"/>
    <w:rsid w:val="000F11B1"/>
    <w:rsid w:val="001053C3"/>
    <w:rsid w:val="0011219C"/>
    <w:rsid w:val="00116099"/>
    <w:rsid w:val="00117F30"/>
    <w:rsid w:val="0012091B"/>
    <w:rsid w:val="00124626"/>
    <w:rsid w:val="00126374"/>
    <w:rsid w:val="001270BB"/>
    <w:rsid w:val="00127F71"/>
    <w:rsid w:val="00133A9C"/>
    <w:rsid w:val="00134D69"/>
    <w:rsid w:val="00136488"/>
    <w:rsid w:val="00140F1D"/>
    <w:rsid w:val="001421B8"/>
    <w:rsid w:val="0015409A"/>
    <w:rsid w:val="001549E1"/>
    <w:rsid w:val="0015731B"/>
    <w:rsid w:val="0016000B"/>
    <w:rsid w:val="00161317"/>
    <w:rsid w:val="00161857"/>
    <w:rsid w:val="0016278B"/>
    <w:rsid w:val="001666DF"/>
    <w:rsid w:val="001674CD"/>
    <w:rsid w:val="00170EC3"/>
    <w:rsid w:val="001825D1"/>
    <w:rsid w:val="00182D17"/>
    <w:rsid w:val="00190F3C"/>
    <w:rsid w:val="00196012"/>
    <w:rsid w:val="00196884"/>
    <w:rsid w:val="00197500"/>
    <w:rsid w:val="001A460C"/>
    <w:rsid w:val="001A5353"/>
    <w:rsid w:val="001B4398"/>
    <w:rsid w:val="001C57C6"/>
    <w:rsid w:val="001C75A1"/>
    <w:rsid w:val="001D57C2"/>
    <w:rsid w:val="001D605C"/>
    <w:rsid w:val="001E3133"/>
    <w:rsid w:val="001E5F57"/>
    <w:rsid w:val="001F076F"/>
    <w:rsid w:val="00201564"/>
    <w:rsid w:val="00201A3B"/>
    <w:rsid w:val="00206894"/>
    <w:rsid w:val="00221C2C"/>
    <w:rsid w:val="0022493C"/>
    <w:rsid w:val="00227200"/>
    <w:rsid w:val="00235C8E"/>
    <w:rsid w:val="00236150"/>
    <w:rsid w:val="00236B45"/>
    <w:rsid w:val="00237797"/>
    <w:rsid w:val="0024354B"/>
    <w:rsid w:val="00244A0D"/>
    <w:rsid w:val="00256C43"/>
    <w:rsid w:val="00256CAE"/>
    <w:rsid w:val="00257268"/>
    <w:rsid w:val="00265920"/>
    <w:rsid w:val="00266C6B"/>
    <w:rsid w:val="00266D9C"/>
    <w:rsid w:val="002671DF"/>
    <w:rsid w:val="00270975"/>
    <w:rsid w:val="0027107D"/>
    <w:rsid w:val="00274F11"/>
    <w:rsid w:val="00275D14"/>
    <w:rsid w:val="00276A18"/>
    <w:rsid w:val="00277B31"/>
    <w:rsid w:val="00286DC8"/>
    <w:rsid w:val="00287CB3"/>
    <w:rsid w:val="00291A42"/>
    <w:rsid w:val="00293481"/>
    <w:rsid w:val="00295999"/>
    <w:rsid w:val="002A1C45"/>
    <w:rsid w:val="002A4F56"/>
    <w:rsid w:val="002B2062"/>
    <w:rsid w:val="002B59C7"/>
    <w:rsid w:val="002B602F"/>
    <w:rsid w:val="002B753A"/>
    <w:rsid w:val="002D0736"/>
    <w:rsid w:val="002D2109"/>
    <w:rsid w:val="002D2727"/>
    <w:rsid w:val="002D3166"/>
    <w:rsid w:val="002D4910"/>
    <w:rsid w:val="002D7CBE"/>
    <w:rsid w:val="002E6F01"/>
    <w:rsid w:val="002E7040"/>
    <w:rsid w:val="002E7BF5"/>
    <w:rsid w:val="002E7EC9"/>
    <w:rsid w:val="002F3A99"/>
    <w:rsid w:val="002F409B"/>
    <w:rsid w:val="002F4817"/>
    <w:rsid w:val="002F6316"/>
    <w:rsid w:val="00302C83"/>
    <w:rsid w:val="00310E6E"/>
    <w:rsid w:val="0031172F"/>
    <w:rsid w:val="0031175D"/>
    <w:rsid w:val="00313A75"/>
    <w:rsid w:val="003261EA"/>
    <w:rsid w:val="00326DB1"/>
    <w:rsid w:val="0032776E"/>
    <w:rsid w:val="0033097F"/>
    <w:rsid w:val="003319A7"/>
    <w:rsid w:val="00333932"/>
    <w:rsid w:val="00340B3E"/>
    <w:rsid w:val="00354261"/>
    <w:rsid w:val="00356B5E"/>
    <w:rsid w:val="00364283"/>
    <w:rsid w:val="003643D0"/>
    <w:rsid w:val="003707B4"/>
    <w:rsid w:val="00377614"/>
    <w:rsid w:val="00380BDF"/>
    <w:rsid w:val="003869CC"/>
    <w:rsid w:val="00391EC8"/>
    <w:rsid w:val="003A60FD"/>
    <w:rsid w:val="003A6C08"/>
    <w:rsid w:val="003A775C"/>
    <w:rsid w:val="003A7E7C"/>
    <w:rsid w:val="003B1AC6"/>
    <w:rsid w:val="003B36FB"/>
    <w:rsid w:val="003B6D8F"/>
    <w:rsid w:val="003C0655"/>
    <w:rsid w:val="003C2297"/>
    <w:rsid w:val="003C2C81"/>
    <w:rsid w:val="003D1DD6"/>
    <w:rsid w:val="003D3E83"/>
    <w:rsid w:val="003D5B50"/>
    <w:rsid w:val="003D70FE"/>
    <w:rsid w:val="003D7F48"/>
    <w:rsid w:val="003E5F96"/>
    <w:rsid w:val="003F2A10"/>
    <w:rsid w:val="003F363D"/>
    <w:rsid w:val="003F4E19"/>
    <w:rsid w:val="003F638F"/>
    <w:rsid w:val="00401968"/>
    <w:rsid w:val="004046A6"/>
    <w:rsid w:val="00406103"/>
    <w:rsid w:val="0040732B"/>
    <w:rsid w:val="004073A8"/>
    <w:rsid w:val="00407EE0"/>
    <w:rsid w:val="00410BC5"/>
    <w:rsid w:val="00410CBF"/>
    <w:rsid w:val="004137A5"/>
    <w:rsid w:val="004159C2"/>
    <w:rsid w:val="0042139B"/>
    <w:rsid w:val="00431033"/>
    <w:rsid w:val="00434AC4"/>
    <w:rsid w:val="00436701"/>
    <w:rsid w:val="00451499"/>
    <w:rsid w:val="004552F1"/>
    <w:rsid w:val="00460962"/>
    <w:rsid w:val="00462D68"/>
    <w:rsid w:val="00464252"/>
    <w:rsid w:val="004710E2"/>
    <w:rsid w:val="004729B2"/>
    <w:rsid w:val="0047411D"/>
    <w:rsid w:val="00483DCA"/>
    <w:rsid w:val="00485176"/>
    <w:rsid w:val="00493EFD"/>
    <w:rsid w:val="004A1219"/>
    <w:rsid w:val="004A426D"/>
    <w:rsid w:val="004B2434"/>
    <w:rsid w:val="004B3DC2"/>
    <w:rsid w:val="004B494A"/>
    <w:rsid w:val="004B4E44"/>
    <w:rsid w:val="004D200A"/>
    <w:rsid w:val="004D4BC8"/>
    <w:rsid w:val="004E7BA8"/>
    <w:rsid w:val="004F4086"/>
    <w:rsid w:val="004F4B0F"/>
    <w:rsid w:val="00501424"/>
    <w:rsid w:val="00506984"/>
    <w:rsid w:val="005142E7"/>
    <w:rsid w:val="00516673"/>
    <w:rsid w:val="0051749F"/>
    <w:rsid w:val="00530BA6"/>
    <w:rsid w:val="00532770"/>
    <w:rsid w:val="00533A66"/>
    <w:rsid w:val="0053546E"/>
    <w:rsid w:val="00541C60"/>
    <w:rsid w:val="005430A9"/>
    <w:rsid w:val="005446D8"/>
    <w:rsid w:val="005560BB"/>
    <w:rsid w:val="005612E0"/>
    <w:rsid w:val="00564DF6"/>
    <w:rsid w:val="005746EC"/>
    <w:rsid w:val="00575464"/>
    <w:rsid w:val="005833AB"/>
    <w:rsid w:val="0058797D"/>
    <w:rsid w:val="00590233"/>
    <w:rsid w:val="005916CF"/>
    <w:rsid w:val="00592F05"/>
    <w:rsid w:val="005948D3"/>
    <w:rsid w:val="0059514F"/>
    <w:rsid w:val="00595A1B"/>
    <w:rsid w:val="005A4E48"/>
    <w:rsid w:val="005A57FA"/>
    <w:rsid w:val="005A6C9A"/>
    <w:rsid w:val="005B4818"/>
    <w:rsid w:val="005C7EF3"/>
    <w:rsid w:val="005D1CFE"/>
    <w:rsid w:val="005D2EF4"/>
    <w:rsid w:val="005D2F4E"/>
    <w:rsid w:val="005D372B"/>
    <w:rsid w:val="005D7505"/>
    <w:rsid w:val="005E165E"/>
    <w:rsid w:val="005F25DB"/>
    <w:rsid w:val="005F26FA"/>
    <w:rsid w:val="006069C4"/>
    <w:rsid w:val="006101FE"/>
    <w:rsid w:val="006118CB"/>
    <w:rsid w:val="00617294"/>
    <w:rsid w:val="0062188A"/>
    <w:rsid w:val="00622798"/>
    <w:rsid w:val="00625626"/>
    <w:rsid w:val="006351E6"/>
    <w:rsid w:val="006419A4"/>
    <w:rsid w:val="006426A3"/>
    <w:rsid w:val="0064442A"/>
    <w:rsid w:val="00646B01"/>
    <w:rsid w:val="00650371"/>
    <w:rsid w:val="00653F36"/>
    <w:rsid w:val="00655BA5"/>
    <w:rsid w:val="00663619"/>
    <w:rsid w:val="00666B51"/>
    <w:rsid w:val="00670413"/>
    <w:rsid w:val="00670FEE"/>
    <w:rsid w:val="0067315C"/>
    <w:rsid w:val="00676891"/>
    <w:rsid w:val="006771A5"/>
    <w:rsid w:val="00684027"/>
    <w:rsid w:val="00687891"/>
    <w:rsid w:val="00691788"/>
    <w:rsid w:val="00692299"/>
    <w:rsid w:val="006954F8"/>
    <w:rsid w:val="00696BE7"/>
    <w:rsid w:val="006A15E3"/>
    <w:rsid w:val="006B00A1"/>
    <w:rsid w:val="006C06FF"/>
    <w:rsid w:val="006C7E82"/>
    <w:rsid w:val="006D0012"/>
    <w:rsid w:val="006D4ABF"/>
    <w:rsid w:val="006E26EC"/>
    <w:rsid w:val="006E5280"/>
    <w:rsid w:val="006E5FC9"/>
    <w:rsid w:val="006E776E"/>
    <w:rsid w:val="006F26A4"/>
    <w:rsid w:val="0070004F"/>
    <w:rsid w:val="00704D5B"/>
    <w:rsid w:val="00712E6F"/>
    <w:rsid w:val="00715BA5"/>
    <w:rsid w:val="00716E64"/>
    <w:rsid w:val="00720013"/>
    <w:rsid w:val="007201FB"/>
    <w:rsid w:val="00720482"/>
    <w:rsid w:val="00721596"/>
    <w:rsid w:val="00722B82"/>
    <w:rsid w:val="00724F0A"/>
    <w:rsid w:val="00725CB2"/>
    <w:rsid w:val="00725F8C"/>
    <w:rsid w:val="00734577"/>
    <w:rsid w:val="00735FBA"/>
    <w:rsid w:val="0074160B"/>
    <w:rsid w:val="007442FC"/>
    <w:rsid w:val="007471E0"/>
    <w:rsid w:val="007525A0"/>
    <w:rsid w:val="00757797"/>
    <w:rsid w:val="0076126F"/>
    <w:rsid w:val="007658B7"/>
    <w:rsid w:val="00765BD8"/>
    <w:rsid w:val="0076628E"/>
    <w:rsid w:val="00772EFC"/>
    <w:rsid w:val="007743E5"/>
    <w:rsid w:val="0077452E"/>
    <w:rsid w:val="00775F21"/>
    <w:rsid w:val="007812FB"/>
    <w:rsid w:val="007825D3"/>
    <w:rsid w:val="00786D22"/>
    <w:rsid w:val="007911F4"/>
    <w:rsid w:val="007A26D3"/>
    <w:rsid w:val="007A3232"/>
    <w:rsid w:val="007A4CD6"/>
    <w:rsid w:val="007A5993"/>
    <w:rsid w:val="007A5C93"/>
    <w:rsid w:val="007B1818"/>
    <w:rsid w:val="007B33D8"/>
    <w:rsid w:val="007B550E"/>
    <w:rsid w:val="007C5209"/>
    <w:rsid w:val="007D2D4F"/>
    <w:rsid w:val="007D3B8E"/>
    <w:rsid w:val="007D599C"/>
    <w:rsid w:val="007F36FC"/>
    <w:rsid w:val="00800EA3"/>
    <w:rsid w:val="0080331B"/>
    <w:rsid w:val="0080591F"/>
    <w:rsid w:val="00806E4F"/>
    <w:rsid w:val="00815E52"/>
    <w:rsid w:val="00821F44"/>
    <w:rsid w:val="008302DB"/>
    <w:rsid w:val="00833480"/>
    <w:rsid w:val="00833D1E"/>
    <w:rsid w:val="0084296D"/>
    <w:rsid w:val="00857E4A"/>
    <w:rsid w:val="00857FDB"/>
    <w:rsid w:val="00866657"/>
    <w:rsid w:val="00867F16"/>
    <w:rsid w:val="00870487"/>
    <w:rsid w:val="00871162"/>
    <w:rsid w:val="00872406"/>
    <w:rsid w:val="0087560B"/>
    <w:rsid w:val="00877AF2"/>
    <w:rsid w:val="00880549"/>
    <w:rsid w:val="008806BE"/>
    <w:rsid w:val="00882B98"/>
    <w:rsid w:val="00882EE6"/>
    <w:rsid w:val="00897E5D"/>
    <w:rsid w:val="008A359E"/>
    <w:rsid w:val="008A545F"/>
    <w:rsid w:val="008A5C75"/>
    <w:rsid w:val="008A6058"/>
    <w:rsid w:val="008B3BAE"/>
    <w:rsid w:val="008C12A3"/>
    <w:rsid w:val="008C6395"/>
    <w:rsid w:val="008E0104"/>
    <w:rsid w:val="008E20B6"/>
    <w:rsid w:val="008E2546"/>
    <w:rsid w:val="008E402D"/>
    <w:rsid w:val="008E4B80"/>
    <w:rsid w:val="008F0E81"/>
    <w:rsid w:val="008F0F4A"/>
    <w:rsid w:val="008F1AC1"/>
    <w:rsid w:val="008F1BA1"/>
    <w:rsid w:val="008F4C13"/>
    <w:rsid w:val="009002D4"/>
    <w:rsid w:val="009056F1"/>
    <w:rsid w:val="00906A06"/>
    <w:rsid w:val="00915149"/>
    <w:rsid w:val="0092202B"/>
    <w:rsid w:val="00923300"/>
    <w:rsid w:val="00924EE0"/>
    <w:rsid w:val="009306A8"/>
    <w:rsid w:val="00931D1A"/>
    <w:rsid w:val="00933089"/>
    <w:rsid w:val="009404DE"/>
    <w:rsid w:val="00941C23"/>
    <w:rsid w:val="00941C4C"/>
    <w:rsid w:val="00942706"/>
    <w:rsid w:val="00942B98"/>
    <w:rsid w:val="00945029"/>
    <w:rsid w:val="00960559"/>
    <w:rsid w:val="00962039"/>
    <w:rsid w:val="00962FC7"/>
    <w:rsid w:val="0096663A"/>
    <w:rsid w:val="009675B6"/>
    <w:rsid w:val="0097263D"/>
    <w:rsid w:val="009754CE"/>
    <w:rsid w:val="0097791A"/>
    <w:rsid w:val="00977A26"/>
    <w:rsid w:val="00982312"/>
    <w:rsid w:val="0098477C"/>
    <w:rsid w:val="009861B3"/>
    <w:rsid w:val="0098769F"/>
    <w:rsid w:val="00987D17"/>
    <w:rsid w:val="00995826"/>
    <w:rsid w:val="00997621"/>
    <w:rsid w:val="00997824"/>
    <w:rsid w:val="009A066E"/>
    <w:rsid w:val="009A2DE8"/>
    <w:rsid w:val="009A3B89"/>
    <w:rsid w:val="009B2563"/>
    <w:rsid w:val="009B2778"/>
    <w:rsid w:val="009B5564"/>
    <w:rsid w:val="009C171B"/>
    <w:rsid w:val="009C51A2"/>
    <w:rsid w:val="009C5E9B"/>
    <w:rsid w:val="009C7AE8"/>
    <w:rsid w:val="009C7B00"/>
    <w:rsid w:val="009D3944"/>
    <w:rsid w:val="009D4957"/>
    <w:rsid w:val="009D5781"/>
    <w:rsid w:val="009E34E3"/>
    <w:rsid w:val="009E3DDA"/>
    <w:rsid w:val="009E52AB"/>
    <w:rsid w:val="009E6CFE"/>
    <w:rsid w:val="009F1EB0"/>
    <w:rsid w:val="009F321A"/>
    <w:rsid w:val="00A069B4"/>
    <w:rsid w:val="00A1001A"/>
    <w:rsid w:val="00A1212F"/>
    <w:rsid w:val="00A13025"/>
    <w:rsid w:val="00A13526"/>
    <w:rsid w:val="00A212F7"/>
    <w:rsid w:val="00A34F4D"/>
    <w:rsid w:val="00A41B20"/>
    <w:rsid w:val="00A44EBD"/>
    <w:rsid w:val="00A55F77"/>
    <w:rsid w:val="00A622B8"/>
    <w:rsid w:val="00A66C49"/>
    <w:rsid w:val="00A70B09"/>
    <w:rsid w:val="00A73268"/>
    <w:rsid w:val="00A8419E"/>
    <w:rsid w:val="00A84514"/>
    <w:rsid w:val="00A85493"/>
    <w:rsid w:val="00A920F1"/>
    <w:rsid w:val="00A97F97"/>
    <w:rsid w:val="00AA1C2D"/>
    <w:rsid w:val="00AA62CC"/>
    <w:rsid w:val="00AB0067"/>
    <w:rsid w:val="00AB3E6F"/>
    <w:rsid w:val="00AB711D"/>
    <w:rsid w:val="00AB7C77"/>
    <w:rsid w:val="00AC00BF"/>
    <w:rsid w:val="00AC1ED0"/>
    <w:rsid w:val="00AD3362"/>
    <w:rsid w:val="00AD34DE"/>
    <w:rsid w:val="00AD72A1"/>
    <w:rsid w:val="00AE3B77"/>
    <w:rsid w:val="00AE6E5E"/>
    <w:rsid w:val="00AF1270"/>
    <w:rsid w:val="00AF145C"/>
    <w:rsid w:val="00AF27EB"/>
    <w:rsid w:val="00AF3473"/>
    <w:rsid w:val="00AF4DA7"/>
    <w:rsid w:val="00AF7564"/>
    <w:rsid w:val="00B01172"/>
    <w:rsid w:val="00B03151"/>
    <w:rsid w:val="00B03C59"/>
    <w:rsid w:val="00B04744"/>
    <w:rsid w:val="00B05449"/>
    <w:rsid w:val="00B10A97"/>
    <w:rsid w:val="00B12A1C"/>
    <w:rsid w:val="00B1340B"/>
    <w:rsid w:val="00B14996"/>
    <w:rsid w:val="00B16863"/>
    <w:rsid w:val="00B16D63"/>
    <w:rsid w:val="00B17D17"/>
    <w:rsid w:val="00B262FC"/>
    <w:rsid w:val="00B3231F"/>
    <w:rsid w:val="00B40A82"/>
    <w:rsid w:val="00B41699"/>
    <w:rsid w:val="00B422D6"/>
    <w:rsid w:val="00B4555A"/>
    <w:rsid w:val="00B4681F"/>
    <w:rsid w:val="00B5608A"/>
    <w:rsid w:val="00B56559"/>
    <w:rsid w:val="00B56AAD"/>
    <w:rsid w:val="00B611AD"/>
    <w:rsid w:val="00B62AF4"/>
    <w:rsid w:val="00B62D75"/>
    <w:rsid w:val="00B707A8"/>
    <w:rsid w:val="00B70955"/>
    <w:rsid w:val="00B7728F"/>
    <w:rsid w:val="00B77FAC"/>
    <w:rsid w:val="00B820E5"/>
    <w:rsid w:val="00B82EF3"/>
    <w:rsid w:val="00B83162"/>
    <w:rsid w:val="00B86553"/>
    <w:rsid w:val="00B8773B"/>
    <w:rsid w:val="00B87D29"/>
    <w:rsid w:val="00B87FCA"/>
    <w:rsid w:val="00B91D02"/>
    <w:rsid w:val="00B91F6D"/>
    <w:rsid w:val="00B92F6C"/>
    <w:rsid w:val="00B95932"/>
    <w:rsid w:val="00B96FCC"/>
    <w:rsid w:val="00BA2B89"/>
    <w:rsid w:val="00BA374B"/>
    <w:rsid w:val="00BA3F8B"/>
    <w:rsid w:val="00BB2385"/>
    <w:rsid w:val="00BC29BD"/>
    <w:rsid w:val="00BC682B"/>
    <w:rsid w:val="00BD1CDB"/>
    <w:rsid w:val="00BD399D"/>
    <w:rsid w:val="00BD3C4A"/>
    <w:rsid w:val="00BD4C3C"/>
    <w:rsid w:val="00BE1838"/>
    <w:rsid w:val="00BE2628"/>
    <w:rsid w:val="00BF4D41"/>
    <w:rsid w:val="00C018E8"/>
    <w:rsid w:val="00C10A2F"/>
    <w:rsid w:val="00C10EEC"/>
    <w:rsid w:val="00C12752"/>
    <w:rsid w:val="00C15B03"/>
    <w:rsid w:val="00C16463"/>
    <w:rsid w:val="00C17299"/>
    <w:rsid w:val="00C2000D"/>
    <w:rsid w:val="00C221FE"/>
    <w:rsid w:val="00C2402F"/>
    <w:rsid w:val="00C30023"/>
    <w:rsid w:val="00C40A01"/>
    <w:rsid w:val="00C46431"/>
    <w:rsid w:val="00C50E99"/>
    <w:rsid w:val="00C52F4D"/>
    <w:rsid w:val="00C63334"/>
    <w:rsid w:val="00C63A21"/>
    <w:rsid w:val="00C63A2D"/>
    <w:rsid w:val="00C718E1"/>
    <w:rsid w:val="00C72A11"/>
    <w:rsid w:val="00C73A5C"/>
    <w:rsid w:val="00C75737"/>
    <w:rsid w:val="00C7681F"/>
    <w:rsid w:val="00C80079"/>
    <w:rsid w:val="00C81E55"/>
    <w:rsid w:val="00C84CFF"/>
    <w:rsid w:val="00C868BE"/>
    <w:rsid w:val="00C86BB9"/>
    <w:rsid w:val="00C87395"/>
    <w:rsid w:val="00C87638"/>
    <w:rsid w:val="00C905A3"/>
    <w:rsid w:val="00C91655"/>
    <w:rsid w:val="00C92C48"/>
    <w:rsid w:val="00CA326D"/>
    <w:rsid w:val="00CA712F"/>
    <w:rsid w:val="00CB4924"/>
    <w:rsid w:val="00CB6E48"/>
    <w:rsid w:val="00CC2788"/>
    <w:rsid w:val="00CC4D46"/>
    <w:rsid w:val="00CC50B5"/>
    <w:rsid w:val="00CC5118"/>
    <w:rsid w:val="00CC6AB7"/>
    <w:rsid w:val="00CD2AFD"/>
    <w:rsid w:val="00CD4AEC"/>
    <w:rsid w:val="00CD5F5F"/>
    <w:rsid w:val="00CE6066"/>
    <w:rsid w:val="00CF2D7C"/>
    <w:rsid w:val="00CF76C4"/>
    <w:rsid w:val="00D0232D"/>
    <w:rsid w:val="00D0259E"/>
    <w:rsid w:val="00D03577"/>
    <w:rsid w:val="00D16FAF"/>
    <w:rsid w:val="00D219ED"/>
    <w:rsid w:val="00D25CE8"/>
    <w:rsid w:val="00D3065F"/>
    <w:rsid w:val="00D30B56"/>
    <w:rsid w:val="00D3166C"/>
    <w:rsid w:val="00D34CA6"/>
    <w:rsid w:val="00D419C5"/>
    <w:rsid w:val="00D45590"/>
    <w:rsid w:val="00D46EEC"/>
    <w:rsid w:val="00D4758C"/>
    <w:rsid w:val="00D47C5A"/>
    <w:rsid w:val="00D50C3A"/>
    <w:rsid w:val="00D57701"/>
    <w:rsid w:val="00D64A8C"/>
    <w:rsid w:val="00D67DE4"/>
    <w:rsid w:val="00D708D4"/>
    <w:rsid w:val="00D81358"/>
    <w:rsid w:val="00D83AB8"/>
    <w:rsid w:val="00D91A36"/>
    <w:rsid w:val="00D91FE8"/>
    <w:rsid w:val="00D9419F"/>
    <w:rsid w:val="00D95A9F"/>
    <w:rsid w:val="00DA087B"/>
    <w:rsid w:val="00DA2A4E"/>
    <w:rsid w:val="00DA74C6"/>
    <w:rsid w:val="00DB0C33"/>
    <w:rsid w:val="00DB5601"/>
    <w:rsid w:val="00DB5EC9"/>
    <w:rsid w:val="00DC0DD0"/>
    <w:rsid w:val="00DC29E1"/>
    <w:rsid w:val="00DC36AD"/>
    <w:rsid w:val="00DD5C03"/>
    <w:rsid w:val="00DE755F"/>
    <w:rsid w:val="00DE7E37"/>
    <w:rsid w:val="00DF4776"/>
    <w:rsid w:val="00E012BE"/>
    <w:rsid w:val="00E02331"/>
    <w:rsid w:val="00E0376D"/>
    <w:rsid w:val="00E06BA4"/>
    <w:rsid w:val="00E1425F"/>
    <w:rsid w:val="00E1625F"/>
    <w:rsid w:val="00E177B3"/>
    <w:rsid w:val="00E249B0"/>
    <w:rsid w:val="00E25A4A"/>
    <w:rsid w:val="00E35E6B"/>
    <w:rsid w:val="00E37F02"/>
    <w:rsid w:val="00E4145B"/>
    <w:rsid w:val="00E439BE"/>
    <w:rsid w:val="00E51615"/>
    <w:rsid w:val="00E54089"/>
    <w:rsid w:val="00E63CDE"/>
    <w:rsid w:val="00E6560C"/>
    <w:rsid w:val="00E709C6"/>
    <w:rsid w:val="00E73737"/>
    <w:rsid w:val="00E74D8F"/>
    <w:rsid w:val="00E76621"/>
    <w:rsid w:val="00E76741"/>
    <w:rsid w:val="00E82A7E"/>
    <w:rsid w:val="00E9147A"/>
    <w:rsid w:val="00E91794"/>
    <w:rsid w:val="00E926E9"/>
    <w:rsid w:val="00E95328"/>
    <w:rsid w:val="00E9648F"/>
    <w:rsid w:val="00EA38EB"/>
    <w:rsid w:val="00EA68ED"/>
    <w:rsid w:val="00EB3A9C"/>
    <w:rsid w:val="00EB4028"/>
    <w:rsid w:val="00EB47D9"/>
    <w:rsid w:val="00EC1365"/>
    <w:rsid w:val="00EC3778"/>
    <w:rsid w:val="00EC5070"/>
    <w:rsid w:val="00EC71ED"/>
    <w:rsid w:val="00EC73A6"/>
    <w:rsid w:val="00EE34AB"/>
    <w:rsid w:val="00EE4E71"/>
    <w:rsid w:val="00EE5FF5"/>
    <w:rsid w:val="00EE6322"/>
    <w:rsid w:val="00EF0A7F"/>
    <w:rsid w:val="00EF2DAC"/>
    <w:rsid w:val="00EF6D72"/>
    <w:rsid w:val="00F018D1"/>
    <w:rsid w:val="00F03838"/>
    <w:rsid w:val="00F03F1B"/>
    <w:rsid w:val="00F07186"/>
    <w:rsid w:val="00F078A5"/>
    <w:rsid w:val="00F11C7C"/>
    <w:rsid w:val="00F143DD"/>
    <w:rsid w:val="00F22C24"/>
    <w:rsid w:val="00F354C0"/>
    <w:rsid w:val="00F36E9A"/>
    <w:rsid w:val="00F40F66"/>
    <w:rsid w:val="00F43618"/>
    <w:rsid w:val="00F44CB5"/>
    <w:rsid w:val="00F46A13"/>
    <w:rsid w:val="00F47B75"/>
    <w:rsid w:val="00F50095"/>
    <w:rsid w:val="00F5272D"/>
    <w:rsid w:val="00F5527F"/>
    <w:rsid w:val="00F62642"/>
    <w:rsid w:val="00F66144"/>
    <w:rsid w:val="00F70F19"/>
    <w:rsid w:val="00F71A8A"/>
    <w:rsid w:val="00F72248"/>
    <w:rsid w:val="00F75ACE"/>
    <w:rsid w:val="00F84B12"/>
    <w:rsid w:val="00F96735"/>
    <w:rsid w:val="00FA7713"/>
    <w:rsid w:val="00FB0FA2"/>
    <w:rsid w:val="00FB7361"/>
    <w:rsid w:val="00FC015A"/>
    <w:rsid w:val="00FC1582"/>
    <w:rsid w:val="00FC74D8"/>
    <w:rsid w:val="00FC7564"/>
    <w:rsid w:val="00FD395F"/>
    <w:rsid w:val="00FE0841"/>
    <w:rsid w:val="00FE6154"/>
    <w:rsid w:val="00FF3069"/>
    <w:rsid w:val="00FF3C97"/>
    <w:rsid w:val="00FF6ABD"/>
    <w:rsid w:val="00FF76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603EEAD8-2BFB-46B4-9EB7-895EF94E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7891"/>
    <w:rPr>
      <w:sz w:val="24"/>
      <w:szCs w:val="24"/>
    </w:rPr>
  </w:style>
  <w:style w:type="paragraph" w:styleId="1">
    <w:name w:val="heading 1"/>
    <w:basedOn w:val="a"/>
    <w:next w:val="a"/>
    <w:link w:val="10"/>
    <w:uiPriority w:val="99"/>
    <w:qFormat/>
    <w:rsid w:val="008302DB"/>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8302D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8302D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8302DB"/>
    <w:pPr>
      <w:keepNext/>
      <w:spacing w:before="240" w:after="60"/>
      <w:outlineLvl w:val="3"/>
    </w:pPr>
    <w:rPr>
      <w:b/>
      <w:bCs/>
      <w:sz w:val="28"/>
      <w:szCs w:val="28"/>
    </w:rPr>
  </w:style>
  <w:style w:type="paragraph" w:styleId="5">
    <w:name w:val="heading 5"/>
    <w:basedOn w:val="a"/>
    <w:next w:val="a"/>
    <w:link w:val="50"/>
    <w:uiPriority w:val="99"/>
    <w:qFormat/>
    <w:rsid w:val="008302DB"/>
    <w:pPr>
      <w:spacing w:before="240" w:after="60"/>
      <w:outlineLvl w:val="4"/>
    </w:pPr>
    <w:rPr>
      <w:b/>
      <w:bCs/>
      <w:i/>
      <w:iCs/>
      <w:sz w:val="26"/>
      <w:szCs w:val="26"/>
    </w:rPr>
  </w:style>
  <w:style w:type="paragraph" w:styleId="8">
    <w:name w:val="heading 8"/>
    <w:basedOn w:val="a"/>
    <w:next w:val="a"/>
    <w:link w:val="80"/>
    <w:uiPriority w:val="99"/>
    <w:qFormat/>
    <w:rsid w:val="008302DB"/>
    <w:pPr>
      <w:spacing w:before="240" w:after="60"/>
      <w:outlineLvl w:val="7"/>
    </w:pPr>
    <w:rPr>
      <w:i/>
      <w:iCs/>
    </w:rPr>
  </w:style>
  <w:style w:type="paragraph" w:styleId="9">
    <w:name w:val="heading 9"/>
    <w:basedOn w:val="a"/>
    <w:next w:val="a"/>
    <w:link w:val="90"/>
    <w:uiPriority w:val="99"/>
    <w:qFormat/>
    <w:rsid w:val="008302D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302DB"/>
    <w:rPr>
      <w:rFonts w:ascii="Arial" w:hAnsi="Arial" w:cs="Arial"/>
      <w:b/>
      <w:bCs/>
      <w:kern w:val="32"/>
      <w:sz w:val="32"/>
      <w:szCs w:val="32"/>
    </w:rPr>
  </w:style>
  <w:style w:type="character" w:customStyle="1" w:styleId="20">
    <w:name w:val="Заголовок 2 Знак"/>
    <w:basedOn w:val="a0"/>
    <w:link w:val="2"/>
    <w:uiPriority w:val="99"/>
    <w:locked/>
    <w:rsid w:val="008302DB"/>
    <w:rPr>
      <w:rFonts w:ascii="Arial" w:hAnsi="Arial" w:cs="Arial"/>
      <w:b/>
      <w:bCs/>
      <w:i/>
      <w:iCs/>
      <w:sz w:val="28"/>
      <w:szCs w:val="28"/>
    </w:rPr>
  </w:style>
  <w:style w:type="character" w:customStyle="1" w:styleId="30">
    <w:name w:val="Заголовок 3 Знак"/>
    <w:basedOn w:val="a0"/>
    <w:link w:val="3"/>
    <w:uiPriority w:val="99"/>
    <w:locked/>
    <w:rsid w:val="008302DB"/>
    <w:rPr>
      <w:rFonts w:ascii="Arial" w:hAnsi="Arial" w:cs="Arial"/>
      <w:b/>
      <w:bCs/>
      <w:sz w:val="26"/>
      <w:szCs w:val="26"/>
    </w:rPr>
  </w:style>
  <w:style w:type="character" w:customStyle="1" w:styleId="40">
    <w:name w:val="Заголовок 4 Знак"/>
    <w:basedOn w:val="a0"/>
    <w:link w:val="4"/>
    <w:uiPriority w:val="99"/>
    <w:locked/>
    <w:rsid w:val="008302DB"/>
    <w:rPr>
      <w:rFonts w:cs="Times New Roman"/>
      <w:b/>
      <w:bCs/>
      <w:sz w:val="28"/>
      <w:szCs w:val="28"/>
    </w:rPr>
  </w:style>
  <w:style w:type="character" w:customStyle="1" w:styleId="50">
    <w:name w:val="Заголовок 5 Знак"/>
    <w:basedOn w:val="a0"/>
    <w:link w:val="5"/>
    <w:uiPriority w:val="99"/>
    <w:locked/>
    <w:rsid w:val="008302DB"/>
    <w:rPr>
      <w:rFonts w:cs="Times New Roman"/>
      <w:b/>
      <w:bCs/>
      <w:i/>
      <w:iCs/>
      <w:sz w:val="26"/>
      <w:szCs w:val="26"/>
    </w:rPr>
  </w:style>
  <w:style w:type="character" w:customStyle="1" w:styleId="80">
    <w:name w:val="Заголовок 8 Знак"/>
    <w:basedOn w:val="a0"/>
    <w:link w:val="8"/>
    <w:uiPriority w:val="99"/>
    <w:locked/>
    <w:rsid w:val="008302DB"/>
    <w:rPr>
      <w:rFonts w:cs="Times New Roman"/>
      <w:i/>
      <w:iCs/>
      <w:sz w:val="24"/>
      <w:szCs w:val="24"/>
    </w:rPr>
  </w:style>
  <w:style w:type="character" w:customStyle="1" w:styleId="90">
    <w:name w:val="Заголовок 9 Знак"/>
    <w:basedOn w:val="a0"/>
    <w:link w:val="9"/>
    <w:uiPriority w:val="99"/>
    <w:locked/>
    <w:rsid w:val="008302DB"/>
    <w:rPr>
      <w:rFonts w:ascii="Arial" w:hAnsi="Arial" w:cs="Arial"/>
      <w:sz w:val="22"/>
      <w:szCs w:val="22"/>
    </w:rPr>
  </w:style>
  <w:style w:type="character" w:styleId="a3">
    <w:name w:val="Strong"/>
    <w:basedOn w:val="a0"/>
    <w:uiPriority w:val="99"/>
    <w:qFormat/>
    <w:rsid w:val="008302DB"/>
    <w:rPr>
      <w:rFonts w:cs="Times New Roman"/>
      <w:b/>
      <w:bCs/>
    </w:rPr>
  </w:style>
  <w:style w:type="character" w:customStyle="1" w:styleId="21">
    <w:name w:val="Основной текст (2)_"/>
    <w:basedOn w:val="a0"/>
    <w:link w:val="22"/>
    <w:uiPriority w:val="99"/>
    <w:locked/>
    <w:rsid w:val="001053C3"/>
    <w:rPr>
      <w:rFonts w:cs="Times New Roman"/>
      <w:sz w:val="22"/>
      <w:szCs w:val="22"/>
      <w:shd w:val="clear" w:color="auto" w:fill="FFFFFF"/>
    </w:rPr>
  </w:style>
  <w:style w:type="paragraph" w:customStyle="1" w:styleId="22">
    <w:name w:val="Основной текст (2)"/>
    <w:basedOn w:val="a"/>
    <w:link w:val="21"/>
    <w:uiPriority w:val="99"/>
    <w:rsid w:val="001053C3"/>
    <w:pPr>
      <w:widowControl w:val="0"/>
      <w:shd w:val="clear" w:color="auto" w:fill="FFFFFF"/>
      <w:spacing w:after="240" w:line="254" w:lineRule="exact"/>
      <w:jc w:val="right"/>
    </w:pPr>
    <w:rPr>
      <w:sz w:val="22"/>
      <w:szCs w:val="22"/>
    </w:rPr>
  </w:style>
  <w:style w:type="character" w:customStyle="1" w:styleId="11">
    <w:name w:val="Заголовок №1_"/>
    <w:basedOn w:val="a0"/>
    <w:link w:val="12"/>
    <w:uiPriority w:val="99"/>
    <w:locked/>
    <w:rsid w:val="001053C3"/>
    <w:rPr>
      <w:rFonts w:cs="Times New Roman"/>
      <w:b/>
      <w:bCs/>
      <w:shd w:val="clear" w:color="auto" w:fill="FFFFFF"/>
    </w:rPr>
  </w:style>
  <w:style w:type="paragraph" w:customStyle="1" w:styleId="12">
    <w:name w:val="Заголовок №1"/>
    <w:basedOn w:val="a"/>
    <w:link w:val="11"/>
    <w:uiPriority w:val="99"/>
    <w:rsid w:val="001053C3"/>
    <w:pPr>
      <w:widowControl w:val="0"/>
      <w:shd w:val="clear" w:color="auto" w:fill="FFFFFF"/>
      <w:spacing w:before="240" w:line="264" w:lineRule="exact"/>
      <w:jc w:val="center"/>
      <w:outlineLvl w:val="0"/>
    </w:pPr>
    <w:rPr>
      <w:b/>
      <w:bCs/>
      <w:sz w:val="20"/>
      <w:szCs w:val="20"/>
    </w:rPr>
  </w:style>
  <w:style w:type="paragraph" w:styleId="a4">
    <w:name w:val="Body Text"/>
    <w:basedOn w:val="a"/>
    <w:link w:val="a5"/>
    <w:rsid w:val="001053C3"/>
    <w:pPr>
      <w:shd w:val="clear" w:color="auto" w:fill="FFFFFF"/>
      <w:spacing w:line="322" w:lineRule="exact"/>
      <w:jc w:val="center"/>
    </w:pPr>
    <w:rPr>
      <w:rFonts w:ascii="Calibri" w:hAnsi="Calibri"/>
      <w:sz w:val="27"/>
      <w:szCs w:val="27"/>
    </w:rPr>
  </w:style>
  <w:style w:type="character" w:customStyle="1" w:styleId="a5">
    <w:name w:val="Основной текст Знак"/>
    <w:basedOn w:val="a0"/>
    <w:link w:val="a4"/>
    <w:locked/>
    <w:rsid w:val="001053C3"/>
    <w:rPr>
      <w:rFonts w:ascii="Calibri" w:hAnsi="Calibri" w:cs="Times New Roman"/>
      <w:sz w:val="27"/>
      <w:szCs w:val="27"/>
      <w:shd w:val="clear" w:color="auto" w:fill="FFFFFF"/>
    </w:rPr>
  </w:style>
  <w:style w:type="paragraph" w:styleId="a6">
    <w:name w:val="No Spacing"/>
    <w:uiPriority w:val="1"/>
    <w:qFormat/>
    <w:rsid w:val="00897E5D"/>
    <w:pPr>
      <w:ind w:firstLine="709"/>
      <w:jc w:val="both"/>
    </w:pPr>
    <w:rPr>
      <w:sz w:val="24"/>
      <w:lang w:eastAsia="en-US"/>
    </w:rPr>
  </w:style>
  <w:style w:type="paragraph" w:styleId="a7">
    <w:name w:val="List Paragraph"/>
    <w:basedOn w:val="a"/>
    <w:uiPriority w:val="99"/>
    <w:qFormat/>
    <w:rsid w:val="005A4E48"/>
    <w:pPr>
      <w:ind w:left="720"/>
      <w:contextualSpacing/>
    </w:pPr>
  </w:style>
  <w:style w:type="paragraph" w:customStyle="1" w:styleId="ConsPlusNonformat">
    <w:name w:val="ConsPlusNonformat"/>
    <w:uiPriority w:val="99"/>
    <w:rsid w:val="0042139B"/>
    <w:pPr>
      <w:widowControl w:val="0"/>
      <w:autoSpaceDE w:val="0"/>
      <w:autoSpaceDN w:val="0"/>
      <w:adjustRightInd w:val="0"/>
    </w:pPr>
    <w:rPr>
      <w:rFonts w:ascii="Courier New" w:hAnsi="Courier New" w:cs="Courier New"/>
      <w:sz w:val="20"/>
      <w:szCs w:val="20"/>
    </w:rPr>
  </w:style>
  <w:style w:type="paragraph" w:customStyle="1" w:styleId="a8">
    <w:name w:val="Таблицы (моноширинный)"/>
    <w:basedOn w:val="a"/>
    <w:next w:val="a"/>
    <w:uiPriority w:val="99"/>
    <w:rsid w:val="00575464"/>
    <w:pPr>
      <w:widowControl w:val="0"/>
      <w:autoSpaceDE w:val="0"/>
      <w:autoSpaceDN w:val="0"/>
      <w:adjustRightInd w:val="0"/>
    </w:pPr>
    <w:rPr>
      <w:rFonts w:ascii="Courier New" w:hAnsi="Courier New" w:cs="Courier New"/>
    </w:rPr>
  </w:style>
  <w:style w:type="paragraph" w:styleId="a9">
    <w:name w:val="Normal (Web)"/>
    <w:basedOn w:val="a"/>
    <w:uiPriority w:val="99"/>
    <w:rsid w:val="004552F1"/>
    <w:pPr>
      <w:spacing w:before="100" w:beforeAutospacing="1" w:after="100" w:afterAutospacing="1"/>
    </w:pPr>
  </w:style>
  <w:style w:type="character" w:styleId="aa">
    <w:name w:val="Hyperlink"/>
    <w:basedOn w:val="a0"/>
    <w:uiPriority w:val="99"/>
    <w:semiHidden/>
    <w:rsid w:val="004552F1"/>
    <w:rPr>
      <w:rFonts w:cs="Times New Roman"/>
      <w:color w:val="0000FF"/>
      <w:u w:val="single"/>
    </w:rPr>
  </w:style>
  <w:style w:type="character" w:customStyle="1" w:styleId="apple-converted-space">
    <w:name w:val="apple-converted-space"/>
    <w:basedOn w:val="a0"/>
    <w:uiPriority w:val="99"/>
    <w:rsid w:val="004552F1"/>
    <w:rPr>
      <w:rFonts w:cs="Times New Roman"/>
    </w:rPr>
  </w:style>
  <w:style w:type="paragraph" w:customStyle="1" w:styleId="ab">
    <w:name w:val="Нормальный (таблица)"/>
    <w:basedOn w:val="a"/>
    <w:next w:val="a"/>
    <w:uiPriority w:val="99"/>
    <w:rsid w:val="00B14996"/>
    <w:pPr>
      <w:widowControl w:val="0"/>
      <w:autoSpaceDE w:val="0"/>
      <w:autoSpaceDN w:val="0"/>
      <w:adjustRightInd w:val="0"/>
      <w:jc w:val="both"/>
    </w:pPr>
    <w:rPr>
      <w:rFonts w:ascii="Arial" w:hAnsi="Arial" w:cs="Arial"/>
    </w:rPr>
  </w:style>
  <w:style w:type="paragraph" w:styleId="ac">
    <w:name w:val="Balloon Text"/>
    <w:basedOn w:val="a"/>
    <w:link w:val="ad"/>
    <w:uiPriority w:val="99"/>
    <w:semiHidden/>
    <w:rsid w:val="00B14996"/>
    <w:rPr>
      <w:rFonts w:ascii="Tahoma" w:hAnsi="Tahoma" w:cs="Tahoma"/>
      <w:sz w:val="16"/>
      <w:szCs w:val="16"/>
    </w:rPr>
  </w:style>
  <w:style w:type="character" w:customStyle="1" w:styleId="ad">
    <w:name w:val="Текст выноски Знак"/>
    <w:basedOn w:val="a0"/>
    <w:link w:val="ac"/>
    <w:uiPriority w:val="99"/>
    <w:semiHidden/>
    <w:locked/>
    <w:rsid w:val="00B14996"/>
    <w:rPr>
      <w:rFonts w:ascii="Tahoma" w:hAnsi="Tahoma" w:cs="Tahoma"/>
      <w:sz w:val="16"/>
      <w:szCs w:val="16"/>
    </w:rPr>
  </w:style>
  <w:style w:type="character" w:styleId="ae">
    <w:name w:val="Emphasis"/>
    <w:basedOn w:val="a0"/>
    <w:qFormat/>
    <w:rsid w:val="00B14996"/>
    <w:rPr>
      <w:rFonts w:cs="Times New Roman"/>
      <w:i/>
      <w:iCs/>
    </w:rPr>
  </w:style>
  <w:style w:type="character" w:customStyle="1" w:styleId="af">
    <w:name w:val="Цветовое выделение"/>
    <w:uiPriority w:val="99"/>
    <w:rsid w:val="0040732B"/>
    <w:rPr>
      <w:b/>
      <w:color w:val="26282F"/>
    </w:rPr>
  </w:style>
  <w:style w:type="character" w:customStyle="1" w:styleId="af0">
    <w:name w:val="Гипертекстовая ссылка"/>
    <w:basedOn w:val="af"/>
    <w:uiPriority w:val="99"/>
    <w:rsid w:val="0040732B"/>
    <w:rPr>
      <w:rFonts w:cs="Times New Roman"/>
      <w:b/>
      <w:color w:val="106BBE"/>
    </w:rPr>
  </w:style>
  <w:style w:type="paragraph" w:styleId="af1">
    <w:name w:val="header"/>
    <w:basedOn w:val="a"/>
    <w:link w:val="af2"/>
    <w:uiPriority w:val="99"/>
    <w:rsid w:val="0040732B"/>
    <w:pPr>
      <w:widowControl w:val="0"/>
      <w:tabs>
        <w:tab w:val="center" w:pos="4677"/>
        <w:tab w:val="right" w:pos="9355"/>
      </w:tabs>
      <w:autoSpaceDE w:val="0"/>
      <w:autoSpaceDN w:val="0"/>
      <w:adjustRightInd w:val="0"/>
      <w:ind w:firstLine="720"/>
      <w:jc w:val="both"/>
    </w:pPr>
    <w:rPr>
      <w:rFonts w:ascii="Arial" w:hAnsi="Arial" w:cs="Arial"/>
    </w:rPr>
  </w:style>
  <w:style w:type="character" w:customStyle="1" w:styleId="af2">
    <w:name w:val="Верхний колонтитул Знак"/>
    <w:basedOn w:val="a0"/>
    <w:link w:val="af1"/>
    <w:uiPriority w:val="99"/>
    <w:locked/>
    <w:rsid w:val="0040732B"/>
    <w:rPr>
      <w:rFonts w:ascii="Arial" w:hAnsi="Arial" w:cs="Arial"/>
      <w:sz w:val="24"/>
      <w:szCs w:val="24"/>
    </w:rPr>
  </w:style>
  <w:style w:type="character" w:customStyle="1" w:styleId="Bodytext">
    <w:name w:val="Body text_"/>
    <w:link w:val="13"/>
    <w:uiPriority w:val="99"/>
    <w:locked/>
    <w:rsid w:val="00B03151"/>
    <w:rPr>
      <w:spacing w:val="10"/>
      <w:shd w:val="clear" w:color="auto" w:fill="FFFFFF"/>
    </w:rPr>
  </w:style>
  <w:style w:type="paragraph" w:customStyle="1" w:styleId="13">
    <w:name w:val="Основной текст1"/>
    <w:basedOn w:val="a"/>
    <w:link w:val="Bodytext"/>
    <w:uiPriority w:val="99"/>
    <w:rsid w:val="00B03151"/>
    <w:pPr>
      <w:widowControl w:val="0"/>
      <w:shd w:val="clear" w:color="auto" w:fill="FFFFFF"/>
      <w:spacing w:line="322" w:lineRule="exact"/>
      <w:ind w:firstLine="700"/>
      <w:jc w:val="both"/>
    </w:pPr>
    <w:rPr>
      <w:spacing w:val="10"/>
      <w:sz w:val="20"/>
      <w:szCs w:val="20"/>
    </w:rPr>
  </w:style>
  <w:style w:type="paragraph" w:customStyle="1" w:styleId="14">
    <w:name w:val="Без интервала1"/>
    <w:uiPriority w:val="99"/>
    <w:rsid w:val="00C7681F"/>
    <w:pPr>
      <w:ind w:firstLine="709"/>
      <w:jc w:val="both"/>
    </w:pPr>
    <w:rPr>
      <w:sz w:val="24"/>
      <w:lang w:eastAsia="en-US"/>
    </w:rPr>
  </w:style>
  <w:style w:type="character" w:customStyle="1" w:styleId="BodyTextChar1">
    <w:name w:val="Body Text Char1"/>
    <w:uiPriority w:val="99"/>
    <w:locked/>
    <w:rsid w:val="00C7681F"/>
    <w:rPr>
      <w:spacing w:val="4"/>
      <w:sz w:val="21"/>
    </w:rPr>
  </w:style>
  <w:style w:type="character" w:styleId="af3">
    <w:name w:val="page number"/>
    <w:basedOn w:val="a0"/>
    <w:uiPriority w:val="99"/>
    <w:rsid w:val="0070004F"/>
    <w:rPr>
      <w:rFonts w:cs="Times New Roman"/>
    </w:rPr>
  </w:style>
  <w:style w:type="paragraph" w:styleId="af4">
    <w:name w:val="footer"/>
    <w:basedOn w:val="a"/>
    <w:link w:val="af5"/>
    <w:uiPriority w:val="99"/>
    <w:rsid w:val="00236150"/>
    <w:pPr>
      <w:tabs>
        <w:tab w:val="center" w:pos="4677"/>
        <w:tab w:val="right" w:pos="9355"/>
      </w:tabs>
    </w:pPr>
  </w:style>
  <w:style w:type="character" w:customStyle="1" w:styleId="af5">
    <w:name w:val="Нижний колонтитул Знак"/>
    <w:basedOn w:val="a0"/>
    <w:link w:val="af4"/>
    <w:uiPriority w:val="99"/>
    <w:semiHidden/>
    <w:locked/>
    <w:rsid w:val="00236B45"/>
    <w:rPr>
      <w:rFonts w:cs="Times New Roman"/>
      <w:sz w:val="24"/>
      <w:szCs w:val="24"/>
    </w:rPr>
  </w:style>
  <w:style w:type="paragraph" w:styleId="af6">
    <w:name w:val="Body Text Indent"/>
    <w:basedOn w:val="a"/>
    <w:link w:val="af7"/>
    <w:unhideWhenUsed/>
    <w:rsid w:val="00857FDB"/>
    <w:pPr>
      <w:spacing w:after="120"/>
      <w:ind w:left="283"/>
    </w:pPr>
  </w:style>
  <w:style w:type="character" w:customStyle="1" w:styleId="af7">
    <w:name w:val="Основной текст с отступом Знак"/>
    <w:basedOn w:val="a0"/>
    <w:link w:val="af6"/>
    <w:rsid w:val="00857FDB"/>
    <w:rPr>
      <w:sz w:val="24"/>
      <w:szCs w:val="24"/>
    </w:rPr>
  </w:style>
  <w:style w:type="numbering" w:customStyle="1" w:styleId="15">
    <w:name w:val="Нет списка1"/>
    <w:next w:val="a2"/>
    <w:uiPriority w:val="99"/>
    <w:semiHidden/>
    <w:unhideWhenUsed/>
    <w:rsid w:val="00857FDB"/>
  </w:style>
  <w:style w:type="paragraph" w:styleId="23">
    <w:name w:val="Body Text Indent 2"/>
    <w:basedOn w:val="a"/>
    <w:link w:val="24"/>
    <w:uiPriority w:val="99"/>
    <w:semiHidden/>
    <w:unhideWhenUsed/>
    <w:rsid w:val="00857FDB"/>
    <w:pPr>
      <w:spacing w:after="120" w:line="480" w:lineRule="auto"/>
      <w:ind w:left="283"/>
    </w:pPr>
    <w:rPr>
      <w:rFonts w:ascii="Calibri" w:eastAsia="Calibri" w:hAnsi="Calibri"/>
      <w:sz w:val="22"/>
      <w:szCs w:val="22"/>
      <w:lang w:eastAsia="en-US"/>
    </w:rPr>
  </w:style>
  <w:style w:type="character" w:customStyle="1" w:styleId="24">
    <w:name w:val="Основной текст с отступом 2 Знак"/>
    <w:basedOn w:val="a0"/>
    <w:link w:val="23"/>
    <w:uiPriority w:val="99"/>
    <w:semiHidden/>
    <w:rsid w:val="00857FDB"/>
    <w:rPr>
      <w:rFonts w:ascii="Calibri" w:eastAsia="Calibri" w:hAnsi="Calibri"/>
      <w:lang w:eastAsia="en-US"/>
    </w:rPr>
  </w:style>
  <w:style w:type="paragraph" w:styleId="25">
    <w:name w:val="Body Text 2"/>
    <w:basedOn w:val="a"/>
    <w:link w:val="26"/>
    <w:uiPriority w:val="99"/>
    <w:semiHidden/>
    <w:unhideWhenUsed/>
    <w:rsid w:val="00857FDB"/>
    <w:pPr>
      <w:spacing w:after="120" w:line="480" w:lineRule="auto"/>
    </w:pPr>
    <w:rPr>
      <w:rFonts w:ascii="Calibri" w:eastAsia="Calibri" w:hAnsi="Calibri"/>
      <w:sz w:val="22"/>
      <w:szCs w:val="22"/>
      <w:lang w:eastAsia="en-US"/>
    </w:rPr>
  </w:style>
  <w:style w:type="character" w:customStyle="1" w:styleId="26">
    <w:name w:val="Основной текст 2 Знак"/>
    <w:basedOn w:val="a0"/>
    <w:link w:val="25"/>
    <w:uiPriority w:val="99"/>
    <w:semiHidden/>
    <w:rsid w:val="00857FDB"/>
    <w:rPr>
      <w:rFonts w:ascii="Calibri" w:eastAsia="Calibri" w:hAnsi="Calibri"/>
      <w:lang w:eastAsia="en-US"/>
    </w:rPr>
  </w:style>
  <w:style w:type="paragraph" w:customStyle="1" w:styleId="Report">
    <w:name w:val="Report"/>
    <w:basedOn w:val="a"/>
    <w:rsid w:val="00857FDB"/>
    <w:pPr>
      <w:spacing w:line="360" w:lineRule="auto"/>
      <w:ind w:firstLine="567"/>
      <w:jc w:val="both"/>
    </w:pPr>
    <w:rPr>
      <w:szCs w:val="20"/>
    </w:rPr>
  </w:style>
  <w:style w:type="paragraph" w:customStyle="1" w:styleId="31">
    <w:name w:val="Основной текст с отступом 31"/>
    <w:basedOn w:val="a"/>
    <w:rsid w:val="00857FDB"/>
    <w:pPr>
      <w:ind w:firstLine="709"/>
      <w:jc w:val="both"/>
    </w:pPr>
    <w:rPr>
      <w:szCs w:val="20"/>
    </w:rPr>
  </w:style>
  <w:style w:type="paragraph" w:customStyle="1" w:styleId="af8">
    <w:name w:val="Таблица"/>
    <w:basedOn w:val="a"/>
    <w:rsid w:val="00857FDB"/>
    <w:pPr>
      <w:keepNext/>
      <w:spacing w:before="120"/>
      <w:ind w:firstLine="567"/>
      <w:jc w:val="right"/>
    </w:pPr>
    <w:rPr>
      <w:color w:val="000000"/>
      <w:szCs w:val="20"/>
    </w:rPr>
  </w:style>
  <w:style w:type="paragraph" w:customStyle="1" w:styleId="ConsPlusNormal">
    <w:name w:val="ConsPlusNormal"/>
    <w:rsid w:val="00857FDB"/>
    <w:pPr>
      <w:widowControl w:val="0"/>
      <w:autoSpaceDE w:val="0"/>
      <w:autoSpaceDN w:val="0"/>
      <w:adjustRightInd w:val="0"/>
      <w:ind w:firstLine="720"/>
    </w:pPr>
    <w:rPr>
      <w:rFonts w:ascii="Arial" w:hAnsi="Arial" w:cs="Arial"/>
      <w:sz w:val="20"/>
      <w:szCs w:val="20"/>
    </w:rPr>
  </w:style>
  <w:style w:type="table" w:styleId="af9">
    <w:name w:val="Table Grid"/>
    <w:basedOn w:val="a1"/>
    <w:locked/>
    <w:rsid w:val="00857FDB"/>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367907">
      <w:marLeft w:val="0"/>
      <w:marRight w:val="0"/>
      <w:marTop w:val="0"/>
      <w:marBottom w:val="0"/>
      <w:divBdr>
        <w:top w:val="none" w:sz="0" w:space="0" w:color="auto"/>
        <w:left w:val="none" w:sz="0" w:space="0" w:color="auto"/>
        <w:bottom w:val="none" w:sz="0" w:space="0" w:color="auto"/>
        <w:right w:val="none" w:sz="0" w:space="0" w:color="auto"/>
      </w:divBdr>
    </w:div>
    <w:div w:id="185367908">
      <w:marLeft w:val="0"/>
      <w:marRight w:val="0"/>
      <w:marTop w:val="0"/>
      <w:marBottom w:val="0"/>
      <w:divBdr>
        <w:top w:val="none" w:sz="0" w:space="0" w:color="auto"/>
        <w:left w:val="none" w:sz="0" w:space="0" w:color="auto"/>
        <w:bottom w:val="none" w:sz="0" w:space="0" w:color="auto"/>
        <w:right w:val="none" w:sz="0" w:space="0" w:color="auto"/>
      </w:divBdr>
    </w:div>
    <w:div w:id="185367909">
      <w:marLeft w:val="0"/>
      <w:marRight w:val="0"/>
      <w:marTop w:val="0"/>
      <w:marBottom w:val="0"/>
      <w:divBdr>
        <w:top w:val="none" w:sz="0" w:space="0" w:color="auto"/>
        <w:left w:val="none" w:sz="0" w:space="0" w:color="auto"/>
        <w:bottom w:val="none" w:sz="0" w:space="0" w:color="auto"/>
        <w:right w:val="none" w:sz="0" w:space="0" w:color="auto"/>
      </w:divBdr>
    </w:div>
    <w:div w:id="185367910">
      <w:marLeft w:val="0"/>
      <w:marRight w:val="0"/>
      <w:marTop w:val="0"/>
      <w:marBottom w:val="0"/>
      <w:divBdr>
        <w:top w:val="none" w:sz="0" w:space="0" w:color="auto"/>
        <w:left w:val="none" w:sz="0" w:space="0" w:color="auto"/>
        <w:bottom w:val="none" w:sz="0" w:space="0" w:color="auto"/>
        <w:right w:val="none" w:sz="0" w:space="0" w:color="auto"/>
      </w:divBdr>
    </w:div>
    <w:div w:id="185367911">
      <w:marLeft w:val="0"/>
      <w:marRight w:val="0"/>
      <w:marTop w:val="0"/>
      <w:marBottom w:val="0"/>
      <w:divBdr>
        <w:top w:val="none" w:sz="0" w:space="0" w:color="auto"/>
        <w:left w:val="none" w:sz="0" w:space="0" w:color="auto"/>
        <w:bottom w:val="none" w:sz="0" w:space="0" w:color="auto"/>
        <w:right w:val="none" w:sz="0" w:space="0" w:color="auto"/>
      </w:divBdr>
    </w:div>
    <w:div w:id="18536791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F367F7-7FC9-4B53-A9EB-50C48F345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2666</TotalTime>
  <Pages>1</Pages>
  <Words>15170</Words>
  <Characters>86470</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101438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Савкина</cp:lastModifiedBy>
  <cp:revision>58</cp:revision>
  <cp:lastPrinted>2019-12-17T01:21:00Z</cp:lastPrinted>
  <dcterms:created xsi:type="dcterms:W3CDTF">2019-11-27T05:27:00Z</dcterms:created>
  <dcterms:modified xsi:type="dcterms:W3CDTF">2019-12-24T02:14:00Z</dcterms:modified>
</cp:coreProperties>
</file>