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483" w:rsidRDefault="00C95483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 о с с и й с к а я  Ф е д е р а ц и я</w:t>
      </w:r>
    </w:p>
    <w:p w:rsidR="00C95483" w:rsidRDefault="00C95483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Иркутская   область</w:t>
      </w:r>
    </w:p>
    <w:p w:rsidR="00C95483" w:rsidRDefault="00C95483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образование «Тайшетский  район»</w:t>
      </w:r>
    </w:p>
    <w:p w:rsidR="00C95483" w:rsidRDefault="00C95483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Бирюсинское муниципальное образование</w:t>
      </w:r>
    </w:p>
    <w:p w:rsidR="00C95483" w:rsidRDefault="00C95483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«Бирюсинское городское поселение»</w:t>
      </w:r>
    </w:p>
    <w:p w:rsidR="00C95483" w:rsidRDefault="00C95483" w:rsidP="0042139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Бирюсинского городского поселения</w:t>
      </w:r>
    </w:p>
    <w:p w:rsidR="00C95483" w:rsidRDefault="00C95483" w:rsidP="0042139B">
      <w:pPr>
        <w:pStyle w:val="NoSpacing"/>
        <w:jc w:val="center"/>
      </w:pPr>
    </w:p>
    <w:p w:rsidR="00C95483" w:rsidRDefault="00C95483" w:rsidP="0042139B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ПОСТАНОВЛЕНИЕ</w:t>
      </w:r>
    </w:p>
    <w:p w:rsidR="00C95483" w:rsidRDefault="00C95483" w:rsidP="0042139B">
      <w:pPr>
        <w:autoSpaceDE w:val="0"/>
        <w:autoSpaceDN w:val="0"/>
        <w:adjustRightInd w:val="0"/>
      </w:pPr>
      <w:r>
        <w:t xml:space="preserve">от              __.10.2019г.                                                                                                  № ____ </w:t>
      </w:r>
    </w:p>
    <w:p w:rsidR="00C95483" w:rsidRDefault="00C95483" w:rsidP="00C7681F"/>
    <w:p w:rsidR="00C95483" w:rsidRPr="00D275B3" w:rsidRDefault="00C95483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  <w:r w:rsidRPr="00D275B3">
        <w:rPr>
          <w:rStyle w:val="BodyTextChar1"/>
          <w:color w:val="000000"/>
          <w:sz w:val="24"/>
        </w:rPr>
        <w:t>Об ут</w:t>
      </w:r>
      <w:r w:rsidRPr="00D275B3">
        <w:t xml:space="preserve">верждении муниципальной программы </w:t>
      </w:r>
    </w:p>
    <w:p w:rsidR="00C95483" w:rsidRPr="00D275B3" w:rsidRDefault="00C95483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  <w:r w:rsidRPr="00D275B3">
        <w:t xml:space="preserve">Бирюсинского муниципального образования </w:t>
      </w:r>
    </w:p>
    <w:p w:rsidR="00C95483" w:rsidRPr="00D275B3" w:rsidRDefault="00C95483" w:rsidP="00675D96">
      <w:pPr>
        <w:pStyle w:val="NoSpacing"/>
        <w:ind w:firstLine="0"/>
        <w:rPr>
          <w:sz w:val="24"/>
          <w:szCs w:val="24"/>
        </w:rPr>
      </w:pPr>
      <w:r w:rsidRPr="00D275B3">
        <w:rPr>
          <w:sz w:val="24"/>
          <w:szCs w:val="24"/>
        </w:rPr>
        <w:t>«Бирюсинское городское поселение»</w:t>
      </w:r>
    </w:p>
    <w:p w:rsidR="00C95483" w:rsidRDefault="00C95483" w:rsidP="003D7373">
      <w:pPr>
        <w:pStyle w:val="NoSpacing"/>
        <w:ind w:firstLine="0"/>
        <w:rPr>
          <w:szCs w:val="20"/>
        </w:rPr>
      </w:pPr>
      <w:r w:rsidRPr="00D275B3">
        <w:rPr>
          <w:sz w:val="24"/>
          <w:szCs w:val="24"/>
        </w:rPr>
        <w:t>«</w:t>
      </w:r>
      <w:r>
        <w:rPr>
          <w:szCs w:val="20"/>
        </w:rPr>
        <w:t xml:space="preserve">Берегоукрепление </w:t>
      </w:r>
      <w:r w:rsidRPr="00BA075F">
        <w:rPr>
          <w:szCs w:val="20"/>
        </w:rPr>
        <w:t xml:space="preserve">на территории Бирюсинского </w:t>
      </w:r>
    </w:p>
    <w:p w:rsidR="00C95483" w:rsidRPr="00D275B3" w:rsidRDefault="00C95483" w:rsidP="00F074D2">
      <w:pPr>
        <w:pStyle w:val="NoSpacing"/>
        <w:ind w:firstLine="0"/>
      </w:pPr>
      <w:r w:rsidRPr="00BA075F">
        <w:rPr>
          <w:szCs w:val="20"/>
        </w:rPr>
        <w:t xml:space="preserve">муниципального образования  </w:t>
      </w:r>
      <w:r>
        <w:rPr>
          <w:color w:val="000000"/>
          <w:szCs w:val="20"/>
        </w:rPr>
        <w:t>«</w:t>
      </w:r>
      <w:r w:rsidRPr="00BA075F">
        <w:rPr>
          <w:szCs w:val="20"/>
        </w:rPr>
        <w:t>Бирюсинское городское поселение</w:t>
      </w:r>
      <w:r>
        <w:rPr>
          <w:szCs w:val="20"/>
        </w:rPr>
        <w:t>»</w:t>
      </w:r>
      <w:r>
        <w:t xml:space="preserve"> </w:t>
      </w:r>
    </w:p>
    <w:p w:rsidR="00C95483" w:rsidRPr="00D275B3" w:rsidRDefault="00C95483" w:rsidP="003D7373">
      <w:pPr>
        <w:pStyle w:val="NoSpacing"/>
        <w:ind w:firstLine="0"/>
      </w:pPr>
      <w:r w:rsidRPr="00D275B3">
        <w:t>на 2019-</w:t>
      </w:r>
      <w:smartTag w:uri="urn:schemas-microsoft-com:office:smarttags" w:element="metricconverter">
        <w:smartTagPr>
          <w:attr w:name="ProductID" w:val="2024 г"/>
        </w:smartTagPr>
        <w:r w:rsidRPr="00D275B3">
          <w:t>2024 г</w:t>
        </w:r>
      </w:smartTag>
      <w:r w:rsidRPr="00D275B3">
        <w:t>.г.</w:t>
      </w:r>
    </w:p>
    <w:p w:rsidR="00C95483" w:rsidRDefault="00C95483" w:rsidP="0042139B">
      <w:pPr>
        <w:tabs>
          <w:tab w:val="left" w:pos="709"/>
          <w:tab w:val="left" w:pos="2410"/>
          <w:tab w:val="left" w:pos="5670"/>
        </w:tabs>
        <w:spacing w:line="280" w:lineRule="atLeast"/>
        <w:ind w:right="142"/>
        <w:jc w:val="both"/>
      </w:pPr>
    </w:p>
    <w:p w:rsidR="00C95483" w:rsidRDefault="00C95483" w:rsidP="00AF4DA7">
      <w:pPr>
        <w:ind w:firstLine="708"/>
        <w:jc w:val="both"/>
      </w:pPr>
      <w:r>
        <w:t xml:space="preserve"> В целях обеспечения деятельности органов местного самоуправления Бирюсинского городского поселения,  </w:t>
      </w:r>
      <w:r w:rsidRPr="0076628E">
        <w:t>руководствуясь</w:t>
      </w:r>
      <w:r>
        <w:t xml:space="preserve"> статьей 179 Бюджетного кодекса Российской Федерации, Федеральным законом  от 06.10.200</w:t>
      </w:r>
      <w:r w:rsidRPr="00DC0DD0">
        <w:t>3</w:t>
      </w:r>
      <w:r>
        <w:t>г.</w:t>
      </w:r>
      <w:r w:rsidRPr="00DC0DD0">
        <w:t xml:space="preserve"> № 131-ФЗ </w:t>
      </w:r>
      <w:r>
        <w:t>«Об общих принципах организации местного самоуправления в Российской Федерации</w:t>
      </w:r>
      <w:r w:rsidRPr="0076628E">
        <w:t>»,</w:t>
      </w:r>
      <w:r w:rsidRPr="00B52759">
        <w:t xml:space="preserve"> </w:t>
      </w:r>
      <w:r>
        <w:t xml:space="preserve">Положением о разработке, утверждении и реализации муниципальных программ Бирюсинского муниципального образования «Бирюсинское городское поселение», утвержденным постановлением администрации Бирюсинского городского поселения № 472 от 09.10.2018г., постановлением администрации Бирюсинского муниципального образования «Бирюсинское городское поселение» № 475 от 10.10.2018г. «Об утверждении перечня муниципальных программ Бирюсинского муниципального образования «Бирюсинское городское поселение» ( с изменениями от , </w:t>
      </w:r>
      <w:r w:rsidRPr="0076628E">
        <w:t>статьями</w:t>
      </w:r>
      <w:r>
        <w:t xml:space="preserve"> 33,45 Устава Бирюсинского муниципального образования «Бирюсинское городское поселение», администрация Бирюсинского городского поселения</w:t>
      </w:r>
    </w:p>
    <w:p w:rsidR="00C95483" w:rsidRDefault="00C95483" w:rsidP="0042139B">
      <w:pPr>
        <w:autoSpaceDE w:val="0"/>
        <w:autoSpaceDN w:val="0"/>
        <w:adjustRightInd w:val="0"/>
        <w:jc w:val="both"/>
      </w:pPr>
      <w:r>
        <w:t xml:space="preserve">    </w:t>
      </w:r>
    </w:p>
    <w:p w:rsidR="00C95483" w:rsidRPr="00C7681F" w:rsidRDefault="00C95483" w:rsidP="000738D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681F">
        <w:rPr>
          <w:b/>
          <w:sz w:val="28"/>
          <w:szCs w:val="28"/>
        </w:rPr>
        <w:t>ПОСТАНОВЛЯЕТ:</w:t>
      </w:r>
    </w:p>
    <w:p w:rsidR="00C95483" w:rsidRPr="0044533F" w:rsidRDefault="00C95483" w:rsidP="005B4EE7">
      <w:pPr>
        <w:pStyle w:val="NoSpacing"/>
        <w:ind w:firstLine="0"/>
        <w:rPr>
          <w:sz w:val="24"/>
          <w:szCs w:val="24"/>
        </w:rPr>
      </w:pPr>
      <w:r w:rsidRPr="00F127AA">
        <w:rPr>
          <w:b/>
          <w:sz w:val="24"/>
          <w:szCs w:val="24"/>
        </w:rPr>
        <w:t xml:space="preserve">           </w:t>
      </w:r>
      <w:r w:rsidRPr="00F127AA">
        <w:rPr>
          <w:sz w:val="24"/>
          <w:szCs w:val="24"/>
        </w:rPr>
        <w:t>1</w:t>
      </w:r>
      <w:r w:rsidRPr="0044533F">
        <w:rPr>
          <w:sz w:val="24"/>
          <w:szCs w:val="24"/>
        </w:rPr>
        <w:t xml:space="preserve">. Утвердить муниципальную программу Бирюсинского муниципального образования «Бирюсинское городское поселение»  «Берегоукрепление на территории Бирюсинского муниципального образования  </w:t>
      </w:r>
      <w:r w:rsidRPr="0044533F">
        <w:rPr>
          <w:color w:val="000000"/>
          <w:sz w:val="24"/>
          <w:szCs w:val="24"/>
        </w:rPr>
        <w:t>«</w:t>
      </w:r>
      <w:r w:rsidRPr="0044533F">
        <w:rPr>
          <w:sz w:val="24"/>
          <w:szCs w:val="24"/>
        </w:rPr>
        <w:t>Бирюсинское городское поселение» на 2019-2024г.г.</w:t>
      </w:r>
      <w:r w:rsidRPr="0044533F">
        <w:rPr>
          <w:rStyle w:val="BalloonTextChar"/>
          <w:color w:val="000000"/>
          <w:sz w:val="24"/>
          <w:szCs w:val="24"/>
        </w:rPr>
        <w:t xml:space="preserve"> </w:t>
      </w:r>
      <w:r w:rsidRPr="0044533F">
        <w:rPr>
          <w:sz w:val="24"/>
          <w:szCs w:val="24"/>
        </w:rPr>
        <w:t>(прилагается).</w:t>
      </w:r>
    </w:p>
    <w:p w:rsidR="00C95483" w:rsidRPr="0044533F" w:rsidRDefault="00C95483" w:rsidP="00C7681F">
      <w:pPr>
        <w:pStyle w:val="12"/>
        <w:ind w:firstLine="0"/>
        <w:rPr>
          <w:szCs w:val="24"/>
        </w:rPr>
      </w:pPr>
      <w:r w:rsidRPr="0044533F">
        <w:rPr>
          <w:szCs w:val="24"/>
        </w:rPr>
        <w:t xml:space="preserve">         2. Структурным органам администрации Бирюсинского городского поселения, главным распорядителям средств бюджета руководствоваться положением Программы, указанной в пункте 1 настоящего постановления, при формировании и организации исполнения бюджета Бирюсинского городского поселения на очередной финансовый год и на плановый период.</w:t>
      </w:r>
    </w:p>
    <w:p w:rsidR="00C95483" w:rsidRPr="0044533F" w:rsidRDefault="00C95483" w:rsidP="00B52759">
      <w:pPr>
        <w:pStyle w:val="NoSpacing"/>
        <w:ind w:firstLine="0"/>
        <w:rPr>
          <w:sz w:val="24"/>
          <w:szCs w:val="24"/>
        </w:rPr>
      </w:pPr>
      <w:r w:rsidRPr="0044533F">
        <w:rPr>
          <w:sz w:val="24"/>
          <w:szCs w:val="24"/>
        </w:rPr>
        <w:t xml:space="preserve">         3. Опубликовать настоящее Постановление в Бирюсинском Вестнике и разместить на официальном сайте администрации Бирюсинского городского поселения в информационно-телекоммуникационной сети «Интернет».</w:t>
      </w:r>
    </w:p>
    <w:p w:rsidR="00C95483" w:rsidRPr="0044533F" w:rsidRDefault="00C95483" w:rsidP="00B52759">
      <w:pPr>
        <w:pStyle w:val="NoSpacing"/>
        <w:ind w:firstLine="0"/>
        <w:rPr>
          <w:sz w:val="24"/>
          <w:szCs w:val="24"/>
        </w:rPr>
      </w:pPr>
      <w:r w:rsidRPr="0044533F">
        <w:rPr>
          <w:sz w:val="24"/>
          <w:szCs w:val="24"/>
        </w:rPr>
        <w:t xml:space="preserve">       4. Настоящее постановление вступает в силу с момента опубликования.</w:t>
      </w:r>
    </w:p>
    <w:p w:rsidR="00C95483" w:rsidRPr="0044533F" w:rsidRDefault="00C95483" w:rsidP="00D275B3">
      <w:pPr>
        <w:pStyle w:val="NoSpacing"/>
        <w:ind w:firstLine="0"/>
        <w:rPr>
          <w:sz w:val="24"/>
          <w:szCs w:val="24"/>
        </w:rPr>
      </w:pPr>
      <w:r w:rsidRPr="0044533F">
        <w:rPr>
          <w:sz w:val="24"/>
          <w:szCs w:val="24"/>
        </w:rPr>
        <w:t xml:space="preserve">       5. Контроль за исполнением настоящего постановления оставляю за собой.</w:t>
      </w:r>
    </w:p>
    <w:p w:rsidR="00C95483" w:rsidRPr="0044533F" w:rsidRDefault="00C95483" w:rsidP="00D275B3">
      <w:pPr>
        <w:pStyle w:val="NoSpacing"/>
        <w:ind w:firstLine="0"/>
        <w:rPr>
          <w:sz w:val="24"/>
          <w:szCs w:val="24"/>
        </w:rPr>
      </w:pPr>
    </w:p>
    <w:p w:rsidR="00C95483" w:rsidRDefault="00C95483" w:rsidP="00D275B3">
      <w:pPr>
        <w:pStyle w:val="NoSpacing"/>
        <w:ind w:firstLine="0"/>
        <w:rPr>
          <w:sz w:val="24"/>
          <w:szCs w:val="24"/>
        </w:rPr>
      </w:pPr>
    </w:p>
    <w:p w:rsidR="00C95483" w:rsidRDefault="00C95483" w:rsidP="00D275B3">
      <w:pPr>
        <w:pStyle w:val="NoSpacing"/>
        <w:ind w:firstLine="0"/>
        <w:rPr>
          <w:sz w:val="24"/>
          <w:szCs w:val="24"/>
        </w:rPr>
      </w:pPr>
    </w:p>
    <w:p w:rsidR="00C95483" w:rsidRDefault="00C95483" w:rsidP="00D275B3">
      <w:pPr>
        <w:pStyle w:val="NoSpacing"/>
        <w:ind w:firstLine="0"/>
        <w:rPr>
          <w:sz w:val="24"/>
          <w:szCs w:val="24"/>
        </w:rPr>
      </w:pPr>
    </w:p>
    <w:p w:rsidR="00C95483" w:rsidRPr="00F127AA" w:rsidRDefault="00C95483" w:rsidP="00D275B3">
      <w:pPr>
        <w:pStyle w:val="NoSpacing"/>
        <w:ind w:firstLine="0"/>
        <w:rPr>
          <w:sz w:val="24"/>
          <w:szCs w:val="24"/>
        </w:rPr>
      </w:pPr>
    </w:p>
    <w:p w:rsidR="00C95483" w:rsidRPr="00F127AA" w:rsidRDefault="00C95483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>Глава администрации Бирюсинского</w:t>
      </w:r>
    </w:p>
    <w:p w:rsidR="00C95483" w:rsidRPr="00F127AA" w:rsidRDefault="00C95483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C95483" w:rsidRPr="00F127AA" w:rsidRDefault="00C95483" w:rsidP="0042139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7AA">
        <w:rPr>
          <w:rFonts w:ascii="Times New Roman" w:hAnsi="Times New Roman" w:cs="Times New Roman"/>
          <w:sz w:val="24"/>
          <w:szCs w:val="24"/>
        </w:rPr>
        <w:t>«Бирюсинское городское поселение»                                                        А.В.Ковпинец</w:t>
      </w:r>
    </w:p>
    <w:p w:rsidR="00C95483" w:rsidRPr="00F127AA" w:rsidRDefault="00C95483" w:rsidP="007812FB">
      <w:bookmarkStart w:id="0" w:name="bookmark0"/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Pr="00516673" w:rsidRDefault="00C95483" w:rsidP="00904E3A">
      <w:pPr>
        <w:widowControl w:val="0"/>
        <w:autoSpaceDE w:val="0"/>
        <w:autoSpaceDN w:val="0"/>
        <w:adjustRightInd w:val="0"/>
        <w:jc w:val="right"/>
      </w:pPr>
      <w:r>
        <w:t>Утверждена</w:t>
      </w:r>
      <w:r w:rsidRPr="00516673">
        <w:t xml:space="preserve"> </w:t>
      </w:r>
      <w:r>
        <w:t xml:space="preserve"> </w:t>
      </w:r>
    </w:p>
    <w:p w:rsidR="00C95483" w:rsidRPr="00516673" w:rsidRDefault="00C95483" w:rsidP="00904E3A">
      <w:pPr>
        <w:widowControl w:val="0"/>
        <w:autoSpaceDE w:val="0"/>
        <w:autoSpaceDN w:val="0"/>
        <w:adjustRightInd w:val="0"/>
        <w:jc w:val="right"/>
      </w:pPr>
      <w:r>
        <w:t xml:space="preserve"> постановлением</w:t>
      </w:r>
      <w:r w:rsidRPr="00516673">
        <w:t xml:space="preserve"> администрации</w:t>
      </w:r>
    </w:p>
    <w:p w:rsidR="00C95483" w:rsidRPr="00516673" w:rsidRDefault="00C95483" w:rsidP="00904E3A">
      <w:pPr>
        <w:widowControl w:val="0"/>
        <w:autoSpaceDE w:val="0"/>
        <w:autoSpaceDN w:val="0"/>
        <w:adjustRightInd w:val="0"/>
        <w:jc w:val="right"/>
      </w:pPr>
      <w:r w:rsidRPr="00516673">
        <w:t>Бирюсинского городского поселения</w:t>
      </w:r>
    </w:p>
    <w:p w:rsidR="00C95483" w:rsidRDefault="00C95483" w:rsidP="00904E3A">
      <w:pPr>
        <w:jc w:val="right"/>
        <w:rPr>
          <w:sz w:val="28"/>
          <w:szCs w:val="28"/>
        </w:rPr>
      </w:pPr>
      <w:r>
        <w:t>от ___.10.2019г.</w:t>
      </w:r>
      <w:r w:rsidRPr="00516673">
        <w:t xml:space="preserve"> №</w:t>
      </w:r>
      <w:r>
        <w:softHyphen/>
        <w:t>____</w:t>
      </w: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Default="00C95483" w:rsidP="007812FB">
      <w:pPr>
        <w:rPr>
          <w:sz w:val="28"/>
          <w:szCs w:val="28"/>
        </w:rPr>
      </w:pPr>
    </w:p>
    <w:p w:rsidR="00C95483" w:rsidRPr="00942706" w:rsidRDefault="00C95483" w:rsidP="007812FB">
      <w:pPr>
        <w:rPr>
          <w:sz w:val="28"/>
          <w:szCs w:val="28"/>
        </w:rPr>
      </w:pPr>
    </w:p>
    <w:p w:rsidR="00C95483" w:rsidRPr="005B4EE7" w:rsidRDefault="00C95483" w:rsidP="005B4EE7">
      <w:pPr>
        <w:pStyle w:val="NoSpacing"/>
        <w:jc w:val="center"/>
        <w:rPr>
          <w:sz w:val="28"/>
          <w:szCs w:val="28"/>
        </w:rPr>
      </w:pPr>
      <w:r w:rsidRPr="00F127AA">
        <w:rPr>
          <w:sz w:val="28"/>
          <w:szCs w:val="28"/>
        </w:rPr>
        <w:t>Муниципальная программа Бирюсинского муниципального образования «Бирюсинское городское поселение»</w:t>
      </w:r>
    </w:p>
    <w:p w:rsidR="00C95483" w:rsidRPr="005B4EE7" w:rsidRDefault="00C95483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sz w:val="28"/>
          <w:szCs w:val="28"/>
        </w:rPr>
        <w:t xml:space="preserve">«Берегоукрепление на территории Бирюсинского муниципального образования  </w:t>
      </w:r>
    </w:p>
    <w:p w:rsidR="00C95483" w:rsidRPr="005B4EE7" w:rsidRDefault="00C95483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color w:val="000000"/>
          <w:sz w:val="28"/>
          <w:szCs w:val="28"/>
        </w:rPr>
        <w:t>«</w:t>
      </w:r>
      <w:r w:rsidRPr="005B4EE7">
        <w:rPr>
          <w:sz w:val="28"/>
          <w:szCs w:val="28"/>
        </w:rPr>
        <w:t>Бирюсинское городское поселение» на 2019-2024г.г.</w:t>
      </w:r>
    </w:p>
    <w:p w:rsidR="00C95483" w:rsidRPr="00F127AA" w:rsidRDefault="00C95483" w:rsidP="00F127AA">
      <w:pPr>
        <w:jc w:val="center"/>
        <w:rPr>
          <w:sz w:val="28"/>
          <w:szCs w:val="28"/>
        </w:rPr>
      </w:pPr>
    </w:p>
    <w:p w:rsidR="00C95483" w:rsidRPr="00F127AA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A65170">
      <w:pPr>
        <w:jc w:val="both"/>
        <w:rPr>
          <w:sz w:val="28"/>
          <w:szCs w:val="28"/>
        </w:rPr>
      </w:pPr>
    </w:p>
    <w:p w:rsidR="00C95483" w:rsidRDefault="00C95483" w:rsidP="007812FB">
      <w:pPr>
        <w:jc w:val="center"/>
        <w:rPr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Бирюсинск, 2019</w:t>
      </w:r>
      <w:r w:rsidRPr="008F1BA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95483" w:rsidRDefault="00C95483" w:rsidP="00005AAA">
      <w:pPr>
        <w:pStyle w:val="10"/>
        <w:shd w:val="clear" w:color="auto" w:fill="auto"/>
        <w:spacing w:before="0"/>
        <w:ind w:left="240"/>
        <w:rPr>
          <w:b w:val="0"/>
          <w:sz w:val="24"/>
          <w:szCs w:val="24"/>
        </w:rPr>
      </w:pPr>
    </w:p>
    <w:p w:rsidR="00C95483" w:rsidRDefault="00C95483" w:rsidP="00B06738">
      <w:pPr>
        <w:pStyle w:val="10"/>
        <w:shd w:val="clear" w:color="auto" w:fill="auto"/>
        <w:spacing w:before="0"/>
        <w:ind w:left="240"/>
        <w:rPr>
          <w:b w:val="0"/>
          <w:sz w:val="24"/>
          <w:szCs w:val="24"/>
        </w:rPr>
      </w:pPr>
      <w:r w:rsidRPr="001053C3">
        <w:rPr>
          <w:b w:val="0"/>
          <w:sz w:val="24"/>
          <w:szCs w:val="24"/>
        </w:rPr>
        <w:t xml:space="preserve">ПАСПОРТ </w:t>
      </w:r>
    </w:p>
    <w:p w:rsidR="00C95483" w:rsidRPr="001053C3" w:rsidRDefault="00C95483" w:rsidP="00B06738">
      <w:pPr>
        <w:pStyle w:val="10"/>
        <w:shd w:val="clear" w:color="auto" w:fill="auto"/>
        <w:spacing w:before="0"/>
        <w:ind w:left="240"/>
        <w:rPr>
          <w:b w:val="0"/>
          <w:sz w:val="24"/>
          <w:szCs w:val="24"/>
        </w:rPr>
      </w:pPr>
      <w:r w:rsidRPr="001053C3">
        <w:rPr>
          <w:b w:val="0"/>
          <w:sz w:val="24"/>
          <w:szCs w:val="24"/>
        </w:rPr>
        <w:t>МУНИЦИПАЛЬНОЙ ПРОГРАММЫ</w:t>
      </w:r>
      <w:r>
        <w:rPr>
          <w:b w:val="0"/>
          <w:sz w:val="24"/>
          <w:szCs w:val="24"/>
        </w:rPr>
        <w:t xml:space="preserve"> БИРЮСИНСКОГО МУНИЦИПАЛЬНОГО ОБРАЗОВАНИЯ «БИРЮСИНСКОЕ ГОРОДСКОЕ ПОСЕЛЕНИЕ» </w:t>
      </w:r>
    </w:p>
    <w:p w:rsidR="00C95483" w:rsidRPr="005B4EE7" w:rsidRDefault="00C95483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sz w:val="28"/>
          <w:szCs w:val="28"/>
        </w:rPr>
        <w:t xml:space="preserve">«Берегоукрепление на территории Бирюсинского муниципального образования  </w:t>
      </w:r>
    </w:p>
    <w:p w:rsidR="00C95483" w:rsidRPr="005B4EE7" w:rsidRDefault="00C95483" w:rsidP="005B4EE7">
      <w:pPr>
        <w:pStyle w:val="NoSpacing"/>
        <w:ind w:firstLine="0"/>
        <w:jc w:val="center"/>
        <w:rPr>
          <w:sz w:val="28"/>
          <w:szCs w:val="28"/>
        </w:rPr>
      </w:pPr>
      <w:r w:rsidRPr="005B4EE7">
        <w:rPr>
          <w:color w:val="000000"/>
          <w:sz w:val="28"/>
          <w:szCs w:val="28"/>
        </w:rPr>
        <w:t>«</w:t>
      </w:r>
      <w:r w:rsidRPr="005B4EE7">
        <w:rPr>
          <w:sz w:val="28"/>
          <w:szCs w:val="28"/>
        </w:rPr>
        <w:t>Бирюсинское городское поселение» на 2019-2024г.г.</w:t>
      </w:r>
    </w:p>
    <w:p w:rsidR="00C95483" w:rsidRDefault="00C95483" w:rsidP="00F127AA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053C3">
        <w:rPr>
          <w:sz w:val="24"/>
          <w:szCs w:val="24"/>
        </w:rPr>
        <w:t xml:space="preserve"> </w:t>
      </w:r>
    </w:p>
    <w:tbl>
      <w:tblPr>
        <w:tblW w:w="104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90"/>
        <w:gridCol w:w="7560"/>
      </w:tblGrid>
      <w:tr w:rsidR="00C95483" w:rsidRPr="001C75A1" w:rsidTr="00661E75">
        <w:trPr>
          <w:trHeight w:hRule="exact" w:val="772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Наименование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Pr="005B4EE7" w:rsidRDefault="00C95483" w:rsidP="005B4EE7">
            <w:pPr>
              <w:pStyle w:val="NoSpacing"/>
              <w:ind w:firstLine="0"/>
              <w:rPr>
                <w:sz w:val="24"/>
                <w:szCs w:val="24"/>
              </w:rPr>
            </w:pPr>
            <w:r w:rsidRPr="005B4EE7">
              <w:rPr>
                <w:sz w:val="24"/>
                <w:szCs w:val="24"/>
              </w:rPr>
              <w:t xml:space="preserve">Берегоукрепление на территории Бирюсинского муниципального образования </w:t>
            </w:r>
            <w:r w:rsidRPr="005B4EE7">
              <w:rPr>
                <w:color w:val="000000"/>
                <w:sz w:val="24"/>
                <w:szCs w:val="24"/>
              </w:rPr>
              <w:t>«</w:t>
            </w:r>
            <w:r w:rsidRPr="005B4EE7">
              <w:rPr>
                <w:sz w:val="24"/>
                <w:szCs w:val="24"/>
              </w:rPr>
              <w:t>Бирюсинское городское поселение» на 2019-2024г.г.</w:t>
            </w:r>
          </w:p>
          <w:p w:rsidR="00C95483" w:rsidRPr="005B4EE7" w:rsidRDefault="00C95483" w:rsidP="00F127AA"/>
        </w:tc>
      </w:tr>
      <w:tr w:rsidR="00C95483" w:rsidRPr="001C75A1" w:rsidTr="00661E75">
        <w:trPr>
          <w:trHeight w:hRule="exact" w:val="78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Ответств</w:t>
            </w:r>
            <w:r>
              <w:t>енный исполнитель П</w:t>
            </w:r>
            <w:r w:rsidRPr="001C75A1">
              <w:t>ро</w:t>
            </w:r>
            <w:r w:rsidRPr="001C75A1">
              <w:softHyphen/>
              <w:t>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5B4EE7" w:rsidRDefault="00C95483" w:rsidP="009F3D45">
            <w:r w:rsidRPr="005B4EE7">
              <w:t>Заместитель главы администрации Бирюсинского муниципального образования «Бирюсинское го</w:t>
            </w:r>
            <w:r w:rsidRPr="005B4EE7">
              <w:softHyphen/>
              <w:t>родское поселение»</w:t>
            </w:r>
          </w:p>
        </w:tc>
      </w:tr>
      <w:tr w:rsidR="00C95483" w:rsidRPr="001C75A1" w:rsidTr="00661E75">
        <w:trPr>
          <w:trHeight w:hRule="exact" w:val="1370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Исполнители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Default="00C95483" w:rsidP="00EE3C99">
            <w:pPr>
              <w:pStyle w:val="a"/>
              <w:rPr>
                <w:rFonts w:ascii="Times New Roman" w:hAnsi="Times New Roman" w:cs="Times New Roman"/>
              </w:rPr>
            </w:pPr>
            <w:r w:rsidRPr="0014551A">
              <w:rPr>
                <w:rFonts w:ascii="Times New Roman" w:hAnsi="Times New Roman" w:cs="Times New Roman"/>
              </w:rPr>
              <w:t>Заместитель  главы администрации Бирюсинского городского поселения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95483" w:rsidRPr="001C75A1" w:rsidRDefault="00C95483" w:rsidP="009F3D45">
            <w:r w:rsidRPr="0014551A">
              <w:rPr>
                <w:bCs/>
              </w:rPr>
              <w:t>Отдел по вопросам ЖКХ, земельным и имущественным отношениям, градостроительству и благоустройству</w:t>
            </w:r>
            <w:r w:rsidRPr="0014551A">
              <w:t xml:space="preserve"> администрации Бирюсинского городского поселения  </w:t>
            </w:r>
          </w:p>
        </w:tc>
      </w:tr>
      <w:tr w:rsidR="00C95483" w:rsidRPr="001C75A1" w:rsidTr="00661E75">
        <w:trPr>
          <w:trHeight w:hRule="exact" w:val="719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Участники мероприятий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Администрация Бирюсинского муниципального образования «Бирюсинское городское поселение»</w:t>
            </w:r>
          </w:p>
        </w:tc>
      </w:tr>
      <w:tr w:rsidR="00C95483" w:rsidRPr="001C75A1" w:rsidTr="00661E75">
        <w:trPr>
          <w:trHeight w:hRule="exact" w:val="100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Цель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D275B3">
            <w:pPr>
              <w:jc w:val="both"/>
            </w:pPr>
            <w:r>
              <w:t>Проведение берегоукрепления правого берега реки Бирюса в районе г. Бирюсинска</w:t>
            </w:r>
          </w:p>
        </w:tc>
      </w:tr>
      <w:tr w:rsidR="00C95483" w:rsidRPr="001C75A1" w:rsidTr="005A10DE">
        <w:trPr>
          <w:trHeight w:hRule="exact" w:val="150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Задачи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5B4EE7" w:rsidRDefault="00C95483" w:rsidP="005B4EE7">
            <w:pPr>
              <w:widowControl w:val="0"/>
              <w:autoSpaceDE w:val="0"/>
              <w:autoSpaceDN w:val="0"/>
              <w:adjustRightInd w:val="0"/>
              <w:ind w:right="170"/>
              <w:jc w:val="both"/>
              <w:rPr>
                <w:rFonts w:cs="Calibri"/>
              </w:rPr>
            </w:pPr>
            <w:r w:rsidRPr="00966992">
              <w:t>Предотвращение дальнейшего обрушения берега реки Бирюса, для обеспечения</w:t>
            </w:r>
            <w:r>
              <w:t xml:space="preserve"> </w:t>
            </w:r>
            <w:r w:rsidRPr="00966992">
              <w:t>безопасности жизнедеятельности граждан, проживающих по улицам Све</w:t>
            </w:r>
            <w:r>
              <w:t>рдлова, Березовая г. Бирюсинска,</w:t>
            </w:r>
            <w:r w:rsidRPr="00966992">
              <w:t xml:space="preserve"> обеспече</w:t>
            </w:r>
            <w:r>
              <w:t xml:space="preserve">ния сохранности жилищного фонда и </w:t>
            </w:r>
            <w:r w:rsidRPr="00966992">
              <w:t xml:space="preserve"> линии электропередачи </w:t>
            </w:r>
            <w:r>
              <w:t xml:space="preserve">ВЛ-0,4 кВ </w:t>
            </w:r>
            <w:r w:rsidRPr="00966992">
              <w:t>от наводнения</w:t>
            </w:r>
          </w:p>
        </w:tc>
      </w:tr>
      <w:tr w:rsidR="00C95483" w:rsidRPr="001C75A1" w:rsidTr="00661E75">
        <w:trPr>
          <w:trHeight w:hRule="exact" w:val="54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Срок реализации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2019-2024 годы</w:t>
            </w:r>
          </w:p>
        </w:tc>
      </w:tr>
      <w:tr w:rsidR="00C95483" w:rsidRPr="001C75A1" w:rsidTr="00661E75">
        <w:trPr>
          <w:trHeight w:hRule="exact" w:val="524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Подпрограммы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5483" w:rsidRPr="001C75A1" w:rsidRDefault="00C95483" w:rsidP="009F3D45">
            <w:r w:rsidRPr="001C75A1">
              <w:t>Не предусмотрены</w:t>
            </w:r>
          </w:p>
        </w:tc>
      </w:tr>
      <w:tr w:rsidR="00C95483" w:rsidRPr="001C75A1" w:rsidTr="00051954">
        <w:trPr>
          <w:trHeight w:hRule="exact" w:val="612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5483" w:rsidRPr="001C75A1" w:rsidRDefault="00C95483" w:rsidP="009F3D45">
            <w:r w:rsidRPr="001C75A1">
              <w:t>Объем и источники финансирования Программы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Pr="00051954" w:rsidRDefault="00C95483" w:rsidP="00D37C33">
            <w:pPr>
              <w:widowControl w:val="0"/>
              <w:jc w:val="both"/>
              <w:outlineLvl w:val="4"/>
            </w:pPr>
            <w:r w:rsidRPr="00051954">
              <w:rPr>
                <w:sz w:val="22"/>
                <w:szCs w:val="22"/>
              </w:rPr>
              <w:t>Объем финансирования муниципальной программы – 6161,828 тыс. руб., в том числе по годам: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6161,828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- 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2024 год – 0,0 тыс. рублей.</w:t>
            </w:r>
          </w:p>
          <w:p w:rsidR="00C95483" w:rsidRPr="00051954" w:rsidRDefault="00C95483" w:rsidP="00D37C33">
            <w:r w:rsidRPr="00051954">
              <w:rPr>
                <w:sz w:val="22"/>
                <w:szCs w:val="22"/>
              </w:rPr>
              <w:t>Объем финансирования муниципальной программы за счет средств местного бюджета составляет – 6,16183 тыс. руб., в том числе по годам: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6,16183 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2024 год – 0,0 тыс. рублей.</w:t>
            </w:r>
          </w:p>
          <w:p w:rsidR="00C95483" w:rsidRPr="00051954" w:rsidRDefault="00C95483" w:rsidP="00D37C33">
            <w:r w:rsidRPr="00051954">
              <w:rPr>
                <w:sz w:val="22"/>
                <w:szCs w:val="22"/>
              </w:rPr>
              <w:t>Объем финансирования муниципальной программы за счет средств областного бюджета составляет – 6155,66617 тыс. руб., в том числе по годам: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2019 год – 6155,66617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2020 год – 0,00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2021 год – 0,00 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2022 год – 0,00  тыс. рублей;</w:t>
            </w:r>
          </w:p>
          <w:p w:rsidR="00C95483" w:rsidRPr="00051954" w:rsidRDefault="00C95483" w:rsidP="00D37C33">
            <w:pPr>
              <w:jc w:val="both"/>
            </w:pPr>
            <w:r w:rsidRPr="00051954">
              <w:rPr>
                <w:sz w:val="22"/>
                <w:szCs w:val="22"/>
              </w:rPr>
              <w:t>2023 год – 0,00  тыс. рублей;</w:t>
            </w:r>
          </w:p>
          <w:p w:rsidR="00C95483" w:rsidRPr="001C75A1" w:rsidRDefault="00C95483" w:rsidP="00051954">
            <w:pPr>
              <w:jc w:val="both"/>
            </w:pPr>
            <w:r w:rsidRPr="00051954">
              <w:rPr>
                <w:sz w:val="22"/>
                <w:szCs w:val="22"/>
              </w:rPr>
              <w:t>2024 год – 0,00  тыс. рублей.</w:t>
            </w:r>
          </w:p>
        </w:tc>
      </w:tr>
      <w:tr w:rsidR="00C95483" w:rsidRPr="001C75A1" w:rsidTr="00661E75">
        <w:trPr>
          <w:trHeight w:hRule="exact" w:val="2036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5483" w:rsidRDefault="00C95483" w:rsidP="009F3D45">
            <w:pPr>
              <w:pStyle w:val="20"/>
              <w:shd w:val="clear" w:color="auto" w:fill="auto"/>
              <w:spacing w:after="0" w:line="264" w:lineRule="exact"/>
              <w:jc w:val="left"/>
            </w:pPr>
            <w:r>
              <w:t>Ожидаемые конечные результа</w:t>
            </w:r>
            <w:r>
              <w:softHyphen/>
              <w:t>ты реализации Программы и показатели ее социально экономической эффективности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5483" w:rsidRPr="00D275B3" w:rsidRDefault="00C95483" w:rsidP="00661E75">
            <w:pPr>
              <w:pStyle w:val="20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Предотвращение дальнейшего обрушения правого берега реки Бирюса в районе г. Бирюсинска в результате весенних и летних  паводков.</w:t>
            </w:r>
          </w:p>
          <w:p w:rsidR="00C95483" w:rsidRDefault="00C95483" w:rsidP="00661E75">
            <w:pPr>
              <w:pStyle w:val="20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</w:rPr>
            </w:pPr>
            <w:r>
              <w:rPr>
                <w:rFonts w:cs="Calibri"/>
              </w:rPr>
              <w:t>Обеспечение безопасности граждан, проживающих по улицам Свердлова, Березовая г. Бирюсинска при движении по улице Свердлова.</w:t>
            </w:r>
          </w:p>
          <w:p w:rsidR="00C95483" w:rsidRPr="00CE2761" w:rsidRDefault="00C95483" w:rsidP="00661E75">
            <w:pPr>
              <w:pStyle w:val="20"/>
              <w:shd w:val="clear" w:color="auto" w:fill="auto"/>
              <w:spacing w:after="0" w:line="259" w:lineRule="exact"/>
              <w:ind w:right="170"/>
              <w:jc w:val="both"/>
              <w:rPr>
                <w:rFonts w:cs="Calibri"/>
              </w:rPr>
            </w:pPr>
            <w:r>
              <w:rPr>
                <w:rFonts w:cs="Calibri"/>
              </w:rPr>
              <w:t>Обеспечение сохранности жилых домов, надворных построек, опор и линии электропередач ВЛ-0,4 кВ от обрушения в реку.</w:t>
            </w:r>
          </w:p>
          <w:p w:rsidR="00C95483" w:rsidRPr="00720482" w:rsidRDefault="00C95483" w:rsidP="002E61C8">
            <w:pPr>
              <w:pStyle w:val="20"/>
              <w:shd w:val="clear" w:color="auto" w:fill="auto"/>
              <w:tabs>
                <w:tab w:val="left" w:pos="2685"/>
              </w:tabs>
              <w:spacing w:after="0" w:line="259" w:lineRule="exact"/>
              <w:jc w:val="both"/>
              <w:rPr>
                <w:sz w:val="24"/>
                <w:szCs w:val="24"/>
              </w:rPr>
            </w:pPr>
          </w:p>
        </w:tc>
      </w:tr>
      <w:bookmarkEnd w:id="0"/>
    </w:tbl>
    <w:p w:rsidR="00C95483" w:rsidRDefault="00C95483" w:rsidP="00B16D63">
      <w:pPr>
        <w:pStyle w:val="20"/>
        <w:shd w:val="clear" w:color="auto" w:fill="auto"/>
        <w:tabs>
          <w:tab w:val="left" w:pos="3561"/>
        </w:tabs>
        <w:spacing w:after="0" w:line="259" w:lineRule="exact"/>
        <w:jc w:val="both"/>
      </w:pPr>
    </w:p>
    <w:p w:rsidR="00C95483" w:rsidRPr="00116099" w:rsidRDefault="00C95483" w:rsidP="00661E75">
      <w:pPr>
        <w:rPr>
          <w:color w:val="000000"/>
        </w:rPr>
      </w:pPr>
      <w:r>
        <w:rPr>
          <w:color w:val="000000"/>
        </w:rPr>
        <w:t>Глава</w:t>
      </w:r>
      <w:r w:rsidRPr="00116099">
        <w:rPr>
          <w:color w:val="000000"/>
        </w:rPr>
        <w:t xml:space="preserve"> </w:t>
      </w:r>
      <w:r>
        <w:rPr>
          <w:color w:val="000000"/>
        </w:rPr>
        <w:t>1</w:t>
      </w:r>
      <w:r w:rsidRPr="00116099">
        <w:rPr>
          <w:color w:val="000000"/>
        </w:rPr>
        <w:t xml:space="preserve">. ХАРАКТЕРИСТИКА </w:t>
      </w:r>
      <w:r>
        <w:rPr>
          <w:color w:val="000000"/>
        </w:rPr>
        <w:t>ТЕКУЩЕГО СОСТОЯНИЯ СФЕРЫ РЕАЛИЗАЦИИ ПРОГРАММЫ</w:t>
      </w:r>
    </w:p>
    <w:p w:rsidR="00C95483" w:rsidRPr="008E2546" w:rsidRDefault="00C95483" w:rsidP="001053C3">
      <w:pPr>
        <w:pStyle w:val="20"/>
        <w:shd w:val="clear" w:color="auto" w:fill="auto"/>
        <w:tabs>
          <w:tab w:val="left" w:pos="7555"/>
        </w:tabs>
        <w:spacing w:after="0" w:line="259" w:lineRule="exact"/>
        <w:ind w:firstLine="560"/>
        <w:jc w:val="both"/>
        <w:rPr>
          <w:sz w:val="24"/>
          <w:szCs w:val="24"/>
        </w:rPr>
      </w:pPr>
      <w:r w:rsidRPr="008E2546">
        <w:rPr>
          <w:sz w:val="24"/>
          <w:szCs w:val="24"/>
        </w:rPr>
        <w:t xml:space="preserve"> </w:t>
      </w:r>
    </w:p>
    <w:p w:rsidR="00C95483" w:rsidRPr="00313AF6" w:rsidRDefault="00C95483" w:rsidP="002A52B3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r w:rsidRPr="00313AF6">
        <w:rPr>
          <w:rFonts w:cs="Calibri"/>
        </w:rPr>
        <w:t>Сферой реализации муниципальной программы является организация эффективной деятельнос</w:t>
      </w:r>
      <w:r>
        <w:rPr>
          <w:rFonts w:cs="Calibri"/>
        </w:rPr>
        <w:t>ти в области</w:t>
      </w:r>
      <w:r w:rsidRPr="00313AF6">
        <w:rPr>
          <w:rFonts w:cs="Calibri"/>
        </w:rPr>
        <w:t>, защиты населения и территорий от чрезвычайных ситуаций приро</w:t>
      </w:r>
      <w:r>
        <w:rPr>
          <w:rFonts w:cs="Calibri"/>
        </w:rPr>
        <w:t xml:space="preserve">дного и техногенного характера. </w:t>
      </w:r>
    </w:p>
    <w:p w:rsidR="00C95483" w:rsidRDefault="00C95483" w:rsidP="002A52B3">
      <w:pPr>
        <w:jc w:val="both"/>
      </w:pPr>
      <w:r>
        <w:tab/>
        <w:t xml:space="preserve">Бирюсинское городское поселение расположено в северо-западной части Иркутской области на правом берегу реки Бирюса, между двумя железнодорожными магистралями транссибирской  Москва-Владивосток и Абакан-Тайшет. От муниципального образования Тайшетский район находится в </w:t>
      </w:r>
      <w:smartTag w:uri="urn:schemas-microsoft-com:office:smarttags" w:element="metricconverter">
        <w:smartTagPr>
          <w:attr w:name="ProductID" w:val="12 км"/>
        </w:smartTagPr>
        <w:r>
          <w:t>12 км</w:t>
        </w:r>
      </w:smartTag>
      <w:r>
        <w:t>.  Площадь Бирюсинского городского поселения  составляет 23.1 кв.км. Основанная часть  территории Бирюсинского городского поселения имеет плоскогорный рельеф южно-западная часть расположена на возвышенности.</w:t>
      </w:r>
    </w:p>
    <w:p w:rsidR="00C95483" w:rsidRDefault="00C95483" w:rsidP="002A52B3">
      <w:pPr>
        <w:jc w:val="both"/>
      </w:pPr>
      <w:r>
        <w:tab/>
        <w:t>Климат Бирюсинского городского поселения резко-континентальный характер с суровой и продолжительной зимой и теплым летом с  обильными осадками. Самый холодный месяц январь.  Средние температуры этого месяца составляют 30-35°.</w:t>
      </w:r>
    </w:p>
    <w:p w:rsidR="00C95483" w:rsidRDefault="00C95483" w:rsidP="002A52B3">
      <w:pPr>
        <w:jc w:val="both"/>
      </w:pPr>
      <w:r>
        <w:t>На территории Бирюсинского городского поселения  выпадает 300-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 xml:space="preserve"> осадков за год.</w:t>
      </w:r>
    </w:p>
    <w:p w:rsidR="00C95483" w:rsidRDefault="00C95483" w:rsidP="002A52B3">
      <w:pPr>
        <w:jc w:val="both"/>
      </w:pPr>
      <w:r>
        <w:tab/>
        <w:t>Максимум осадков приходится на июнь-август и составляют 50-</w:t>
      </w:r>
      <w:smartTag w:uri="urn:schemas-microsoft-com:office:smarttags" w:element="metricconverter">
        <w:smartTagPr>
          <w:attr w:name="ProductID" w:val="90 мм"/>
        </w:smartTagPr>
        <w:r>
          <w:t>90 мм</w:t>
        </w:r>
      </w:smartTag>
      <w:r>
        <w:t>. В следствии  скудности зимних осадков снежный покров не значительный. Максимальной высоты он достигает в марте месяце и в среднем не превышает 50-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 на равнине и  в лесах 120-</w:t>
      </w:r>
      <w:smartTag w:uri="urn:schemas-microsoft-com:office:smarttags" w:element="metricconverter">
        <w:smartTagPr>
          <w:attr w:name="ProductID" w:val="140 см"/>
        </w:smartTagPr>
        <w:r>
          <w:t>140 см</w:t>
        </w:r>
      </w:smartTag>
      <w:r>
        <w:t>. Среднегодовые скорости ветра составляют 2-8 м/сек. Из-за сильных морозов могут  произойти аварии на отопительных объектах, в результате чего пострадают школы, детские сады, клубы, административные здания, пострадают жители благоустроенного жилья 34%  3 тысячи 300 человек.</w:t>
      </w:r>
    </w:p>
    <w:p w:rsidR="00C95483" w:rsidRDefault="00C95483" w:rsidP="002A52B3">
      <w:pPr>
        <w:jc w:val="both"/>
      </w:pPr>
      <w:r>
        <w:tab/>
        <w:t>Сильные ветры со снегопадом могут привести к кратковременному перерыву движения автотранспорта  по дорогам Бирюсинского городского поселения. Восемьсот тридцать гектар (</w:t>
      </w:r>
      <w:smartTag w:uri="urn:schemas-microsoft-com:office:smarttags" w:element="metricconverter">
        <w:smartTagPr>
          <w:attr w:name="ProductID" w:val="830 га"/>
        </w:smartTagPr>
        <w:smartTag w:uri="urn:schemas-microsoft-com:office:smarttags" w:element="metricconverter">
          <w:smartTagPr>
            <w:attr w:name="ProductID" w:val="830 га"/>
          </w:smartTagPr>
          <w:r>
            <w:t>830 га</w:t>
          </w:r>
        </w:smartTag>
        <w:r>
          <w:t>)</w:t>
        </w:r>
      </w:smartTag>
      <w:r>
        <w:t xml:space="preserve"> Бирюсинского городского поселения заняты лесами. В лесах преобладают хвойные породы: сосна, лиственница, ель, пихта.</w:t>
      </w:r>
    </w:p>
    <w:p w:rsidR="00C95483" w:rsidRPr="00661E75" w:rsidRDefault="00C95483" w:rsidP="00661E75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jc w:val="both"/>
        <w:outlineLvl w:val="2"/>
        <w:rPr>
          <w:rFonts w:cs="Calibri"/>
        </w:rPr>
      </w:pPr>
      <w:r>
        <w:tab/>
      </w:r>
      <w:r w:rsidRPr="00D275B3">
        <w:t>Потенциальные опасности для населения и территории Бирюсинского муниципального</w:t>
      </w:r>
      <w:r>
        <w:t xml:space="preserve"> </w:t>
      </w:r>
      <w:r w:rsidRPr="00FF0A94">
        <w:t>образования «Бирюсинское городское поселение» Тайшетского района Иркутской области при возникновении чрезвычайных ситуаций природного и техногенного характеров</w:t>
      </w:r>
    </w:p>
    <w:p w:rsidR="00C95483" w:rsidRDefault="00C95483" w:rsidP="002A52B3">
      <w:pPr>
        <w:jc w:val="both"/>
      </w:pPr>
    </w:p>
    <w:p w:rsidR="00C95483" w:rsidRDefault="00C95483" w:rsidP="002A52B3">
      <w:pPr>
        <w:jc w:val="both"/>
      </w:pPr>
      <w:r>
        <w:tab/>
        <w:t>Территория Бирюсинского городского поселения граничит с рекой Бирюса.</w:t>
      </w:r>
    </w:p>
    <w:p w:rsidR="00C95483" w:rsidRPr="001C4915" w:rsidRDefault="00C95483" w:rsidP="002A52B3">
      <w:pPr>
        <w:jc w:val="both"/>
      </w:pPr>
      <w:r>
        <w:t xml:space="preserve">В весеннее половодье, при образовании мощных ледовых заторов и летний период после сильных затяжных дождей река Бирюса может выйти из берегов. В зону затопления могут попасть улицы Свердлова, Березовая (местечко «Сполох»), 1-я Зеленая, 2-я Зеленая, 3-я Зеленая, Речная, Мостовая (местечко «Нахаловка») г Бирюсинска. Критической отметкой уровня воды считается уровень - 380 см. При этом уровне воды в зону подтопления попадает 1/5 территории указанных улиц. Отмечается частичное подтопление дорог и приусадебных участков. При уровне воды 480 см в зону затопления попадает 1/3 территории указанных улиц. Отмечается подтопление жилых домов. Отсутствие проезда для эвакуации граждан и их имущества автотранспортом. При уроне воды 560 см в  зону затопления </w:t>
      </w:r>
      <w:r w:rsidRPr="001C4915">
        <w:t>попадают</w:t>
      </w:r>
      <w:r>
        <w:t xml:space="preserve"> 3/4  указанных улиц - 171 приусадебный участок, 98</w:t>
      </w:r>
      <w:r w:rsidRPr="00FE05D5">
        <w:t xml:space="preserve"> </w:t>
      </w:r>
      <w:r w:rsidRPr="002D5949">
        <w:t xml:space="preserve">домов с населением 175 </w:t>
      </w:r>
      <w:r w:rsidRPr="001C4915">
        <w:t>человек. Отмечается нарушение жизнедеятель</w:t>
      </w:r>
      <w:r>
        <w:t>ности граждан, отсутствие въезд</w:t>
      </w:r>
      <w:r w:rsidRPr="001C4915">
        <w:t>а</w:t>
      </w:r>
      <w:r>
        <w:t xml:space="preserve"> и выезда</w:t>
      </w:r>
      <w:r w:rsidRPr="001C4915">
        <w:t xml:space="preserve"> автотранспортом, отсутствие электроснабжения, питьевого водоснабжения.</w:t>
      </w:r>
    </w:p>
    <w:p w:rsidR="00C95483" w:rsidRDefault="00C95483" w:rsidP="00D83A07">
      <w:pPr>
        <w:jc w:val="both"/>
      </w:pPr>
      <w:r>
        <w:rPr>
          <w:color w:val="FF0000"/>
        </w:rPr>
        <w:tab/>
      </w:r>
      <w:r w:rsidRPr="003E5FD4">
        <w:t xml:space="preserve">В период прохождения весенних и летних, дождевых паводков </w:t>
      </w:r>
      <w:r>
        <w:t xml:space="preserve">наблюдается интенсивное размывание и обрушение правого берега реки Бирюса в районе улицы Свердлова.  Ежегодно при уровнях воды близким к критическим отметкам происходит обрушение берега на 0,5 – 3 метра в год. В настоящее время часть улицы Свердлова от дома № 69 до дома № 89 размыта и обрушена в реку. Отсутствует сквозной проезд по улице Свердлова. Имеется пешеходная тропа вдоль берега реки, которая с каждым годом смещается в огороды вместе с берегом реки. Протяженность наиболее интенсивного, сплошного обрушения берега составляет 500 метров. Рисунок 1. </w:t>
      </w:r>
    </w:p>
    <w:p w:rsidR="00C95483" w:rsidRPr="002C70CD" w:rsidRDefault="00C95483" w:rsidP="00716D15">
      <w:pPr>
        <w:ind w:firstLine="426"/>
        <w:jc w:val="both"/>
      </w:pPr>
      <w:r>
        <w:t>На основании АКТА № Тайшет-02.08/2019 «Послепаводкового комиссионного обследования участка реки Бирюса в г. Бирюсинск (в том числе д. Сполох и д. Нахаловка) Тайшетского района Иркутской области» н</w:t>
      </w:r>
      <w:r w:rsidRPr="002C70CD">
        <w:t>а обследованном участке реки Бирюса в гр</w:t>
      </w:r>
      <w:r>
        <w:t>аницах ул. Свердлова Бирюсинского городского поселения</w:t>
      </w:r>
      <w:r w:rsidRPr="002C70CD">
        <w:t xml:space="preserve"> Тайшетского района Иркутской обнаружено интенсивное берегообрушение. Общий участок берегообрушения составляет порядка 1 км. Наиболее интенсивный участок берегообрушения, при котором размыло часть улицы Свердлова, составляет порядка 500 метров</w:t>
      </w:r>
      <w:r>
        <w:t xml:space="preserve">. </w:t>
      </w:r>
      <w:r w:rsidRPr="002C70CD">
        <w:t>На текущий момент в потенциальной зоне берегообрушения находится 12 домовладени</w:t>
      </w:r>
      <w:r>
        <w:t>й с хозяйственными</w:t>
      </w:r>
      <w:r w:rsidRPr="002C70CD">
        <w:t xml:space="preserve"> постройками и ЛЭП. </w:t>
      </w:r>
      <w:r>
        <w:t xml:space="preserve">Требуется неотложное проведение берегоукрепительных работ на участке длиной не менее 500 м. с организацией насыпи объемом 4 942,4 кубических метра скальными породами. </w:t>
      </w:r>
    </w:p>
    <w:p w:rsidR="00C95483" w:rsidRPr="003E5FD4" w:rsidRDefault="00C95483" w:rsidP="002A52B3">
      <w:pPr>
        <w:jc w:val="both"/>
      </w:pPr>
    </w:p>
    <w:p w:rsidR="00C95483" w:rsidRDefault="00C95483" w:rsidP="00BA724C">
      <w:pPr>
        <w:pStyle w:val="ListParagraph"/>
        <w:jc w:val="center"/>
        <w:rPr>
          <w:color w:val="000000"/>
        </w:rPr>
      </w:pPr>
    </w:p>
    <w:p w:rsidR="00C95483" w:rsidRPr="008E2546" w:rsidRDefault="00C95483" w:rsidP="00BA724C">
      <w:pPr>
        <w:pStyle w:val="ListParagraph"/>
        <w:jc w:val="center"/>
        <w:rPr>
          <w:color w:val="000000"/>
        </w:rPr>
      </w:pPr>
      <w:r>
        <w:rPr>
          <w:color w:val="000000"/>
        </w:rPr>
        <w:t xml:space="preserve">Глава 2. ЦЕЛЬ И ЗАДАЧИ </w:t>
      </w:r>
      <w:r w:rsidRPr="008E2546">
        <w:rPr>
          <w:color w:val="000000"/>
        </w:rPr>
        <w:t xml:space="preserve"> ПРОГРАММЫ,   ЦЕЛЕВЫЕ ПОКАЗАТЕЛИ </w:t>
      </w:r>
      <w:r>
        <w:rPr>
          <w:color w:val="000000"/>
        </w:rPr>
        <w:t xml:space="preserve">ПРОГРАММЫ, </w:t>
      </w:r>
      <w:r w:rsidRPr="008E2546">
        <w:rPr>
          <w:color w:val="000000"/>
        </w:rPr>
        <w:t>СРОКИ РЕАЛИЗАЦИИ</w:t>
      </w:r>
    </w:p>
    <w:p w:rsidR="00C95483" w:rsidRDefault="00C95483" w:rsidP="002A52B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C95483" w:rsidRPr="008C465B" w:rsidRDefault="00C95483" w:rsidP="002A52B3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  <w:bookmarkStart w:id="1" w:name="Par291"/>
      <w:bookmarkEnd w:id="1"/>
      <w:r w:rsidRPr="008C465B">
        <w:rPr>
          <w:sz w:val="24"/>
          <w:szCs w:val="24"/>
        </w:rPr>
        <w:t xml:space="preserve">             Целью муниципальной программы является </w:t>
      </w:r>
      <w:r>
        <w:t>проведение берегоукрепления правого берега реки Бирюса в районе г. Бирюсинска.</w:t>
      </w:r>
    </w:p>
    <w:p w:rsidR="00C95483" w:rsidRPr="008C465B" w:rsidRDefault="00C95483" w:rsidP="002E61C8">
      <w:pPr>
        <w:pStyle w:val="20"/>
        <w:shd w:val="clear" w:color="auto" w:fill="auto"/>
        <w:tabs>
          <w:tab w:val="left" w:pos="817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C465B">
        <w:rPr>
          <w:sz w:val="24"/>
          <w:szCs w:val="24"/>
        </w:rPr>
        <w:t xml:space="preserve">В процессе достижения поставленной </w:t>
      </w:r>
      <w:r>
        <w:rPr>
          <w:sz w:val="24"/>
          <w:szCs w:val="24"/>
        </w:rPr>
        <w:t>цели необходимо решить следующую задачу</w:t>
      </w:r>
      <w:r w:rsidRPr="008C465B">
        <w:rPr>
          <w:sz w:val="24"/>
          <w:szCs w:val="24"/>
        </w:rPr>
        <w:t>:</w:t>
      </w:r>
    </w:p>
    <w:p w:rsidR="00C95483" w:rsidRPr="00661E75" w:rsidRDefault="00C95483" w:rsidP="00661E75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rFonts w:cs="Calibri"/>
        </w:rPr>
      </w:pPr>
      <w:r>
        <w:t xml:space="preserve">          </w:t>
      </w:r>
      <w:r w:rsidRPr="00966992">
        <w:t>Предотвращение дальнейшего обрушения берега реки Бирюса, для обеспечения</w:t>
      </w:r>
      <w:r>
        <w:t xml:space="preserve"> </w:t>
      </w:r>
      <w:r w:rsidRPr="00966992">
        <w:t>безопасности жизнедеятельности граждан, проживающих по улицам Све</w:t>
      </w:r>
      <w:r>
        <w:t>рдлова, Березовая г. Бирюсинска,</w:t>
      </w:r>
      <w:r w:rsidRPr="00966992">
        <w:t xml:space="preserve"> обеспече</w:t>
      </w:r>
      <w:r>
        <w:t xml:space="preserve">ния сохранности жилищного фонда и </w:t>
      </w:r>
      <w:r w:rsidRPr="00966992">
        <w:t xml:space="preserve"> линии электропередачи </w:t>
      </w:r>
      <w:r>
        <w:t xml:space="preserve">ВЛ-0,4 кВ </w:t>
      </w:r>
      <w:r w:rsidRPr="00966992">
        <w:t>от наводнения.</w:t>
      </w:r>
    </w:p>
    <w:p w:rsidR="00C95483" w:rsidRPr="008C465B" w:rsidRDefault="00C95483" w:rsidP="00966992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    </w:t>
      </w:r>
      <w:r w:rsidRPr="008C465B">
        <w:t>Для решения поставленной задачи «</w:t>
      </w:r>
      <w:r>
        <w:rPr>
          <w:rFonts w:cs="Calibri"/>
        </w:rPr>
        <w:t xml:space="preserve">Предотвращение дальнейшего обрушения берега реки Бирюса, для обеспечения безопасности жизнедеятельности граждан, проживающих по улицам Свердлова, Березовая г. Бирюсинска, обеспечения сохранности жилищного фонда, линии электропередачи ВЛ-0,4 кВ от наводнения» </w:t>
      </w:r>
      <w:r>
        <w:t>необходимо выполнить следующее мероприятие</w:t>
      </w:r>
      <w:r w:rsidRPr="008C465B">
        <w:t xml:space="preserve">: </w:t>
      </w:r>
    </w:p>
    <w:p w:rsidR="00C95483" w:rsidRPr="00213911" w:rsidRDefault="00C95483" w:rsidP="00213911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 xml:space="preserve">        - </w:t>
      </w:r>
      <w:r w:rsidRPr="005A10DE">
        <w:rPr>
          <w:sz w:val="24"/>
          <w:szCs w:val="24"/>
        </w:rPr>
        <w:t>Берегоукрепление некапитального характера  реки Бирюса в г.Бирюсинске ( район Сполох) Тайшетского района</w:t>
      </w:r>
      <w:r>
        <w:rPr>
          <w:sz w:val="24"/>
          <w:szCs w:val="24"/>
        </w:rPr>
        <w:t xml:space="preserve"> </w:t>
      </w:r>
      <w:r w:rsidRPr="00051954">
        <w:rPr>
          <w:sz w:val="24"/>
          <w:szCs w:val="24"/>
        </w:rPr>
        <w:t>на участке длиной не менее 500 м. с организацией насыпи объемом 4 942,4 куби</w:t>
      </w:r>
      <w:r>
        <w:rPr>
          <w:sz w:val="24"/>
          <w:szCs w:val="24"/>
        </w:rPr>
        <w:t>ческих метра скальными породами.</w:t>
      </w:r>
    </w:p>
    <w:p w:rsidR="00C95483" w:rsidRPr="000B74AC" w:rsidRDefault="00C95483" w:rsidP="00051954">
      <w:pPr>
        <w:pStyle w:val="20"/>
        <w:shd w:val="clear" w:color="auto" w:fill="auto"/>
        <w:tabs>
          <w:tab w:val="left" w:pos="2685"/>
        </w:tabs>
        <w:spacing w:after="0" w:line="259" w:lineRule="exact"/>
        <w:jc w:val="both"/>
        <w:rPr>
          <w:sz w:val="24"/>
          <w:szCs w:val="24"/>
        </w:rPr>
      </w:pPr>
      <w:r w:rsidRPr="000B74AC">
        <w:rPr>
          <w:sz w:val="24"/>
          <w:szCs w:val="24"/>
          <w:shd w:val="clear" w:color="auto" w:fill="FFFFFF"/>
        </w:rPr>
        <w:t xml:space="preserve">       </w:t>
      </w:r>
      <w:r>
        <w:rPr>
          <w:sz w:val="24"/>
          <w:szCs w:val="24"/>
          <w:shd w:val="clear" w:color="auto" w:fill="FFFFFF"/>
        </w:rPr>
        <w:t xml:space="preserve">   Выполнение мероприятия</w:t>
      </w:r>
      <w:r w:rsidRPr="000B74AC">
        <w:rPr>
          <w:sz w:val="24"/>
          <w:szCs w:val="24"/>
          <w:shd w:val="clear" w:color="auto" w:fill="FFFFFF"/>
        </w:rPr>
        <w:t xml:space="preserve"> по Программе </w:t>
      </w:r>
      <w:r w:rsidRPr="000B74AC">
        <w:rPr>
          <w:rStyle w:val="apple-converted-space"/>
          <w:sz w:val="24"/>
          <w:szCs w:val="24"/>
          <w:shd w:val="clear" w:color="auto" w:fill="FFFFFF"/>
        </w:rPr>
        <w:t>будет достигнуто при следующих показателях</w:t>
      </w:r>
      <w:r w:rsidRPr="000B74AC">
        <w:rPr>
          <w:sz w:val="24"/>
          <w:szCs w:val="24"/>
        </w:rPr>
        <w:t>:</w:t>
      </w: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  <w:r>
        <w:t xml:space="preserve">          - </w:t>
      </w:r>
      <w:r w:rsidRPr="00051954">
        <w:t xml:space="preserve"> берегоукрепительны</w:t>
      </w:r>
      <w:r>
        <w:t>е  правого берега реки Бирюса в г. Бирюсинске на участке длиной  466,91</w:t>
      </w:r>
      <w:r w:rsidRPr="00051954">
        <w:t xml:space="preserve"> м</w:t>
      </w:r>
      <w:r>
        <w:t>.</w:t>
      </w: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9pt;margin-top:5.05pt;width:481.9pt;height:271pt;z-index:-251658240;visibility:visible">
            <v:imagedata r:id="rId7" o:title=""/>
          </v:shape>
        </w:pict>
      </w: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Pr="005A10DE" w:rsidRDefault="00C95483" w:rsidP="005A10DE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Pr="000B74AC" w:rsidRDefault="00C95483" w:rsidP="00051954">
      <w:pPr>
        <w:widowControl w:val="0"/>
        <w:tabs>
          <w:tab w:val="left" w:pos="817"/>
        </w:tabs>
        <w:spacing w:line="259" w:lineRule="exact"/>
        <w:ind w:firstLine="426"/>
        <w:jc w:val="both"/>
      </w:pPr>
      <w:r>
        <w:t xml:space="preserve">   </w:t>
      </w:r>
      <w:r w:rsidRPr="000B74AC">
        <w:t xml:space="preserve">Определение показателей обеспечивается по </w:t>
      </w:r>
      <w:r>
        <w:t>отчету</w:t>
      </w:r>
      <w:r w:rsidRPr="000B74AC">
        <w:t xml:space="preserve"> о </w:t>
      </w:r>
      <w:r>
        <w:t>об исполнении соглашения о выделении субсидии местному бюджету из бюджета Иркутской области</w:t>
      </w:r>
      <w:r w:rsidRPr="000B74AC">
        <w:t>.</w:t>
      </w:r>
    </w:p>
    <w:p w:rsidR="00C95483" w:rsidRPr="000B74AC" w:rsidRDefault="00C95483" w:rsidP="00051954">
      <w:pPr>
        <w:widowControl w:val="0"/>
        <w:tabs>
          <w:tab w:val="left" w:pos="817"/>
        </w:tabs>
        <w:spacing w:line="259" w:lineRule="exact"/>
        <w:ind w:firstLine="426"/>
        <w:jc w:val="both"/>
      </w:pPr>
      <w:r>
        <w:t xml:space="preserve">    </w:t>
      </w:r>
      <w:r w:rsidRPr="000B74AC">
        <w:t>Сведения о составе и значениях целевых показателей муниципальной программы представлены в приложении 1.</w:t>
      </w:r>
    </w:p>
    <w:p w:rsidR="00C95483" w:rsidRDefault="00C95483" w:rsidP="00213911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   </w:t>
      </w:r>
      <w:r w:rsidRPr="000B74AC">
        <w:t>Реализация мероприятий муниципальной программы позволит обеспечить</w:t>
      </w:r>
      <w:r>
        <w:t xml:space="preserve"> предотвращение</w:t>
      </w:r>
      <w:r w:rsidRPr="00213911">
        <w:rPr>
          <w:rFonts w:cs="Calibri"/>
        </w:rPr>
        <w:t xml:space="preserve"> </w:t>
      </w:r>
      <w:r>
        <w:rPr>
          <w:rFonts w:cs="Calibri"/>
        </w:rPr>
        <w:t>дальнейшего обрушения берега реки Бирюса, а именно:</w:t>
      </w:r>
    </w:p>
    <w:p w:rsidR="00C95483" w:rsidRPr="00051954" w:rsidRDefault="00C95483" w:rsidP="00213911">
      <w:pPr>
        <w:widowControl w:val="0"/>
        <w:autoSpaceDE w:val="0"/>
        <w:autoSpaceDN w:val="0"/>
        <w:adjustRightInd w:val="0"/>
        <w:jc w:val="both"/>
      </w:pPr>
      <w:r>
        <w:t xml:space="preserve">1.   </w:t>
      </w:r>
      <w:r w:rsidRPr="00051954">
        <w:t>Предотвращение дальнейшего обрушения правого берега реки Бирюса в районе г. Бирюсинска в результате весенних и летних  паводков</w:t>
      </w:r>
    </w:p>
    <w:p w:rsidR="00C95483" w:rsidRDefault="00C95483" w:rsidP="00213911">
      <w:pPr>
        <w:pStyle w:val="20"/>
        <w:numPr>
          <w:ilvl w:val="0"/>
          <w:numId w:val="17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безопасности граждан, проживающих по улицам Свердлова, Березовая г. Бирюсинска при движении по улице Свердлова.</w:t>
      </w:r>
    </w:p>
    <w:p w:rsidR="00C95483" w:rsidRDefault="00C95483" w:rsidP="00051954">
      <w:pPr>
        <w:pStyle w:val="20"/>
        <w:numPr>
          <w:ilvl w:val="0"/>
          <w:numId w:val="17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сохранности жилых домов, надворных построек, опор и линии электропередач ВЛ-0,4 кВ от обрушения в реку.</w:t>
      </w:r>
    </w:p>
    <w:p w:rsidR="00C95483" w:rsidRDefault="00C95483" w:rsidP="00051954">
      <w:pPr>
        <w:autoSpaceDE w:val="0"/>
        <w:snapToGrid w:val="0"/>
        <w:ind w:right="-2" w:firstLine="710"/>
        <w:jc w:val="both"/>
      </w:pPr>
      <w:r w:rsidRPr="000B74AC">
        <w:t xml:space="preserve">   Сроки реализации муниципальной программы 2019 – 2024 годы.</w:t>
      </w:r>
    </w:p>
    <w:p w:rsidR="00C95483" w:rsidRPr="008C465B" w:rsidRDefault="00C95483" w:rsidP="00427DF9">
      <w:pPr>
        <w:pStyle w:val="20"/>
        <w:shd w:val="clear" w:color="auto" w:fill="auto"/>
        <w:tabs>
          <w:tab w:val="left" w:pos="0"/>
        </w:tabs>
        <w:spacing w:after="0" w:line="259" w:lineRule="exact"/>
        <w:jc w:val="both"/>
        <w:rPr>
          <w:sz w:val="24"/>
          <w:szCs w:val="24"/>
        </w:rPr>
      </w:pPr>
    </w:p>
    <w:p w:rsidR="00C95483" w:rsidRDefault="00C95483" w:rsidP="00B16D63">
      <w:pPr>
        <w:pStyle w:val="20"/>
        <w:shd w:val="clear" w:color="auto" w:fill="auto"/>
        <w:tabs>
          <w:tab w:val="left" w:pos="788"/>
        </w:tabs>
        <w:spacing w:after="0" w:line="259" w:lineRule="exact"/>
        <w:jc w:val="both"/>
      </w:pPr>
    </w:p>
    <w:p w:rsidR="00C95483" w:rsidRPr="008E2546" w:rsidRDefault="00C95483" w:rsidP="008F0E81">
      <w:pPr>
        <w:pStyle w:val="ListParagraph"/>
        <w:widowControl w:val="0"/>
        <w:tabs>
          <w:tab w:val="left" w:pos="459"/>
        </w:tabs>
        <w:ind w:left="-11" w:firstLine="720"/>
        <w:jc w:val="center"/>
        <w:rPr>
          <w:color w:val="000000"/>
        </w:rPr>
      </w:pPr>
      <w:r>
        <w:rPr>
          <w:color w:val="000000"/>
        </w:rPr>
        <w:t>Глава</w:t>
      </w:r>
      <w:r w:rsidRPr="008E2546">
        <w:rPr>
          <w:color w:val="000000"/>
        </w:rPr>
        <w:t xml:space="preserve"> </w:t>
      </w:r>
      <w:r w:rsidRPr="00A70B09">
        <w:rPr>
          <w:color w:val="000000"/>
        </w:rPr>
        <w:t>3</w:t>
      </w:r>
      <w:r w:rsidRPr="008E2546">
        <w:rPr>
          <w:color w:val="000000"/>
        </w:rPr>
        <w:t xml:space="preserve">. </w:t>
      </w:r>
      <w:r>
        <w:rPr>
          <w:color w:val="000000"/>
        </w:rPr>
        <w:t>ОБОСНОВАНИЕ ВЫДЕЛЕНИЯ ПОДПРОГРАММ</w:t>
      </w:r>
    </w:p>
    <w:p w:rsidR="00C95483" w:rsidRPr="00827564" w:rsidRDefault="00C95483" w:rsidP="004A32CE">
      <w:pPr>
        <w:pStyle w:val="NoSpacing"/>
        <w:ind w:firstLine="0"/>
        <w:rPr>
          <w:sz w:val="24"/>
          <w:szCs w:val="24"/>
        </w:rPr>
      </w:pPr>
      <w:r w:rsidRPr="008C465B">
        <w:rPr>
          <w:rFonts w:cs="Calibri"/>
          <w:bCs/>
          <w:sz w:val="24"/>
          <w:szCs w:val="24"/>
        </w:rPr>
        <w:t xml:space="preserve"> </w:t>
      </w:r>
      <w:r w:rsidRPr="008C465B">
        <w:rPr>
          <w:sz w:val="24"/>
          <w:szCs w:val="24"/>
        </w:rPr>
        <w:t xml:space="preserve">       Муниципальная программа 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  <w:r w:rsidRPr="005B4EE7">
        <w:rPr>
          <w:color w:val="000000"/>
          <w:sz w:val="24"/>
          <w:szCs w:val="24"/>
        </w:rPr>
        <w:t>«</w:t>
      </w:r>
      <w:r w:rsidRPr="005B4EE7">
        <w:rPr>
          <w:sz w:val="24"/>
          <w:szCs w:val="24"/>
        </w:rPr>
        <w:t>Бирюсинское городское поселение» на 2019-2024г.г.</w:t>
      </w:r>
      <w:r>
        <w:rPr>
          <w:sz w:val="24"/>
          <w:szCs w:val="24"/>
        </w:rPr>
        <w:t xml:space="preserve"> </w:t>
      </w:r>
      <w:r w:rsidRPr="008C465B">
        <w:rPr>
          <w:sz w:val="24"/>
          <w:szCs w:val="24"/>
        </w:rPr>
        <w:t>не предусматривает выделение подпрограмм.</w:t>
      </w:r>
    </w:p>
    <w:p w:rsidR="00C95483" w:rsidRDefault="00C95483" w:rsidP="0058797D">
      <w:pPr>
        <w:pStyle w:val="NoSpacing"/>
        <w:ind w:firstLine="0"/>
        <w:jc w:val="center"/>
        <w:rPr>
          <w:color w:val="000000"/>
        </w:rPr>
      </w:pPr>
    </w:p>
    <w:p w:rsidR="00C95483" w:rsidRDefault="00C95483" w:rsidP="0058797D">
      <w:pPr>
        <w:pStyle w:val="NoSpacing"/>
        <w:ind w:firstLine="0"/>
        <w:jc w:val="center"/>
        <w:rPr>
          <w:szCs w:val="24"/>
        </w:rPr>
      </w:pPr>
      <w:r>
        <w:rPr>
          <w:color w:val="000000"/>
        </w:rPr>
        <w:t>Глава</w:t>
      </w:r>
      <w:r w:rsidRPr="008E2546">
        <w:rPr>
          <w:color w:val="000000"/>
        </w:rPr>
        <w:t xml:space="preserve"> </w:t>
      </w:r>
      <w:r>
        <w:rPr>
          <w:color w:val="000000"/>
        </w:rPr>
        <w:t>4</w:t>
      </w:r>
      <w:r w:rsidRPr="008E2546">
        <w:rPr>
          <w:color w:val="000000"/>
        </w:rPr>
        <w:t xml:space="preserve">. </w:t>
      </w:r>
      <w:r>
        <w:rPr>
          <w:color w:val="000000"/>
        </w:rPr>
        <w:t>АНАЛИЗ РИСКОВ РЕАЛИЗАЦИИ ПРОГРАММЫ И ОПИСАНИЕ МЕР УПРАВЛЕНИЯ РИСКАМИ РЕАЛИЗАЦИИ ПРОГРАММ</w:t>
      </w:r>
    </w:p>
    <w:p w:rsidR="00C95483" w:rsidRPr="008C465B" w:rsidRDefault="00C95483" w:rsidP="00B14996">
      <w:pPr>
        <w:pStyle w:val="NoSpacing"/>
        <w:ind w:firstLine="0"/>
        <w:rPr>
          <w:rStyle w:val="Emphasis"/>
          <w:i w:val="0"/>
          <w:sz w:val="24"/>
          <w:szCs w:val="24"/>
        </w:rPr>
      </w:pPr>
      <w:r>
        <w:rPr>
          <w:szCs w:val="24"/>
        </w:rPr>
        <w:t xml:space="preserve">         </w:t>
      </w:r>
      <w:r w:rsidRPr="008C465B">
        <w:rPr>
          <w:rStyle w:val="Emphasis"/>
          <w:i w:val="0"/>
          <w:sz w:val="24"/>
          <w:szCs w:val="24"/>
        </w:rPr>
        <w:t xml:space="preserve">       На результат реализации программы могут повлиять риски, как внутренние, которые относятся к сфере компетенции ответственного исполнителя программы, так и внешние, наступление  которых  не зависит от действий исполнителя муниципальной программы.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>
        <w:rPr>
          <w:szCs w:val="24"/>
        </w:rPr>
        <w:t xml:space="preserve">    </w:t>
      </w:r>
      <w:r>
        <w:rPr>
          <w:spacing w:val="-1"/>
          <w:szCs w:val="24"/>
        </w:rPr>
        <w:t xml:space="preserve"> </w:t>
      </w:r>
      <w:r w:rsidRPr="000B74AC">
        <w:rPr>
          <w:rStyle w:val="Emphasis"/>
          <w:i w:val="0"/>
          <w:iCs w:val="0"/>
          <w:sz w:val="24"/>
          <w:szCs w:val="24"/>
        </w:rPr>
        <w:t>К внутренним рискам реализации муниципальной программы относятся: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низкая исполнительная дисциплина исполнителей муниципальной программы;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несвоевременная разработка, согласование и принятие документов, обеспечивающих выполнение основных мероприятий муниципальной программы;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недостаточная оперативность корректировки хода реализации программы при наступлении внешних рисков реализации муниципальной программы.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Мерами по управлению внутренними рисками реализации программы являются: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 xml:space="preserve">-детальное планирование хода реализации муниципальной программы; 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 xml:space="preserve">- оперативный мониторинг хода реализации муниципальной программы; 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- своевременная корректировка основных мероприятий и сроков их исполнения с сохранением ожидаемых результатов их реализации.</w:t>
      </w:r>
    </w:p>
    <w:p w:rsidR="00C95483" w:rsidRPr="000B74AC" w:rsidRDefault="00C95483" w:rsidP="00213911">
      <w:pPr>
        <w:pStyle w:val="NoSpacing"/>
        <w:rPr>
          <w:rStyle w:val="Emphasis"/>
          <w:i w:val="0"/>
          <w:iCs w:val="0"/>
          <w:sz w:val="24"/>
          <w:szCs w:val="24"/>
        </w:rPr>
      </w:pPr>
      <w:r w:rsidRPr="000B74AC">
        <w:rPr>
          <w:rStyle w:val="Emphasis"/>
          <w:i w:val="0"/>
          <w:iCs w:val="0"/>
          <w:sz w:val="24"/>
          <w:szCs w:val="24"/>
        </w:rPr>
        <w:t>К внешним рискам реализации муниципальной программы относятся:</w:t>
      </w:r>
    </w:p>
    <w:p w:rsidR="00C95483" w:rsidRPr="000B74AC" w:rsidRDefault="00C95483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>- макроэкономические риски, связанные с возможностями снижения темпов роста экономики и уровня инвестиционной активности. Эти риски могут отразиться на уровне реализации наиболее затратных мероприятий;</w:t>
      </w:r>
    </w:p>
    <w:p w:rsidR="00C95483" w:rsidRPr="000B74AC" w:rsidRDefault="00C95483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>- операционные риски связаны с несовершенством системы управления, недостаточной технической и нормативной правовой поддержкой для реализации мероприятий муниципальной программы. Эти риски могут привести к нарушению сроков выполнения мероприятий и достижения запланированных результатов;</w:t>
      </w:r>
    </w:p>
    <w:p w:rsidR="00C95483" w:rsidRPr="000B74AC" w:rsidRDefault="00C95483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>Управление рисками реализации муниципальной программы будет осуществляться путем координации деятельности администрации Бирюсинского городского поселения.</w:t>
      </w:r>
    </w:p>
    <w:p w:rsidR="00C95483" w:rsidRPr="00676891" w:rsidRDefault="00C95483" w:rsidP="00C84CFF">
      <w:pPr>
        <w:pStyle w:val="NoSpacing"/>
        <w:ind w:firstLine="0"/>
        <w:rPr>
          <w:spacing w:val="-1"/>
          <w:szCs w:val="24"/>
        </w:rPr>
      </w:pPr>
    </w:p>
    <w:p w:rsidR="00C95483" w:rsidRDefault="00C95483" w:rsidP="00931D1A">
      <w:pPr>
        <w:ind w:firstLine="720"/>
        <w:jc w:val="center"/>
      </w:pPr>
      <w:r>
        <w:t>Глава 5</w:t>
      </w:r>
      <w:r w:rsidRPr="008E2546">
        <w:t xml:space="preserve">. </w:t>
      </w:r>
      <w:r>
        <w:t>РЕСУРСНОЕ ОБЕСПЕЧЕНИЕ ПРОГРАММЫ</w:t>
      </w:r>
      <w:r w:rsidRPr="008E2546">
        <w:t xml:space="preserve"> </w:t>
      </w:r>
    </w:p>
    <w:p w:rsidR="00C95483" w:rsidRPr="000B74AC" w:rsidRDefault="00C95483" w:rsidP="00213911">
      <w:pPr>
        <w:pStyle w:val="NoSpacing"/>
        <w:rPr>
          <w:sz w:val="24"/>
          <w:szCs w:val="24"/>
        </w:rPr>
      </w:pPr>
      <w:r w:rsidRPr="000B74AC">
        <w:rPr>
          <w:sz w:val="24"/>
          <w:szCs w:val="24"/>
        </w:rPr>
        <w:t xml:space="preserve">Расчет объема ресурсов осуществляется путем оценки объема финансирования по каждому </w:t>
      </w:r>
      <w:r w:rsidRPr="000B74AC">
        <w:rPr>
          <w:spacing w:val="-1"/>
          <w:sz w:val="24"/>
          <w:szCs w:val="24"/>
        </w:rPr>
        <w:t xml:space="preserve">мероприятию исходя из необходимого достижения целевых показателей по укрупненной структуре затрат, </w:t>
      </w:r>
      <w:r w:rsidRPr="000B74AC">
        <w:rPr>
          <w:sz w:val="24"/>
          <w:szCs w:val="24"/>
        </w:rPr>
        <w:t>учитывающей все необходимые расходы. Финансирование программных мероприятий осуществляется за счет средств бюджета Бирюсинского городского поселения и средств областного бюджета в объе</w:t>
      </w:r>
      <w:r w:rsidRPr="000B74AC">
        <w:rPr>
          <w:sz w:val="24"/>
          <w:szCs w:val="24"/>
        </w:rPr>
        <w:softHyphen/>
        <w:t>мах, предусмотренных муниципальной программой и утвержденных решением о бюджете Бирюсинского городского поселения, на соответствующий финансовый год и плановый период.</w:t>
      </w:r>
    </w:p>
    <w:p w:rsidR="00C95483" w:rsidRPr="00051954" w:rsidRDefault="00C95483" w:rsidP="00213911">
      <w:pPr>
        <w:widowControl w:val="0"/>
        <w:jc w:val="both"/>
        <w:outlineLvl w:val="4"/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– 6161,828 тыс. руб., в том числе по годам: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6161,828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- 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2024 год – 0,0 тыс. рублей.</w:t>
      </w:r>
    </w:p>
    <w:p w:rsidR="00C95483" w:rsidRPr="00051954" w:rsidRDefault="00C95483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за счет средств местного бюджета составляет – 6,16183 тыс. руб., в том числе по годам: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6,16183 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2024 год – 0,0 тыс. рублей.</w:t>
      </w:r>
    </w:p>
    <w:p w:rsidR="00C95483" w:rsidRPr="00051954" w:rsidRDefault="00C95483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Объем финансирования муниципальной программы за счет средств областного бюджета составляет – 6155,66617 тыс. руб., в том числе по годам: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2019 год – 6155,66617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2020 год – 0,00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2021 год – 0,00 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2022 год – 0,00  тыс. рублей;</w:t>
      </w:r>
    </w:p>
    <w:p w:rsidR="00C95483" w:rsidRPr="00051954" w:rsidRDefault="00C95483" w:rsidP="00213911">
      <w:pPr>
        <w:jc w:val="both"/>
        <w:rPr>
          <w:sz w:val="22"/>
          <w:szCs w:val="22"/>
        </w:rPr>
      </w:pPr>
      <w:r w:rsidRPr="00051954">
        <w:rPr>
          <w:sz w:val="22"/>
          <w:szCs w:val="22"/>
        </w:rPr>
        <w:t>2023 год – 0,00  тыс. рублей;</w:t>
      </w:r>
    </w:p>
    <w:p w:rsidR="00C95483" w:rsidRDefault="00C95483" w:rsidP="00213911">
      <w:pPr>
        <w:rPr>
          <w:sz w:val="22"/>
          <w:szCs w:val="22"/>
        </w:rPr>
      </w:pPr>
      <w:r w:rsidRPr="00051954">
        <w:rPr>
          <w:sz w:val="22"/>
          <w:szCs w:val="22"/>
        </w:rPr>
        <w:t>2024 год – 0,00  тыс. рублей.</w:t>
      </w:r>
    </w:p>
    <w:p w:rsidR="00C95483" w:rsidRDefault="00C95483" w:rsidP="00213911">
      <w:pPr>
        <w:rPr>
          <w:sz w:val="22"/>
          <w:szCs w:val="22"/>
        </w:rPr>
      </w:pPr>
    </w:p>
    <w:p w:rsidR="00C95483" w:rsidRDefault="00C95483" w:rsidP="00213911">
      <w:pPr>
        <w:rPr>
          <w:sz w:val="22"/>
          <w:szCs w:val="22"/>
        </w:rPr>
      </w:pPr>
      <w:r>
        <w:rPr>
          <w:sz w:val="22"/>
          <w:szCs w:val="22"/>
        </w:rPr>
        <w:t>Расчет объема ресурсов:</w:t>
      </w:r>
    </w:p>
    <w:tbl>
      <w:tblPr>
        <w:tblW w:w="111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"/>
        <w:gridCol w:w="566"/>
        <w:gridCol w:w="2974"/>
        <w:gridCol w:w="1984"/>
        <w:gridCol w:w="850"/>
        <w:gridCol w:w="992"/>
        <w:gridCol w:w="851"/>
        <w:gridCol w:w="992"/>
        <w:gridCol w:w="993"/>
        <w:gridCol w:w="992"/>
      </w:tblGrid>
      <w:tr w:rsidR="00C95483" w:rsidTr="00DD409B">
        <w:tc>
          <w:tcPr>
            <w:tcW w:w="567" w:type="dxa"/>
            <w:gridSpan w:val="2"/>
            <w:vMerge w:val="restart"/>
          </w:tcPr>
          <w:p w:rsidR="00C95483" w:rsidRDefault="00C95483" w:rsidP="00DD409B">
            <w:pPr>
              <w:jc w:val="center"/>
            </w:pPr>
            <w:r>
              <w:t>п/п №</w:t>
            </w:r>
          </w:p>
        </w:tc>
        <w:tc>
          <w:tcPr>
            <w:tcW w:w="2977" w:type="dxa"/>
            <w:vMerge w:val="restart"/>
          </w:tcPr>
          <w:p w:rsidR="00C95483" w:rsidRDefault="00C95483" w:rsidP="00DD409B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C95483" w:rsidRDefault="00C95483" w:rsidP="00DD409B">
            <w:pPr>
              <w:jc w:val="center"/>
            </w:pPr>
            <w:r>
              <w:t>Источник финансирования</w:t>
            </w:r>
          </w:p>
        </w:tc>
        <w:tc>
          <w:tcPr>
            <w:tcW w:w="5670" w:type="dxa"/>
            <w:gridSpan w:val="6"/>
          </w:tcPr>
          <w:p w:rsidR="00C95483" w:rsidRDefault="00C95483" w:rsidP="00DD409B">
            <w:pPr>
              <w:jc w:val="center"/>
            </w:pPr>
            <w:r>
              <w:t>Объем финансирования, тыс. руб.</w:t>
            </w:r>
          </w:p>
        </w:tc>
      </w:tr>
      <w:tr w:rsidR="00C95483" w:rsidTr="00DD409B">
        <w:tc>
          <w:tcPr>
            <w:tcW w:w="567" w:type="dxa"/>
            <w:gridSpan w:val="2"/>
            <w:vMerge/>
          </w:tcPr>
          <w:p w:rsidR="00C95483" w:rsidRDefault="00C95483" w:rsidP="00DD409B">
            <w:pPr>
              <w:jc w:val="both"/>
            </w:pPr>
          </w:p>
        </w:tc>
        <w:tc>
          <w:tcPr>
            <w:tcW w:w="2977" w:type="dxa"/>
            <w:vMerge/>
          </w:tcPr>
          <w:p w:rsidR="00C95483" w:rsidRDefault="00C95483" w:rsidP="00DD409B">
            <w:pPr>
              <w:jc w:val="center"/>
            </w:pPr>
          </w:p>
        </w:tc>
        <w:tc>
          <w:tcPr>
            <w:tcW w:w="1985" w:type="dxa"/>
            <w:vMerge/>
          </w:tcPr>
          <w:p w:rsidR="00C95483" w:rsidRDefault="00C95483" w:rsidP="00DD409B">
            <w:pPr>
              <w:jc w:val="center"/>
            </w:pPr>
          </w:p>
        </w:tc>
        <w:tc>
          <w:tcPr>
            <w:tcW w:w="850" w:type="dxa"/>
          </w:tcPr>
          <w:p w:rsidR="00C95483" w:rsidRDefault="00C95483" w:rsidP="00DD409B">
            <w:pPr>
              <w:jc w:val="center"/>
            </w:pPr>
            <w:r>
              <w:t>2019г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center"/>
            </w:pPr>
            <w:r>
              <w:t>2020г.</w:t>
            </w:r>
          </w:p>
        </w:tc>
        <w:tc>
          <w:tcPr>
            <w:tcW w:w="851" w:type="dxa"/>
          </w:tcPr>
          <w:p w:rsidR="00C95483" w:rsidRDefault="00C95483" w:rsidP="00DD409B">
            <w:pPr>
              <w:jc w:val="center"/>
            </w:pPr>
            <w:r>
              <w:t>2021г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center"/>
            </w:pPr>
            <w:r>
              <w:t>2022г.</w:t>
            </w:r>
          </w:p>
        </w:tc>
        <w:tc>
          <w:tcPr>
            <w:tcW w:w="993" w:type="dxa"/>
          </w:tcPr>
          <w:p w:rsidR="00C95483" w:rsidRDefault="00C95483" w:rsidP="00DD409B">
            <w:pPr>
              <w:jc w:val="center"/>
            </w:pPr>
            <w:r>
              <w:t>2023г.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center"/>
            </w:pPr>
            <w:r>
              <w:t>2024г.</w:t>
            </w:r>
          </w:p>
        </w:tc>
      </w:tr>
      <w:tr w:rsidR="00C95483" w:rsidTr="00DD409B">
        <w:trPr>
          <w:gridBefore w:val="1"/>
        </w:trPr>
        <w:tc>
          <w:tcPr>
            <w:tcW w:w="567" w:type="dxa"/>
          </w:tcPr>
          <w:p w:rsidR="00C95483" w:rsidRDefault="00C95483" w:rsidP="00DD409B">
            <w:pPr>
              <w:jc w:val="both"/>
            </w:pPr>
            <w:r>
              <w:t>1.</w:t>
            </w:r>
          </w:p>
        </w:tc>
        <w:tc>
          <w:tcPr>
            <w:tcW w:w="2977" w:type="dxa"/>
          </w:tcPr>
          <w:p w:rsidR="00C95483" w:rsidRPr="005A10DE" w:rsidRDefault="00C95483" w:rsidP="00DD409B">
            <w:pPr>
              <w:jc w:val="both"/>
            </w:pPr>
            <w:r w:rsidRPr="005A10DE">
              <w:t>Берегоукрепление некапитального характера  реки Бирюса в г.Бирюсинске ( район Сполох) Тайшетского района</w:t>
            </w:r>
            <w:r>
              <w:t xml:space="preserve"> (локально-сметный расчет)</w:t>
            </w:r>
          </w:p>
        </w:tc>
        <w:tc>
          <w:tcPr>
            <w:tcW w:w="1985" w:type="dxa"/>
          </w:tcPr>
          <w:p w:rsidR="00C95483" w:rsidRDefault="00C95483" w:rsidP="00DD409B">
            <w:pPr>
              <w:jc w:val="both"/>
            </w:pPr>
            <w:r>
              <w:t>Бюджет Бирюсинского городского поселения</w:t>
            </w:r>
          </w:p>
          <w:p w:rsidR="00C95483" w:rsidRDefault="00C95483" w:rsidP="00DD409B">
            <w:pPr>
              <w:jc w:val="both"/>
            </w:pPr>
            <w:r>
              <w:t>Бюджет Иркутской области</w:t>
            </w:r>
          </w:p>
        </w:tc>
        <w:tc>
          <w:tcPr>
            <w:tcW w:w="850" w:type="dxa"/>
          </w:tcPr>
          <w:p w:rsidR="00C95483" w:rsidRDefault="00C95483" w:rsidP="00DD409B">
            <w:pPr>
              <w:jc w:val="both"/>
            </w:pPr>
            <w:r>
              <w:t>6161,828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851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993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  <w:tc>
          <w:tcPr>
            <w:tcW w:w="992" w:type="dxa"/>
          </w:tcPr>
          <w:p w:rsidR="00C95483" w:rsidRDefault="00C95483" w:rsidP="00DD409B">
            <w:pPr>
              <w:jc w:val="both"/>
            </w:pPr>
            <w:r>
              <w:t>0,00</w:t>
            </w:r>
          </w:p>
        </w:tc>
      </w:tr>
    </w:tbl>
    <w:p w:rsidR="00C95483" w:rsidRPr="008E2546" w:rsidRDefault="00C95483" w:rsidP="00213911"/>
    <w:p w:rsidR="00C95483" w:rsidRPr="008C465B" w:rsidRDefault="00C95483" w:rsidP="006C06FF">
      <w:pPr>
        <w:jc w:val="both"/>
      </w:pPr>
      <w:r>
        <w:t xml:space="preserve">             </w:t>
      </w:r>
      <w:r w:rsidRPr="008C465B">
        <w:t>Объемы финансирования муниципальной программы ежегодно уточняются при формировании бюджета Бирюсинского городского поселения и затрат, необходимых для реализации муниципальной программы.</w:t>
      </w:r>
    </w:p>
    <w:p w:rsidR="00C95483" w:rsidRPr="008C465B" w:rsidRDefault="00C95483" w:rsidP="00F86A89">
      <w:pPr>
        <w:pStyle w:val="NoSpacing"/>
        <w:ind w:firstLine="0"/>
        <w:rPr>
          <w:sz w:val="24"/>
          <w:szCs w:val="24"/>
        </w:rPr>
      </w:pPr>
      <w:r w:rsidRPr="008C465B">
        <w:rPr>
          <w:rStyle w:val="a1"/>
          <w:b w:val="0"/>
          <w:bCs/>
          <w:color w:val="auto"/>
          <w:sz w:val="24"/>
          <w:szCs w:val="24"/>
        </w:rPr>
        <w:t xml:space="preserve">            Направления и объемы финансирования муниципальной программы</w:t>
      </w:r>
      <w:r>
        <w:rPr>
          <w:sz w:val="24"/>
          <w:szCs w:val="24"/>
        </w:rPr>
        <w:t xml:space="preserve"> </w:t>
      </w:r>
      <w:r w:rsidRPr="008C465B">
        <w:rPr>
          <w:sz w:val="24"/>
          <w:szCs w:val="24"/>
        </w:rPr>
        <w:t>представлены в приложении №2.</w:t>
      </w:r>
    </w:p>
    <w:p w:rsidR="00C95483" w:rsidRPr="008C465B" w:rsidRDefault="00C95483" w:rsidP="00676891">
      <w:pPr>
        <w:pStyle w:val="NoSpacing"/>
        <w:ind w:firstLine="0"/>
        <w:rPr>
          <w:sz w:val="24"/>
          <w:szCs w:val="24"/>
        </w:rPr>
      </w:pPr>
    </w:p>
    <w:p w:rsidR="00C95483" w:rsidRPr="008C465B" w:rsidRDefault="00C95483" w:rsidP="00201564">
      <w:pPr>
        <w:pStyle w:val="NoSpacing"/>
        <w:jc w:val="center"/>
        <w:rPr>
          <w:sz w:val="24"/>
          <w:szCs w:val="24"/>
        </w:rPr>
      </w:pPr>
      <w:r w:rsidRPr="008C465B">
        <w:rPr>
          <w:sz w:val="24"/>
          <w:szCs w:val="24"/>
        </w:rPr>
        <w:t>Глава 6.  ОЖИДАЕМЫЕ КОНЕЧНЫЕ РЕЗУЛЬТАТЫ РЕАЛИЗАЦИИ ПРОГРАММЫ</w:t>
      </w:r>
    </w:p>
    <w:p w:rsidR="00C95483" w:rsidRPr="008C465B" w:rsidRDefault="00C95483" w:rsidP="00201564">
      <w:pPr>
        <w:widowControl w:val="0"/>
        <w:autoSpaceDE w:val="0"/>
        <w:autoSpaceDN w:val="0"/>
        <w:adjustRightInd w:val="0"/>
      </w:pPr>
    </w:p>
    <w:p w:rsidR="00C95483" w:rsidRDefault="00C95483" w:rsidP="00676891">
      <w:pPr>
        <w:pStyle w:val="NoSpacing"/>
        <w:ind w:firstLine="0"/>
        <w:rPr>
          <w:spacing w:val="-1"/>
          <w:sz w:val="24"/>
          <w:szCs w:val="24"/>
        </w:rPr>
      </w:pPr>
      <w:r w:rsidRPr="008C465B">
        <w:rPr>
          <w:spacing w:val="-1"/>
          <w:sz w:val="24"/>
          <w:szCs w:val="24"/>
        </w:rPr>
        <w:t xml:space="preserve">             В рамках реализации муниципальной программы предполагается достижение следующих результатов: </w:t>
      </w:r>
    </w:p>
    <w:p w:rsidR="00C95483" w:rsidRPr="00D275B3" w:rsidRDefault="00C95483" w:rsidP="00095374">
      <w:pPr>
        <w:pStyle w:val="20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Предотвращение дальнейшего обрушения правого берега реки Бирюса в районе г. Бирюсинска в результате весенних и летних  паводков</w:t>
      </w:r>
    </w:p>
    <w:p w:rsidR="00C95483" w:rsidRDefault="00C95483" w:rsidP="00095374">
      <w:pPr>
        <w:pStyle w:val="20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безопасности граждан, проживающих по улицам Свердлова, Березовая г. Бирюсинска при движении по улице Свердлова.</w:t>
      </w:r>
    </w:p>
    <w:p w:rsidR="00C95483" w:rsidRPr="00CE2761" w:rsidRDefault="00C95483" w:rsidP="00095374">
      <w:pPr>
        <w:pStyle w:val="20"/>
        <w:numPr>
          <w:ilvl w:val="0"/>
          <w:numId w:val="33"/>
        </w:numPr>
        <w:shd w:val="clear" w:color="auto" w:fill="auto"/>
        <w:spacing w:after="0" w:line="259" w:lineRule="exact"/>
        <w:jc w:val="both"/>
        <w:rPr>
          <w:rFonts w:cs="Calibri"/>
        </w:rPr>
      </w:pPr>
      <w:r>
        <w:rPr>
          <w:rFonts w:cs="Calibri"/>
        </w:rPr>
        <w:t>Обеспечение сохранности жилых домов, надворных построек, опор и линии электропередач ВЛ-0,4 кВ от обрушения в реку.</w:t>
      </w:r>
    </w:p>
    <w:p w:rsidR="00C95483" w:rsidRPr="008C465B" w:rsidRDefault="00C95483" w:rsidP="00676891">
      <w:pPr>
        <w:pStyle w:val="NoSpacing"/>
        <w:ind w:firstLine="0"/>
        <w:rPr>
          <w:spacing w:val="-1"/>
          <w:sz w:val="24"/>
          <w:szCs w:val="24"/>
        </w:rPr>
      </w:pPr>
    </w:p>
    <w:p w:rsidR="00C95483" w:rsidRPr="008C465B" w:rsidRDefault="00C95483" w:rsidP="008C465B">
      <w:pPr>
        <w:widowControl w:val="0"/>
        <w:autoSpaceDE w:val="0"/>
        <w:autoSpaceDN w:val="0"/>
        <w:adjustRightInd w:val="0"/>
      </w:pPr>
      <w:r w:rsidRPr="008C465B">
        <w:t>Заместитель главы администрации</w:t>
      </w:r>
    </w:p>
    <w:p w:rsidR="00C95483" w:rsidRPr="008C465B" w:rsidRDefault="00C95483" w:rsidP="008C465B">
      <w:pPr>
        <w:pStyle w:val="NoSpacing"/>
        <w:ind w:firstLine="0"/>
        <w:rPr>
          <w:spacing w:val="-1"/>
          <w:sz w:val="24"/>
          <w:szCs w:val="24"/>
        </w:rPr>
      </w:pPr>
      <w:r w:rsidRPr="008C465B">
        <w:rPr>
          <w:sz w:val="24"/>
          <w:szCs w:val="24"/>
        </w:rPr>
        <w:t>Бирюсинского городского поселения</w:t>
      </w:r>
      <w:r>
        <w:rPr>
          <w:sz w:val="24"/>
          <w:szCs w:val="24"/>
        </w:rPr>
        <w:t xml:space="preserve">                                                                     </w:t>
      </w:r>
      <w:r w:rsidRPr="008C465B">
        <w:rPr>
          <w:sz w:val="24"/>
          <w:szCs w:val="24"/>
        </w:rPr>
        <w:t>С.Н. Сапожни</w:t>
      </w:r>
      <w:r>
        <w:rPr>
          <w:sz w:val="24"/>
          <w:szCs w:val="24"/>
        </w:rPr>
        <w:t>ков</w:t>
      </w:r>
    </w:p>
    <w:p w:rsidR="00C95483" w:rsidRPr="008C465B" w:rsidRDefault="00C95483" w:rsidP="00182A90">
      <w:pPr>
        <w:pStyle w:val="NoSpacing"/>
        <w:ind w:firstLine="0"/>
        <w:rPr>
          <w:sz w:val="24"/>
          <w:szCs w:val="24"/>
        </w:rPr>
      </w:pPr>
    </w:p>
    <w:p w:rsidR="00C95483" w:rsidRPr="008C465B" w:rsidRDefault="00C95483" w:rsidP="00931D1A">
      <w:pPr>
        <w:pStyle w:val="20"/>
        <w:shd w:val="clear" w:color="auto" w:fill="auto"/>
        <w:tabs>
          <w:tab w:val="left" w:pos="943"/>
        </w:tabs>
        <w:spacing w:after="0" w:line="259" w:lineRule="exact"/>
        <w:jc w:val="both"/>
        <w:rPr>
          <w:sz w:val="24"/>
          <w:szCs w:val="24"/>
        </w:rPr>
        <w:sectPr w:rsidR="00C95483" w:rsidRPr="008C465B" w:rsidSect="00904E3A">
          <w:pgSz w:w="11906" w:h="16838"/>
          <w:pgMar w:top="719" w:right="567" w:bottom="360" w:left="1080" w:header="709" w:footer="709" w:gutter="0"/>
          <w:cols w:space="708"/>
          <w:titlePg/>
          <w:docGrid w:linePitch="360"/>
        </w:sectPr>
      </w:pPr>
    </w:p>
    <w:p w:rsidR="00C95483" w:rsidRPr="008C465B" w:rsidRDefault="00C95483" w:rsidP="00C868BE">
      <w:pPr>
        <w:widowControl w:val="0"/>
        <w:autoSpaceDE w:val="0"/>
        <w:autoSpaceDN w:val="0"/>
        <w:adjustRightInd w:val="0"/>
        <w:jc w:val="right"/>
      </w:pPr>
      <w:r w:rsidRPr="008C465B">
        <w:t>Приложение 1</w:t>
      </w:r>
    </w:p>
    <w:p w:rsidR="00C95483" w:rsidRPr="008C465B" w:rsidRDefault="00C95483" w:rsidP="007743E5">
      <w:pPr>
        <w:widowControl w:val="0"/>
        <w:autoSpaceDE w:val="0"/>
        <w:autoSpaceDN w:val="0"/>
        <w:adjustRightInd w:val="0"/>
        <w:jc w:val="right"/>
      </w:pPr>
      <w:r w:rsidRPr="008C465B">
        <w:t xml:space="preserve">к муниципальной  программе </w:t>
      </w:r>
    </w:p>
    <w:p w:rsidR="00C95483" w:rsidRDefault="00C95483" w:rsidP="00B419C5">
      <w:pPr>
        <w:pStyle w:val="NoSpacing"/>
        <w:ind w:firstLine="0"/>
        <w:jc w:val="right"/>
        <w:rPr>
          <w:sz w:val="24"/>
          <w:szCs w:val="24"/>
        </w:rPr>
      </w:pPr>
      <w:r w:rsidRPr="008C465B">
        <w:rPr>
          <w:sz w:val="24"/>
          <w:szCs w:val="24"/>
        </w:rPr>
        <w:t>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</w:p>
    <w:p w:rsidR="00C95483" w:rsidRDefault="00C95483" w:rsidP="00B419C5">
      <w:pPr>
        <w:widowControl w:val="0"/>
        <w:autoSpaceDE w:val="0"/>
        <w:autoSpaceDN w:val="0"/>
        <w:adjustRightInd w:val="0"/>
        <w:jc w:val="right"/>
      </w:pPr>
      <w:r w:rsidRPr="005B4EE7">
        <w:rPr>
          <w:color w:val="000000"/>
        </w:rPr>
        <w:t>«</w:t>
      </w:r>
      <w:r w:rsidRPr="005B4EE7">
        <w:t>Бирюсинское городское поселение» на 2019-2024г.г.</w:t>
      </w:r>
      <w:r>
        <w:t xml:space="preserve"> </w:t>
      </w:r>
    </w:p>
    <w:p w:rsidR="00C95483" w:rsidRPr="008C465B" w:rsidRDefault="00C95483" w:rsidP="00B419C5">
      <w:pPr>
        <w:widowControl w:val="0"/>
        <w:autoSpaceDE w:val="0"/>
        <w:autoSpaceDN w:val="0"/>
        <w:adjustRightInd w:val="0"/>
        <w:jc w:val="right"/>
      </w:pPr>
    </w:p>
    <w:p w:rsidR="00C95483" w:rsidRPr="00182A90" w:rsidRDefault="00C95483" w:rsidP="00277B31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СВЕДЕНИЯ О СОСТАВЕ И ЗНАЧЕНИЯХ ЦЕЛЕВЫХ ПОКАЗАТЕЛЕЙ</w:t>
      </w:r>
    </w:p>
    <w:p w:rsidR="00C95483" w:rsidRPr="00182A90" w:rsidRDefault="00C95483" w:rsidP="00277B31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МУНИЦИПАЛЬНОЙ ПРОГРАММЫ БИРЮСИНСКОГО МУНИЦИПАЛЬНОГО ОБРАЗОВАНИЯ «БИРЮСИНСКОЕ ГОРОДСКОЕ ПОСЕЛЕНИЕ» «</w:t>
      </w:r>
      <w:r>
        <w:rPr>
          <w:sz w:val="24"/>
          <w:szCs w:val="24"/>
        </w:rPr>
        <w:t>БЕРЕГОУКРЕПЛЕНИЕ НА ТЕРРИТОРИИ</w:t>
      </w:r>
      <w:r w:rsidRPr="00220AEE">
        <w:rPr>
          <w:sz w:val="24"/>
          <w:szCs w:val="24"/>
        </w:rPr>
        <w:t xml:space="preserve"> </w:t>
      </w:r>
      <w:r w:rsidRPr="00182A90">
        <w:rPr>
          <w:sz w:val="24"/>
          <w:szCs w:val="24"/>
        </w:rPr>
        <w:t>БИРЮСИНСКОГО МУНИЦИПАЛЬНОГО ОБРАЗОВАНИЯ «БИРЮСИНСКОЕ ГОРОДСКОЕ ПОСЕЛЕНИЕ» НА 2019 - 2024</w:t>
      </w:r>
      <w:r>
        <w:rPr>
          <w:sz w:val="24"/>
          <w:szCs w:val="24"/>
        </w:rPr>
        <w:t xml:space="preserve">  Г.Г.</w:t>
      </w:r>
    </w:p>
    <w:p w:rsidR="00C95483" w:rsidRPr="00DA087B" w:rsidRDefault="00C95483" w:rsidP="0040732B"/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98"/>
        <w:gridCol w:w="3902"/>
        <w:gridCol w:w="900"/>
        <w:gridCol w:w="1080"/>
        <w:gridCol w:w="900"/>
        <w:gridCol w:w="1260"/>
        <w:gridCol w:w="1260"/>
        <w:gridCol w:w="1440"/>
        <w:gridCol w:w="1440"/>
        <w:gridCol w:w="1260"/>
        <w:gridCol w:w="22"/>
      </w:tblGrid>
      <w:tr w:rsidR="00C95483" w:rsidRPr="00DA087B" w:rsidTr="006A09BC">
        <w:tc>
          <w:tcPr>
            <w:tcW w:w="5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DC36AD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86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C95483" w:rsidRPr="00DA087B" w:rsidTr="002B1192">
        <w:trPr>
          <w:gridAfter w:val="1"/>
          <w:wAfter w:w="22" w:type="dxa"/>
          <w:trHeight w:val="1390"/>
        </w:trPr>
        <w:tc>
          <w:tcPr>
            <w:tcW w:w="5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3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3B1AC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Отчетный год 2018 </w:t>
            </w:r>
            <w:r w:rsidRPr="008E20B6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3B1AC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год 2019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74160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Pr="008E20B6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</w:tcBorders>
          </w:tcPr>
          <w:p w:rsidR="00C95483" w:rsidRPr="008E20B6" w:rsidRDefault="00C95483" w:rsidP="00C221FE">
            <w:r w:rsidRPr="00530BA6">
              <w:t>202</w:t>
            </w:r>
            <w:r>
              <w:t>4</w:t>
            </w:r>
            <w:r w:rsidRPr="00530BA6">
              <w:t xml:space="preserve"> год</w:t>
            </w:r>
          </w:p>
        </w:tc>
      </w:tr>
      <w:tr w:rsidR="00C95483" w:rsidRPr="00DA087B" w:rsidTr="002B1192">
        <w:trPr>
          <w:gridAfter w:val="1"/>
          <w:wAfter w:w="22" w:type="dxa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05571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74160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7A323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8E20B6" w:rsidRDefault="00C95483" w:rsidP="007A323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C95483" w:rsidRPr="00DA087B" w:rsidTr="002B1192">
        <w:trPr>
          <w:gridAfter w:val="1"/>
          <w:wAfter w:w="22" w:type="dxa"/>
        </w:trPr>
        <w:tc>
          <w:tcPr>
            <w:tcW w:w="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8E20B6" w:rsidRDefault="00C95483" w:rsidP="00DF494C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E20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Default="00C95483" w:rsidP="00220AEE">
            <w:pPr>
              <w:pStyle w:val="20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</w:pPr>
            <w:r>
              <w:t>Б</w:t>
            </w:r>
            <w:r w:rsidRPr="00051954">
              <w:t>ерегоукрепительны</w:t>
            </w:r>
            <w:r>
              <w:t xml:space="preserve">е  правого берега реки Бирюса в г. Бирюсинске </w:t>
            </w:r>
          </w:p>
          <w:p w:rsidR="00C95483" w:rsidRPr="00586023" w:rsidRDefault="00C95483" w:rsidP="00220AEE">
            <w:pPr>
              <w:pStyle w:val="20"/>
              <w:shd w:val="clear" w:color="auto" w:fill="auto"/>
              <w:spacing w:after="0" w:line="259" w:lineRule="exact"/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220AEE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 xml:space="preserve">466,91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DF494C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DF494C" w:rsidRDefault="00C95483" w:rsidP="00DF49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Default="00C95483" w:rsidP="00833D1E">
      <w:pPr>
        <w:widowControl w:val="0"/>
        <w:autoSpaceDE w:val="0"/>
        <w:autoSpaceDN w:val="0"/>
        <w:adjustRightInd w:val="0"/>
        <w:jc w:val="right"/>
      </w:pPr>
    </w:p>
    <w:p w:rsidR="00C95483" w:rsidRPr="008C465B" w:rsidRDefault="00C95483" w:rsidP="008C465B">
      <w:pPr>
        <w:widowControl w:val="0"/>
        <w:autoSpaceDE w:val="0"/>
        <w:autoSpaceDN w:val="0"/>
        <w:adjustRightInd w:val="0"/>
        <w:jc w:val="right"/>
      </w:pPr>
      <w:r>
        <w:t>П</w:t>
      </w:r>
      <w:r w:rsidRPr="008C465B">
        <w:t xml:space="preserve">риложение </w:t>
      </w:r>
      <w:r>
        <w:t>2</w:t>
      </w:r>
    </w:p>
    <w:p w:rsidR="00C95483" w:rsidRPr="008C465B" w:rsidRDefault="00C95483" w:rsidP="008C465B">
      <w:pPr>
        <w:widowControl w:val="0"/>
        <w:autoSpaceDE w:val="0"/>
        <w:autoSpaceDN w:val="0"/>
        <w:adjustRightInd w:val="0"/>
        <w:jc w:val="right"/>
      </w:pPr>
      <w:r w:rsidRPr="008C465B">
        <w:t xml:space="preserve">к муниципальной  программе </w:t>
      </w:r>
    </w:p>
    <w:p w:rsidR="00C95483" w:rsidRDefault="00C95483" w:rsidP="00220AEE">
      <w:pPr>
        <w:pStyle w:val="NoSpacing"/>
        <w:ind w:firstLine="0"/>
        <w:jc w:val="right"/>
        <w:rPr>
          <w:sz w:val="24"/>
          <w:szCs w:val="24"/>
        </w:rPr>
      </w:pPr>
      <w:r w:rsidRPr="008C465B">
        <w:rPr>
          <w:sz w:val="24"/>
          <w:szCs w:val="24"/>
        </w:rPr>
        <w:t>«</w:t>
      </w:r>
      <w:r w:rsidRPr="005B4EE7">
        <w:rPr>
          <w:sz w:val="24"/>
          <w:szCs w:val="24"/>
        </w:rPr>
        <w:t xml:space="preserve">Берегоукрепление на территории Бирюсинского муниципального образования </w:t>
      </w:r>
    </w:p>
    <w:p w:rsidR="00C95483" w:rsidRDefault="00C95483" w:rsidP="00220AEE">
      <w:pPr>
        <w:widowControl w:val="0"/>
        <w:autoSpaceDE w:val="0"/>
        <w:autoSpaceDN w:val="0"/>
        <w:adjustRightInd w:val="0"/>
        <w:jc w:val="right"/>
      </w:pPr>
      <w:r w:rsidRPr="005B4EE7">
        <w:rPr>
          <w:color w:val="000000"/>
        </w:rPr>
        <w:t>«</w:t>
      </w:r>
      <w:r w:rsidRPr="005B4EE7">
        <w:t>Бирюсинское городское поселение» на 2019-2024г.г.</w:t>
      </w:r>
      <w:r>
        <w:t xml:space="preserve"> </w:t>
      </w:r>
    </w:p>
    <w:p w:rsidR="00C95483" w:rsidRPr="00B419C5" w:rsidRDefault="00C95483" w:rsidP="00B419C5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</w:p>
    <w:p w:rsidR="00C95483" w:rsidRDefault="00C95483" w:rsidP="00833D1E"/>
    <w:p w:rsidR="00C95483" w:rsidRPr="007A3232" w:rsidRDefault="00C95483" w:rsidP="00833D1E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7A3232">
        <w:rPr>
          <w:sz w:val="24"/>
          <w:szCs w:val="24"/>
        </w:rPr>
        <w:t>РЕСУРСНОЕ ОБЕСПЕЧЕНИЕ РЕАЛИЗАЦИИ ПРОГРАММЫ</w:t>
      </w:r>
    </w:p>
    <w:p w:rsidR="00C95483" w:rsidRPr="00182A90" w:rsidRDefault="00C95483" w:rsidP="00005AAA">
      <w:pPr>
        <w:pStyle w:val="20"/>
        <w:shd w:val="clear" w:color="auto" w:fill="auto"/>
        <w:spacing w:after="0" w:line="264" w:lineRule="exact"/>
        <w:jc w:val="center"/>
        <w:rPr>
          <w:sz w:val="24"/>
          <w:szCs w:val="24"/>
        </w:rPr>
      </w:pPr>
      <w:r w:rsidRPr="00182A90">
        <w:rPr>
          <w:sz w:val="24"/>
          <w:szCs w:val="24"/>
        </w:rPr>
        <w:t>МУНИЦИПАЛЬНОЙ ПРОГРАММЫ БИРЮСИНСКОГО МУНИЦИПАЛЬНОГО ОБРАЗОВАНИЯ «БИРЮСИНСКОЕ ГОРОДСКОЕ ПОСЕЛЕНИЕ» «</w:t>
      </w:r>
      <w:r>
        <w:rPr>
          <w:sz w:val="24"/>
          <w:szCs w:val="24"/>
        </w:rPr>
        <w:t>БЕРЕГОУКРЕПЛЕНИЕ НА ТЕРРИТОРИИ</w:t>
      </w:r>
      <w:r w:rsidRPr="00220AEE">
        <w:rPr>
          <w:sz w:val="24"/>
          <w:szCs w:val="24"/>
        </w:rPr>
        <w:t xml:space="preserve"> </w:t>
      </w:r>
      <w:r w:rsidRPr="00182A90">
        <w:rPr>
          <w:sz w:val="24"/>
          <w:szCs w:val="24"/>
        </w:rPr>
        <w:t>БИРЮСИНСКОГО МУНИЦИПАЛЬНОГО ОБРАЗОВАНИЯ «БИРЮСИНСКОЕ ГОРОДСКОЕ ПОСЕЛЕНИЕ» НА 2019 - 2024</w:t>
      </w:r>
      <w:r>
        <w:rPr>
          <w:sz w:val="24"/>
          <w:szCs w:val="24"/>
        </w:rPr>
        <w:t xml:space="preserve">  Г.Г.</w:t>
      </w:r>
    </w:p>
    <w:p w:rsidR="00C95483" w:rsidRPr="00C80079" w:rsidRDefault="00C95483" w:rsidP="00833D1E"/>
    <w:tbl>
      <w:tblPr>
        <w:tblW w:w="15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147"/>
        <w:gridCol w:w="2747"/>
        <w:gridCol w:w="1662"/>
        <w:gridCol w:w="1624"/>
        <w:gridCol w:w="1262"/>
        <w:gridCol w:w="1438"/>
        <w:gridCol w:w="1081"/>
        <w:gridCol w:w="1261"/>
        <w:gridCol w:w="1260"/>
      </w:tblGrid>
      <w:tr w:rsidR="00C95483" w:rsidRPr="00287CB3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 xml:space="preserve">Источник финансирования 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За весь период реализации муниципальной программы</w:t>
            </w:r>
          </w:p>
        </w:tc>
        <w:tc>
          <w:tcPr>
            <w:tcW w:w="7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Объем финансирования, тыс.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</w:tr>
      <w:tr w:rsidR="00C95483" w:rsidRPr="00287CB3" w:rsidTr="00220AEE">
        <w:trPr>
          <w:trHeight w:val="70"/>
        </w:trPr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2019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2A4F5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</w:tr>
      <w:tr w:rsidR="00C95483" w:rsidRPr="00287CB3" w:rsidTr="00220AEE">
        <w:trPr>
          <w:trHeight w:val="283"/>
        </w:trPr>
        <w:tc>
          <w:tcPr>
            <w:tcW w:w="31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F143DD">
            <w:pPr>
              <w:pStyle w:val="a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87CB3" w:rsidRDefault="00C95483" w:rsidP="0092202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87CB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C95483" w:rsidRPr="00287CB3" w:rsidTr="00220AEE">
        <w:tc>
          <w:tcPr>
            <w:tcW w:w="1548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C95483" w:rsidRPr="00D574BE" w:rsidRDefault="00C95483" w:rsidP="00B419C5">
            <w:pPr>
              <w:pStyle w:val="NoSpacing"/>
              <w:ind w:firstLine="0"/>
              <w:rPr>
                <w:sz w:val="24"/>
              </w:rPr>
            </w:pPr>
            <w:r w:rsidRPr="004A32CE">
              <w:rPr>
                <w:sz w:val="24"/>
                <w:szCs w:val="24"/>
              </w:rPr>
              <w:t>Проведение берегоукрепления правого берега реки Бирюса</w:t>
            </w:r>
            <w:r>
              <w:rPr>
                <w:sz w:val="24"/>
                <w:szCs w:val="24"/>
              </w:rPr>
              <w:t xml:space="preserve"> </w:t>
            </w:r>
            <w:r w:rsidRPr="004A32CE">
              <w:t>в районе г. Бирюсинска на 2019-2024 г.г.</w:t>
            </w:r>
          </w:p>
        </w:tc>
      </w:tr>
      <w:tr w:rsidR="00C95483" w:rsidRPr="00220AEE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Заместитель главы администрации.  Отдел по вопросам ЖКХ, земельным и имущественным отношениям, градостроительству и благоустройству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Всего, в том числе: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6155,66617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r w:rsidRPr="00220AEE">
              <w:t>6155,66617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r w:rsidRPr="00220AEE"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C95483" w:rsidRPr="00220AEE" w:rsidTr="00220AEE">
        <w:trPr>
          <w:trHeight w:val="962"/>
        </w:trPr>
        <w:tc>
          <w:tcPr>
            <w:tcW w:w="15482" w:type="dxa"/>
            <w:gridSpan w:val="9"/>
            <w:tcBorders>
              <w:bottom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Мероприятие 1</w:t>
            </w:r>
          </w:p>
          <w:p w:rsidR="00C95483" w:rsidRPr="00220AEE" w:rsidRDefault="00C95483" w:rsidP="00220AEE">
            <w:pPr>
              <w:pStyle w:val="20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  <w:rPr>
                <w:rFonts w:cs="Calibri"/>
                <w:sz w:val="24"/>
                <w:szCs w:val="24"/>
              </w:rPr>
            </w:pPr>
            <w:r w:rsidRPr="00220AEE">
              <w:rPr>
                <w:sz w:val="24"/>
                <w:szCs w:val="24"/>
              </w:rPr>
              <w:t>Берегоукрепление некапитального характера  реки Бирюса в г.Бирюсинске ( район Сполох) Тайшетского района на участке длиной не менее 500 м. с организацией насыпи объемом 4 942,4 кубических метра скальными породами.</w:t>
            </w:r>
          </w:p>
          <w:p w:rsidR="00C95483" w:rsidRPr="00220AEE" w:rsidRDefault="00C95483" w:rsidP="00220AEE">
            <w:pPr>
              <w:pStyle w:val="20"/>
              <w:shd w:val="clear" w:color="auto" w:fill="auto"/>
              <w:tabs>
                <w:tab w:val="left" w:pos="0"/>
              </w:tabs>
              <w:spacing w:after="0" w:line="259" w:lineRule="exact"/>
              <w:jc w:val="both"/>
            </w:pPr>
          </w:p>
        </w:tc>
      </w:tr>
      <w:tr w:rsidR="00C95483" w:rsidRPr="00220AEE" w:rsidTr="00220AEE">
        <w:tc>
          <w:tcPr>
            <w:tcW w:w="31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Заместитель главы администрации.  Отдел по вопросам ЖКХ, земельным и имущественным отношениям, градостроительству и благоустройству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Всего, в том числе: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6161,828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6155,66617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6155,66617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r w:rsidRPr="00220AEE">
              <w:t>0,00</w:t>
            </w:r>
          </w:p>
        </w:tc>
      </w:tr>
      <w:tr w:rsidR="00C95483" w:rsidRPr="00220AEE" w:rsidTr="00220AEE">
        <w:tc>
          <w:tcPr>
            <w:tcW w:w="314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B64F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6,16183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483" w:rsidRPr="00220AEE" w:rsidRDefault="00C95483" w:rsidP="00DD409B">
            <w:pPr>
              <w:pStyle w:val="a0"/>
              <w:rPr>
                <w:rFonts w:ascii="Times New Roman" w:hAnsi="Times New Roman" w:cs="Times New Roman"/>
              </w:rPr>
            </w:pPr>
            <w:r w:rsidRPr="00220AEE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C95483" w:rsidRPr="00220AEE" w:rsidRDefault="00C95483" w:rsidP="00790438">
      <w:pPr>
        <w:widowControl w:val="0"/>
        <w:autoSpaceDE w:val="0"/>
        <w:autoSpaceDN w:val="0"/>
        <w:adjustRightInd w:val="0"/>
      </w:pPr>
    </w:p>
    <w:p w:rsidR="00C95483" w:rsidRDefault="00C95483" w:rsidP="00790438">
      <w:pPr>
        <w:widowControl w:val="0"/>
        <w:autoSpaceDE w:val="0"/>
        <w:autoSpaceDN w:val="0"/>
        <w:adjustRightInd w:val="0"/>
      </w:pPr>
      <w:bookmarkStart w:id="2" w:name="_GoBack"/>
      <w:bookmarkEnd w:id="2"/>
    </w:p>
    <w:sectPr w:rsidR="00C95483" w:rsidSect="007A3232">
      <w:headerReference w:type="default" r:id="rId8"/>
      <w:pgSz w:w="16839" w:h="11907" w:orient="landscape" w:code="9"/>
      <w:pgMar w:top="1100" w:right="992" w:bottom="284" w:left="709" w:header="680" w:footer="68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483" w:rsidRDefault="00C95483" w:rsidP="00725F8C">
      <w:r>
        <w:separator/>
      </w:r>
    </w:p>
  </w:endnote>
  <w:endnote w:type="continuationSeparator" w:id="0">
    <w:p w:rsidR="00C95483" w:rsidRDefault="00C95483" w:rsidP="00725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483" w:rsidRDefault="00C95483" w:rsidP="00725F8C">
      <w:r>
        <w:separator/>
      </w:r>
    </w:p>
  </w:footnote>
  <w:footnote w:type="continuationSeparator" w:id="0">
    <w:p w:rsidR="00C95483" w:rsidRDefault="00C95483" w:rsidP="00725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483" w:rsidRDefault="00C95483" w:rsidP="00055712">
    <w:pPr>
      <w:pStyle w:val="Header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9C8D0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32C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DAA02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442A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382E0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E9CCC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5A2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DA3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E8E4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9A4A0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A517D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97B6C77"/>
    <w:multiLevelType w:val="hybridMultilevel"/>
    <w:tmpl w:val="E4E26D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60D370D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31357E"/>
    <w:multiLevelType w:val="multilevel"/>
    <w:tmpl w:val="9CF4AC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10F009B"/>
    <w:multiLevelType w:val="multilevel"/>
    <w:tmpl w:val="C56AEF8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45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5">
    <w:nsid w:val="218A5688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07113C7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2ED67A5"/>
    <w:multiLevelType w:val="multilevel"/>
    <w:tmpl w:val="E38AE39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7322569"/>
    <w:multiLevelType w:val="hybridMultilevel"/>
    <w:tmpl w:val="E0F014DE"/>
    <w:lvl w:ilvl="0" w:tplc="F0FA607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BEA507B"/>
    <w:multiLevelType w:val="hybridMultilevel"/>
    <w:tmpl w:val="05B440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D3A1EFC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382C33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4AEC"/>
    <w:multiLevelType w:val="hybridMultilevel"/>
    <w:tmpl w:val="9BB4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47B6FF8"/>
    <w:multiLevelType w:val="multilevel"/>
    <w:tmpl w:val="BECC23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7845F75"/>
    <w:multiLevelType w:val="hybridMultilevel"/>
    <w:tmpl w:val="6AB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D6F52DC"/>
    <w:multiLevelType w:val="hybridMultilevel"/>
    <w:tmpl w:val="84DE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2647F7"/>
    <w:multiLevelType w:val="hybridMultilevel"/>
    <w:tmpl w:val="FCCE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E12145"/>
    <w:multiLevelType w:val="hybridMultilevel"/>
    <w:tmpl w:val="4F5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5514DDB"/>
    <w:multiLevelType w:val="hybridMultilevel"/>
    <w:tmpl w:val="A760AC0A"/>
    <w:lvl w:ilvl="0" w:tplc="CC6833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55F7293F"/>
    <w:multiLevelType w:val="multilevel"/>
    <w:tmpl w:val="3DCE92A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6D206F3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25C1E5C"/>
    <w:multiLevelType w:val="hybridMultilevel"/>
    <w:tmpl w:val="A3F0A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A47575"/>
    <w:multiLevelType w:val="hybridMultilevel"/>
    <w:tmpl w:val="E2D0DA3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9B6D29"/>
    <w:multiLevelType w:val="hybridMultilevel"/>
    <w:tmpl w:val="9BB4D0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EF15C32"/>
    <w:multiLevelType w:val="hybridMultilevel"/>
    <w:tmpl w:val="7382D690"/>
    <w:lvl w:ilvl="0" w:tplc="6868C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2556D5F"/>
    <w:multiLevelType w:val="hybridMultilevel"/>
    <w:tmpl w:val="4F503D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25252C"/>
    <w:multiLevelType w:val="hybridMultilevel"/>
    <w:tmpl w:val="6AB4D8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7681FA8"/>
    <w:multiLevelType w:val="multilevel"/>
    <w:tmpl w:val="602CF48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7F3723F7"/>
    <w:multiLevelType w:val="hybridMultilevel"/>
    <w:tmpl w:val="AF70D202"/>
    <w:lvl w:ilvl="0" w:tplc="FFFFFFFF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7"/>
  </w:num>
  <w:num w:numId="3">
    <w:abstractNumId w:val="29"/>
  </w:num>
  <w:num w:numId="4">
    <w:abstractNumId w:val="13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37"/>
  </w:num>
  <w:num w:numId="18">
    <w:abstractNumId w:val="14"/>
  </w:num>
  <w:num w:numId="19">
    <w:abstractNumId w:val="28"/>
  </w:num>
  <w:num w:numId="20">
    <w:abstractNumId w:val="33"/>
  </w:num>
  <w:num w:numId="21">
    <w:abstractNumId w:val="27"/>
  </w:num>
  <w:num w:numId="22">
    <w:abstractNumId w:val="19"/>
  </w:num>
  <w:num w:numId="23">
    <w:abstractNumId w:val="18"/>
  </w:num>
  <w:num w:numId="24">
    <w:abstractNumId w:val="32"/>
  </w:num>
  <w:num w:numId="25">
    <w:abstractNumId w:val="22"/>
  </w:num>
  <w:num w:numId="26">
    <w:abstractNumId w:val="36"/>
  </w:num>
  <w:num w:numId="27">
    <w:abstractNumId w:val="24"/>
  </w:num>
  <w:num w:numId="28">
    <w:abstractNumId w:val="35"/>
  </w:num>
  <w:num w:numId="29">
    <w:abstractNumId w:val="34"/>
  </w:num>
  <w:num w:numId="30">
    <w:abstractNumId w:val="20"/>
  </w:num>
  <w:num w:numId="31">
    <w:abstractNumId w:val="10"/>
  </w:num>
  <w:num w:numId="32">
    <w:abstractNumId w:val="11"/>
  </w:num>
  <w:num w:numId="33">
    <w:abstractNumId w:val="12"/>
  </w:num>
  <w:num w:numId="34">
    <w:abstractNumId w:val="21"/>
  </w:num>
  <w:num w:numId="35">
    <w:abstractNumId w:val="26"/>
  </w:num>
  <w:num w:numId="36">
    <w:abstractNumId w:val="16"/>
  </w:num>
  <w:num w:numId="37">
    <w:abstractNumId w:val="30"/>
  </w:num>
  <w:num w:numId="38">
    <w:abstractNumId w:val="31"/>
  </w:num>
  <w:num w:numId="3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53C3"/>
    <w:rsid w:val="00005AAA"/>
    <w:rsid w:val="00006DF8"/>
    <w:rsid w:val="00006E7F"/>
    <w:rsid w:val="0000709C"/>
    <w:rsid w:val="00007F84"/>
    <w:rsid w:val="000121AA"/>
    <w:rsid w:val="00013748"/>
    <w:rsid w:val="00030A83"/>
    <w:rsid w:val="00036EC4"/>
    <w:rsid w:val="0004250C"/>
    <w:rsid w:val="00051385"/>
    <w:rsid w:val="00051954"/>
    <w:rsid w:val="00054B0F"/>
    <w:rsid w:val="00055712"/>
    <w:rsid w:val="000566FC"/>
    <w:rsid w:val="0006196D"/>
    <w:rsid w:val="000674B4"/>
    <w:rsid w:val="000738DB"/>
    <w:rsid w:val="00076E17"/>
    <w:rsid w:val="00083D38"/>
    <w:rsid w:val="00087980"/>
    <w:rsid w:val="000915DC"/>
    <w:rsid w:val="00095374"/>
    <w:rsid w:val="00095DF0"/>
    <w:rsid w:val="000A549D"/>
    <w:rsid w:val="000A74FD"/>
    <w:rsid w:val="000B2AD6"/>
    <w:rsid w:val="000B3115"/>
    <w:rsid w:val="000B74AC"/>
    <w:rsid w:val="000B7734"/>
    <w:rsid w:val="000D17AD"/>
    <w:rsid w:val="000D2FE8"/>
    <w:rsid w:val="000D629C"/>
    <w:rsid w:val="000E15C8"/>
    <w:rsid w:val="000E37E5"/>
    <w:rsid w:val="000F11B1"/>
    <w:rsid w:val="000F5987"/>
    <w:rsid w:val="001053C3"/>
    <w:rsid w:val="00110F21"/>
    <w:rsid w:val="001148DA"/>
    <w:rsid w:val="00115ECA"/>
    <w:rsid w:val="00116099"/>
    <w:rsid w:val="00126374"/>
    <w:rsid w:val="00127F71"/>
    <w:rsid w:val="00140F1D"/>
    <w:rsid w:val="0014551A"/>
    <w:rsid w:val="0015409A"/>
    <w:rsid w:val="001549E1"/>
    <w:rsid w:val="0015731B"/>
    <w:rsid w:val="00161857"/>
    <w:rsid w:val="00164BD8"/>
    <w:rsid w:val="001666DF"/>
    <w:rsid w:val="00170EC3"/>
    <w:rsid w:val="001825D1"/>
    <w:rsid w:val="00182A90"/>
    <w:rsid w:val="00182D17"/>
    <w:rsid w:val="00190F3C"/>
    <w:rsid w:val="00196884"/>
    <w:rsid w:val="00197402"/>
    <w:rsid w:val="00197500"/>
    <w:rsid w:val="001A7D8F"/>
    <w:rsid w:val="001C4915"/>
    <w:rsid w:val="001C57C6"/>
    <w:rsid w:val="001C75A1"/>
    <w:rsid w:val="001D57C2"/>
    <w:rsid w:val="001D605C"/>
    <w:rsid w:val="001E1F17"/>
    <w:rsid w:val="001E24AB"/>
    <w:rsid w:val="001E3C05"/>
    <w:rsid w:val="001F4C7D"/>
    <w:rsid w:val="00201564"/>
    <w:rsid w:val="00203431"/>
    <w:rsid w:val="00206894"/>
    <w:rsid w:val="00213911"/>
    <w:rsid w:val="00220AEE"/>
    <w:rsid w:val="00221C2C"/>
    <w:rsid w:val="00227ECE"/>
    <w:rsid w:val="00236150"/>
    <w:rsid w:val="00236B45"/>
    <w:rsid w:val="00244A0D"/>
    <w:rsid w:val="002671DF"/>
    <w:rsid w:val="0027107D"/>
    <w:rsid w:val="00275D14"/>
    <w:rsid w:val="002767CC"/>
    <w:rsid w:val="00277B31"/>
    <w:rsid w:val="00286DC8"/>
    <w:rsid w:val="00287CB3"/>
    <w:rsid w:val="0029342A"/>
    <w:rsid w:val="00293481"/>
    <w:rsid w:val="00295999"/>
    <w:rsid w:val="002961F6"/>
    <w:rsid w:val="002967B4"/>
    <w:rsid w:val="002A1C45"/>
    <w:rsid w:val="002A4F56"/>
    <w:rsid w:val="002A52B3"/>
    <w:rsid w:val="002A6814"/>
    <w:rsid w:val="002B1192"/>
    <w:rsid w:val="002B59C7"/>
    <w:rsid w:val="002B602F"/>
    <w:rsid w:val="002C55D2"/>
    <w:rsid w:val="002C70CD"/>
    <w:rsid w:val="002D1E93"/>
    <w:rsid w:val="002D5949"/>
    <w:rsid w:val="002D7CBE"/>
    <w:rsid w:val="002E61C8"/>
    <w:rsid w:val="002E6F01"/>
    <w:rsid w:val="002E7040"/>
    <w:rsid w:val="002E7BF5"/>
    <w:rsid w:val="002F409B"/>
    <w:rsid w:val="002F4817"/>
    <w:rsid w:val="002F5A40"/>
    <w:rsid w:val="003025D7"/>
    <w:rsid w:val="00302C83"/>
    <w:rsid w:val="00310E6E"/>
    <w:rsid w:val="0031172F"/>
    <w:rsid w:val="0031175D"/>
    <w:rsid w:val="00312354"/>
    <w:rsid w:val="00313A75"/>
    <w:rsid w:val="00313AF6"/>
    <w:rsid w:val="00322E2E"/>
    <w:rsid w:val="003261EA"/>
    <w:rsid w:val="00326F03"/>
    <w:rsid w:val="0032776E"/>
    <w:rsid w:val="00333932"/>
    <w:rsid w:val="00354261"/>
    <w:rsid w:val="003643D0"/>
    <w:rsid w:val="00364C92"/>
    <w:rsid w:val="00370CF7"/>
    <w:rsid w:val="0037514D"/>
    <w:rsid w:val="00380BDF"/>
    <w:rsid w:val="003A126B"/>
    <w:rsid w:val="003A6C08"/>
    <w:rsid w:val="003A775C"/>
    <w:rsid w:val="003A7E7C"/>
    <w:rsid w:val="003B1AC6"/>
    <w:rsid w:val="003C0655"/>
    <w:rsid w:val="003C2297"/>
    <w:rsid w:val="003D3E83"/>
    <w:rsid w:val="003D5B50"/>
    <w:rsid w:val="003D70FE"/>
    <w:rsid w:val="003D7373"/>
    <w:rsid w:val="003D7F48"/>
    <w:rsid w:val="003E5F96"/>
    <w:rsid w:val="003E5FD4"/>
    <w:rsid w:val="003F363D"/>
    <w:rsid w:val="003F651A"/>
    <w:rsid w:val="00403DB5"/>
    <w:rsid w:val="004046A6"/>
    <w:rsid w:val="0040732B"/>
    <w:rsid w:val="004073A8"/>
    <w:rsid w:val="004075A4"/>
    <w:rsid w:val="00410CBF"/>
    <w:rsid w:val="004159C2"/>
    <w:rsid w:val="0042139B"/>
    <w:rsid w:val="00427DF9"/>
    <w:rsid w:val="00436701"/>
    <w:rsid w:val="0044533F"/>
    <w:rsid w:val="004552F1"/>
    <w:rsid w:val="004610D1"/>
    <w:rsid w:val="00464252"/>
    <w:rsid w:val="00472359"/>
    <w:rsid w:val="004729B2"/>
    <w:rsid w:val="0048101F"/>
    <w:rsid w:val="00483DCA"/>
    <w:rsid w:val="00493EA6"/>
    <w:rsid w:val="00495F21"/>
    <w:rsid w:val="004A1219"/>
    <w:rsid w:val="004A32CE"/>
    <w:rsid w:val="004B2434"/>
    <w:rsid w:val="004B494A"/>
    <w:rsid w:val="004D12B7"/>
    <w:rsid w:val="004D4F38"/>
    <w:rsid w:val="004E7BA8"/>
    <w:rsid w:val="004F4086"/>
    <w:rsid w:val="005122D6"/>
    <w:rsid w:val="005142E7"/>
    <w:rsid w:val="00516673"/>
    <w:rsid w:val="00520B3A"/>
    <w:rsid w:val="00530BA6"/>
    <w:rsid w:val="0053322C"/>
    <w:rsid w:val="00541C60"/>
    <w:rsid w:val="005430A9"/>
    <w:rsid w:val="00544304"/>
    <w:rsid w:val="005446D8"/>
    <w:rsid w:val="00547571"/>
    <w:rsid w:val="005612E0"/>
    <w:rsid w:val="00563831"/>
    <w:rsid w:val="00575464"/>
    <w:rsid w:val="00586023"/>
    <w:rsid w:val="0058797D"/>
    <w:rsid w:val="00590233"/>
    <w:rsid w:val="005A10DE"/>
    <w:rsid w:val="005A4E48"/>
    <w:rsid w:val="005A57FA"/>
    <w:rsid w:val="005A6C9A"/>
    <w:rsid w:val="005B4818"/>
    <w:rsid w:val="005B4EE7"/>
    <w:rsid w:val="005D1CFE"/>
    <w:rsid w:val="005D2F4E"/>
    <w:rsid w:val="005D372B"/>
    <w:rsid w:val="005E6E87"/>
    <w:rsid w:val="005F25DB"/>
    <w:rsid w:val="006069C4"/>
    <w:rsid w:val="00617294"/>
    <w:rsid w:val="0062188A"/>
    <w:rsid w:val="00622798"/>
    <w:rsid w:val="006232F2"/>
    <w:rsid w:val="006234FE"/>
    <w:rsid w:val="0064442A"/>
    <w:rsid w:val="00646B01"/>
    <w:rsid w:val="00656BAF"/>
    <w:rsid w:val="00660D8B"/>
    <w:rsid w:val="00661E75"/>
    <w:rsid w:val="00670413"/>
    <w:rsid w:val="00672762"/>
    <w:rsid w:val="00675D96"/>
    <w:rsid w:val="00676891"/>
    <w:rsid w:val="006771A5"/>
    <w:rsid w:val="00690AF3"/>
    <w:rsid w:val="006915C9"/>
    <w:rsid w:val="00692299"/>
    <w:rsid w:val="006950E7"/>
    <w:rsid w:val="006A09BC"/>
    <w:rsid w:val="006B00A1"/>
    <w:rsid w:val="006B45DA"/>
    <w:rsid w:val="006C06FF"/>
    <w:rsid w:val="006C51AF"/>
    <w:rsid w:val="006D52ED"/>
    <w:rsid w:val="006E3E3C"/>
    <w:rsid w:val="006F0999"/>
    <w:rsid w:val="0070004F"/>
    <w:rsid w:val="00702703"/>
    <w:rsid w:val="00704D5B"/>
    <w:rsid w:val="0071268C"/>
    <w:rsid w:val="00716D15"/>
    <w:rsid w:val="007201FB"/>
    <w:rsid w:val="00720482"/>
    <w:rsid w:val="00724F0A"/>
    <w:rsid w:val="00725F8C"/>
    <w:rsid w:val="00734577"/>
    <w:rsid w:val="00735FBA"/>
    <w:rsid w:val="0074160B"/>
    <w:rsid w:val="007471E0"/>
    <w:rsid w:val="0076126F"/>
    <w:rsid w:val="0076628E"/>
    <w:rsid w:val="007723CA"/>
    <w:rsid w:val="007743E5"/>
    <w:rsid w:val="0077490A"/>
    <w:rsid w:val="00775F21"/>
    <w:rsid w:val="007812FB"/>
    <w:rsid w:val="00790438"/>
    <w:rsid w:val="007A26D3"/>
    <w:rsid w:val="007A3232"/>
    <w:rsid w:val="007A5993"/>
    <w:rsid w:val="007B550E"/>
    <w:rsid w:val="007C2261"/>
    <w:rsid w:val="007C51AF"/>
    <w:rsid w:val="007C5209"/>
    <w:rsid w:val="007C719C"/>
    <w:rsid w:val="007C7529"/>
    <w:rsid w:val="007D2D4F"/>
    <w:rsid w:val="007D599C"/>
    <w:rsid w:val="00800EA3"/>
    <w:rsid w:val="008035E0"/>
    <w:rsid w:val="0080386D"/>
    <w:rsid w:val="0081578E"/>
    <w:rsid w:val="00821F44"/>
    <w:rsid w:val="00827564"/>
    <w:rsid w:val="008302DB"/>
    <w:rsid w:val="00832010"/>
    <w:rsid w:val="00833D1E"/>
    <w:rsid w:val="00837683"/>
    <w:rsid w:val="00850555"/>
    <w:rsid w:val="00863226"/>
    <w:rsid w:val="00866657"/>
    <w:rsid w:val="00866BB9"/>
    <w:rsid w:val="00872406"/>
    <w:rsid w:val="0087560B"/>
    <w:rsid w:val="00880549"/>
    <w:rsid w:val="00882B98"/>
    <w:rsid w:val="00882EE6"/>
    <w:rsid w:val="00885824"/>
    <w:rsid w:val="008914C5"/>
    <w:rsid w:val="00897E5D"/>
    <w:rsid w:val="008A359E"/>
    <w:rsid w:val="008A545F"/>
    <w:rsid w:val="008A6058"/>
    <w:rsid w:val="008B16CC"/>
    <w:rsid w:val="008B39A1"/>
    <w:rsid w:val="008C465B"/>
    <w:rsid w:val="008C577E"/>
    <w:rsid w:val="008C6395"/>
    <w:rsid w:val="008D2F51"/>
    <w:rsid w:val="008D716F"/>
    <w:rsid w:val="008E0104"/>
    <w:rsid w:val="008E20B6"/>
    <w:rsid w:val="008E2546"/>
    <w:rsid w:val="008E402D"/>
    <w:rsid w:val="008E4B80"/>
    <w:rsid w:val="008F0E81"/>
    <w:rsid w:val="008F1BA1"/>
    <w:rsid w:val="008F6F9B"/>
    <w:rsid w:val="00903E2B"/>
    <w:rsid w:val="00904E3A"/>
    <w:rsid w:val="009051AB"/>
    <w:rsid w:val="009056F1"/>
    <w:rsid w:val="0092030B"/>
    <w:rsid w:val="0092202B"/>
    <w:rsid w:val="00923300"/>
    <w:rsid w:val="00924A51"/>
    <w:rsid w:val="00931D1A"/>
    <w:rsid w:val="00933089"/>
    <w:rsid w:val="00941C4C"/>
    <w:rsid w:val="0094254D"/>
    <w:rsid w:val="00942706"/>
    <w:rsid w:val="00945029"/>
    <w:rsid w:val="00945672"/>
    <w:rsid w:val="009520D5"/>
    <w:rsid w:val="00960559"/>
    <w:rsid w:val="00962039"/>
    <w:rsid w:val="00962FC7"/>
    <w:rsid w:val="0096663A"/>
    <w:rsid w:val="00966992"/>
    <w:rsid w:val="009675B6"/>
    <w:rsid w:val="009754CE"/>
    <w:rsid w:val="00982312"/>
    <w:rsid w:val="0098267B"/>
    <w:rsid w:val="0098477C"/>
    <w:rsid w:val="0098769F"/>
    <w:rsid w:val="00987D17"/>
    <w:rsid w:val="00995826"/>
    <w:rsid w:val="00997621"/>
    <w:rsid w:val="009A066E"/>
    <w:rsid w:val="009A3B89"/>
    <w:rsid w:val="009B2563"/>
    <w:rsid w:val="009B49A9"/>
    <w:rsid w:val="009B5564"/>
    <w:rsid w:val="009B73BC"/>
    <w:rsid w:val="009C171B"/>
    <w:rsid w:val="009C51A2"/>
    <w:rsid w:val="009D15F6"/>
    <w:rsid w:val="009D6F7C"/>
    <w:rsid w:val="009E3DDA"/>
    <w:rsid w:val="009E52AB"/>
    <w:rsid w:val="009E78FC"/>
    <w:rsid w:val="009F1347"/>
    <w:rsid w:val="009F1EB0"/>
    <w:rsid w:val="009F3D45"/>
    <w:rsid w:val="009F7697"/>
    <w:rsid w:val="00A04260"/>
    <w:rsid w:val="00A069B4"/>
    <w:rsid w:val="00A076FA"/>
    <w:rsid w:val="00A1001A"/>
    <w:rsid w:val="00A24135"/>
    <w:rsid w:val="00A34F4D"/>
    <w:rsid w:val="00A35956"/>
    <w:rsid w:val="00A44EBD"/>
    <w:rsid w:val="00A55E76"/>
    <w:rsid w:val="00A55F77"/>
    <w:rsid w:val="00A65170"/>
    <w:rsid w:val="00A66C49"/>
    <w:rsid w:val="00A6774E"/>
    <w:rsid w:val="00A70B09"/>
    <w:rsid w:val="00A73268"/>
    <w:rsid w:val="00A8419E"/>
    <w:rsid w:val="00A84514"/>
    <w:rsid w:val="00A920F1"/>
    <w:rsid w:val="00A97F97"/>
    <w:rsid w:val="00AA12AF"/>
    <w:rsid w:val="00AB078E"/>
    <w:rsid w:val="00AD34DE"/>
    <w:rsid w:val="00AF1270"/>
    <w:rsid w:val="00AF145C"/>
    <w:rsid w:val="00AF4DA7"/>
    <w:rsid w:val="00AF66F4"/>
    <w:rsid w:val="00B00611"/>
    <w:rsid w:val="00B03151"/>
    <w:rsid w:val="00B0450E"/>
    <w:rsid w:val="00B05449"/>
    <w:rsid w:val="00B06738"/>
    <w:rsid w:val="00B10A97"/>
    <w:rsid w:val="00B14996"/>
    <w:rsid w:val="00B16AEC"/>
    <w:rsid w:val="00B16D63"/>
    <w:rsid w:val="00B17D17"/>
    <w:rsid w:val="00B30F16"/>
    <w:rsid w:val="00B31808"/>
    <w:rsid w:val="00B3231F"/>
    <w:rsid w:val="00B41699"/>
    <w:rsid w:val="00B419C5"/>
    <w:rsid w:val="00B422D6"/>
    <w:rsid w:val="00B4555A"/>
    <w:rsid w:val="00B52759"/>
    <w:rsid w:val="00B64F34"/>
    <w:rsid w:val="00B70955"/>
    <w:rsid w:val="00B7728F"/>
    <w:rsid w:val="00B77FAC"/>
    <w:rsid w:val="00B86553"/>
    <w:rsid w:val="00B87FCA"/>
    <w:rsid w:val="00B92F6C"/>
    <w:rsid w:val="00B9370E"/>
    <w:rsid w:val="00B95932"/>
    <w:rsid w:val="00BA075F"/>
    <w:rsid w:val="00BA2B89"/>
    <w:rsid w:val="00BA374B"/>
    <w:rsid w:val="00BA724C"/>
    <w:rsid w:val="00BB74E7"/>
    <w:rsid w:val="00BC29BD"/>
    <w:rsid w:val="00BC36D5"/>
    <w:rsid w:val="00BC682B"/>
    <w:rsid w:val="00BD0A6B"/>
    <w:rsid w:val="00BD1CDB"/>
    <w:rsid w:val="00BD2A01"/>
    <w:rsid w:val="00BD486B"/>
    <w:rsid w:val="00BD4C3C"/>
    <w:rsid w:val="00BE1838"/>
    <w:rsid w:val="00BF2FAE"/>
    <w:rsid w:val="00BF303C"/>
    <w:rsid w:val="00BF39DC"/>
    <w:rsid w:val="00BF4D41"/>
    <w:rsid w:val="00BF65C5"/>
    <w:rsid w:val="00BF7519"/>
    <w:rsid w:val="00C10EEC"/>
    <w:rsid w:val="00C15A77"/>
    <w:rsid w:val="00C16463"/>
    <w:rsid w:val="00C221FE"/>
    <w:rsid w:val="00C63334"/>
    <w:rsid w:val="00C63A21"/>
    <w:rsid w:val="00C63A2D"/>
    <w:rsid w:val="00C7681F"/>
    <w:rsid w:val="00C769A0"/>
    <w:rsid w:val="00C80079"/>
    <w:rsid w:val="00C81E55"/>
    <w:rsid w:val="00C821AB"/>
    <w:rsid w:val="00C84CFF"/>
    <w:rsid w:val="00C868BE"/>
    <w:rsid w:val="00C87638"/>
    <w:rsid w:val="00C905A3"/>
    <w:rsid w:val="00C91655"/>
    <w:rsid w:val="00C95483"/>
    <w:rsid w:val="00CA3F45"/>
    <w:rsid w:val="00CB2DF9"/>
    <w:rsid w:val="00CB4924"/>
    <w:rsid w:val="00CC4D46"/>
    <w:rsid w:val="00CC50B5"/>
    <w:rsid w:val="00CD1E5A"/>
    <w:rsid w:val="00CD2AFD"/>
    <w:rsid w:val="00CD4AEC"/>
    <w:rsid w:val="00CE2761"/>
    <w:rsid w:val="00CE502D"/>
    <w:rsid w:val="00CE6066"/>
    <w:rsid w:val="00CF4853"/>
    <w:rsid w:val="00D0200A"/>
    <w:rsid w:val="00D0232D"/>
    <w:rsid w:val="00D0259E"/>
    <w:rsid w:val="00D219ED"/>
    <w:rsid w:val="00D25509"/>
    <w:rsid w:val="00D25CE8"/>
    <w:rsid w:val="00D275B3"/>
    <w:rsid w:val="00D3065F"/>
    <w:rsid w:val="00D37C33"/>
    <w:rsid w:val="00D419C5"/>
    <w:rsid w:val="00D44963"/>
    <w:rsid w:val="00D46EEC"/>
    <w:rsid w:val="00D47C5A"/>
    <w:rsid w:val="00D50C3A"/>
    <w:rsid w:val="00D5691D"/>
    <w:rsid w:val="00D574BE"/>
    <w:rsid w:val="00D57701"/>
    <w:rsid w:val="00D72C5B"/>
    <w:rsid w:val="00D83A07"/>
    <w:rsid w:val="00D83AB8"/>
    <w:rsid w:val="00D91A36"/>
    <w:rsid w:val="00D92E67"/>
    <w:rsid w:val="00D9419F"/>
    <w:rsid w:val="00DA087B"/>
    <w:rsid w:val="00DB5EC9"/>
    <w:rsid w:val="00DB6134"/>
    <w:rsid w:val="00DC0DD0"/>
    <w:rsid w:val="00DC29E1"/>
    <w:rsid w:val="00DC36AD"/>
    <w:rsid w:val="00DD409B"/>
    <w:rsid w:val="00DD5C03"/>
    <w:rsid w:val="00DD7B94"/>
    <w:rsid w:val="00DE5AFA"/>
    <w:rsid w:val="00DE7A95"/>
    <w:rsid w:val="00DE7E37"/>
    <w:rsid w:val="00DF4776"/>
    <w:rsid w:val="00DF494C"/>
    <w:rsid w:val="00DF7DC0"/>
    <w:rsid w:val="00E0376D"/>
    <w:rsid w:val="00E06B07"/>
    <w:rsid w:val="00E06BA4"/>
    <w:rsid w:val="00E07679"/>
    <w:rsid w:val="00E154D7"/>
    <w:rsid w:val="00E177B3"/>
    <w:rsid w:val="00E17CC9"/>
    <w:rsid w:val="00E4145B"/>
    <w:rsid w:val="00E54089"/>
    <w:rsid w:val="00E709C6"/>
    <w:rsid w:val="00E71234"/>
    <w:rsid w:val="00E73737"/>
    <w:rsid w:val="00E76621"/>
    <w:rsid w:val="00E77394"/>
    <w:rsid w:val="00E91794"/>
    <w:rsid w:val="00E95328"/>
    <w:rsid w:val="00E959D6"/>
    <w:rsid w:val="00EA68ED"/>
    <w:rsid w:val="00EB2D30"/>
    <w:rsid w:val="00EB3A9C"/>
    <w:rsid w:val="00EB47D9"/>
    <w:rsid w:val="00EB68F3"/>
    <w:rsid w:val="00EC3778"/>
    <w:rsid w:val="00ED1255"/>
    <w:rsid w:val="00EE0334"/>
    <w:rsid w:val="00EE34AB"/>
    <w:rsid w:val="00EE3C99"/>
    <w:rsid w:val="00EE6322"/>
    <w:rsid w:val="00EF0A7F"/>
    <w:rsid w:val="00F03F1B"/>
    <w:rsid w:val="00F074D2"/>
    <w:rsid w:val="00F078A5"/>
    <w:rsid w:val="00F127AA"/>
    <w:rsid w:val="00F143DD"/>
    <w:rsid w:val="00F30E5E"/>
    <w:rsid w:val="00F329F6"/>
    <w:rsid w:val="00F3634F"/>
    <w:rsid w:val="00F40F66"/>
    <w:rsid w:val="00F50095"/>
    <w:rsid w:val="00F62642"/>
    <w:rsid w:val="00F71A8A"/>
    <w:rsid w:val="00F72248"/>
    <w:rsid w:val="00F75ACE"/>
    <w:rsid w:val="00F86A89"/>
    <w:rsid w:val="00F903E9"/>
    <w:rsid w:val="00FB7361"/>
    <w:rsid w:val="00FC1582"/>
    <w:rsid w:val="00FC6C27"/>
    <w:rsid w:val="00FD395F"/>
    <w:rsid w:val="00FE05D5"/>
    <w:rsid w:val="00FF0A94"/>
    <w:rsid w:val="00FF6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2D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302DB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02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302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02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302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302D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8302D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302DB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302DB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302DB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302DB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302DB"/>
    <w:rPr>
      <w:rFonts w:cs="Times New Roman"/>
      <w:b/>
      <w:bCs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302DB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302DB"/>
    <w:rPr>
      <w:rFonts w:ascii="Arial" w:hAnsi="Arial" w:cs="Arial"/>
      <w:sz w:val="22"/>
      <w:szCs w:val="22"/>
    </w:rPr>
  </w:style>
  <w:style w:type="character" w:styleId="Strong">
    <w:name w:val="Strong"/>
    <w:basedOn w:val="DefaultParagraphFont"/>
    <w:uiPriority w:val="99"/>
    <w:qFormat/>
    <w:rsid w:val="008302DB"/>
    <w:rPr>
      <w:rFonts w:cs="Times New Roman"/>
      <w:b/>
      <w:bCs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1053C3"/>
    <w:rPr>
      <w:rFonts w:cs="Times New Roman"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1053C3"/>
    <w:pPr>
      <w:widowControl w:val="0"/>
      <w:shd w:val="clear" w:color="auto" w:fill="FFFFFF"/>
      <w:spacing w:after="240" w:line="254" w:lineRule="exact"/>
      <w:jc w:val="right"/>
    </w:pPr>
    <w:rPr>
      <w:sz w:val="22"/>
      <w:szCs w:val="22"/>
    </w:rPr>
  </w:style>
  <w:style w:type="character" w:customStyle="1" w:styleId="1">
    <w:name w:val="Заголовок №1_"/>
    <w:basedOn w:val="DefaultParagraphFont"/>
    <w:link w:val="10"/>
    <w:uiPriority w:val="99"/>
    <w:locked/>
    <w:rsid w:val="001053C3"/>
    <w:rPr>
      <w:rFonts w:cs="Times New Roman"/>
      <w:b/>
      <w:bCs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1053C3"/>
    <w:pPr>
      <w:widowControl w:val="0"/>
      <w:shd w:val="clear" w:color="auto" w:fill="FFFFFF"/>
      <w:spacing w:before="240" w:line="264" w:lineRule="exact"/>
      <w:jc w:val="center"/>
      <w:outlineLvl w:val="0"/>
    </w:pPr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1053C3"/>
    <w:pPr>
      <w:shd w:val="clear" w:color="auto" w:fill="FFFFFF"/>
      <w:spacing w:line="322" w:lineRule="exact"/>
      <w:jc w:val="center"/>
    </w:pPr>
    <w:rPr>
      <w:rFonts w:ascii="Calibri" w:hAnsi="Calibri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053C3"/>
    <w:rPr>
      <w:rFonts w:ascii="Calibri" w:hAnsi="Calibri" w:cs="Times New Roman"/>
      <w:sz w:val="27"/>
      <w:szCs w:val="27"/>
      <w:shd w:val="clear" w:color="auto" w:fill="FFFFFF"/>
    </w:rPr>
  </w:style>
  <w:style w:type="paragraph" w:styleId="NoSpacing">
    <w:name w:val="No Spacing"/>
    <w:link w:val="NoSpacingChar"/>
    <w:uiPriority w:val="99"/>
    <w:qFormat/>
    <w:rsid w:val="00897E5D"/>
    <w:pPr>
      <w:ind w:firstLine="709"/>
      <w:jc w:val="both"/>
    </w:pPr>
    <w:rPr>
      <w:lang w:eastAsia="en-US"/>
    </w:rPr>
  </w:style>
  <w:style w:type="paragraph" w:styleId="ListParagraph">
    <w:name w:val="List Paragraph"/>
    <w:basedOn w:val="Normal"/>
    <w:uiPriority w:val="99"/>
    <w:qFormat/>
    <w:rsid w:val="005A4E48"/>
    <w:pPr>
      <w:ind w:left="720"/>
      <w:contextualSpacing/>
    </w:pPr>
  </w:style>
  <w:style w:type="paragraph" w:customStyle="1" w:styleId="ConsPlusNonformat">
    <w:name w:val="ConsPlusNonformat"/>
    <w:uiPriority w:val="99"/>
    <w:rsid w:val="0042139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">
    <w:name w:val="Таблицы (моноширинный)"/>
    <w:basedOn w:val="Normal"/>
    <w:next w:val="Normal"/>
    <w:uiPriority w:val="99"/>
    <w:rsid w:val="0057546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4552F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rsid w:val="004552F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4552F1"/>
    <w:rPr>
      <w:rFonts w:cs="Times New Roman"/>
    </w:rPr>
  </w:style>
  <w:style w:type="paragraph" w:customStyle="1" w:styleId="a0">
    <w:name w:val="Нормальный (таблица)"/>
    <w:basedOn w:val="Normal"/>
    <w:next w:val="Normal"/>
    <w:uiPriority w:val="99"/>
    <w:rsid w:val="00B149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B14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499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B14996"/>
    <w:rPr>
      <w:rFonts w:cs="Times New Roman"/>
      <w:i/>
      <w:iCs/>
    </w:rPr>
  </w:style>
  <w:style w:type="character" w:customStyle="1" w:styleId="a1">
    <w:name w:val="Цветовое выделение"/>
    <w:uiPriority w:val="99"/>
    <w:rsid w:val="0040732B"/>
    <w:rPr>
      <w:b/>
      <w:color w:val="26282F"/>
    </w:rPr>
  </w:style>
  <w:style w:type="character" w:customStyle="1" w:styleId="a2">
    <w:name w:val="Гипертекстовая ссылка"/>
    <w:basedOn w:val="a1"/>
    <w:uiPriority w:val="99"/>
    <w:rsid w:val="0040732B"/>
    <w:rPr>
      <w:rFonts w:cs="Times New Roman"/>
      <w:color w:val="106BBE"/>
    </w:rPr>
  </w:style>
  <w:style w:type="paragraph" w:styleId="Header">
    <w:name w:val="header"/>
    <w:basedOn w:val="Normal"/>
    <w:link w:val="HeaderChar"/>
    <w:uiPriority w:val="99"/>
    <w:rsid w:val="004073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0732B"/>
    <w:rPr>
      <w:rFonts w:ascii="Arial" w:hAnsi="Arial" w:cs="Arial"/>
      <w:sz w:val="24"/>
      <w:szCs w:val="24"/>
    </w:rPr>
  </w:style>
  <w:style w:type="character" w:customStyle="1" w:styleId="Bodytext0">
    <w:name w:val="Body text_"/>
    <w:link w:val="11"/>
    <w:uiPriority w:val="99"/>
    <w:locked/>
    <w:rsid w:val="00B03151"/>
    <w:rPr>
      <w:spacing w:val="10"/>
      <w:shd w:val="clear" w:color="auto" w:fill="FFFFFF"/>
    </w:rPr>
  </w:style>
  <w:style w:type="paragraph" w:customStyle="1" w:styleId="11">
    <w:name w:val="Основной текст1"/>
    <w:basedOn w:val="Normal"/>
    <w:link w:val="Bodytext0"/>
    <w:uiPriority w:val="99"/>
    <w:rsid w:val="00B03151"/>
    <w:pPr>
      <w:widowControl w:val="0"/>
      <w:shd w:val="clear" w:color="auto" w:fill="FFFFFF"/>
      <w:spacing w:line="322" w:lineRule="exact"/>
      <w:ind w:firstLine="700"/>
      <w:jc w:val="both"/>
    </w:pPr>
    <w:rPr>
      <w:spacing w:val="10"/>
      <w:sz w:val="20"/>
      <w:szCs w:val="20"/>
    </w:rPr>
  </w:style>
  <w:style w:type="paragraph" w:customStyle="1" w:styleId="12">
    <w:name w:val="Без интервала1"/>
    <w:uiPriority w:val="99"/>
    <w:rsid w:val="00C7681F"/>
    <w:pPr>
      <w:ind w:firstLine="709"/>
      <w:jc w:val="both"/>
    </w:pPr>
    <w:rPr>
      <w:sz w:val="24"/>
      <w:lang w:eastAsia="en-US"/>
    </w:rPr>
  </w:style>
  <w:style w:type="character" w:customStyle="1" w:styleId="BodyTextChar1">
    <w:name w:val="Body Text Char1"/>
    <w:uiPriority w:val="99"/>
    <w:locked/>
    <w:rsid w:val="00C7681F"/>
    <w:rPr>
      <w:spacing w:val="4"/>
      <w:sz w:val="21"/>
    </w:rPr>
  </w:style>
  <w:style w:type="character" w:styleId="PageNumber">
    <w:name w:val="page number"/>
    <w:basedOn w:val="DefaultParagraphFont"/>
    <w:uiPriority w:val="99"/>
    <w:rsid w:val="0070004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3615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36B45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2A52B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99"/>
    <w:locked/>
    <w:rsid w:val="00B52759"/>
    <w:rPr>
      <w:sz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4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71</TotalTime>
  <Pages>10</Pages>
  <Words>2978</Words>
  <Characters>16977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Кудрявцев</cp:lastModifiedBy>
  <cp:revision>8</cp:revision>
  <cp:lastPrinted>2019-10-25T09:12:00Z</cp:lastPrinted>
  <dcterms:created xsi:type="dcterms:W3CDTF">2019-08-22T08:56:00Z</dcterms:created>
  <dcterms:modified xsi:type="dcterms:W3CDTF">2019-10-28T00:30:00Z</dcterms:modified>
</cp:coreProperties>
</file>