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3E6" w:rsidRDefault="002A03E6" w:rsidP="002A03E6">
      <w:pPr>
        <w:ind w:firstLine="426"/>
        <w:jc w:val="center"/>
        <w:rPr>
          <w:rFonts w:ascii="Times New Roman" w:hAnsi="Times New Roman"/>
          <w:sz w:val="28"/>
          <w:szCs w:val="28"/>
        </w:rPr>
      </w:pPr>
      <w:bookmarkStart w:id="0" w:name="_GoBack"/>
      <w:bookmarkEnd w:id="0"/>
      <w:r>
        <w:rPr>
          <w:rFonts w:ascii="Times New Roman" w:hAnsi="Times New Roman"/>
          <w:sz w:val="28"/>
          <w:szCs w:val="28"/>
        </w:rPr>
        <w:t>Не допустите трагедии!</w:t>
      </w:r>
    </w:p>
    <w:p w:rsidR="009D1C63" w:rsidRPr="00844C06" w:rsidRDefault="00844C06" w:rsidP="00844C06">
      <w:pPr>
        <w:ind w:firstLine="426"/>
        <w:jc w:val="both"/>
        <w:rPr>
          <w:rFonts w:ascii="Times New Roman" w:hAnsi="Times New Roman"/>
          <w:sz w:val="28"/>
          <w:szCs w:val="28"/>
        </w:rPr>
      </w:pPr>
      <w:r w:rsidRPr="00844C06">
        <w:rPr>
          <w:rFonts w:ascii="Times New Roman" w:hAnsi="Times New Roman"/>
          <w:sz w:val="28"/>
          <w:szCs w:val="28"/>
        </w:rPr>
        <w:t xml:space="preserve">Страшная трагедия произошла 18.08.2019 года. В частном жилом доме по адресу: </w:t>
      </w:r>
      <w:proofErr w:type="spellStart"/>
      <w:r w:rsidRPr="00844C06">
        <w:rPr>
          <w:rFonts w:ascii="Times New Roman" w:hAnsi="Times New Roman"/>
          <w:sz w:val="28"/>
          <w:szCs w:val="28"/>
        </w:rPr>
        <w:t>Усольский</w:t>
      </w:r>
      <w:proofErr w:type="spellEnd"/>
      <w:r w:rsidRPr="00844C06">
        <w:rPr>
          <w:rFonts w:ascii="Times New Roman" w:hAnsi="Times New Roman"/>
          <w:sz w:val="28"/>
          <w:szCs w:val="28"/>
        </w:rPr>
        <w:t xml:space="preserve"> район, </w:t>
      </w:r>
      <w:proofErr w:type="spellStart"/>
      <w:r w:rsidRPr="00844C06">
        <w:rPr>
          <w:rFonts w:ascii="Times New Roman" w:hAnsi="Times New Roman"/>
          <w:sz w:val="28"/>
          <w:szCs w:val="28"/>
        </w:rPr>
        <w:t>п.Мишелевка</w:t>
      </w:r>
      <w:proofErr w:type="spellEnd"/>
      <w:r w:rsidRPr="00844C06">
        <w:rPr>
          <w:rFonts w:ascii="Times New Roman" w:hAnsi="Times New Roman"/>
          <w:sz w:val="28"/>
          <w:szCs w:val="28"/>
        </w:rPr>
        <w:t xml:space="preserve">, </w:t>
      </w:r>
      <w:proofErr w:type="spellStart"/>
      <w:r w:rsidRPr="00844C06">
        <w:rPr>
          <w:rFonts w:ascii="Times New Roman" w:hAnsi="Times New Roman"/>
          <w:sz w:val="28"/>
          <w:szCs w:val="28"/>
        </w:rPr>
        <w:t>ул.Мира</w:t>
      </w:r>
      <w:proofErr w:type="spellEnd"/>
      <w:r w:rsidRPr="00844C06">
        <w:rPr>
          <w:rFonts w:ascii="Times New Roman" w:hAnsi="Times New Roman"/>
          <w:sz w:val="28"/>
          <w:szCs w:val="28"/>
        </w:rPr>
        <w:t xml:space="preserve">, 15 произошёл пожар, на котором   погибло 4 человека, из которых 3 детей. </w:t>
      </w:r>
    </w:p>
    <w:p w:rsidR="00844C06" w:rsidRDefault="00844C06" w:rsidP="00844C06">
      <w:pPr>
        <w:ind w:firstLine="426"/>
        <w:jc w:val="both"/>
        <w:rPr>
          <w:rFonts w:ascii="Times New Roman" w:hAnsi="Times New Roman"/>
          <w:sz w:val="28"/>
          <w:szCs w:val="28"/>
        </w:rPr>
      </w:pPr>
      <w:r w:rsidRPr="00844C06">
        <w:rPr>
          <w:rFonts w:ascii="Times New Roman" w:hAnsi="Times New Roman"/>
          <w:sz w:val="28"/>
          <w:szCs w:val="28"/>
        </w:rPr>
        <w:t xml:space="preserve">Зачастую, решающим фактором в возникновении пожара и гибели детей является отсутствие контроля со стороны взрослых. Родители оставляют одних детей без присмотра, кроме этого, уходя из дома, закрывают их на ключ, чем исключают возможность для ребенка самостоятельно покинуть горящее помещение. </w:t>
      </w:r>
      <w:r>
        <w:rPr>
          <w:rFonts w:ascii="Times New Roman" w:hAnsi="Times New Roman"/>
          <w:sz w:val="28"/>
          <w:szCs w:val="28"/>
        </w:rPr>
        <w:t xml:space="preserve">Обратите внимание на наличие глухих (не открывающихся) окон ПВХ в вашем доме, ведь эксплуатируя такие окна, вы лишаете себя и окружающих возможности самостоятельно покинуть горящее помещение. </w:t>
      </w:r>
    </w:p>
    <w:p w:rsidR="00844C06" w:rsidRPr="00844C06" w:rsidRDefault="00844C06" w:rsidP="00844C06">
      <w:pPr>
        <w:ind w:firstLine="426"/>
        <w:jc w:val="both"/>
        <w:rPr>
          <w:rFonts w:ascii="Times New Roman" w:hAnsi="Times New Roman"/>
          <w:sz w:val="28"/>
          <w:szCs w:val="28"/>
        </w:rPr>
      </w:pPr>
      <w:r>
        <w:rPr>
          <w:rFonts w:ascii="Times New Roman" w:hAnsi="Times New Roman"/>
          <w:sz w:val="28"/>
          <w:szCs w:val="28"/>
        </w:rPr>
        <w:t xml:space="preserve"> </w:t>
      </w:r>
      <w:r w:rsidRPr="00844C06">
        <w:rPr>
          <w:rFonts w:ascii="Times New Roman" w:hAnsi="Times New Roman"/>
          <w:sz w:val="28"/>
          <w:szCs w:val="28"/>
        </w:rPr>
        <w:t>Лучший способ предотвратить несчастные случаи с ребенком - не оставлять его без присмотра. Если это не всегда возможно, то родители заранее должны п</w:t>
      </w:r>
      <w:r>
        <w:rPr>
          <w:rFonts w:ascii="Times New Roman" w:hAnsi="Times New Roman"/>
          <w:sz w:val="28"/>
          <w:szCs w:val="28"/>
        </w:rPr>
        <w:t>озаботиться о его безопасности.</w:t>
      </w:r>
    </w:p>
    <w:p w:rsidR="00844C06" w:rsidRPr="00844C06" w:rsidRDefault="00844C06" w:rsidP="002A03E6">
      <w:pPr>
        <w:ind w:firstLine="426"/>
        <w:jc w:val="both"/>
        <w:rPr>
          <w:rFonts w:ascii="Times New Roman" w:hAnsi="Times New Roman"/>
          <w:sz w:val="28"/>
          <w:szCs w:val="28"/>
        </w:rPr>
      </w:pPr>
      <w:r w:rsidRPr="00844C06">
        <w:rPr>
          <w:rFonts w:ascii="Times New Roman" w:hAnsi="Times New Roman"/>
          <w:sz w:val="28"/>
          <w:szCs w:val="28"/>
        </w:rPr>
        <w:t>Во-первых - спички, зажигалки и другие источники открытого огня должны храниться в недоступном для детей месте. Все, что ребенку нельзя трогать, должно быть</w:t>
      </w:r>
      <w:r w:rsidR="002A03E6">
        <w:rPr>
          <w:rFonts w:ascii="Times New Roman" w:hAnsi="Times New Roman"/>
          <w:sz w:val="28"/>
          <w:szCs w:val="28"/>
        </w:rPr>
        <w:t xml:space="preserve"> физически для него недоступно.</w:t>
      </w:r>
    </w:p>
    <w:p w:rsidR="00844C06" w:rsidRPr="00844C06" w:rsidRDefault="00844C06" w:rsidP="002A03E6">
      <w:pPr>
        <w:ind w:firstLine="426"/>
        <w:jc w:val="both"/>
        <w:rPr>
          <w:rFonts w:ascii="Times New Roman" w:hAnsi="Times New Roman"/>
          <w:sz w:val="28"/>
          <w:szCs w:val="28"/>
        </w:rPr>
      </w:pPr>
      <w:r w:rsidRPr="00844C06">
        <w:rPr>
          <w:rFonts w:ascii="Times New Roman" w:hAnsi="Times New Roman"/>
          <w:sz w:val="28"/>
          <w:szCs w:val="28"/>
        </w:rPr>
        <w:t>Во - вторых - почаще ребенка контролировать, звонить и узнавать, чем он занимается. Необходимо организовать его досуг. Родители должны строго определить правила пользования бытовыми приборами: т.е. что и когда можно включать, а что без присутствия родит</w:t>
      </w:r>
      <w:r w:rsidR="002A03E6">
        <w:rPr>
          <w:rFonts w:ascii="Times New Roman" w:hAnsi="Times New Roman"/>
          <w:sz w:val="28"/>
          <w:szCs w:val="28"/>
        </w:rPr>
        <w:t>елей включать и трогать нельзя.</w:t>
      </w:r>
    </w:p>
    <w:p w:rsidR="00844C06" w:rsidRPr="00844C06" w:rsidRDefault="00844C06" w:rsidP="002A03E6">
      <w:pPr>
        <w:ind w:firstLine="426"/>
        <w:jc w:val="both"/>
        <w:rPr>
          <w:rFonts w:ascii="Times New Roman" w:hAnsi="Times New Roman"/>
          <w:sz w:val="28"/>
          <w:szCs w:val="28"/>
        </w:rPr>
      </w:pPr>
      <w:r w:rsidRPr="00844C06">
        <w:rPr>
          <w:rFonts w:ascii="Times New Roman" w:hAnsi="Times New Roman"/>
          <w:sz w:val="28"/>
          <w:szCs w:val="28"/>
        </w:rPr>
        <w:t>В-третьих - объяснить своему ребенку, от чего может произойти пожар, и к каким серьезным последствиям он может привести. Так же ребенок должен знать, что делать, если пожар все-таки произошел. Объясните детям, что прятаться ни в коем случае нельзя, а необходимо срочно покинуть горящее помещение, выйти на улицу в безопасное место и обязательно сообщить о пожаре в пожарную</w:t>
      </w:r>
      <w:r w:rsidR="002A03E6">
        <w:rPr>
          <w:rFonts w:ascii="Times New Roman" w:hAnsi="Times New Roman"/>
          <w:sz w:val="28"/>
          <w:szCs w:val="28"/>
        </w:rPr>
        <w:t xml:space="preserve"> охрану, родителям или соседям.</w:t>
      </w:r>
    </w:p>
    <w:p w:rsidR="00844C06" w:rsidRPr="00844C06" w:rsidRDefault="00844C06" w:rsidP="00844C06">
      <w:pPr>
        <w:pStyle w:val="a3"/>
        <w:spacing w:before="0" w:beforeAutospacing="0" w:after="0" w:afterAutospacing="0"/>
        <w:ind w:firstLine="426"/>
        <w:jc w:val="both"/>
        <w:rPr>
          <w:sz w:val="28"/>
          <w:szCs w:val="28"/>
        </w:rPr>
      </w:pPr>
      <w:r w:rsidRPr="00844C06">
        <w:rPr>
          <w:sz w:val="28"/>
          <w:szCs w:val="28"/>
        </w:rPr>
        <w:t>Каждый пятый пожар происходит из-за их неисправности, неправильной эксплуатации.</w:t>
      </w:r>
    </w:p>
    <w:p w:rsidR="00844C06" w:rsidRPr="00844C06" w:rsidRDefault="00844C06" w:rsidP="00844C06">
      <w:pPr>
        <w:pStyle w:val="a3"/>
        <w:spacing w:before="0" w:beforeAutospacing="0" w:after="0" w:afterAutospacing="0"/>
        <w:ind w:firstLine="426"/>
        <w:jc w:val="both"/>
        <w:rPr>
          <w:sz w:val="28"/>
          <w:szCs w:val="28"/>
        </w:rPr>
      </w:pPr>
      <w:r w:rsidRPr="00844C06">
        <w:rPr>
          <w:sz w:val="28"/>
          <w:szCs w:val="28"/>
        </w:rPr>
        <w:t xml:space="preserve">Уходя из дома, выключайте электроприборы! Не ставьте электрические светильники вблизи сгораемых материалов, не применяйте бумажные абажуры; не включайте в одну </w:t>
      </w:r>
      <w:proofErr w:type="spellStart"/>
      <w:r w:rsidRPr="00844C06">
        <w:rPr>
          <w:sz w:val="28"/>
          <w:szCs w:val="28"/>
        </w:rPr>
        <w:t>электророзетку</w:t>
      </w:r>
      <w:proofErr w:type="spellEnd"/>
      <w:r w:rsidRPr="00844C06">
        <w:rPr>
          <w:sz w:val="28"/>
          <w:szCs w:val="28"/>
        </w:rPr>
        <w:t xml:space="preserve"> сразу несколько электроприборов! Если вы увидели в кладке печей или дымоходов трещину - заделайте ее. Никогда не применяйте для розжига печей бензин, керосин, другие легковоспламеняющиеся вещества – это путь к ожогам и пожару! Не поручайте смотреть за топящейся печкой малолетним детям! Не устанавливайте вплотную к печи мебель, не кладите рядом с печью дрова и другие сгораемые предметы!</w:t>
      </w:r>
    </w:p>
    <w:p w:rsidR="00844C06" w:rsidRPr="00844C06" w:rsidRDefault="00844C06" w:rsidP="00844C06">
      <w:pPr>
        <w:ind w:firstLine="426"/>
        <w:jc w:val="both"/>
        <w:rPr>
          <w:rFonts w:ascii="Times New Roman" w:hAnsi="Times New Roman"/>
          <w:sz w:val="28"/>
          <w:szCs w:val="28"/>
          <w:shd w:val="clear" w:color="auto" w:fill="FFFFFF"/>
        </w:rPr>
      </w:pPr>
      <w:r w:rsidRPr="00844C06">
        <w:rPr>
          <w:rFonts w:ascii="Times New Roman" w:hAnsi="Times New Roman"/>
          <w:sz w:val="28"/>
          <w:szCs w:val="28"/>
          <w:shd w:val="clear" w:color="auto" w:fill="FFFFFF"/>
        </w:rPr>
        <w:t>Помогите сформировать у детей чувство опасности огня. Пусть они узнают об угрозе огня из Ваших рассказов, предостережений и картинок, нежели из реальной жизни!!!Помните: вы ответственны за безопасность ваших детей!</w:t>
      </w:r>
    </w:p>
    <w:p w:rsidR="002A03E6" w:rsidRDefault="00844C06" w:rsidP="00844C06">
      <w:pPr>
        <w:ind w:firstLine="426"/>
        <w:jc w:val="both"/>
        <w:rPr>
          <w:rFonts w:ascii="Times New Roman" w:hAnsi="Times New Roman"/>
          <w:sz w:val="28"/>
          <w:szCs w:val="28"/>
        </w:rPr>
      </w:pPr>
      <w:r w:rsidRPr="00844C06">
        <w:rPr>
          <w:rFonts w:ascii="Times New Roman" w:hAnsi="Times New Roman"/>
          <w:sz w:val="28"/>
          <w:szCs w:val="28"/>
        </w:rPr>
        <w:t>ПУСТЬ ЗНАЕТ КАЖДЫЙ ГРАЖДАНИН ПОЖАРНЫЙ НОМЕР - «101» и «112»!</w:t>
      </w:r>
    </w:p>
    <w:p w:rsidR="002A03E6" w:rsidRDefault="002A03E6" w:rsidP="002A03E6">
      <w:pPr>
        <w:rPr>
          <w:rFonts w:ascii="Times New Roman" w:hAnsi="Times New Roman"/>
          <w:sz w:val="28"/>
          <w:szCs w:val="28"/>
        </w:rPr>
      </w:pPr>
    </w:p>
    <w:p w:rsidR="00844C06" w:rsidRDefault="002A03E6" w:rsidP="002A03E6">
      <w:pPr>
        <w:rPr>
          <w:rFonts w:ascii="Times New Roman" w:hAnsi="Times New Roman"/>
          <w:sz w:val="28"/>
          <w:szCs w:val="28"/>
        </w:rPr>
      </w:pPr>
      <w:r>
        <w:rPr>
          <w:rFonts w:ascii="Times New Roman" w:hAnsi="Times New Roman"/>
          <w:sz w:val="28"/>
          <w:szCs w:val="28"/>
        </w:rPr>
        <w:t xml:space="preserve">Инспектор ОНД и ПР </w:t>
      </w:r>
    </w:p>
    <w:p w:rsidR="002A03E6" w:rsidRDefault="002A03E6" w:rsidP="002A03E6">
      <w:pPr>
        <w:rPr>
          <w:rFonts w:ascii="Times New Roman" w:hAnsi="Times New Roman"/>
          <w:sz w:val="28"/>
          <w:szCs w:val="28"/>
        </w:rPr>
      </w:pPr>
      <w:r>
        <w:rPr>
          <w:rFonts w:ascii="Times New Roman" w:hAnsi="Times New Roman"/>
          <w:sz w:val="28"/>
          <w:szCs w:val="28"/>
        </w:rPr>
        <w:t xml:space="preserve">по </w:t>
      </w:r>
      <w:proofErr w:type="spellStart"/>
      <w:r>
        <w:rPr>
          <w:rFonts w:ascii="Times New Roman" w:hAnsi="Times New Roman"/>
          <w:sz w:val="28"/>
          <w:szCs w:val="28"/>
        </w:rPr>
        <w:t>Тайшетскому</w:t>
      </w:r>
      <w:proofErr w:type="spellEnd"/>
      <w:r>
        <w:rPr>
          <w:rFonts w:ascii="Times New Roman" w:hAnsi="Times New Roman"/>
          <w:sz w:val="28"/>
          <w:szCs w:val="28"/>
        </w:rPr>
        <w:t xml:space="preserve"> и Чунскому районам                                </w:t>
      </w:r>
      <w:proofErr w:type="spellStart"/>
      <w:r>
        <w:rPr>
          <w:rFonts w:ascii="Times New Roman" w:hAnsi="Times New Roman"/>
          <w:sz w:val="28"/>
          <w:szCs w:val="28"/>
        </w:rPr>
        <w:t>Алефтина</w:t>
      </w:r>
      <w:proofErr w:type="spellEnd"/>
      <w:r>
        <w:rPr>
          <w:rFonts w:ascii="Times New Roman" w:hAnsi="Times New Roman"/>
          <w:sz w:val="28"/>
          <w:szCs w:val="28"/>
        </w:rPr>
        <w:t xml:space="preserve"> </w:t>
      </w:r>
      <w:proofErr w:type="spellStart"/>
      <w:r>
        <w:rPr>
          <w:rFonts w:ascii="Times New Roman" w:hAnsi="Times New Roman"/>
          <w:sz w:val="28"/>
          <w:szCs w:val="28"/>
        </w:rPr>
        <w:t>Гуменюк</w:t>
      </w:r>
      <w:proofErr w:type="spellEnd"/>
    </w:p>
    <w:p w:rsidR="002A03E6" w:rsidRPr="002A03E6" w:rsidRDefault="002A03E6" w:rsidP="002A03E6">
      <w:pPr>
        <w:rPr>
          <w:rFonts w:ascii="Times New Roman" w:hAnsi="Times New Roman"/>
          <w:sz w:val="28"/>
          <w:szCs w:val="28"/>
        </w:rPr>
      </w:pPr>
    </w:p>
    <w:sectPr w:rsidR="002A03E6" w:rsidRPr="002A03E6" w:rsidSect="00844C06">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CD6"/>
    <w:rsid w:val="002A03E6"/>
    <w:rsid w:val="004C3CD6"/>
    <w:rsid w:val="00844C06"/>
    <w:rsid w:val="009D1C63"/>
    <w:rsid w:val="00D146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4F9B4D-2D2D-443E-B294-51CB17A72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C06"/>
    <w:pPr>
      <w:spacing w:after="0" w:line="240" w:lineRule="auto"/>
    </w:pPr>
    <w:rPr>
      <w:rFonts w:ascii="Verdana" w:eastAsia="Times New Roman" w:hAnsi="Verdana"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4C06"/>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50678">
      <w:bodyDiv w:val="1"/>
      <w:marLeft w:val="0"/>
      <w:marRight w:val="0"/>
      <w:marTop w:val="0"/>
      <w:marBottom w:val="0"/>
      <w:divBdr>
        <w:top w:val="none" w:sz="0" w:space="0" w:color="auto"/>
        <w:left w:val="none" w:sz="0" w:space="0" w:color="auto"/>
        <w:bottom w:val="none" w:sz="0" w:space="0" w:color="auto"/>
        <w:right w:val="none" w:sz="0" w:space="0" w:color="auto"/>
      </w:divBdr>
    </w:div>
    <w:div w:id="66161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415</Words>
  <Characters>2368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ОНД-NOTEBOOK</dc:creator>
  <cp:keywords/>
  <dc:description/>
  <cp:lastModifiedBy>Валентина Ильина</cp:lastModifiedBy>
  <cp:revision>2</cp:revision>
  <dcterms:created xsi:type="dcterms:W3CDTF">2019-08-23T01:02:00Z</dcterms:created>
  <dcterms:modified xsi:type="dcterms:W3CDTF">2019-08-23T01:02:00Z</dcterms:modified>
</cp:coreProperties>
</file>