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EE1EFB">
        <w:t xml:space="preserve">                  </w:t>
      </w:r>
      <w:r>
        <w:t xml:space="preserve">                                                                                                 №</w:t>
      </w:r>
      <w:r w:rsidR="00D70C1A">
        <w:t xml:space="preserve">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2A6F7D" w:rsidRDefault="001D2BA7" w:rsidP="002A6F7D">
      <w:pPr>
        <w:pStyle w:val="a6"/>
        <w:ind w:firstLine="0"/>
      </w:pPr>
      <w:r>
        <w:t>«</w:t>
      </w:r>
      <w:r w:rsidR="002A6F7D">
        <w:t xml:space="preserve">Обращение с отходами, в том числе </w:t>
      </w:r>
      <w:proofErr w:type="gramStart"/>
      <w:r w:rsidR="002A6F7D">
        <w:t>с</w:t>
      </w:r>
      <w:proofErr w:type="gramEnd"/>
      <w:r w:rsidR="002A6F7D">
        <w:t xml:space="preserve"> </w:t>
      </w:r>
    </w:p>
    <w:p w:rsidR="0042139B" w:rsidRDefault="002A6F7D" w:rsidP="002A6F7D">
      <w:pPr>
        <w:pStyle w:val="a6"/>
        <w:ind w:firstLine="0"/>
        <w:rPr>
          <w:szCs w:val="24"/>
        </w:rPr>
      </w:pPr>
      <w:r>
        <w:t>твердыми коммунальными отходами»</w:t>
      </w:r>
      <w:r w:rsidR="001D2BA7">
        <w:t xml:space="preserve"> </w:t>
      </w:r>
      <w:r w:rsidR="007A26D3">
        <w:t xml:space="preserve"> на 201</w:t>
      </w:r>
      <w:r w:rsidR="00FA5E25">
        <w:t>9</w:t>
      </w:r>
      <w:r w:rsidR="007A26D3">
        <w:t>-20</w:t>
      </w:r>
      <w:r>
        <w:t>2</w:t>
      </w:r>
      <w:r w:rsidR="00C730D6">
        <w:t>4</w:t>
      </w:r>
      <w:r w:rsidR="007A26D3">
        <w:t>г</w:t>
      </w:r>
      <w:r w:rsidR="001C57C6">
        <w:t>.</w:t>
      </w:r>
      <w:r w:rsidR="007A26D3"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CD47B2">
        <w:t xml:space="preserve">создания и развития комплексной эффективной системы обращения с твердыми коммунальными отходами, предусматривающей снижение негативного </w:t>
      </w:r>
      <w:r w:rsidR="0059246B">
        <w:t>воздействия твердых коммунальных отходов</w:t>
      </w:r>
      <w:r w:rsidR="009B1F9C">
        <w:t xml:space="preserve">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</w:t>
      </w:r>
      <w:r>
        <w:t>, руководствуясь ст.14 Федерального закона «Об общих принципах организации местного самоуправления в Российской Федерации № 131–ФЗ от 06.10.2003г</w:t>
      </w:r>
      <w:proofErr w:type="gramEnd"/>
      <w:r>
        <w:t>.,</w:t>
      </w:r>
      <w:r w:rsidR="00565292">
        <w:t xml:space="preserve"> </w:t>
      </w:r>
      <w:proofErr w:type="gramStart"/>
      <w:r w:rsidR="00565292">
        <w:t>Федеральным за</w:t>
      </w:r>
      <w:r w:rsidR="002B03FF">
        <w:t>коном № 89 от 24 июня 1998 года «О</w:t>
      </w:r>
      <w:r w:rsidR="00565292">
        <w:t>б отходах производства и потребления»</w:t>
      </w:r>
      <w:r w:rsidR="002B03FF">
        <w:t>,</w:t>
      </w:r>
      <w:r>
        <w:t xml:space="preserve">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№ 159), решением Думы Бирюсинского муниципального образования «Бирюсинское городское поселение</w:t>
      </w:r>
      <w:proofErr w:type="gramEnd"/>
      <w:r>
        <w:t xml:space="preserve">» № </w:t>
      </w:r>
      <w:proofErr w:type="gramStart"/>
      <w:r w:rsidR="00EE1EFB">
        <w:t>13</w:t>
      </w:r>
      <w:r>
        <w:t xml:space="preserve"> от 2</w:t>
      </w:r>
      <w:r w:rsidR="00744EFE">
        <w:t>8</w:t>
      </w:r>
      <w:r>
        <w:t>.0</w:t>
      </w:r>
      <w:r w:rsidR="00744EFE">
        <w:t>9</w:t>
      </w:r>
      <w:r>
        <w:t>.201</w:t>
      </w:r>
      <w:r w:rsidR="00744EFE">
        <w:t>7</w:t>
      </w:r>
      <w:r>
        <w:t>г. «Об утверждении Правил благоустройств</w:t>
      </w:r>
      <w:r w:rsidR="00744EFE">
        <w:t>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</w:t>
      </w:r>
      <w:r w:rsidR="00744EFE">
        <w:t>472</w:t>
      </w:r>
      <w:r>
        <w:t xml:space="preserve"> от </w:t>
      </w:r>
      <w:r w:rsidR="00744EFE">
        <w:t>09.10.2018</w:t>
      </w:r>
      <w:r>
        <w:t>г.</w:t>
      </w:r>
      <w:r w:rsidR="009805BA">
        <w:t>, Постановление</w:t>
      </w:r>
      <w:r w:rsidR="002B4878">
        <w:t xml:space="preserve"> администрации Бирюсинского муниципального образования «Бирюсинское городское поселение»</w:t>
      </w:r>
      <w:r w:rsidR="00817377">
        <w:t xml:space="preserve"> </w:t>
      </w:r>
      <w:r w:rsidR="00952647">
        <w:t>№ 475 от 10.10.2018г.</w:t>
      </w:r>
      <w:r w:rsidR="009805BA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AA6E38">
        <w:t>,</w:t>
      </w:r>
      <w:r>
        <w:t xml:space="preserve"> Администрация Бирюсинского городского поселения, </w:t>
      </w:r>
      <w:proofErr w:type="gramEnd"/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2B03FF" w:rsidRDefault="0042139B" w:rsidP="002B03FF">
      <w:pPr>
        <w:pStyle w:val="a6"/>
        <w:ind w:firstLine="0"/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363AC9">
        <w:t xml:space="preserve"> </w:t>
      </w:r>
      <w:r w:rsidR="002B03FF">
        <w:t>«Обращение с отходами, в том числе с твердыми коммунальными отходами»  на 201</w:t>
      </w:r>
      <w:r w:rsidR="00EF5E23">
        <w:t>9</w:t>
      </w:r>
      <w:r w:rsidR="002B03FF">
        <w:t>-202</w:t>
      </w:r>
      <w:r w:rsidR="00C730D6">
        <w:t>4</w:t>
      </w:r>
      <w:r w:rsidR="002B03FF">
        <w:t>г.г.</w:t>
      </w:r>
      <w:r w:rsidR="00FA5E25">
        <w:t xml:space="preserve">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AA6E38">
        <w:rPr>
          <w:szCs w:val="24"/>
        </w:rPr>
        <w:t xml:space="preserve"> на очередной</w:t>
      </w:r>
      <w:r w:rsidR="00D2533E">
        <w:rPr>
          <w:szCs w:val="24"/>
        </w:rPr>
        <w:t xml:space="preserve"> финансовый год и на плановый период. </w:t>
      </w:r>
      <w:r w:rsidR="00AA6E38">
        <w:rPr>
          <w:szCs w:val="24"/>
        </w:rPr>
        <w:t xml:space="preserve"> </w:t>
      </w:r>
    </w:p>
    <w:p w:rsidR="0042139B" w:rsidRDefault="002B03FF" w:rsidP="000738DB">
      <w:pPr>
        <w:pStyle w:val="a6"/>
        <w:ind w:firstLine="0"/>
        <w:rPr>
          <w:szCs w:val="24"/>
        </w:rPr>
      </w:pPr>
      <w:r>
        <w:rPr>
          <w:szCs w:val="24"/>
        </w:rPr>
        <w:t>3</w:t>
      </w:r>
      <w:r w:rsidR="00646B01">
        <w:rPr>
          <w:szCs w:val="24"/>
        </w:rPr>
        <w:t xml:space="preserve">. </w:t>
      </w:r>
      <w:proofErr w:type="gramStart"/>
      <w:r w:rsidR="00FA5E25">
        <w:rPr>
          <w:szCs w:val="24"/>
        </w:rPr>
        <w:t>Р</w:t>
      </w:r>
      <w:r w:rsidR="00D2533E">
        <w:rPr>
          <w:szCs w:val="24"/>
        </w:rPr>
        <w:t>азместить</w:t>
      </w:r>
      <w:proofErr w:type="gramEnd"/>
      <w:r w:rsidR="00D2533E">
        <w:rPr>
          <w:szCs w:val="24"/>
        </w:rPr>
        <w:t xml:space="preserve"> </w:t>
      </w:r>
      <w:r w:rsidR="00FA5E25">
        <w:rPr>
          <w:szCs w:val="24"/>
        </w:rPr>
        <w:t xml:space="preserve">настоящее Постановление </w:t>
      </w:r>
      <w:r w:rsidR="00D2533E">
        <w:rPr>
          <w:szCs w:val="24"/>
        </w:rPr>
        <w:t xml:space="preserve">на </w:t>
      </w:r>
      <w:r w:rsidR="000C2603">
        <w:rPr>
          <w:szCs w:val="24"/>
        </w:rPr>
        <w:t xml:space="preserve">официальном сайте администрации Бирюсинского городского </w:t>
      </w:r>
      <w:r w:rsidR="00DC3816">
        <w:rPr>
          <w:szCs w:val="24"/>
        </w:rPr>
        <w:t>поселения в информационно-телекоммуникационной сети «Интернет»</w:t>
      </w:r>
      <w:r w:rsidR="0042139B">
        <w:rPr>
          <w:szCs w:val="24"/>
        </w:rPr>
        <w:t>.</w:t>
      </w:r>
    </w:p>
    <w:p w:rsidR="0042139B" w:rsidRDefault="002B03FF" w:rsidP="00ED4174">
      <w:pPr>
        <w:pStyle w:val="a6"/>
        <w:ind w:firstLine="0"/>
        <w:rPr>
          <w:szCs w:val="24"/>
        </w:rPr>
      </w:pPr>
      <w:r>
        <w:rPr>
          <w:szCs w:val="24"/>
        </w:rPr>
        <w:t>4</w:t>
      </w:r>
      <w:r w:rsidR="0042139B">
        <w:rPr>
          <w:szCs w:val="24"/>
        </w:rPr>
        <w:t xml:space="preserve">. </w:t>
      </w:r>
      <w:proofErr w:type="gramStart"/>
      <w:r w:rsidR="0042139B">
        <w:rPr>
          <w:szCs w:val="24"/>
        </w:rPr>
        <w:t>Контроль за</w:t>
      </w:r>
      <w:proofErr w:type="gramEnd"/>
      <w:r w:rsidR="0042139B">
        <w:rPr>
          <w:szCs w:val="24"/>
        </w:rPr>
        <w:t xml:space="preserve"> исполнением настоящего постановления оставляю за собой.</w:t>
      </w:r>
    </w:p>
    <w:p w:rsidR="00ED4174" w:rsidRPr="00ED4174" w:rsidRDefault="00ED4174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413F" w:rsidRPr="002B03FF" w:rsidRDefault="0042139B" w:rsidP="002B03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 w:rsidR="002B03FF">
        <w:rPr>
          <w:rFonts w:ascii="Times New Roman" w:hAnsi="Times New Roman" w:cs="Times New Roman"/>
          <w:sz w:val="24"/>
          <w:szCs w:val="24"/>
        </w:rPr>
        <w:t>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FA5E25" w:rsidRDefault="00FA5E25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812FB" w:rsidRPr="00516673" w:rsidRDefault="00DC381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постановлени</w:t>
            </w:r>
            <w:r w:rsidR="00DC3816">
              <w:t>ем</w:t>
            </w:r>
            <w:r w:rsidRPr="00516673">
              <w:t xml:space="preserve">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DC3816" w:rsidP="00DC3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</w:t>
            </w:r>
            <w:r w:rsidR="007812FB">
              <w:t>о</w:t>
            </w:r>
            <w:r w:rsidR="007812FB" w:rsidRPr="00516673">
              <w:t xml:space="preserve">т </w:t>
            </w:r>
            <w:r>
              <w:t xml:space="preserve">              </w:t>
            </w:r>
            <w:r w:rsidR="007812FB" w:rsidRPr="00516673">
              <w:t>№</w:t>
            </w:r>
            <w:r w:rsidR="007812FB">
              <w:softHyphen/>
            </w:r>
            <w:r w:rsidR="00D70C1A">
              <w:t xml:space="preserve"> </w:t>
            </w:r>
            <w:r>
              <w:t xml:space="preserve">      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2B03FF">
        <w:rPr>
          <w:sz w:val="28"/>
          <w:szCs w:val="28"/>
        </w:rPr>
        <w:t xml:space="preserve">Обращение с отходами, в том числе с твердыми </w:t>
      </w:r>
      <w:r w:rsidR="00707A4E">
        <w:rPr>
          <w:sz w:val="28"/>
          <w:szCs w:val="28"/>
        </w:rPr>
        <w:t>коммунальными отходами</w:t>
      </w:r>
      <w:r w:rsidRPr="007812FB">
        <w:rPr>
          <w:sz w:val="28"/>
          <w:szCs w:val="28"/>
        </w:rPr>
        <w:t xml:space="preserve">» </w:t>
      </w:r>
      <w:r w:rsidR="00ED15BB">
        <w:rPr>
          <w:sz w:val="28"/>
          <w:szCs w:val="28"/>
        </w:rPr>
        <w:t xml:space="preserve">                           </w:t>
      </w:r>
      <w:r w:rsidRPr="007812FB">
        <w:rPr>
          <w:sz w:val="28"/>
          <w:szCs w:val="28"/>
        </w:rPr>
        <w:t>на 201</w:t>
      </w:r>
      <w:r w:rsidR="00FA5E25"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 w:rsidR="00ED15BB">
        <w:rPr>
          <w:sz w:val="28"/>
          <w:szCs w:val="28"/>
        </w:rPr>
        <w:t>2</w:t>
      </w:r>
      <w:r w:rsidR="00C730D6">
        <w:rPr>
          <w:sz w:val="28"/>
          <w:szCs w:val="28"/>
        </w:rPr>
        <w:t>4</w:t>
      </w:r>
      <w:r w:rsidRPr="007812FB">
        <w:rPr>
          <w:sz w:val="28"/>
          <w:szCs w:val="28"/>
        </w:rPr>
        <w:t>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2360F7" w:rsidRDefault="002360F7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A4E" w:rsidRDefault="00707A4E" w:rsidP="00BE4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A4E" w:rsidRDefault="00707A4E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57F9" w:rsidRPr="004B73EB" w:rsidRDefault="007812FB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FA5E25">
        <w:rPr>
          <w:rFonts w:ascii="Times New Roman" w:hAnsi="Times New Roman" w:cs="Times New Roman"/>
          <w:sz w:val="28"/>
          <w:szCs w:val="28"/>
        </w:rPr>
        <w:t>9</w:t>
      </w:r>
      <w:r w:rsidR="004B73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12FB" w:rsidRDefault="001053C3" w:rsidP="00707A4E">
      <w:pPr>
        <w:pStyle w:val="12"/>
        <w:shd w:val="clear" w:color="auto" w:fill="auto"/>
        <w:spacing w:before="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>ПАСПОРТ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575464" w:rsidRPr="0084131F" w:rsidRDefault="001053C3" w:rsidP="0084131F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707A4E">
        <w:rPr>
          <w:sz w:val="24"/>
          <w:szCs w:val="24"/>
        </w:rPr>
        <w:t>ОБРАЩЕНИЕ С ОТХОДАМИ, В ТОМ ЧИСЛЕ С ТВЕРДЫМИ КОММУНАЛЬНЫМИ ОТХОДАМИ</w:t>
      </w:r>
      <w:r w:rsidR="00FC1582">
        <w:rPr>
          <w:sz w:val="24"/>
          <w:szCs w:val="24"/>
        </w:rPr>
        <w:t>» НА 201</w:t>
      </w:r>
      <w:r w:rsidR="00EF5E23">
        <w:rPr>
          <w:sz w:val="24"/>
          <w:szCs w:val="24"/>
        </w:rPr>
        <w:t>9</w:t>
      </w:r>
      <w:r w:rsidR="00FC1582">
        <w:rPr>
          <w:sz w:val="24"/>
          <w:szCs w:val="24"/>
        </w:rPr>
        <w:t xml:space="preserve"> - 20</w:t>
      </w:r>
      <w:r w:rsidR="00ED15BB">
        <w:rPr>
          <w:sz w:val="24"/>
          <w:szCs w:val="24"/>
        </w:rPr>
        <w:t>2</w:t>
      </w:r>
      <w:r w:rsidR="00C730D6">
        <w:rPr>
          <w:sz w:val="24"/>
          <w:szCs w:val="24"/>
        </w:rPr>
        <w:t>4</w:t>
      </w:r>
      <w:r w:rsidR="00FC1582">
        <w:rPr>
          <w:sz w:val="24"/>
          <w:szCs w:val="24"/>
        </w:rPr>
        <w:t xml:space="preserve"> Г</w:t>
      </w:r>
      <w:r w:rsidR="004159C2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903FDC">
        <w:trPr>
          <w:trHeight w:hRule="exact" w:val="7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ED15BB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Наименование  </w:t>
            </w:r>
            <w:r w:rsidR="00ED15BB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707A4E" w:rsidP="00C730D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отходами, в том числе с твердыми коммунальными отходами на 201</w:t>
            </w:r>
            <w:r w:rsidR="00FA5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C73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16D63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A410E2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0E2" w:rsidRPr="004218C8" w:rsidRDefault="00A410E2" w:rsidP="00F5121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D764AA" w:rsidTr="00903FDC">
        <w:trPr>
          <w:trHeight w:hRule="exact" w:val="8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4AA" w:rsidRDefault="00D764AA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4AA" w:rsidRPr="004218C8" w:rsidRDefault="00D764AA" w:rsidP="00D764AA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218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</w:tc>
      </w:tr>
      <w:tr w:rsidR="00A410E2" w:rsidRPr="00E91794" w:rsidTr="00F17714">
        <w:trPr>
          <w:trHeight w:hRule="exact" w:val="17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2E644F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0E2" w:rsidRPr="004218C8" w:rsidRDefault="00903FDC" w:rsidP="00F17714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и развитие комплексной эффективной системы обращения с твердыми коммунальными (далее ТКО), предусматривающей снижение негативного воздействия ТКО на население и окружающую среду, создание условий для приведения инфраструктуры в области обращения с ТКО в соответствие с </w:t>
            </w:r>
            <w:r w:rsidR="00F17714">
              <w:rPr>
                <w:color w:val="000000"/>
                <w:sz w:val="24"/>
                <w:szCs w:val="24"/>
                <w:shd w:val="clear" w:color="auto" w:fill="FFFFFF"/>
              </w:rPr>
              <w:t>требованиями законодательства.</w:t>
            </w:r>
          </w:p>
        </w:tc>
      </w:tr>
      <w:tr w:rsidR="00A410E2" w:rsidRPr="00E91794" w:rsidTr="00C50720">
        <w:trPr>
          <w:trHeight w:hRule="exact" w:val="20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0E2" w:rsidRPr="004218C8" w:rsidRDefault="00A410E2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2E644F"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720" w:rsidRDefault="00EF5E23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 Создание эффекти</w:t>
            </w:r>
            <w:r w:rsidR="00C50720">
              <w:rPr>
                <w:color w:val="000000"/>
                <w:sz w:val="24"/>
                <w:szCs w:val="24"/>
                <w:shd w:val="clear" w:color="auto" w:fill="FFFFFF"/>
              </w:rPr>
              <w:t>вных механизмов управления в области обращения с ТКО.</w:t>
            </w:r>
          </w:p>
          <w:p w:rsidR="006F3417" w:rsidRDefault="00C50720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D16DD7">
              <w:rPr>
                <w:color w:val="000000"/>
                <w:sz w:val="24"/>
                <w:szCs w:val="24"/>
                <w:shd w:val="clear" w:color="auto" w:fill="FFFFFF"/>
              </w:rPr>
              <w:t>Создание и развитие инфраструктуры экологически безопасно</w:t>
            </w:r>
            <w:r w:rsidR="006F3417">
              <w:rPr>
                <w:color w:val="000000"/>
                <w:sz w:val="24"/>
                <w:szCs w:val="24"/>
                <w:shd w:val="clear" w:color="auto" w:fill="FFFFFF"/>
              </w:rPr>
              <w:t>го сбора (в том числе раздельного) и транспортирования ТКО.</w:t>
            </w:r>
          </w:p>
          <w:p w:rsidR="00A410E2" w:rsidRPr="004218C8" w:rsidRDefault="00C50720" w:rsidP="006F3417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780270">
              <w:rPr>
                <w:color w:val="000000"/>
                <w:sz w:val="24"/>
                <w:szCs w:val="24"/>
                <w:shd w:val="clear" w:color="auto" w:fill="FFFFFF"/>
              </w:rPr>
              <w:t>Исключение мест несанкционированного размещения ТКО на территории Бирюсинского муниципального образования «Бирюсинское городское поселение»</w:t>
            </w:r>
            <w:r w:rsidR="00D16D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52F1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Pr="004218C8" w:rsidRDefault="000352F1" w:rsidP="00C730D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 w:rsidR="00FA5E25"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 w:rsidR="006F3417">
              <w:rPr>
                <w:sz w:val="24"/>
                <w:szCs w:val="24"/>
              </w:rPr>
              <w:t>2</w:t>
            </w:r>
            <w:r w:rsidR="00C730D6">
              <w:rPr>
                <w:sz w:val="24"/>
                <w:szCs w:val="24"/>
              </w:rPr>
              <w:t>4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0352F1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Pr="004218C8" w:rsidRDefault="000352F1" w:rsidP="000352F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0352F1" w:rsidTr="00C730D6">
        <w:trPr>
          <w:trHeight w:hRule="exact" w:val="75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016923" w:rsidRDefault="004B7E7E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Объем финансирования программы составляет -</w:t>
            </w:r>
            <w:r>
              <w:t xml:space="preserve"> 4008,870395</w:t>
            </w:r>
            <w:r w:rsidRPr="004677EC">
              <w:t>тыс. руб., 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2019 год – </w:t>
            </w:r>
            <w:r>
              <w:t>1149,72704</w:t>
            </w:r>
            <w:r w:rsidRPr="004677EC">
              <w:t xml:space="preserve"> 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 xml:space="preserve">916,63776 </w:t>
            </w:r>
            <w:r w:rsidRPr="004677EC">
              <w:t>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744,76818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2022 год –</w:t>
            </w:r>
            <w:r>
              <w:t xml:space="preserve"> 395,6799375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 </w:t>
            </w:r>
            <w:r>
              <w:t xml:space="preserve">458,31888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 343,73916 тыс. рублей.</w:t>
            </w:r>
          </w:p>
          <w:p w:rsidR="00863197" w:rsidRPr="004677EC" w:rsidRDefault="00863197" w:rsidP="00863197"/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Объем финансирования программы за счет средств местного бюджета составляет-</w:t>
            </w:r>
            <w:r>
              <w:t xml:space="preserve"> 421,19784</w:t>
            </w:r>
            <w:r w:rsidRPr="004677EC">
              <w:t>тыс. руб.,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2019 год –</w:t>
            </w:r>
            <w:r>
              <w:t xml:space="preserve"> 340,612695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>27,4991328</w:t>
            </w:r>
            <w:r w:rsidRPr="004677EC">
              <w:t xml:space="preserve"> 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22,3430454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2022 год – </w:t>
            </w:r>
            <w:r>
              <w:t xml:space="preserve">6,6812256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 </w:t>
            </w:r>
            <w:r>
              <w:t xml:space="preserve">13,7495664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 10,3121748 тыс. рублей.</w:t>
            </w:r>
          </w:p>
          <w:p w:rsidR="00863197" w:rsidRDefault="00863197" w:rsidP="00863197"/>
          <w:p w:rsidR="00863197" w:rsidRPr="000D0696" w:rsidRDefault="00863197" w:rsidP="00863197">
            <w:r w:rsidRPr="004677EC">
              <w:t xml:space="preserve">Объем финансирования муниципальной программы за счет средств областного бюджета </w:t>
            </w:r>
            <w:r w:rsidRPr="000D0696">
              <w:t xml:space="preserve">– </w:t>
            </w:r>
            <w:r>
              <w:t xml:space="preserve">3587,672555 </w:t>
            </w:r>
            <w:r w:rsidRPr="000D0696">
              <w:t>тыс. руб., в том числе по годам: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2019 год – </w:t>
            </w:r>
            <w:r>
              <w:t xml:space="preserve">809,114345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2020 год – </w:t>
            </w:r>
            <w:r>
              <w:t xml:space="preserve">889,1386272 </w:t>
            </w:r>
            <w:r w:rsidRPr="004677EC">
              <w:t>тыс. рублей;</w:t>
            </w:r>
          </w:p>
          <w:p w:rsidR="00863197" w:rsidRPr="004677EC" w:rsidRDefault="00863197" w:rsidP="00863197">
            <w:r w:rsidRPr="004677EC">
              <w:t xml:space="preserve">2021 год – </w:t>
            </w:r>
            <w:r>
              <w:t xml:space="preserve">722,4251346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>2022 год –</w:t>
            </w:r>
            <w:r>
              <w:t xml:space="preserve">388,9981494 </w:t>
            </w:r>
            <w:r w:rsidRPr="004677EC">
              <w:t>тыс. рублей;</w:t>
            </w:r>
          </w:p>
          <w:p w:rsidR="00863197" w:rsidRPr="004677EC" w:rsidRDefault="00863197" w:rsidP="00863197">
            <w:pPr>
              <w:widowControl w:val="0"/>
              <w:outlineLvl w:val="4"/>
            </w:pPr>
            <w:r w:rsidRPr="004677EC">
              <w:t xml:space="preserve">2023 год – </w:t>
            </w:r>
            <w:r>
              <w:t xml:space="preserve">444,5693136 </w:t>
            </w:r>
            <w:r w:rsidRPr="004677EC">
              <w:t>тыс. рублей;</w:t>
            </w:r>
          </w:p>
          <w:p w:rsidR="00863197" w:rsidRDefault="00863197" w:rsidP="00863197">
            <w:r w:rsidRPr="004677EC">
              <w:t>20</w:t>
            </w:r>
            <w:r>
              <w:t>24 год – 333,4269852 тыс. рублей.</w:t>
            </w:r>
          </w:p>
          <w:p w:rsidR="00863197" w:rsidRPr="006C7BCD" w:rsidRDefault="00863197" w:rsidP="00863197"/>
          <w:p w:rsidR="006C7BCD" w:rsidRPr="004677EC" w:rsidRDefault="006C7BCD" w:rsidP="00C730D6"/>
        </w:tc>
      </w:tr>
      <w:tr w:rsidR="000352F1" w:rsidTr="004677EC">
        <w:trPr>
          <w:trHeight w:val="111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2F1" w:rsidRPr="009718E5" w:rsidRDefault="000352F1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2F1" w:rsidRDefault="0084131F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Ликвидировать места несанкционированного размещения ТКО на территории Бирюсинского муниципального образования «Бирюсинское городское поселение»</w:t>
            </w:r>
          </w:p>
          <w:p w:rsidR="000352F1" w:rsidRPr="009718E5" w:rsidRDefault="000352F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D311D6" w:rsidRDefault="00D311D6" w:rsidP="00BD4F4A">
      <w:pPr>
        <w:rPr>
          <w:color w:val="000000"/>
        </w:rPr>
      </w:pPr>
    </w:p>
    <w:p w:rsidR="000C537D" w:rsidRDefault="00F176F9" w:rsidP="00BD4F4A">
      <w:pPr>
        <w:jc w:val="center"/>
      </w:pPr>
      <w:r w:rsidRPr="00FE4DAA">
        <w:t xml:space="preserve">Глава 1. </w:t>
      </w:r>
      <w:r w:rsidR="00B16D63" w:rsidRPr="00FE4DAA">
        <w:t xml:space="preserve"> ХАРАКТЕРИСТИКА </w:t>
      </w:r>
      <w:r w:rsidRPr="00FE4DAA">
        <w:t>ТЕКУЩЕГО СОСТОЯНИЯ СФЕРЫ РЕАЛИЗАЦИИ ПРОГРАММЫ</w:t>
      </w:r>
    </w:p>
    <w:p w:rsidR="000A6AF3" w:rsidRPr="000A6AF3" w:rsidRDefault="000A6AF3" w:rsidP="000A6AF3">
      <w:pPr>
        <w:suppressAutoHyphens/>
        <w:ind w:firstLine="567"/>
        <w:jc w:val="both"/>
        <w:rPr>
          <w:rFonts w:eastAsia="Arial"/>
          <w:lang w:eastAsia="ar-SA"/>
        </w:rPr>
      </w:pPr>
      <w:r w:rsidRPr="000A6AF3">
        <w:rPr>
          <w:rFonts w:eastAsia="Arial"/>
          <w:lang w:eastAsia="ar-SA"/>
        </w:rPr>
        <w:t xml:space="preserve">Бирюсинское муниципальное образование «Бирюсинское городское поселение» входит в состав Тайшетского муниципального района Иркутской области. </w:t>
      </w:r>
    </w:p>
    <w:p w:rsidR="000A6AF3" w:rsidRPr="000A6AF3" w:rsidRDefault="000A6AF3" w:rsidP="000A6AF3">
      <w:pPr>
        <w:jc w:val="both"/>
        <w:rPr>
          <w:color w:val="0D0D0D"/>
          <w:lang w:val="x-none" w:eastAsia="x-none"/>
        </w:rPr>
      </w:pPr>
      <w:r w:rsidRPr="000A6AF3">
        <w:rPr>
          <w:color w:val="0D0D0D"/>
          <w:lang w:val="x-none" w:eastAsia="x-none"/>
        </w:rPr>
        <w:t xml:space="preserve"> </w:t>
      </w:r>
      <w:r w:rsidRPr="000A6AF3">
        <w:rPr>
          <w:color w:val="0D0D0D"/>
          <w:lang w:eastAsia="x-none"/>
        </w:rPr>
        <w:tab/>
      </w:r>
      <w:r w:rsidRPr="000A6AF3">
        <w:rPr>
          <w:color w:val="0D0D0D"/>
          <w:lang w:val="x-none" w:eastAsia="x-none"/>
        </w:rPr>
        <w:t xml:space="preserve">Город Бирюсинск </w:t>
      </w:r>
      <w:r w:rsidRPr="000A6AF3">
        <w:rPr>
          <w:bCs/>
          <w:color w:val="0D0D0D"/>
          <w:lang w:val="x-none" w:eastAsia="x-none"/>
        </w:rPr>
        <w:t>расположен</w:t>
      </w:r>
      <w:r w:rsidRPr="000A6AF3">
        <w:rPr>
          <w:color w:val="0D0D0D"/>
          <w:lang w:val="x-none" w:eastAsia="x-none"/>
        </w:rPr>
        <w:t xml:space="preserve"> в пределах Средне - Сибирского плоскогорья, в таежной зоне, на правом берегу реки </w:t>
      </w:r>
      <w:hyperlink r:id="rId9" w:tooltip="Бирюса (река)" w:history="1">
        <w:r w:rsidRPr="000A6AF3">
          <w:rPr>
            <w:color w:val="0D0D0D"/>
            <w:lang w:val="x-none" w:eastAsia="x-none"/>
          </w:rPr>
          <w:t>Бирюса</w:t>
        </w:r>
      </w:hyperlink>
      <w:r w:rsidRPr="000A6AF3">
        <w:rPr>
          <w:color w:val="0D0D0D"/>
          <w:lang w:val="x-none" w:eastAsia="x-none"/>
        </w:rPr>
        <w:t xml:space="preserve"> (бассейн </w:t>
      </w:r>
      <w:hyperlink r:id="rId10" w:tooltip="Ангара (река)" w:history="1">
        <w:r w:rsidRPr="000A6AF3">
          <w:rPr>
            <w:color w:val="0D0D0D"/>
            <w:lang w:val="x-none" w:eastAsia="x-none"/>
          </w:rPr>
          <w:t>Ангары</w:t>
        </w:r>
      </w:hyperlink>
      <w:r w:rsidRPr="000A6AF3">
        <w:rPr>
          <w:color w:val="0D0D0D"/>
          <w:lang w:val="x-none" w:eastAsia="x-none"/>
        </w:rPr>
        <w:t xml:space="preserve">), в </w:t>
      </w:r>
      <w:smartTag w:uri="urn:schemas-microsoft-com:office:smarttags" w:element="metricconverter">
        <w:smartTagPr>
          <w:attr w:name="ProductID" w:val="12 км"/>
        </w:smartTagPr>
        <w:r w:rsidRPr="000A6AF3">
          <w:rPr>
            <w:color w:val="0D0D0D"/>
            <w:lang w:val="x-none" w:eastAsia="x-none"/>
          </w:rPr>
          <w:t>12 км</w:t>
        </w:r>
      </w:smartTag>
      <w:r w:rsidRPr="000A6AF3">
        <w:rPr>
          <w:color w:val="0D0D0D"/>
          <w:lang w:val="x-none" w:eastAsia="x-none"/>
        </w:rPr>
        <w:t xml:space="preserve"> от </w:t>
      </w:r>
      <w:hyperlink r:id="rId11" w:tooltip="Тайшет" w:history="1">
        <w:r w:rsidRPr="000A6AF3">
          <w:rPr>
            <w:color w:val="0D0D0D"/>
            <w:lang w:val="x-none" w:eastAsia="x-none"/>
          </w:rPr>
          <w:t>Тайшета</w:t>
        </w:r>
      </w:hyperlink>
      <w:r w:rsidRPr="000A6AF3">
        <w:rPr>
          <w:color w:val="0D0D0D"/>
          <w:lang w:val="x-none" w:eastAsia="x-none"/>
        </w:rPr>
        <w:t>, в 682 км от Иркутска, в 12 км от Тайшета.</w:t>
      </w:r>
    </w:p>
    <w:p w:rsidR="000A6AF3" w:rsidRPr="000A6AF3" w:rsidRDefault="000A6AF3" w:rsidP="000A6AF3">
      <w:pPr>
        <w:ind w:firstLine="709"/>
        <w:jc w:val="both"/>
        <w:rPr>
          <w:lang w:val="x-none" w:eastAsia="x-none"/>
        </w:rPr>
      </w:pPr>
      <w:r w:rsidRPr="000A6AF3">
        <w:rPr>
          <w:lang w:val="x-none" w:eastAsia="x-none"/>
        </w:rPr>
        <w:t xml:space="preserve">Муниципальное образование на востоке граничит с ГО Тайшет, на северо-востоке – с Бирюсинским сельским поселением, на </w:t>
      </w:r>
      <w:proofErr w:type="spellStart"/>
      <w:r w:rsidRPr="000A6AF3">
        <w:rPr>
          <w:lang w:val="x-none" w:eastAsia="x-none"/>
        </w:rPr>
        <w:t>северо</w:t>
      </w:r>
      <w:proofErr w:type="spellEnd"/>
      <w:r w:rsidRPr="000A6AF3">
        <w:rPr>
          <w:lang w:val="x-none" w:eastAsia="x-none"/>
        </w:rPr>
        <w:t>–западе – с Зареченским сельским поселением, на юге – с Тимирязевским сельским поселением.</w:t>
      </w:r>
    </w:p>
    <w:p w:rsidR="000A6AF3" w:rsidRPr="000A6AF3" w:rsidRDefault="000A6AF3" w:rsidP="000A6AF3">
      <w:pPr>
        <w:widowControl w:val="0"/>
        <w:jc w:val="both"/>
        <w:rPr>
          <w:rFonts w:eastAsia="Calibri"/>
          <w:lang w:eastAsia="en-US"/>
        </w:rPr>
      </w:pPr>
      <w:r w:rsidRPr="000A6AF3">
        <w:rPr>
          <w:rFonts w:eastAsia="Calibri"/>
          <w:lang w:eastAsia="en-US"/>
        </w:rPr>
        <w:t xml:space="preserve">           Его транспортно-географическое положение является выгодным.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Красноярска составляет </w:t>
      </w:r>
      <w:smartTag w:uri="urn:schemas-microsoft-com:office:smarttags" w:element="metricconverter">
        <w:smartTagPr>
          <w:attr w:name="ProductID" w:val="360 км"/>
        </w:smartTagPr>
        <w:r w:rsidRPr="000A6AF3">
          <w:rPr>
            <w:rFonts w:eastAsia="Calibri"/>
            <w:lang w:eastAsia="en-US"/>
          </w:rPr>
          <w:t>360 км</w:t>
        </w:r>
      </w:smartTag>
      <w:r w:rsidRPr="000A6AF3">
        <w:rPr>
          <w:rFonts w:eastAsia="Calibri"/>
          <w:lang w:eastAsia="en-US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A6AF3">
          <w:rPr>
            <w:rFonts w:eastAsia="Calibri"/>
            <w:lang w:eastAsia="en-US"/>
          </w:rPr>
          <w:t>680 км</w:t>
        </w:r>
      </w:smartTag>
      <w:r w:rsidRPr="000A6AF3">
        <w:rPr>
          <w:rFonts w:eastAsia="Calibri"/>
          <w:lang w:eastAsia="en-US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A6AF3">
          <w:rPr>
            <w:rFonts w:eastAsia="Calibri"/>
            <w:lang w:eastAsia="en-US"/>
          </w:rPr>
          <w:t>230 км</w:t>
        </w:r>
      </w:smartTag>
      <w:r w:rsidRPr="000A6AF3">
        <w:rPr>
          <w:rFonts w:eastAsia="Calibri"/>
          <w:lang w:eastAsia="en-US"/>
        </w:rPr>
        <w:t xml:space="preserve"> по железной дороге), на запад большой ближайший город –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A6AF3">
          <w:rPr>
            <w:rFonts w:eastAsia="Calibri"/>
            <w:lang w:eastAsia="en-US"/>
          </w:rPr>
          <w:t>148 км</w:t>
        </w:r>
      </w:smartTag>
      <w:r w:rsidRPr="000A6AF3">
        <w:rPr>
          <w:rFonts w:eastAsia="Calibri"/>
          <w:lang w:eastAsia="en-US"/>
        </w:rPr>
        <w:t>). Стратегическое значение Бирюсинского городского поселения весьма значимо.</w:t>
      </w:r>
    </w:p>
    <w:p w:rsidR="000A6AF3" w:rsidRPr="000A6AF3" w:rsidRDefault="000A6AF3" w:rsidP="000A6AF3">
      <w:pPr>
        <w:ind w:firstLine="709"/>
        <w:jc w:val="both"/>
        <w:rPr>
          <w:b/>
          <w:bCs/>
          <w:lang w:val="x-none" w:eastAsia="x-none"/>
        </w:rPr>
      </w:pPr>
      <w:r w:rsidRPr="000A6AF3">
        <w:rPr>
          <w:lang w:val="x-none" w:eastAsia="x-none"/>
        </w:rPr>
        <w:t xml:space="preserve">В состав территории Бирюсинского муниципального образования входят земли населенного пункта город Бирюсинск. Общая </w:t>
      </w:r>
      <w:r w:rsidRPr="000A6AF3">
        <w:rPr>
          <w:bCs/>
          <w:lang w:val="x-none" w:eastAsia="x-none"/>
        </w:rPr>
        <w:t>площадь</w:t>
      </w:r>
      <w:r w:rsidRPr="000A6AF3">
        <w:rPr>
          <w:lang w:val="x-none" w:eastAsia="x-none"/>
        </w:rPr>
        <w:t xml:space="preserve"> земель Бирюсинского городского поселения и, соответственно, города Бирюсинск, составляет 2307га. Значительная часть городской застройки – 80 % жилой зоны, приходится на малоэтажную застройку, на многоэтажную застройку приходится около 20%.</w:t>
      </w:r>
    </w:p>
    <w:p w:rsidR="000A6AF3" w:rsidRPr="000A6AF3" w:rsidRDefault="000A6AF3" w:rsidP="000A6AF3">
      <w:pPr>
        <w:widowControl w:val="0"/>
        <w:jc w:val="both"/>
        <w:rPr>
          <w:rFonts w:eastAsia="Calibri"/>
          <w:lang w:eastAsia="en-US"/>
        </w:rPr>
      </w:pPr>
      <w:r w:rsidRPr="000A6AF3">
        <w:rPr>
          <w:rFonts w:eastAsia="Calibri"/>
          <w:lang w:eastAsia="en-US"/>
        </w:rPr>
        <w:lastRenderedPageBreak/>
        <w:t xml:space="preserve">           Являясь крупным городским поселением, Бирюсинск играет важную роль в социально-экономической и общественно-политической жизни Тайшетского района. Здесь расположены учреждения здравоохранения, культуры, образования, связи, торговли услугами которых пользуются жители города. Числе</w:t>
      </w:r>
      <w:r w:rsidRPr="000A6AF3">
        <w:rPr>
          <w:rFonts w:eastAsia="Calibri"/>
          <w:spacing w:val="-2"/>
          <w:lang w:eastAsia="en-US"/>
        </w:rPr>
        <w:t>нн</w:t>
      </w:r>
      <w:r w:rsidRPr="000A6AF3">
        <w:rPr>
          <w:rFonts w:eastAsia="Calibri"/>
          <w:lang w:eastAsia="en-US"/>
        </w:rPr>
        <w:t>ость</w:t>
      </w:r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н</w:t>
      </w:r>
      <w:r w:rsidRPr="000A6AF3">
        <w:rPr>
          <w:rFonts w:eastAsia="Calibri"/>
          <w:spacing w:val="-2"/>
          <w:lang w:eastAsia="en-US"/>
        </w:rPr>
        <w:t>а</w:t>
      </w:r>
      <w:r w:rsidRPr="000A6AF3">
        <w:rPr>
          <w:rFonts w:eastAsia="Calibri"/>
          <w:lang w:eastAsia="en-US"/>
        </w:rPr>
        <w:t>сел</w:t>
      </w:r>
      <w:r w:rsidRPr="000A6AF3">
        <w:rPr>
          <w:rFonts w:eastAsia="Calibri"/>
          <w:spacing w:val="-3"/>
          <w:lang w:eastAsia="en-US"/>
        </w:rPr>
        <w:t>е</w:t>
      </w:r>
      <w:r w:rsidRPr="000A6AF3">
        <w:rPr>
          <w:rFonts w:eastAsia="Calibri"/>
          <w:lang w:eastAsia="en-US"/>
        </w:rPr>
        <w:t>ния</w:t>
      </w:r>
      <w:r w:rsidRPr="000A6AF3">
        <w:rPr>
          <w:rFonts w:eastAsia="Calibri"/>
          <w:spacing w:val="-2"/>
          <w:lang w:eastAsia="en-US"/>
        </w:rPr>
        <w:t xml:space="preserve"> </w:t>
      </w:r>
      <w:proofErr w:type="gramStart"/>
      <w:r w:rsidRPr="000A6AF3">
        <w:rPr>
          <w:rFonts w:eastAsia="Calibri"/>
          <w:lang w:eastAsia="en-US"/>
        </w:rPr>
        <w:t xml:space="preserve">на </w:t>
      </w:r>
      <w:r w:rsidRPr="000A6AF3">
        <w:rPr>
          <w:rFonts w:eastAsia="Calibri"/>
          <w:spacing w:val="-3"/>
          <w:lang w:eastAsia="en-US"/>
        </w:rPr>
        <w:t>к</w:t>
      </w:r>
      <w:r w:rsidRPr="000A6AF3">
        <w:rPr>
          <w:rFonts w:eastAsia="Calibri"/>
          <w:lang w:eastAsia="en-US"/>
        </w:rPr>
        <w:t>о</w:t>
      </w:r>
      <w:r w:rsidRPr="000A6AF3">
        <w:rPr>
          <w:rFonts w:eastAsia="Calibri"/>
          <w:spacing w:val="-2"/>
          <w:lang w:eastAsia="en-US"/>
        </w:rPr>
        <w:t>н</w:t>
      </w:r>
      <w:r w:rsidRPr="000A6AF3">
        <w:rPr>
          <w:rFonts w:eastAsia="Calibri"/>
          <w:lang w:eastAsia="en-US"/>
        </w:rPr>
        <w:t>ец</w:t>
      </w:r>
      <w:proofErr w:type="gramEnd"/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2</w:t>
      </w:r>
      <w:r w:rsidRPr="000A6AF3">
        <w:rPr>
          <w:rFonts w:eastAsia="Calibri"/>
          <w:spacing w:val="-2"/>
          <w:lang w:eastAsia="en-US"/>
        </w:rPr>
        <w:t>01</w:t>
      </w:r>
      <w:r w:rsidRPr="000A6AF3">
        <w:rPr>
          <w:rFonts w:eastAsia="Calibri"/>
          <w:lang w:eastAsia="en-US"/>
        </w:rPr>
        <w:t>8</w:t>
      </w:r>
      <w:r w:rsidRPr="000A6AF3">
        <w:rPr>
          <w:rFonts w:eastAsia="Calibri"/>
          <w:spacing w:val="1"/>
          <w:lang w:eastAsia="en-US"/>
        </w:rPr>
        <w:t xml:space="preserve"> </w:t>
      </w:r>
      <w:r w:rsidRPr="000A6AF3">
        <w:rPr>
          <w:rFonts w:eastAsia="Calibri"/>
          <w:spacing w:val="-3"/>
          <w:lang w:eastAsia="en-US"/>
        </w:rPr>
        <w:t>г</w:t>
      </w:r>
      <w:r w:rsidRPr="000A6AF3">
        <w:rPr>
          <w:rFonts w:eastAsia="Calibri"/>
          <w:lang w:eastAsia="en-US"/>
        </w:rPr>
        <w:t>о</w:t>
      </w:r>
      <w:r w:rsidRPr="000A6AF3">
        <w:rPr>
          <w:rFonts w:eastAsia="Calibri"/>
          <w:spacing w:val="-1"/>
          <w:lang w:eastAsia="en-US"/>
        </w:rPr>
        <w:t>д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1"/>
          <w:lang w:eastAsia="en-US"/>
        </w:rPr>
        <w:t xml:space="preserve"> </w:t>
      </w:r>
      <w:r w:rsidRPr="000A6AF3">
        <w:rPr>
          <w:rFonts w:eastAsia="Calibri"/>
          <w:lang w:eastAsia="en-US"/>
        </w:rPr>
        <w:t>с</w:t>
      </w:r>
      <w:r w:rsidRPr="000A6AF3">
        <w:rPr>
          <w:rFonts w:eastAsia="Calibri"/>
          <w:spacing w:val="1"/>
          <w:lang w:eastAsia="en-US"/>
        </w:rPr>
        <w:t>о</w:t>
      </w:r>
      <w:r w:rsidRPr="000A6AF3">
        <w:rPr>
          <w:rFonts w:eastAsia="Calibri"/>
          <w:lang w:eastAsia="en-US"/>
        </w:rPr>
        <w:t>с</w:t>
      </w:r>
      <w:r w:rsidRPr="000A6AF3">
        <w:rPr>
          <w:rFonts w:eastAsia="Calibri"/>
          <w:spacing w:val="-3"/>
          <w:lang w:eastAsia="en-US"/>
        </w:rPr>
        <w:t>т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1"/>
          <w:lang w:eastAsia="en-US"/>
        </w:rPr>
        <w:t>в</w:t>
      </w:r>
      <w:r w:rsidRPr="000A6AF3">
        <w:rPr>
          <w:rFonts w:eastAsia="Calibri"/>
          <w:lang w:eastAsia="en-US"/>
        </w:rPr>
        <w:t>и</w:t>
      </w:r>
      <w:r w:rsidRPr="000A6AF3">
        <w:rPr>
          <w:rFonts w:eastAsia="Calibri"/>
          <w:spacing w:val="-1"/>
          <w:lang w:eastAsia="en-US"/>
        </w:rPr>
        <w:t>л</w:t>
      </w:r>
      <w:r w:rsidRPr="000A6AF3">
        <w:rPr>
          <w:rFonts w:eastAsia="Calibri"/>
          <w:lang w:eastAsia="en-US"/>
        </w:rPr>
        <w:t>а</w:t>
      </w:r>
      <w:r w:rsidRPr="000A6AF3">
        <w:rPr>
          <w:rFonts w:eastAsia="Calibri"/>
          <w:spacing w:val="-2"/>
          <w:lang w:eastAsia="en-US"/>
        </w:rPr>
        <w:t xml:space="preserve"> </w:t>
      </w:r>
      <w:r w:rsidRPr="000A6AF3">
        <w:rPr>
          <w:rFonts w:eastAsia="Calibri"/>
          <w:lang w:eastAsia="en-US"/>
        </w:rPr>
        <w:t>8477</w:t>
      </w:r>
      <w:r w:rsidRPr="000A6AF3">
        <w:rPr>
          <w:rFonts w:eastAsia="Calibri"/>
          <w:spacing w:val="1"/>
          <w:lang w:eastAsia="en-US"/>
        </w:rPr>
        <w:t xml:space="preserve"> </w:t>
      </w:r>
      <w:r w:rsidRPr="000A6AF3">
        <w:rPr>
          <w:rFonts w:eastAsia="Calibri"/>
          <w:lang w:eastAsia="en-US"/>
        </w:rPr>
        <w:t>че</w:t>
      </w:r>
      <w:r w:rsidRPr="000A6AF3">
        <w:rPr>
          <w:rFonts w:eastAsia="Calibri"/>
          <w:spacing w:val="-2"/>
          <w:lang w:eastAsia="en-US"/>
        </w:rPr>
        <w:t>л</w:t>
      </w:r>
      <w:r w:rsidRPr="000A6AF3">
        <w:rPr>
          <w:rFonts w:eastAsia="Calibri"/>
          <w:lang w:eastAsia="en-US"/>
        </w:rPr>
        <w:t>овек.</w:t>
      </w:r>
    </w:p>
    <w:p w:rsidR="00FE4DAA" w:rsidRPr="00BE47FA" w:rsidRDefault="00FE4DAA" w:rsidP="00BE47FA">
      <w:pPr>
        <w:shd w:val="clear" w:color="auto" w:fill="FFFFFF"/>
        <w:ind w:firstLine="708"/>
        <w:jc w:val="both"/>
        <w:textAlignment w:val="baseline"/>
      </w:pPr>
      <w:r w:rsidRPr="000A6AF3">
        <w:rPr>
          <w:bCs/>
          <w:spacing w:val="-1"/>
        </w:rPr>
        <w:t>Сбор и вывоз</w:t>
      </w:r>
      <w:r w:rsidRPr="000A6AF3">
        <w:rPr>
          <w:b/>
          <w:bCs/>
          <w:spacing w:val="-1"/>
        </w:rPr>
        <w:t xml:space="preserve"> </w:t>
      </w:r>
      <w:r w:rsidRPr="000A6AF3">
        <w:rPr>
          <w:spacing w:val="-1"/>
        </w:rPr>
        <w:t xml:space="preserve">твердых коммунальных отходов (ТКО) это ряд мероприятий связанных с содержанием мест временного хранения отходов (контейнерные площадки, - специальные </w:t>
      </w:r>
      <w:r w:rsidRPr="000A6AF3">
        <w:t xml:space="preserve">емкости) погрузкой, разгрузкой, транспортировкой </w:t>
      </w:r>
      <w:r w:rsidR="006D2084" w:rsidRPr="000A6AF3">
        <w:t>ТКО до конечного пункта - места</w:t>
      </w:r>
      <w:r w:rsidRPr="000A6AF3">
        <w:t xml:space="preserve">. Организацию сбора и вывоза коммунальных отходов на территории Бирюсинского городского поселения осуществляют </w:t>
      </w:r>
      <w:r w:rsidR="005C3AC5" w:rsidRPr="000A6AF3">
        <w:t>1</w:t>
      </w:r>
      <w:r w:rsidRPr="000A6AF3">
        <w:t xml:space="preserve"> предприяти</w:t>
      </w:r>
      <w:r w:rsidR="005C3AC5" w:rsidRPr="000A6AF3">
        <w:t>е</w:t>
      </w:r>
      <w:r w:rsidRPr="000A6AF3">
        <w:t xml:space="preserve">: </w:t>
      </w:r>
      <w:r w:rsidRPr="000A6AF3">
        <w:rPr>
          <w:spacing w:val="-1"/>
        </w:rPr>
        <w:t>ИП «Владимиров»</w:t>
      </w:r>
      <w:r w:rsidR="005C3AC5" w:rsidRPr="000A6AF3">
        <w:rPr>
          <w:spacing w:val="-1"/>
        </w:rPr>
        <w:t xml:space="preserve">. </w:t>
      </w:r>
      <w:r w:rsidR="005C3AC5" w:rsidRPr="000A6AF3">
        <w:t xml:space="preserve">В г. Бирюсинске на сегодняшний день ИП Владимиров А.И. является единственной организацией, которая имеет Лицензию на сбор и транспортировку ТКО. </w:t>
      </w:r>
    </w:p>
    <w:p w:rsidR="00D53832" w:rsidRPr="00FA3728" w:rsidRDefault="000C537D" w:rsidP="000C537D">
      <w:pPr>
        <w:jc w:val="both"/>
      </w:pPr>
      <w:r w:rsidRPr="00336302">
        <w:rPr>
          <w:color w:val="FF0000"/>
        </w:rPr>
        <w:tab/>
      </w:r>
      <w:r w:rsidR="004E3400" w:rsidRPr="00FA3728">
        <w:t xml:space="preserve">Особое внимание, с точки зрения снижения негативного воздействия на окружающую среду, требуют ТКО, которые образуются в многоквартирных и </w:t>
      </w:r>
      <w:r w:rsidR="00832423" w:rsidRPr="00FA3728">
        <w:t>индивидуальных жилых домах в результате потребления товаров (продукции) физическими лицами.</w:t>
      </w:r>
      <w:r w:rsidR="004E3400" w:rsidRPr="00FA3728">
        <w:t xml:space="preserve"> </w:t>
      </w:r>
    </w:p>
    <w:p w:rsidR="00897E5D" w:rsidRDefault="00AE3E28" w:rsidP="00FE4DAA">
      <w:pPr>
        <w:jc w:val="both"/>
      </w:pPr>
      <w:r w:rsidRPr="00336302">
        <w:rPr>
          <w:color w:val="FF0000"/>
        </w:rPr>
        <w:tab/>
      </w:r>
    </w:p>
    <w:p w:rsidR="005A4E48" w:rsidRPr="008E2546" w:rsidRDefault="00016EC3" w:rsidP="005A4E48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</w:t>
      </w:r>
      <w:r w:rsidR="005A4E48" w:rsidRPr="008E2546">
        <w:rPr>
          <w:color w:val="000000"/>
        </w:rPr>
        <w:t xml:space="preserve"> ЦЕЛЬ И ЗАДАЧИ ПРОГРАММЫ,   </w:t>
      </w:r>
      <w:r>
        <w:rPr>
          <w:color w:val="000000"/>
        </w:rPr>
        <w:t xml:space="preserve">ЦЕЛЕВЫЕ ПОКАЗАТЕЛИ ПРОГРАММЫ, </w:t>
      </w:r>
      <w:r w:rsidR="005A4E48" w:rsidRPr="008E2546">
        <w:rPr>
          <w:color w:val="000000"/>
        </w:rPr>
        <w:t>СРОКИ РЕАЛИЗАЦИИ</w:t>
      </w:r>
    </w:p>
    <w:p w:rsidR="00336302" w:rsidRDefault="009C461E" w:rsidP="00336302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52647">
        <w:rPr>
          <w:sz w:val="24"/>
          <w:szCs w:val="24"/>
        </w:rPr>
        <w:t xml:space="preserve">Целью </w:t>
      </w:r>
      <w:r w:rsidR="00FD18D6" w:rsidRPr="00952647">
        <w:rPr>
          <w:sz w:val="24"/>
          <w:szCs w:val="24"/>
        </w:rPr>
        <w:t>разработки данной Программы явля</w:t>
      </w:r>
      <w:r w:rsidRPr="00952647">
        <w:rPr>
          <w:sz w:val="24"/>
          <w:szCs w:val="24"/>
        </w:rPr>
        <w:t xml:space="preserve">ется </w:t>
      </w:r>
      <w:r w:rsidR="00336302">
        <w:rPr>
          <w:color w:val="000000"/>
          <w:sz w:val="24"/>
          <w:szCs w:val="24"/>
          <w:shd w:val="clear" w:color="auto" w:fill="FFFFFF"/>
        </w:rPr>
        <w:t>создание и развитие комплексной эффективной системы обращения с твердыми коммунальными (далее ТКО), предусматривающей снижение негативного воздействия ТКО на население и окружающую среду, создание условий для приведения инфраструктуры в области обращения с ТКО в соответствие с требованиями законодательства.</w:t>
      </w:r>
      <w:proofErr w:type="gramEnd"/>
    </w:p>
    <w:p w:rsidR="00E9140F" w:rsidRDefault="00E9140F" w:rsidP="00E4317B">
      <w:pPr>
        <w:pStyle w:val="22"/>
        <w:shd w:val="clear" w:color="auto" w:fill="auto"/>
        <w:spacing w:after="0" w:line="259" w:lineRule="exact"/>
        <w:ind w:firstLine="426"/>
        <w:jc w:val="both"/>
        <w:rPr>
          <w:sz w:val="24"/>
          <w:szCs w:val="24"/>
        </w:rPr>
      </w:pPr>
      <w:r w:rsidRPr="00E4317B">
        <w:rPr>
          <w:sz w:val="24"/>
          <w:szCs w:val="24"/>
        </w:rPr>
        <w:t xml:space="preserve">В процессе достижения поставленной цели необходимо решить следующую задачу </w:t>
      </w:r>
      <w:r w:rsidR="00DB1C58">
        <w:rPr>
          <w:sz w:val="24"/>
          <w:szCs w:val="24"/>
        </w:rPr>
        <w:t xml:space="preserve">- </w:t>
      </w:r>
      <w:r w:rsidR="00E4317B" w:rsidRPr="00E4317B">
        <w:rPr>
          <w:sz w:val="24"/>
          <w:szCs w:val="24"/>
        </w:rPr>
        <w:t>с</w:t>
      </w:r>
      <w:r w:rsidR="00E4317B" w:rsidRPr="00E4317B">
        <w:rPr>
          <w:color w:val="000000"/>
          <w:sz w:val="24"/>
          <w:szCs w:val="24"/>
          <w:shd w:val="clear" w:color="auto" w:fill="FFFFFF"/>
        </w:rPr>
        <w:t xml:space="preserve">оздание и развитие инфраструктуры экологически безопасного сбора (в том числе раздельного) и транспортирования ТКО и исключение мест несанкционированного размещения ТКО на территории Бирюсинского муниципального образования «Бирюсинское городское поселение» </w:t>
      </w:r>
      <w:r w:rsidRPr="00E4317B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19566F" w:rsidRPr="00D311D6" w:rsidRDefault="0019566F" w:rsidP="0019566F">
      <w:pPr>
        <w:ind w:firstLine="426"/>
        <w:jc w:val="both"/>
      </w:pPr>
      <w:r w:rsidRPr="00D311D6">
        <w:t xml:space="preserve">- </w:t>
      </w:r>
      <w:r>
        <w:t xml:space="preserve"> </w:t>
      </w:r>
      <w:r w:rsidR="00BF0399">
        <w:t xml:space="preserve">регулярно проводить сбор и вывоз ТКО с контейнерных </w:t>
      </w:r>
      <w:proofErr w:type="gramStart"/>
      <w:r w:rsidR="00BF0399">
        <w:t>площадок</w:t>
      </w:r>
      <w:proofErr w:type="gramEnd"/>
      <w:r w:rsidR="00BF0399">
        <w:t xml:space="preserve"> установленных на территории Бирюсинского городского поселения</w:t>
      </w:r>
      <w:r>
        <w:t>;</w:t>
      </w:r>
      <w:r w:rsidRPr="00D311D6">
        <w:t xml:space="preserve"> </w:t>
      </w:r>
    </w:p>
    <w:p w:rsidR="002F2B3F" w:rsidRDefault="0019566F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>о</w:t>
      </w:r>
      <w:r w:rsidR="007E008B">
        <w:t>существлять вывоз</w:t>
      </w:r>
      <w:r w:rsidR="006B3B3C">
        <w:t xml:space="preserve"> крупногабаритного и</w:t>
      </w:r>
      <w:r w:rsidRPr="00D311D6">
        <w:t xml:space="preserve"> строительного му</w:t>
      </w:r>
      <w:r w:rsidR="007E008B">
        <w:t xml:space="preserve">сора </w:t>
      </w:r>
      <w:r w:rsidR="002F2B3F">
        <w:t xml:space="preserve">с контейнерных </w:t>
      </w:r>
      <w:proofErr w:type="gramStart"/>
      <w:r w:rsidR="002F2B3F">
        <w:t>площадок</w:t>
      </w:r>
      <w:proofErr w:type="gramEnd"/>
      <w:r w:rsidR="002F2B3F">
        <w:t xml:space="preserve"> установленных на территории Бирюсинского городского поселения;</w:t>
      </w:r>
      <w:r w:rsidR="002F2B3F" w:rsidRPr="00D311D6">
        <w:t xml:space="preserve"> </w:t>
      </w:r>
    </w:p>
    <w:p w:rsidR="001B1A03" w:rsidRPr="003D73A8" w:rsidRDefault="005125E9" w:rsidP="00417362">
      <w:pPr>
        <w:pStyle w:val="22"/>
        <w:shd w:val="clear" w:color="auto" w:fill="auto"/>
        <w:tabs>
          <w:tab w:val="left" w:pos="1134"/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="001B1A03">
        <w:rPr>
          <w:sz w:val="24"/>
          <w:szCs w:val="24"/>
          <w:shd w:val="clear" w:color="auto" w:fill="FFFFFF"/>
        </w:rPr>
        <w:t>Выполнени</w:t>
      </w:r>
      <w:r w:rsidR="001B1A03" w:rsidRPr="003D73A8">
        <w:rPr>
          <w:sz w:val="24"/>
          <w:szCs w:val="24"/>
          <w:shd w:val="clear" w:color="auto" w:fill="FFFFFF"/>
        </w:rPr>
        <w:t xml:space="preserve">е мероприятий по Программе </w:t>
      </w:r>
      <w:r w:rsidR="001B1A03"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1B1A03" w:rsidRPr="003D73A8">
        <w:rPr>
          <w:sz w:val="24"/>
          <w:szCs w:val="24"/>
        </w:rPr>
        <w:t>:</w:t>
      </w:r>
    </w:p>
    <w:p w:rsidR="001B1A03" w:rsidRPr="003D73A8" w:rsidRDefault="001B1A03" w:rsidP="001B1A03">
      <w:pPr>
        <w:pStyle w:val="a6"/>
        <w:ind w:firstLine="708"/>
      </w:pPr>
      <w:r w:rsidRPr="003D73A8">
        <w:t xml:space="preserve">- </w:t>
      </w:r>
      <w:r w:rsidR="00CA5745">
        <w:t>доля ликвидированных мест несанкционированного размещения ТКО к общему количеству выявленных мест несанкционированного размещения ТКО</w:t>
      </w:r>
      <w:r w:rsidRPr="003D73A8">
        <w:t xml:space="preserve"> – </w:t>
      </w:r>
      <w:r w:rsidR="00CA5745">
        <w:t>100 %</w:t>
      </w:r>
      <w:r w:rsidRPr="003D73A8">
        <w:t>;</w:t>
      </w:r>
    </w:p>
    <w:p w:rsidR="00321057" w:rsidRPr="003D73A8" w:rsidRDefault="00321057" w:rsidP="001B1A03">
      <w:pPr>
        <w:pStyle w:val="a6"/>
        <w:ind w:firstLine="708"/>
        <w:rPr>
          <w:szCs w:val="24"/>
        </w:rPr>
      </w:pPr>
      <w:r>
        <w:rPr>
          <w:szCs w:val="24"/>
        </w:rPr>
        <w:t xml:space="preserve">Определение показателя обеспечивается </w:t>
      </w:r>
      <w:r w:rsidR="00050F73">
        <w:rPr>
          <w:szCs w:val="24"/>
        </w:rPr>
        <w:t xml:space="preserve">по ежегодным отчетам об </w:t>
      </w:r>
      <w:r w:rsidR="00B556E3">
        <w:rPr>
          <w:szCs w:val="24"/>
        </w:rPr>
        <w:t>организации сбора и вывоза ТКО на территории Бирюсинского муниципального образования «Бирюсинское городское поселение»</w:t>
      </w:r>
      <w:r w:rsidR="00050F73">
        <w:rPr>
          <w:szCs w:val="24"/>
        </w:rPr>
        <w:t xml:space="preserve">. </w:t>
      </w:r>
    </w:p>
    <w:p w:rsidR="001B1A03" w:rsidRDefault="009535D4" w:rsidP="007C01B1">
      <w:pPr>
        <w:pStyle w:val="a6"/>
        <w:ind w:firstLine="708"/>
        <w:rPr>
          <w:szCs w:val="24"/>
        </w:rPr>
      </w:pPr>
      <w:r>
        <w:rPr>
          <w:szCs w:val="24"/>
        </w:rPr>
        <w:t xml:space="preserve">Сведения о составе и значениях целевых показателей муниципальной </w:t>
      </w:r>
      <w:r w:rsidR="00AB6BE7">
        <w:rPr>
          <w:szCs w:val="24"/>
        </w:rPr>
        <w:t>программы представлены</w:t>
      </w:r>
      <w:r w:rsidR="001B1A03" w:rsidRPr="008E2546">
        <w:rPr>
          <w:szCs w:val="24"/>
        </w:rPr>
        <w:t xml:space="preserve"> в приложении 1.</w:t>
      </w:r>
    </w:p>
    <w:p w:rsidR="00535841" w:rsidRPr="003B5093" w:rsidRDefault="002E6286" w:rsidP="00133D7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3B5093">
        <w:rPr>
          <w:sz w:val="24"/>
          <w:szCs w:val="24"/>
        </w:rPr>
        <w:t xml:space="preserve">            </w:t>
      </w:r>
      <w:r w:rsidR="00133D7C" w:rsidRPr="003B5093">
        <w:rPr>
          <w:sz w:val="24"/>
          <w:szCs w:val="24"/>
        </w:rPr>
        <w:t xml:space="preserve">Реализация мероприятий муниципальной программы позволит </w:t>
      </w:r>
      <w:r w:rsidR="00CF6223" w:rsidRPr="003B5093">
        <w:rPr>
          <w:sz w:val="24"/>
          <w:szCs w:val="24"/>
        </w:rPr>
        <w:t>ликвидировать места несанкционированного размещения ТКО</w:t>
      </w:r>
      <w:r w:rsidR="00535841" w:rsidRPr="003B5093">
        <w:rPr>
          <w:sz w:val="24"/>
          <w:szCs w:val="24"/>
        </w:rPr>
        <w:t>, а именно:</w:t>
      </w:r>
    </w:p>
    <w:p w:rsidR="006B3B3C" w:rsidRPr="00D311D6" w:rsidRDefault="006B3B3C" w:rsidP="006B3B3C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приобре</w:t>
      </w:r>
      <w:r w:rsidR="00525174">
        <w:t>тение</w:t>
      </w:r>
      <w:r>
        <w:t xml:space="preserve"> и разме</w:t>
      </w:r>
      <w:r w:rsidR="00525174">
        <w:t>щение</w:t>
      </w:r>
      <w:r>
        <w:t xml:space="preserve"> </w:t>
      </w:r>
      <w:r w:rsidR="006839D2">
        <w:t>контейнеров для сбора ТКО</w:t>
      </w:r>
      <w:r>
        <w:t xml:space="preserve"> Бирюсинского городского поселения контейнер</w:t>
      </w:r>
      <w:r w:rsidR="00DB1C58">
        <w:t>ов</w:t>
      </w:r>
      <w:r>
        <w:t xml:space="preserve"> для сбора ТКО;</w:t>
      </w:r>
    </w:p>
    <w:p w:rsidR="00C81D27" w:rsidRDefault="006B3B3C" w:rsidP="00C81D27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87589">
        <w:t xml:space="preserve"> </w:t>
      </w:r>
      <w:r>
        <w:t>строительство конт</w:t>
      </w:r>
      <w:r w:rsidR="00C81D27">
        <w:t>ейнерных площадок для сбора ТКО.</w:t>
      </w:r>
    </w:p>
    <w:p w:rsidR="001B1A03" w:rsidRPr="00D311D6" w:rsidRDefault="00C81D27" w:rsidP="00C81D27">
      <w:pPr>
        <w:tabs>
          <w:tab w:val="left" w:pos="426"/>
        </w:tabs>
        <w:ind w:firstLine="426"/>
        <w:jc w:val="both"/>
      </w:pPr>
      <w:r>
        <w:t xml:space="preserve"> </w:t>
      </w:r>
      <w:r w:rsidR="00742C86">
        <w:t xml:space="preserve"> </w:t>
      </w:r>
      <w:r w:rsidR="00133D7C">
        <w:t>Перечень мероприятий муниципальной программы представлен в приложение №2.</w:t>
      </w:r>
    </w:p>
    <w:p w:rsidR="00E9140F" w:rsidRPr="00E9140F" w:rsidRDefault="00742C86" w:rsidP="00691454">
      <w:pPr>
        <w:ind w:firstLine="426"/>
      </w:pPr>
      <w:r>
        <w:t xml:space="preserve">    </w:t>
      </w:r>
      <w:r w:rsidR="00E9140F" w:rsidRPr="00E9140F">
        <w:t>Сроки реализации муниципальной программы 20</w:t>
      </w:r>
      <w:r w:rsidR="00736F01">
        <w:t>1</w:t>
      </w:r>
      <w:r w:rsidR="00C81D27">
        <w:t>9</w:t>
      </w:r>
      <w:r w:rsidR="00E9140F" w:rsidRPr="00E9140F">
        <w:t xml:space="preserve"> – 20</w:t>
      </w:r>
      <w:r w:rsidR="00736F01">
        <w:t>2</w:t>
      </w:r>
      <w:r w:rsidR="007A1F2B">
        <w:t>4</w:t>
      </w:r>
      <w:r w:rsidR="00E9140F" w:rsidRPr="00E9140F">
        <w:t xml:space="preserve">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6005AE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="008F0E81"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</w:t>
      </w:r>
      <w:r w:rsidR="00A9027A">
        <w:rPr>
          <w:color w:val="000000"/>
        </w:rPr>
        <w:t xml:space="preserve"> </w:t>
      </w:r>
      <w:r w:rsidR="004429F4">
        <w:rPr>
          <w:color w:val="000000"/>
        </w:rPr>
        <w:t>ПОДПРОГРАММ</w:t>
      </w:r>
    </w:p>
    <w:p w:rsidR="00BD0E45" w:rsidRPr="00260A38" w:rsidRDefault="004429F4" w:rsidP="00260A38">
      <w:pPr>
        <w:pStyle w:val="a7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</w:t>
      </w:r>
      <w:r w:rsidR="006C659F">
        <w:rPr>
          <w:color w:val="000000"/>
        </w:rPr>
        <w:t xml:space="preserve">ная программа </w:t>
      </w:r>
      <w:r w:rsidR="003B5093">
        <w:rPr>
          <w:color w:val="000000"/>
        </w:rPr>
        <w:t>«</w:t>
      </w:r>
      <w:r w:rsidR="003B5093">
        <w:t>Обращение с отходами, в том числе с твердыми коммунальными отходами на 201</w:t>
      </w:r>
      <w:r w:rsidR="00C81D27">
        <w:t>9-202</w:t>
      </w:r>
      <w:r w:rsidR="007A1F2B">
        <w:t>4</w:t>
      </w:r>
      <w:r w:rsidR="003B5093">
        <w:t xml:space="preserve"> </w:t>
      </w:r>
      <w:proofErr w:type="spellStart"/>
      <w:r w:rsidR="003B5093">
        <w:t>г.г</w:t>
      </w:r>
      <w:proofErr w:type="spellEnd"/>
      <w:r w:rsidR="003B5093">
        <w:t>.</w:t>
      </w:r>
      <w:r w:rsidR="00BD0E45">
        <w:t xml:space="preserve"> не предус</w:t>
      </w:r>
      <w:r w:rsidR="00260A38">
        <w:t>матривает выделение подпрограмм.</w:t>
      </w:r>
    </w:p>
    <w:p w:rsidR="00A9027A" w:rsidRPr="006C7BCD" w:rsidRDefault="00A9027A" w:rsidP="006C7BCD">
      <w:pPr>
        <w:widowControl w:val="0"/>
        <w:tabs>
          <w:tab w:val="left" w:pos="459"/>
        </w:tabs>
        <w:rPr>
          <w:color w:val="000000"/>
        </w:rPr>
      </w:pPr>
    </w:p>
    <w:p w:rsidR="00BD0E45" w:rsidRPr="00BD0E45" w:rsidRDefault="00BD0E45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B87FCA" w:rsidRPr="00B14996" w:rsidRDefault="00B87FCA" w:rsidP="00B42213">
      <w:pPr>
        <w:pStyle w:val="a6"/>
        <w:ind w:firstLine="708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lastRenderedPageBreak/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D311D6" w:rsidRDefault="00B87FCA" w:rsidP="00D6715E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D311D6" w:rsidRDefault="00D311D6" w:rsidP="00931D1A">
      <w:pPr>
        <w:ind w:firstLine="720"/>
        <w:jc w:val="center"/>
      </w:pPr>
    </w:p>
    <w:p w:rsidR="002F4817" w:rsidRPr="008E2546" w:rsidRDefault="00D6715E" w:rsidP="00BD4F4A">
      <w:pPr>
        <w:ind w:firstLine="720"/>
        <w:jc w:val="center"/>
      </w:pPr>
      <w:r>
        <w:t>Глава 5</w:t>
      </w:r>
      <w:r w:rsidR="00931D1A" w:rsidRPr="008E2546">
        <w:t xml:space="preserve">. </w:t>
      </w:r>
      <w:r>
        <w:t>РЕСУРСНОЕ ОБЕСПЕЧЕНИЕ ПРОГРАММЫ</w:t>
      </w: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C81D27" w:rsidRPr="004677EC" w:rsidRDefault="00C81D27" w:rsidP="00C81D27">
      <w:pPr>
        <w:widowControl w:val="0"/>
        <w:outlineLvl w:val="4"/>
      </w:pPr>
      <w:r w:rsidRPr="004677EC">
        <w:t>Объем финансирования программы составляет -</w:t>
      </w:r>
      <w:r w:rsidR="00713000">
        <w:t xml:space="preserve"> 4008,870395</w:t>
      </w:r>
      <w:r w:rsidRPr="004677EC">
        <w:t>тыс. руб., 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2019 год – </w:t>
      </w:r>
      <w:r w:rsidR="00713000">
        <w:t>1149,72704</w:t>
      </w:r>
      <w:r w:rsidRPr="004677EC">
        <w:t xml:space="preserve"> 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713000">
        <w:t xml:space="preserve">916,63776 </w:t>
      </w:r>
      <w:r w:rsidRPr="004677EC">
        <w:t>тыс. рублей;</w:t>
      </w:r>
    </w:p>
    <w:p w:rsidR="00C81D27" w:rsidRPr="004677EC" w:rsidRDefault="00C81D27" w:rsidP="00C81D27">
      <w:r w:rsidRPr="004677EC">
        <w:t xml:space="preserve">2021 год – </w:t>
      </w:r>
      <w:r w:rsidR="00713000">
        <w:t xml:space="preserve">744,76818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>2022 год –</w:t>
      </w:r>
      <w:r w:rsidR="00713000">
        <w:t xml:space="preserve"> 395,6799375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 </w:t>
      </w:r>
      <w:r w:rsidR="00713000">
        <w:t xml:space="preserve">458,31888 </w:t>
      </w:r>
      <w:r w:rsidRPr="004677EC">
        <w:t>тыс. рублей;</w:t>
      </w:r>
    </w:p>
    <w:p w:rsidR="006C7BCD" w:rsidRDefault="00C81D27" w:rsidP="00C81D27">
      <w:r w:rsidRPr="004677EC">
        <w:t>20</w:t>
      </w:r>
      <w:r w:rsidR="007A1F2B">
        <w:t xml:space="preserve">24 год –  </w:t>
      </w:r>
      <w:r w:rsidR="00713000">
        <w:t xml:space="preserve">343,73916 </w:t>
      </w:r>
      <w:r w:rsidR="007A1F2B">
        <w:t>тыс. рублей.</w:t>
      </w:r>
    </w:p>
    <w:p w:rsidR="007A1F2B" w:rsidRPr="004677EC" w:rsidRDefault="007A1F2B" w:rsidP="00C81D27"/>
    <w:p w:rsidR="00C81D27" w:rsidRPr="004677EC" w:rsidRDefault="00C81D27" w:rsidP="00C81D27">
      <w:pPr>
        <w:widowControl w:val="0"/>
        <w:outlineLvl w:val="4"/>
      </w:pPr>
      <w:r w:rsidRPr="004677EC">
        <w:t>Объем финансирования программы за счет средств местного бюджета составляет-</w:t>
      </w:r>
      <w:r w:rsidR="00A94B35">
        <w:t xml:space="preserve"> 421,19784</w:t>
      </w:r>
      <w:r w:rsidRPr="004677EC">
        <w:t>тыс. руб.,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t>2019 год –</w:t>
      </w:r>
      <w:r w:rsidR="00A94B35">
        <w:t xml:space="preserve"> 340,612695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A94B35">
        <w:t>27,4991328</w:t>
      </w:r>
      <w:r w:rsidRPr="004677EC">
        <w:t xml:space="preserve"> тыс. рублей;</w:t>
      </w:r>
    </w:p>
    <w:p w:rsidR="00C81D27" w:rsidRPr="004677EC" w:rsidRDefault="00C81D27" w:rsidP="00C81D27">
      <w:r w:rsidRPr="004677EC">
        <w:t xml:space="preserve">2021 год – </w:t>
      </w:r>
      <w:r w:rsidR="00A94B35">
        <w:t xml:space="preserve">22,3430454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2022 год – </w:t>
      </w:r>
      <w:r w:rsidR="00A94B35">
        <w:t xml:space="preserve">6,6812256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 </w:t>
      </w:r>
      <w:r w:rsidR="00A94B35">
        <w:t xml:space="preserve">13,7495664 </w:t>
      </w:r>
      <w:r w:rsidRPr="004677EC">
        <w:t>тыс. рублей;</w:t>
      </w:r>
    </w:p>
    <w:p w:rsidR="006C7BCD" w:rsidRDefault="00C81D27" w:rsidP="00C81D27">
      <w:r w:rsidRPr="004677EC">
        <w:t>20</w:t>
      </w:r>
      <w:r w:rsidR="007A1F2B">
        <w:t xml:space="preserve">24 год –  </w:t>
      </w:r>
      <w:r w:rsidR="00A94B35">
        <w:t xml:space="preserve">10,3121748 </w:t>
      </w:r>
      <w:r w:rsidR="007A1F2B">
        <w:t>тыс. рублей.</w:t>
      </w:r>
    </w:p>
    <w:p w:rsidR="007A1F2B" w:rsidRDefault="007A1F2B" w:rsidP="00C81D27"/>
    <w:p w:rsidR="00C81D27" w:rsidRPr="000D0696" w:rsidRDefault="00C81D27" w:rsidP="00C81D27">
      <w:r w:rsidRPr="004677EC">
        <w:t xml:space="preserve">Объем финансирования муниципальной программы за счет средств областного бюджета </w:t>
      </w:r>
      <w:r w:rsidRPr="000D0696">
        <w:t xml:space="preserve">– </w:t>
      </w:r>
      <w:r w:rsidR="00863197">
        <w:t xml:space="preserve">3587,672555 </w:t>
      </w:r>
      <w:r w:rsidRPr="000D0696">
        <w:t>тыс. руб., в том числе по годам: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2019 год – </w:t>
      </w:r>
      <w:r w:rsidR="00A94B35">
        <w:t xml:space="preserve">809,114345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2020 год – </w:t>
      </w:r>
      <w:r w:rsidR="00A94B35">
        <w:t xml:space="preserve">889,1386272 </w:t>
      </w:r>
      <w:r w:rsidRPr="004677EC">
        <w:t>тыс. рублей;</w:t>
      </w:r>
    </w:p>
    <w:p w:rsidR="00C81D27" w:rsidRPr="004677EC" w:rsidRDefault="00C81D27" w:rsidP="00C81D27">
      <w:r w:rsidRPr="004677EC">
        <w:t xml:space="preserve">2021 год – </w:t>
      </w:r>
      <w:r w:rsidR="00A94B35">
        <w:t xml:space="preserve">722,4251346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>2022 год –</w:t>
      </w:r>
      <w:r w:rsidR="00D4687F">
        <w:t xml:space="preserve">388,9981494 </w:t>
      </w:r>
      <w:r w:rsidRPr="004677EC">
        <w:t>тыс. рублей;</w:t>
      </w:r>
    </w:p>
    <w:p w:rsidR="00C81D27" w:rsidRPr="004677EC" w:rsidRDefault="00C81D27" w:rsidP="00C81D27">
      <w:pPr>
        <w:widowControl w:val="0"/>
        <w:outlineLvl w:val="4"/>
      </w:pPr>
      <w:r w:rsidRPr="004677EC">
        <w:t xml:space="preserve">2023 год – </w:t>
      </w:r>
      <w:r w:rsidR="00D4687F">
        <w:t xml:space="preserve">444,5693136 </w:t>
      </w:r>
      <w:r w:rsidRPr="004677EC">
        <w:t>тыс. рублей;</w:t>
      </w:r>
    </w:p>
    <w:p w:rsidR="006C7BCD" w:rsidRDefault="00C81D27" w:rsidP="006C7BCD">
      <w:r w:rsidRPr="004677EC">
        <w:t>20</w:t>
      </w:r>
      <w:r w:rsidR="007A1F2B">
        <w:t xml:space="preserve">24 год – </w:t>
      </w:r>
      <w:r w:rsidR="00D4687F">
        <w:t xml:space="preserve">333,4269852 </w:t>
      </w:r>
      <w:r w:rsidR="007A1F2B">
        <w:t>тыс. рублей.</w:t>
      </w:r>
    </w:p>
    <w:p w:rsidR="007A1F2B" w:rsidRPr="006C7BCD" w:rsidRDefault="007A1F2B" w:rsidP="006C7BCD"/>
    <w:p w:rsidR="00FA0C01" w:rsidRPr="00FA0C01" w:rsidRDefault="00FA0C01" w:rsidP="00FA0C01">
      <w:pPr>
        <w:widowControl w:val="0"/>
        <w:shd w:val="clear" w:color="auto" w:fill="FFFFFF"/>
        <w:tabs>
          <w:tab w:val="left" w:pos="9923"/>
        </w:tabs>
        <w:ind w:firstLine="567"/>
        <w:jc w:val="both"/>
        <w:rPr>
          <w:rFonts w:eastAsia="Calibri"/>
          <w:spacing w:val="2"/>
          <w:lang w:eastAsia="en-US"/>
        </w:rPr>
      </w:pPr>
      <w:r w:rsidRPr="00FA0C01">
        <w:rPr>
          <w:rFonts w:eastAsia="Calibri"/>
          <w:spacing w:val="2"/>
          <w:lang w:eastAsia="en-US"/>
        </w:rPr>
        <w:lastRenderedPageBreak/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201</w:t>
      </w:r>
      <w:r w:rsidR="00787579">
        <w:rPr>
          <w:rFonts w:eastAsia="Calibri"/>
          <w:spacing w:val="2"/>
          <w:lang w:eastAsia="en-US"/>
        </w:rPr>
        <w:t>9</w:t>
      </w:r>
      <w:r w:rsidRPr="00FA0C01">
        <w:rPr>
          <w:rFonts w:eastAsia="Calibri"/>
          <w:spacing w:val="2"/>
          <w:lang w:eastAsia="en-US"/>
        </w:rPr>
        <w:t xml:space="preserve"> по 202</w:t>
      </w:r>
      <w:r w:rsidR="00133AEF">
        <w:rPr>
          <w:rFonts w:eastAsia="Calibri"/>
          <w:spacing w:val="2"/>
          <w:lang w:eastAsia="en-US"/>
        </w:rPr>
        <w:t>4</w:t>
      </w:r>
      <w:r w:rsidRPr="00FA0C01">
        <w:rPr>
          <w:rFonts w:eastAsia="Calibri"/>
          <w:spacing w:val="2"/>
          <w:lang w:eastAsia="en-US"/>
        </w:rPr>
        <w:t xml:space="preserve"> годы представлены в таблице </w:t>
      </w:r>
      <w:r>
        <w:rPr>
          <w:rFonts w:eastAsia="Calibri"/>
          <w:spacing w:val="2"/>
          <w:lang w:eastAsia="en-US"/>
        </w:rPr>
        <w:t>1</w:t>
      </w:r>
      <w:r w:rsidRPr="00FA0C01">
        <w:rPr>
          <w:rFonts w:eastAsia="Calibri"/>
          <w:spacing w:val="2"/>
          <w:lang w:eastAsia="en-US"/>
        </w:rPr>
        <w:t xml:space="preserve">. </w:t>
      </w:r>
    </w:p>
    <w:p w:rsidR="00FA0C01" w:rsidRPr="00FA0C01" w:rsidRDefault="00FA0C01" w:rsidP="00FA0C01">
      <w:pPr>
        <w:widowControl w:val="0"/>
        <w:rPr>
          <w:rFonts w:eastAsia="Calibri"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FA0C01">
              <w:rPr>
                <w:rFonts w:eastAsia="Calibri"/>
                <w:lang w:eastAsia="en-US"/>
              </w:rPr>
              <w:t>п</w:t>
            </w:r>
            <w:proofErr w:type="gramEnd"/>
            <w:r w:rsidRPr="00FA0C01">
              <w:rPr>
                <w:rFonts w:eastAsia="Calibri"/>
                <w:lang w:eastAsia="en-US"/>
              </w:rPr>
              <w:t>/п №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количество контейнеров (шт.)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стоимость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1795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стоимость контейнеров</w:t>
            </w:r>
          </w:p>
        </w:tc>
        <w:tc>
          <w:tcPr>
            <w:tcW w:w="1417" w:type="dxa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постройки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8244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7C1C24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647,22731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486,455</w:t>
            </w:r>
          </w:p>
        </w:tc>
        <w:tc>
          <w:tcPr>
            <w:tcW w:w="1417" w:type="dxa"/>
          </w:tcPr>
          <w:p w:rsidR="00DE1768" w:rsidRPr="00FA0C01" w:rsidRDefault="0041795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8244B3" w:rsidP="008244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244B3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8244B3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508</w:t>
            </w:r>
            <w:r w:rsidR="009E7FBB">
              <w:rPr>
                <w:rFonts w:eastAsia="Calibri"/>
                <w:lang w:eastAsia="en-US"/>
              </w:rPr>
              <w:t>,637</w:t>
            </w: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395,760</w:t>
            </w:r>
          </w:p>
        </w:tc>
        <w:tc>
          <w:tcPr>
            <w:tcW w:w="1417" w:type="dxa"/>
          </w:tcPr>
          <w:p w:rsidR="00DE1768" w:rsidRPr="00FA0C01" w:rsidRDefault="00370B89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413,26818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321,555</w:t>
            </w:r>
          </w:p>
        </w:tc>
        <w:tc>
          <w:tcPr>
            <w:tcW w:w="1417" w:type="dxa"/>
          </w:tcPr>
          <w:p w:rsidR="00DE1768" w:rsidRPr="00FA0C01" w:rsidRDefault="00370B89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</w:tr>
      <w:tr w:rsidR="00370B89" w:rsidRPr="00FA0C01" w:rsidTr="002807D5">
        <w:tc>
          <w:tcPr>
            <w:tcW w:w="999" w:type="dxa"/>
            <w:shd w:val="clear" w:color="auto" w:fill="auto"/>
          </w:tcPr>
          <w:p w:rsidR="00370B89" w:rsidRPr="00FA0C01" w:rsidRDefault="00370B89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370B89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70B89" w:rsidRPr="00FA0C01" w:rsidRDefault="008048AF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0B89" w:rsidRPr="00FA0C01" w:rsidRDefault="009E7FBB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222,52902</w:t>
            </w:r>
          </w:p>
        </w:tc>
        <w:tc>
          <w:tcPr>
            <w:tcW w:w="1701" w:type="dxa"/>
            <w:shd w:val="clear" w:color="auto" w:fill="auto"/>
          </w:tcPr>
          <w:p w:rsidR="00370B89" w:rsidRPr="00FA0C01" w:rsidRDefault="004E0EAE" w:rsidP="00D22E6F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173,145</w:t>
            </w:r>
          </w:p>
        </w:tc>
        <w:tc>
          <w:tcPr>
            <w:tcW w:w="1417" w:type="dxa"/>
          </w:tcPr>
          <w:p w:rsidR="00370B89" w:rsidRPr="00FA0C01" w:rsidRDefault="00370B89" w:rsidP="00D22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DE1768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0C0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254,31888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197,880</w:t>
            </w:r>
          </w:p>
        </w:tc>
        <w:tc>
          <w:tcPr>
            <w:tcW w:w="1417" w:type="dxa"/>
          </w:tcPr>
          <w:p w:rsidR="00DE1768" w:rsidRPr="00FA0C01" w:rsidRDefault="00BF6896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7C1C24" w:rsidRPr="00FA0C01" w:rsidTr="002807D5">
        <w:tc>
          <w:tcPr>
            <w:tcW w:w="999" w:type="dxa"/>
            <w:shd w:val="clear" w:color="auto" w:fill="auto"/>
          </w:tcPr>
          <w:p w:rsidR="007C1C24" w:rsidRPr="00FA0C01" w:rsidRDefault="007C1C24" w:rsidP="00C319B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7C1C24" w:rsidRDefault="007C1C24" w:rsidP="00370B89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C1C24" w:rsidRDefault="008048AF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C1C24" w:rsidRPr="00FA0C01" w:rsidRDefault="009E7FBB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153,000</w:t>
            </w:r>
          </w:p>
        </w:tc>
        <w:tc>
          <w:tcPr>
            <w:tcW w:w="1701" w:type="dxa"/>
            <w:shd w:val="clear" w:color="auto" w:fill="auto"/>
          </w:tcPr>
          <w:p w:rsidR="007C1C24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185,0169852</w:t>
            </w:r>
          </w:p>
        </w:tc>
        <w:tc>
          <w:tcPr>
            <w:tcW w:w="1417" w:type="dxa"/>
          </w:tcPr>
          <w:p w:rsidR="007C1C24" w:rsidRDefault="004E0EAE" w:rsidP="00FA0C0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DE1768" w:rsidRPr="00FA0C01" w:rsidTr="002807D5">
        <w:tc>
          <w:tcPr>
            <w:tcW w:w="999" w:type="dxa"/>
            <w:shd w:val="clear" w:color="auto" w:fill="auto"/>
          </w:tcPr>
          <w:p w:rsidR="00DE1768" w:rsidRPr="00FA0C01" w:rsidRDefault="002807D5" w:rsidP="00FA0C01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DE1768" w:rsidRPr="00FA0C01" w:rsidRDefault="008048AF" w:rsidP="002807D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DE1768" w:rsidRPr="00FA0C01" w:rsidRDefault="003F5A84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209</w:t>
            </w:r>
          </w:p>
        </w:tc>
        <w:tc>
          <w:tcPr>
            <w:tcW w:w="2126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2198,98115</w:t>
            </w:r>
          </w:p>
        </w:tc>
        <w:tc>
          <w:tcPr>
            <w:tcW w:w="1701" w:type="dxa"/>
            <w:shd w:val="clear" w:color="auto" w:fill="auto"/>
          </w:tcPr>
          <w:p w:rsidR="00DE1768" w:rsidRPr="00FA0C01" w:rsidRDefault="004E0EAE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1759,811985</w:t>
            </w:r>
          </w:p>
        </w:tc>
        <w:tc>
          <w:tcPr>
            <w:tcW w:w="1417" w:type="dxa"/>
          </w:tcPr>
          <w:p w:rsidR="00DE1768" w:rsidRPr="00FA0C01" w:rsidRDefault="00DE1768" w:rsidP="00FA0C01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A0C01" w:rsidRDefault="00FA0C01" w:rsidP="00630EEC"/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6B5FB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6B5FB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6B5FB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</w:t>
      </w:r>
      <w:r w:rsidR="006B5FBB">
        <w:rPr>
          <w:rFonts w:ascii="Times New Roman" w:hAnsi="Times New Roman" w:cs="Times New Roman"/>
        </w:rPr>
        <w:t>«</w:t>
      </w:r>
      <w:r w:rsidR="006B5FBB" w:rsidRPr="006B5FBB">
        <w:rPr>
          <w:rFonts w:ascii="Times New Roman" w:hAnsi="Times New Roman" w:cs="Times New Roman"/>
        </w:rPr>
        <w:t>Обращение с отходами, в том числе с твердыми коммунальными отходами</w:t>
      </w:r>
      <w:r w:rsidR="006B5FBB">
        <w:rPr>
          <w:rFonts w:ascii="Times New Roman" w:hAnsi="Times New Roman" w:cs="Times New Roman"/>
        </w:rPr>
        <w:t>»</w:t>
      </w:r>
      <w:r w:rsidR="006B5FBB" w:rsidRPr="006B5FBB">
        <w:rPr>
          <w:rFonts w:ascii="Times New Roman" w:hAnsi="Times New Roman" w:cs="Times New Roman"/>
        </w:rPr>
        <w:t xml:space="preserve"> на 201</w:t>
      </w:r>
      <w:r w:rsidR="00C81D27">
        <w:rPr>
          <w:rFonts w:ascii="Times New Roman" w:hAnsi="Times New Roman" w:cs="Times New Roman"/>
        </w:rPr>
        <w:t>9</w:t>
      </w:r>
      <w:r w:rsidR="006B5FBB" w:rsidRPr="006B5FBB">
        <w:rPr>
          <w:rFonts w:ascii="Times New Roman" w:hAnsi="Times New Roman" w:cs="Times New Roman"/>
        </w:rPr>
        <w:t>-202</w:t>
      </w:r>
      <w:r w:rsidR="007A1F2B">
        <w:rPr>
          <w:rFonts w:ascii="Times New Roman" w:hAnsi="Times New Roman" w:cs="Times New Roman"/>
        </w:rPr>
        <w:t>4</w:t>
      </w:r>
      <w:r w:rsidR="006B5FBB" w:rsidRPr="006B5FBB">
        <w:rPr>
          <w:rFonts w:ascii="Times New Roman" w:hAnsi="Times New Roman" w:cs="Times New Roman"/>
        </w:rPr>
        <w:t xml:space="preserve"> </w:t>
      </w:r>
      <w:proofErr w:type="spellStart"/>
      <w:r w:rsidR="006B5FBB" w:rsidRPr="006B5FBB">
        <w:rPr>
          <w:rFonts w:ascii="Times New Roman" w:hAnsi="Times New Roman" w:cs="Times New Roman"/>
        </w:rPr>
        <w:t>г.г</w:t>
      </w:r>
      <w:proofErr w:type="spellEnd"/>
      <w:r w:rsidR="006B5FBB" w:rsidRPr="006B5FBB">
        <w:rPr>
          <w:rFonts w:ascii="Times New Roman" w:hAnsi="Times New Roman" w:cs="Times New Roman"/>
        </w:rPr>
        <w:t>.</w:t>
      </w:r>
      <w:r w:rsidRPr="006B5FBB">
        <w:rPr>
          <w:rFonts w:ascii="Times New Roman" w:hAnsi="Times New Roman" w:cs="Times New Roman"/>
        </w:rPr>
        <w:t xml:space="preserve"> представлены в </w:t>
      </w:r>
      <w:r w:rsidR="006B5FBB">
        <w:rPr>
          <w:rFonts w:ascii="Times New Roman" w:hAnsi="Times New Roman" w:cs="Times New Roman"/>
        </w:rPr>
        <w:t xml:space="preserve">                </w:t>
      </w:r>
      <w:r w:rsidRPr="006B5FBB">
        <w:rPr>
          <w:rFonts w:ascii="Times New Roman" w:hAnsi="Times New Roman" w:cs="Times New Roman"/>
        </w:rPr>
        <w:t>приложении №</w:t>
      </w:r>
      <w:r w:rsidR="00E70CCD" w:rsidRPr="006B5FBB">
        <w:rPr>
          <w:rFonts w:ascii="Times New Roman" w:hAnsi="Times New Roman" w:cs="Times New Roman"/>
        </w:rPr>
        <w:t>2</w:t>
      </w:r>
      <w:r w:rsidRPr="006B5FBB">
        <w:rPr>
          <w:rFonts w:ascii="Times New Roman" w:hAnsi="Times New Roman" w:cs="Times New Roman"/>
        </w:rPr>
        <w:t>.</w:t>
      </w:r>
    </w:p>
    <w:p w:rsidR="008F0E81" w:rsidRPr="006B5FBB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BD4F4A" w:rsidRDefault="00E70CCD" w:rsidP="00BD4F4A">
      <w:pPr>
        <w:pStyle w:val="a6"/>
        <w:jc w:val="center"/>
        <w:rPr>
          <w:szCs w:val="24"/>
        </w:rPr>
      </w:pPr>
      <w:r>
        <w:rPr>
          <w:szCs w:val="24"/>
        </w:rPr>
        <w:t>Глава 6. ОЖИДАЕМЫЕ КОНЕЧНЫЕ РЕЗУЛЬТАТЫ РЕАЛИЗАЦИИ ПРОГРАММЫ</w:t>
      </w:r>
    </w:p>
    <w:p w:rsidR="00C83BB2" w:rsidRDefault="001648A2" w:rsidP="00B10A97">
      <w:pPr>
        <w:pStyle w:val="a6"/>
      </w:pPr>
      <w:r>
        <w:t xml:space="preserve">В рамках реализации муниципальной программы </w:t>
      </w:r>
      <w:r w:rsidR="00C83BB2">
        <w:t>предполагается достижение следующих результатов:</w:t>
      </w:r>
    </w:p>
    <w:p w:rsidR="006B5FBB" w:rsidRDefault="006B5FBB" w:rsidP="006B5FBB">
      <w:pPr>
        <w:pStyle w:val="a6"/>
        <w:ind w:firstLine="708"/>
        <w:rPr>
          <w:szCs w:val="24"/>
        </w:rPr>
      </w:pPr>
      <w:r>
        <w:rPr>
          <w:szCs w:val="24"/>
        </w:rPr>
        <w:t>- ликвидировать места несанкционированного размещения ТКО на территории Бирюсинского муниципального образования «Бирюсинское городское поселение»</w:t>
      </w:r>
    </w:p>
    <w:p w:rsidR="00B87FCA" w:rsidRPr="00B10A97" w:rsidRDefault="00B87FCA" w:rsidP="00C83BB2">
      <w:pPr>
        <w:pStyle w:val="a6"/>
        <w:ind w:firstLine="0"/>
        <w:rPr>
          <w:color w:val="442E19"/>
          <w:sz w:val="20"/>
          <w:szCs w:val="20"/>
        </w:rPr>
      </w:pPr>
    </w:p>
    <w:p w:rsidR="00E12DFF" w:rsidRDefault="00E12DF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DB5829" w:rsidRDefault="00DB582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  <w:bookmarkStart w:id="1" w:name="_GoBack"/>
      <w:bookmarkEnd w:id="1"/>
    </w:p>
    <w:p w:rsidR="00E12DFF" w:rsidRDefault="00E12DFF" w:rsidP="00E12DFF">
      <w:r>
        <w:t>Консультант по вопросам ЖКХ, транспорту,</w:t>
      </w:r>
    </w:p>
    <w:p w:rsidR="00E12DFF" w:rsidRDefault="00DB5829" w:rsidP="00E12DFF">
      <w:r>
        <w:t>связи и благоустройству                                                                      Е.А. Криволуцкая</w:t>
      </w:r>
    </w:p>
    <w:p w:rsidR="00E12DFF" w:rsidRDefault="00E12DFF" w:rsidP="00E12DFF"/>
    <w:p w:rsidR="00302C83" w:rsidRPr="00E12DFF" w:rsidRDefault="00302C83" w:rsidP="00E12DFF">
      <w:pPr>
        <w:sectPr w:rsidR="00302C83" w:rsidRPr="00E12DFF" w:rsidSect="00BE47FA">
          <w:pgSz w:w="11906" w:h="16838"/>
          <w:pgMar w:top="709" w:right="567" w:bottom="709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C319B8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C319B8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F44F0" w:rsidRDefault="007743E5" w:rsidP="00C319B8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7F44F0">
        <w:t xml:space="preserve">Обращение с отходами, </w:t>
      </w:r>
    </w:p>
    <w:p w:rsidR="007743E5" w:rsidRDefault="007F44F0" w:rsidP="00C319B8">
      <w:pPr>
        <w:widowControl w:val="0"/>
        <w:autoSpaceDE w:val="0"/>
        <w:autoSpaceDN w:val="0"/>
        <w:adjustRightInd w:val="0"/>
        <w:jc w:val="right"/>
      </w:pPr>
      <w:r>
        <w:t xml:space="preserve">в том числе с </w:t>
      </w:r>
      <w:proofErr w:type="gramStart"/>
      <w:r>
        <w:t>твердыми</w:t>
      </w:r>
      <w:proofErr w:type="gramEnd"/>
      <w:r>
        <w:t xml:space="preserve"> коммунальными</w:t>
      </w:r>
      <w:r w:rsidR="007743E5" w:rsidRPr="00516673">
        <w:t>»</w:t>
      </w:r>
    </w:p>
    <w:p w:rsidR="007743E5" w:rsidRDefault="007743E5" w:rsidP="00C319B8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894269">
        <w:t>9</w:t>
      </w:r>
      <w:r w:rsidRPr="00A069B4">
        <w:t xml:space="preserve"> – 20</w:t>
      </w:r>
      <w:r w:rsidR="00C443C8">
        <w:t>2</w:t>
      </w:r>
      <w:r w:rsidR="007A1F2B">
        <w:t>4</w:t>
      </w:r>
      <w:r>
        <w:t xml:space="preserve">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7F44F0" w:rsidRDefault="007F44F0" w:rsidP="00C319B8">
      <w:pPr>
        <w:widowControl w:val="0"/>
        <w:autoSpaceDE w:val="0"/>
        <w:autoSpaceDN w:val="0"/>
        <w:adjustRightInd w:val="0"/>
        <w:jc w:val="right"/>
      </w:pPr>
    </w:p>
    <w:p w:rsidR="00302C83" w:rsidRPr="00A069B4" w:rsidRDefault="00C443C8" w:rsidP="00302C83">
      <w:pPr>
        <w:widowControl w:val="0"/>
        <w:autoSpaceDE w:val="0"/>
        <w:autoSpaceDN w:val="0"/>
        <w:adjustRightInd w:val="0"/>
        <w:jc w:val="center"/>
      </w:pPr>
      <w:r>
        <w:t xml:space="preserve">СВЕДЕНИЯ О СОСТАВЕ И ЗНАЧЕНИЯХ </w:t>
      </w:r>
      <w:r w:rsidR="00302C83">
        <w:t>ЦЕЛЕВЫ</w:t>
      </w:r>
      <w:r>
        <w:t>Х</w:t>
      </w:r>
      <w:r w:rsidR="00302C83">
        <w:t xml:space="preserve"> ПОКАЗАТЕЛ</w:t>
      </w:r>
      <w:r>
        <w:t>ЕЙ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3C2EDA">
        <w:rPr>
          <w:sz w:val="24"/>
          <w:szCs w:val="24"/>
        </w:rPr>
        <w:t>ОБРАЩЕНИЕ С ОТХОДАМИ, В ТОМ ЧИСЛЕ С ТВЕРДЫМИ КОММУНАЛЬНЫМИ ОТХОДАМИ</w:t>
      </w:r>
      <w:r w:rsidR="0075123A">
        <w:rPr>
          <w:sz w:val="24"/>
          <w:szCs w:val="24"/>
        </w:rPr>
        <w:t>»</w:t>
      </w:r>
      <w:r w:rsidR="00FC1582">
        <w:rPr>
          <w:sz w:val="24"/>
          <w:szCs w:val="24"/>
        </w:rPr>
        <w:t xml:space="preserve"> НА 20</w:t>
      </w:r>
      <w:r w:rsidR="00481084">
        <w:rPr>
          <w:sz w:val="24"/>
          <w:szCs w:val="24"/>
        </w:rPr>
        <w:t>1</w:t>
      </w:r>
      <w:r w:rsidR="007343B3">
        <w:rPr>
          <w:sz w:val="24"/>
          <w:szCs w:val="24"/>
        </w:rPr>
        <w:t>9</w:t>
      </w:r>
      <w:r w:rsidR="00FC1582">
        <w:rPr>
          <w:sz w:val="24"/>
          <w:szCs w:val="24"/>
        </w:rPr>
        <w:t xml:space="preserve">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481084">
        <w:rPr>
          <w:sz w:val="24"/>
          <w:szCs w:val="24"/>
        </w:rPr>
        <w:t>2</w:t>
      </w:r>
      <w:r w:rsidR="007A1F2B">
        <w:rPr>
          <w:sz w:val="24"/>
          <w:szCs w:val="24"/>
        </w:rPr>
        <w:t>4</w:t>
      </w:r>
      <w:r w:rsidR="00FC1582">
        <w:rPr>
          <w:sz w:val="24"/>
          <w:szCs w:val="24"/>
        </w:rPr>
        <w:t xml:space="preserve">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40732B" w:rsidRPr="00DA087B" w:rsidRDefault="0040732B" w:rsidP="0040732B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1723"/>
        <w:gridCol w:w="1560"/>
        <w:gridCol w:w="1559"/>
        <w:gridCol w:w="1701"/>
        <w:gridCol w:w="2126"/>
        <w:gridCol w:w="1843"/>
        <w:gridCol w:w="1701"/>
      </w:tblGrid>
      <w:tr w:rsidR="009C1F51" w:rsidRPr="00DA087B" w:rsidTr="00B7758E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Pr="00DA087B" w:rsidRDefault="009C1F5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7758E" w:rsidRPr="00DA087B" w:rsidTr="00B7758E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894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Отчетный год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89426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Текущий год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894269" w:rsidRDefault="00B7758E" w:rsidP="00A6718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7758E" w:rsidRPr="00DA087B" w:rsidTr="00B7758E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E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758E" w:rsidRPr="00DA087B" w:rsidTr="00B7758E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75123A" w:rsidRDefault="00B7758E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123A">
              <w:rPr>
                <w:sz w:val="24"/>
                <w:szCs w:val="24"/>
              </w:rPr>
              <w:t>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Default="00B7758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DA087B" w:rsidRDefault="00B7758E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B7758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7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EF33E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E" w:rsidRPr="003B1AC6" w:rsidRDefault="00940BB0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C2EDA" w:rsidRDefault="003C2EDA" w:rsidP="0040732B"/>
    <w:p w:rsidR="003C2EDA" w:rsidRPr="003C2EDA" w:rsidRDefault="003C2EDA" w:rsidP="003C2EDA"/>
    <w:p w:rsidR="003C2EDA" w:rsidRDefault="003C2EDA" w:rsidP="003C2EDA"/>
    <w:p w:rsidR="003C2EDA" w:rsidRDefault="003C2EDA" w:rsidP="003C2EDA"/>
    <w:p w:rsidR="0040732B" w:rsidRPr="003C2EDA" w:rsidRDefault="0040732B" w:rsidP="003575E2">
      <w:pPr>
        <w:tabs>
          <w:tab w:val="left" w:pos="3210"/>
        </w:tabs>
        <w:sectPr w:rsidR="0040732B" w:rsidRPr="003C2EDA" w:rsidSect="00C319B8">
          <w:headerReference w:type="default" r:id="rId12"/>
          <w:pgSz w:w="16839" w:h="11907" w:orient="landscape" w:code="9"/>
          <w:pgMar w:top="284" w:right="1246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F44F0" w:rsidRDefault="007F44F0" w:rsidP="007F44F0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Обращение с отходами, </w:t>
      </w:r>
    </w:p>
    <w:p w:rsidR="007F44F0" w:rsidRDefault="007F44F0" w:rsidP="007F44F0">
      <w:pPr>
        <w:widowControl w:val="0"/>
        <w:autoSpaceDE w:val="0"/>
        <w:autoSpaceDN w:val="0"/>
        <w:adjustRightInd w:val="0"/>
        <w:jc w:val="right"/>
      </w:pPr>
      <w:r>
        <w:t xml:space="preserve">в том числе с </w:t>
      </w:r>
      <w:proofErr w:type="gramStart"/>
      <w:r>
        <w:t>твердыми</w:t>
      </w:r>
      <w:proofErr w:type="gramEnd"/>
      <w:r>
        <w:t xml:space="preserve"> коммунальными</w:t>
      </w:r>
      <w:r w:rsidRPr="00516673">
        <w:t>»</w:t>
      </w:r>
    </w:p>
    <w:p w:rsidR="007F44F0" w:rsidRDefault="007F44F0" w:rsidP="007F44F0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A34EF7">
        <w:t>9</w:t>
      </w:r>
      <w:r w:rsidRPr="00A069B4">
        <w:t xml:space="preserve"> – 20</w:t>
      </w:r>
      <w:r w:rsidR="00A34EF7">
        <w:t>2</w:t>
      </w:r>
      <w:r w:rsidR="003575E2">
        <w:t>4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35FBA" w:rsidRPr="00C80079" w:rsidRDefault="00735FBA" w:rsidP="00302C83"/>
    <w:p w:rsidR="00735FBA" w:rsidRPr="00C80079" w:rsidRDefault="00375DD8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7F44F0" w:rsidRPr="00277B31" w:rsidRDefault="00C80079" w:rsidP="007F44F0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F44F0">
        <w:rPr>
          <w:sz w:val="24"/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</w:t>
      </w:r>
      <w:r w:rsidR="007F44F0" w:rsidRPr="001053C3">
        <w:rPr>
          <w:sz w:val="24"/>
          <w:szCs w:val="24"/>
        </w:rPr>
        <w:t>«</w:t>
      </w:r>
      <w:r w:rsidR="007F44F0">
        <w:rPr>
          <w:sz w:val="24"/>
          <w:szCs w:val="24"/>
        </w:rPr>
        <w:t>ОБРАЩЕНИЕ С ОТХОДАМИ, В ТОМ ЧИСЛЕ С ТВЕРДЫМИ КОММУНАЛЬНЫМИ ОТХОДАМИ» НА 201</w:t>
      </w:r>
      <w:r w:rsidR="00A34EF7">
        <w:rPr>
          <w:sz w:val="24"/>
          <w:szCs w:val="24"/>
        </w:rPr>
        <w:t>9 - 202</w:t>
      </w:r>
      <w:r w:rsidR="003575E2">
        <w:rPr>
          <w:sz w:val="24"/>
          <w:szCs w:val="24"/>
        </w:rPr>
        <w:t>4</w:t>
      </w:r>
      <w:r w:rsidR="007F44F0">
        <w:rPr>
          <w:sz w:val="24"/>
          <w:szCs w:val="24"/>
        </w:rPr>
        <w:t xml:space="preserve">  Г.Г.</w:t>
      </w:r>
    </w:p>
    <w:p w:rsidR="0031445D" w:rsidRDefault="0031445D" w:rsidP="007F44F0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07"/>
        <w:gridCol w:w="1494"/>
        <w:gridCol w:w="1392"/>
        <w:gridCol w:w="1275"/>
        <w:gridCol w:w="1418"/>
        <w:gridCol w:w="1134"/>
        <w:gridCol w:w="1276"/>
        <w:gridCol w:w="548"/>
        <w:gridCol w:w="727"/>
      </w:tblGrid>
      <w:tr w:rsidR="0021240C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0C" w:rsidRPr="00BE0547" w:rsidRDefault="0021240C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3575E2" w:rsidRPr="00BE0547" w:rsidTr="009D31B5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2A3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35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E0547">
              <w:rPr>
                <w:sz w:val="22"/>
                <w:szCs w:val="22"/>
              </w:rPr>
              <w:t xml:space="preserve"> год</w:t>
            </w:r>
          </w:p>
        </w:tc>
      </w:tr>
      <w:tr w:rsidR="003575E2" w:rsidRPr="00BE0547" w:rsidTr="009D31B5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575E2" w:rsidP="00357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2E0A9D" w:rsidRPr="00BE0547" w:rsidTr="009D31B5">
        <w:trPr>
          <w:trHeight w:val="488"/>
        </w:trPr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E0A9D" w:rsidRDefault="002E0A9D" w:rsidP="002F6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Обращение с отходами, в том числе </w:t>
            </w:r>
            <w:proofErr w:type="gramStart"/>
            <w:r>
              <w:t>с</w:t>
            </w:r>
            <w:proofErr w:type="gramEnd"/>
            <w:r>
              <w:t xml:space="preserve"> твердыми коммунальными на 201</w:t>
            </w:r>
            <w:r w:rsidR="009D790C">
              <w:t>9</w:t>
            </w:r>
            <w:r w:rsidRPr="00A069B4">
              <w:t xml:space="preserve"> – 20</w:t>
            </w:r>
            <w:r>
              <w:t>2</w:t>
            </w:r>
            <w:r w:rsidR="002F6E05">
              <w:t>4</w:t>
            </w:r>
            <w:r>
              <w:t>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E0A9D" w:rsidRDefault="002E0A9D" w:rsidP="00C87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C00B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37762" w:rsidP="00796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4008,87039</w:t>
            </w:r>
            <w:r w:rsidR="00796224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1149,72704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916,63776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962F9D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744,76818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2D369E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395,679375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458,31888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343,73916</w:t>
            </w:r>
          </w:p>
        </w:tc>
      </w:tr>
      <w:tr w:rsidR="003575E2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ED0948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3587,672555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809,114345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889,1386272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05E9C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722,425134</w:t>
            </w:r>
            <w:r w:rsidR="007874E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C5F0C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388,9981494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444,5693136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333,4269852</w:t>
            </w: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96224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421,19784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1030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340,612695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27,4991328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05E9C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22,3430454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C5F0C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D369E">
              <w:t>,681</w:t>
            </w:r>
            <w:r>
              <w:t>2256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4748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13,7495664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A37762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10,3121748</w:t>
            </w:r>
          </w:p>
        </w:tc>
      </w:tr>
      <w:tr w:rsidR="002E0A9D" w:rsidRPr="00BE0547" w:rsidTr="009D31B5">
        <w:trPr>
          <w:trHeight w:val="732"/>
        </w:trPr>
        <w:tc>
          <w:tcPr>
            <w:tcW w:w="14768" w:type="dxa"/>
            <w:gridSpan w:val="10"/>
            <w:tcBorders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2E0A9D" w:rsidRPr="00BE0547" w:rsidRDefault="002E0A9D" w:rsidP="002E0A9D">
            <w:pPr>
              <w:tabs>
                <w:tab w:val="left" w:pos="426"/>
              </w:tabs>
              <w:ind w:firstLine="426"/>
              <w:jc w:val="center"/>
              <w:rPr>
                <w:sz w:val="22"/>
                <w:szCs w:val="22"/>
              </w:rPr>
            </w:pPr>
            <w: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1814,23916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</w:t>
            </w:r>
            <w:r w:rsidR="00122B7D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  <w:r w:rsidR="004C23B6"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190,73916</w:t>
            </w:r>
          </w:p>
        </w:tc>
      </w:tr>
      <w:tr w:rsidR="003575E2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1759,811985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197,880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185,0169852</w:t>
            </w: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5E2" w:rsidRPr="00BE0547" w:rsidRDefault="003575E2" w:rsidP="00033B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75E2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54,4271748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A93B65" w:rsidP="00A93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32BED" w:rsidP="00122B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D14C42" w:rsidP="00D14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344024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B53180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5,7221748</w:t>
            </w:r>
          </w:p>
        </w:tc>
      </w:tr>
      <w:tr w:rsidR="002E0A9D" w:rsidRPr="00BE0547" w:rsidTr="009D31B5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2E0A9D" w:rsidRPr="00BE0547" w:rsidRDefault="002E0A9D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75E2" w:rsidRPr="00BE0547" w:rsidTr="009D31B5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5E2" w:rsidRPr="00BE0547" w:rsidRDefault="003575E2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lastRenderedPageBreak/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3575E2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2198,98115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0F0848" w:rsidP="00BE0547">
            <w:r>
              <w:t>647,22731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E2" w:rsidRPr="00BE0547" w:rsidRDefault="007C25FF" w:rsidP="00D1193B">
            <w:r>
              <w:t>508,63776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411306" w:rsidP="00D1193B">
            <w:r>
              <w:t>413,268</w:t>
            </w:r>
            <w:r w:rsidR="00B75C2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033B57" w:rsidP="00033B57">
            <w:pPr>
              <w:jc w:val="center"/>
            </w:pPr>
            <w:r>
              <w:t>222,52902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E959AB" w:rsidP="00033B57">
            <w:pPr>
              <w:jc w:val="center"/>
            </w:pPr>
            <w:r>
              <w:t>254,31888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5E2" w:rsidRPr="00BE0547" w:rsidRDefault="007E45B8" w:rsidP="00033B57">
            <w:pPr>
              <w:jc w:val="center"/>
            </w:pPr>
            <w:r>
              <w:t>153,000</w:t>
            </w:r>
          </w:p>
        </w:tc>
      </w:tr>
      <w:tr w:rsidR="004C2B1D" w:rsidRPr="00BE0547" w:rsidTr="009D31B5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5223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1827,86057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AD306C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322,659345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7C25F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493,3786272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B75C20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400,8701346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9D31B5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215,8531494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E959AB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246,6893136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7E45B8" w:rsidP="00033B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148,410</w:t>
            </w:r>
          </w:p>
        </w:tc>
      </w:tr>
      <w:tr w:rsidR="004C2B1D" w:rsidRPr="00BE0547" w:rsidTr="009D31B5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4C2B1D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133A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372,1203102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AD306C" w:rsidP="00D1193B">
            <w:r>
              <w:t>325,567695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D" w:rsidRPr="00BE0547" w:rsidRDefault="007C25FF" w:rsidP="00D1193B">
            <w:r>
              <w:t>15,2591328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B75C20" w:rsidP="00D1193B">
            <w:r>
              <w:t>12,3980454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9D31B5" w:rsidP="00033B57">
            <w:pPr>
              <w:jc w:val="center"/>
            </w:pPr>
            <w:r>
              <w:t>6</w:t>
            </w:r>
            <w:r w:rsidR="002D369E">
              <w:t>,675</w:t>
            </w:r>
            <w:r>
              <w:t>8706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E959AB" w:rsidP="00E959AB">
            <w:pPr>
              <w:jc w:val="center"/>
            </w:pPr>
            <w:r>
              <w:t>7,6295664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1D" w:rsidRPr="00BE0547" w:rsidRDefault="007E45B8" w:rsidP="00033B57">
            <w:pPr>
              <w:jc w:val="center"/>
            </w:pPr>
            <w:r>
              <w:t>4,590</w:t>
            </w:r>
          </w:p>
        </w:tc>
      </w:tr>
    </w:tbl>
    <w:p w:rsidR="0031445D" w:rsidRDefault="0031445D" w:rsidP="00B42213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sectPr w:rsidR="0031445D" w:rsidSect="00F57EA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725F8C">
      <w:r>
        <w:separator/>
      </w:r>
    </w:p>
  </w:endnote>
  <w:endnote w:type="continuationSeparator" w:id="0">
    <w:p w:rsidR="003C0A34" w:rsidRDefault="003C0A34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725F8C">
      <w:r>
        <w:separator/>
      </w:r>
    </w:p>
  </w:footnote>
  <w:footnote w:type="continuationSeparator" w:id="0">
    <w:p w:rsidR="003C0A34" w:rsidRDefault="003C0A34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8" w:rsidRDefault="00DE176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5pt;height:17.2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0F9E"/>
    <w:rsid w:val="000025FB"/>
    <w:rsid w:val="00002E70"/>
    <w:rsid w:val="00005E88"/>
    <w:rsid w:val="000121AA"/>
    <w:rsid w:val="000127CC"/>
    <w:rsid w:val="00013C09"/>
    <w:rsid w:val="00016923"/>
    <w:rsid w:val="00016D02"/>
    <w:rsid w:val="00016EC3"/>
    <w:rsid w:val="000214D9"/>
    <w:rsid w:val="00026050"/>
    <w:rsid w:val="00027DD1"/>
    <w:rsid w:val="00030A83"/>
    <w:rsid w:val="00030D6D"/>
    <w:rsid w:val="000311C4"/>
    <w:rsid w:val="00033B57"/>
    <w:rsid w:val="000352F1"/>
    <w:rsid w:val="00035721"/>
    <w:rsid w:val="00036A13"/>
    <w:rsid w:val="00036EC4"/>
    <w:rsid w:val="000465CF"/>
    <w:rsid w:val="00047488"/>
    <w:rsid w:val="000478A5"/>
    <w:rsid w:val="00050F73"/>
    <w:rsid w:val="00055712"/>
    <w:rsid w:val="0005628C"/>
    <w:rsid w:val="000566FC"/>
    <w:rsid w:val="00060DE7"/>
    <w:rsid w:val="0006311D"/>
    <w:rsid w:val="00066A51"/>
    <w:rsid w:val="000708D8"/>
    <w:rsid w:val="000710AC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A6AF3"/>
    <w:rsid w:val="000B6B36"/>
    <w:rsid w:val="000C2603"/>
    <w:rsid w:val="000C3ECF"/>
    <w:rsid w:val="000C537D"/>
    <w:rsid w:val="000D0696"/>
    <w:rsid w:val="000D6BA2"/>
    <w:rsid w:val="000E2EEC"/>
    <w:rsid w:val="000E5D8A"/>
    <w:rsid w:val="000F0848"/>
    <w:rsid w:val="000F0A4F"/>
    <w:rsid w:val="000F0BA1"/>
    <w:rsid w:val="000F11B1"/>
    <w:rsid w:val="000F153C"/>
    <w:rsid w:val="000F4D5B"/>
    <w:rsid w:val="000F4FFA"/>
    <w:rsid w:val="000F7832"/>
    <w:rsid w:val="00100262"/>
    <w:rsid w:val="001039A7"/>
    <w:rsid w:val="00104470"/>
    <w:rsid w:val="001053C3"/>
    <w:rsid w:val="00113CFE"/>
    <w:rsid w:val="00117F45"/>
    <w:rsid w:val="00120155"/>
    <w:rsid w:val="00122B7D"/>
    <w:rsid w:val="00133AEF"/>
    <w:rsid w:val="00133D7C"/>
    <w:rsid w:val="00135C23"/>
    <w:rsid w:val="00140F1D"/>
    <w:rsid w:val="001535B0"/>
    <w:rsid w:val="00154D97"/>
    <w:rsid w:val="001568BD"/>
    <w:rsid w:val="0015748E"/>
    <w:rsid w:val="00163928"/>
    <w:rsid w:val="001648A2"/>
    <w:rsid w:val="001656A3"/>
    <w:rsid w:val="001666DF"/>
    <w:rsid w:val="001676D3"/>
    <w:rsid w:val="0017458F"/>
    <w:rsid w:val="00175583"/>
    <w:rsid w:val="00176550"/>
    <w:rsid w:val="00176E47"/>
    <w:rsid w:val="0018104D"/>
    <w:rsid w:val="00181DE8"/>
    <w:rsid w:val="00182D17"/>
    <w:rsid w:val="00183449"/>
    <w:rsid w:val="001941D4"/>
    <w:rsid w:val="001955A0"/>
    <w:rsid w:val="0019566F"/>
    <w:rsid w:val="001A1377"/>
    <w:rsid w:val="001A5B41"/>
    <w:rsid w:val="001B0641"/>
    <w:rsid w:val="001B1A03"/>
    <w:rsid w:val="001C2287"/>
    <w:rsid w:val="001C3064"/>
    <w:rsid w:val="001C38C7"/>
    <w:rsid w:val="001C4227"/>
    <w:rsid w:val="001C4491"/>
    <w:rsid w:val="001C57C6"/>
    <w:rsid w:val="001D2BA7"/>
    <w:rsid w:val="001D3FB8"/>
    <w:rsid w:val="001D4654"/>
    <w:rsid w:val="001D57C2"/>
    <w:rsid w:val="001D605C"/>
    <w:rsid w:val="001D7B11"/>
    <w:rsid w:val="001E501A"/>
    <w:rsid w:val="001F2CC7"/>
    <w:rsid w:val="001F393A"/>
    <w:rsid w:val="001F6FA0"/>
    <w:rsid w:val="00201564"/>
    <w:rsid w:val="00201D36"/>
    <w:rsid w:val="00206894"/>
    <w:rsid w:val="002074DF"/>
    <w:rsid w:val="00207EDF"/>
    <w:rsid w:val="0021240C"/>
    <w:rsid w:val="00221C2C"/>
    <w:rsid w:val="00226EC6"/>
    <w:rsid w:val="002360F7"/>
    <w:rsid w:val="00237F10"/>
    <w:rsid w:val="00243FAA"/>
    <w:rsid w:val="00244429"/>
    <w:rsid w:val="00244689"/>
    <w:rsid w:val="00256F43"/>
    <w:rsid w:val="00257B95"/>
    <w:rsid w:val="00260A38"/>
    <w:rsid w:val="002645F2"/>
    <w:rsid w:val="0026606A"/>
    <w:rsid w:val="002671DF"/>
    <w:rsid w:val="002673A4"/>
    <w:rsid w:val="0027107D"/>
    <w:rsid w:val="00272B2A"/>
    <w:rsid w:val="002736E1"/>
    <w:rsid w:val="002746F4"/>
    <w:rsid w:val="00274C17"/>
    <w:rsid w:val="00277B31"/>
    <w:rsid w:val="00277BF2"/>
    <w:rsid w:val="002807D5"/>
    <w:rsid w:val="00286DC8"/>
    <w:rsid w:val="00293481"/>
    <w:rsid w:val="00295999"/>
    <w:rsid w:val="002A0BE4"/>
    <w:rsid w:val="002A34E9"/>
    <w:rsid w:val="002A6F7D"/>
    <w:rsid w:val="002B03FF"/>
    <w:rsid w:val="002B2644"/>
    <w:rsid w:val="002B26DE"/>
    <w:rsid w:val="002B3E51"/>
    <w:rsid w:val="002B4878"/>
    <w:rsid w:val="002C332A"/>
    <w:rsid w:val="002C45A3"/>
    <w:rsid w:val="002D369E"/>
    <w:rsid w:val="002D6CFD"/>
    <w:rsid w:val="002D7CBE"/>
    <w:rsid w:val="002E0A9D"/>
    <w:rsid w:val="002E27FD"/>
    <w:rsid w:val="002E413F"/>
    <w:rsid w:val="002E585F"/>
    <w:rsid w:val="002E5FAB"/>
    <w:rsid w:val="002E6286"/>
    <w:rsid w:val="002E644F"/>
    <w:rsid w:val="002E6F01"/>
    <w:rsid w:val="002E7040"/>
    <w:rsid w:val="002E77E3"/>
    <w:rsid w:val="002E7BF5"/>
    <w:rsid w:val="002F10B6"/>
    <w:rsid w:val="002F2B3F"/>
    <w:rsid w:val="002F4817"/>
    <w:rsid w:val="002F6E05"/>
    <w:rsid w:val="002F722D"/>
    <w:rsid w:val="00302C83"/>
    <w:rsid w:val="003033C3"/>
    <w:rsid w:val="00303E8E"/>
    <w:rsid w:val="00310302"/>
    <w:rsid w:val="0031175D"/>
    <w:rsid w:val="00313A75"/>
    <w:rsid w:val="0031445D"/>
    <w:rsid w:val="00314C5E"/>
    <w:rsid w:val="0031606E"/>
    <w:rsid w:val="00321057"/>
    <w:rsid w:val="00324ACD"/>
    <w:rsid w:val="003261EA"/>
    <w:rsid w:val="0032798F"/>
    <w:rsid w:val="00327F0E"/>
    <w:rsid w:val="0033510A"/>
    <w:rsid w:val="003357B0"/>
    <w:rsid w:val="00336302"/>
    <w:rsid w:val="0034176B"/>
    <w:rsid w:val="00344024"/>
    <w:rsid w:val="003514C3"/>
    <w:rsid w:val="00354035"/>
    <w:rsid w:val="00354261"/>
    <w:rsid w:val="0035637A"/>
    <w:rsid w:val="0035743B"/>
    <w:rsid w:val="003575E2"/>
    <w:rsid w:val="00360D29"/>
    <w:rsid w:val="00363AC9"/>
    <w:rsid w:val="003643D0"/>
    <w:rsid w:val="00366766"/>
    <w:rsid w:val="00370B89"/>
    <w:rsid w:val="00371751"/>
    <w:rsid w:val="0037194A"/>
    <w:rsid w:val="00374666"/>
    <w:rsid w:val="00375DD8"/>
    <w:rsid w:val="00375FED"/>
    <w:rsid w:val="003807FF"/>
    <w:rsid w:val="003A1672"/>
    <w:rsid w:val="003A1873"/>
    <w:rsid w:val="003A1C59"/>
    <w:rsid w:val="003A452B"/>
    <w:rsid w:val="003A7290"/>
    <w:rsid w:val="003A7E7C"/>
    <w:rsid w:val="003B00FC"/>
    <w:rsid w:val="003B184E"/>
    <w:rsid w:val="003B1AC6"/>
    <w:rsid w:val="003B1FD1"/>
    <w:rsid w:val="003B5093"/>
    <w:rsid w:val="003C0655"/>
    <w:rsid w:val="003C0A34"/>
    <w:rsid w:val="003C2EDA"/>
    <w:rsid w:val="003C7923"/>
    <w:rsid w:val="003D1840"/>
    <w:rsid w:val="003D1F6E"/>
    <w:rsid w:val="003D4BD3"/>
    <w:rsid w:val="003D73A8"/>
    <w:rsid w:val="003D7F48"/>
    <w:rsid w:val="003F363D"/>
    <w:rsid w:val="003F5A84"/>
    <w:rsid w:val="004015F9"/>
    <w:rsid w:val="004046A6"/>
    <w:rsid w:val="0040732B"/>
    <w:rsid w:val="00410CBF"/>
    <w:rsid w:val="00411306"/>
    <w:rsid w:val="00413808"/>
    <w:rsid w:val="004159C2"/>
    <w:rsid w:val="00416262"/>
    <w:rsid w:val="00416768"/>
    <w:rsid w:val="00417362"/>
    <w:rsid w:val="00417956"/>
    <w:rsid w:val="00417980"/>
    <w:rsid w:val="0042139B"/>
    <w:rsid w:val="004218C8"/>
    <w:rsid w:val="004230FE"/>
    <w:rsid w:val="00423AD4"/>
    <w:rsid w:val="0042513E"/>
    <w:rsid w:val="004251BE"/>
    <w:rsid w:val="004309E2"/>
    <w:rsid w:val="00431148"/>
    <w:rsid w:val="00431432"/>
    <w:rsid w:val="004346E5"/>
    <w:rsid w:val="00436701"/>
    <w:rsid w:val="00436B40"/>
    <w:rsid w:val="0043703F"/>
    <w:rsid w:val="004429F4"/>
    <w:rsid w:val="004431EB"/>
    <w:rsid w:val="00452233"/>
    <w:rsid w:val="004531D4"/>
    <w:rsid w:val="0045506E"/>
    <w:rsid w:val="004552F1"/>
    <w:rsid w:val="004617CD"/>
    <w:rsid w:val="00467487"/>
    <w:rsid w:val="004677EC"/>
    <w:rsid w:val="00472127"/>
    <w:rsid w:val="004725AC"/>
    <w:rsid w:val="004748BE"/>
    <w:rsid w:val="00480F5A"/>
    <w:rsid w:val="00481084"/>
    <w:rsid w:val="00483DCA"/>
    <w:rsid w:val="00487337"/>
    <w:rsid w:val="00494686"/>
    <w:rsid w:val="00495324"/>
    <w:rsid w:val="004958B3"/>
    <w:rsid w:val="00496434"/>
    <w:rsid w:val="004A0C7F"/>
    <w:rsid w:val="004A1B82"/>
    <w:rsid w:val="004A4420"/>
    <w:rsid w:val="004A5FE9"/>
    <w:rsid w:val="004B0F8D"/>
    <w:rsid w:val="004B2434"/>
    <w:rsid w:val="004B51C2"/>
    <w:rsid w:val="004B73EB"/>
    <w:rsid w:val="004B76B6"/>
    <w:rsid w:val="004B7E7E"/>
    <w:rsid w:val="004C23B6"/>
    <w:rsid w:val="004C2B1D"/>
    <w:rsid w:val="004C2C7C"/>
    <w:rsid w:val="004C5F0C"/>
    <w:rsid w:val="004D3547"/>
    <w:rsid w:val="004E0EAE"/>
    <w:rsid w:val="004E3400"/>
    <w:rsid w:val="004E70CB"/>
    <w:rsid w:val="004F4086"/>
    <w:rsid w:val="005072B6"/>
    <w:rsid w:val="005125E9"/>
    <w:rsid w:val="0051290C"/>
    <w:rsid w:val="00520038"/>
    <w:rsid w:val="00520A1D"/>
    <w:rsid w:val="00522631"/>
    <w:rsid w:val="00522779"/>
    <w:rsid w:val="00525174"/>
    <w:rsid w:val="00534DE7"/>
    <w:rsid w:val="00535841"/>
    <w:rsid w:val="00541C60"/>
    <w:rsid w:val="005431F0"/>
    <w:rsid w:val="005458B3"/>
    <w:rsid w:val="0055318F"/>
    <w:rsid w:val="005612E0"/>
    <w:rsid w:val="00562AFE"/>
    <w:rsid w:val="00565292"/>
    <w:rsid w:val="00575464"/>
    <w:rsid w:val="0058607E"/>
    <w:rsid w:val="00590233"/>
    <w:rsid w:val="005915BF"/>
    <w:rsid w:val="005921C6"/>
    <w:rsid w:val="0059246B"/>
    <w:rsid w:val="005A142D"/>
    <w:rsid w:val="005A4E48"/>
    <w:rsid w:val="005A7AE3"/>
    <w:rsid w:val="005B09FD"/>
    <w:rsid w:val="005B1728"/>
    <w:rsid w:val="005B2947"/>
    <w:rsid w:val="005B3C5E"/>
    <w:rsid w:val="005B57F9"/>
    <w:rsid w:val="005C002E"/>
    <w:rsid w:val="005C3AC5"/>
    <w:rsid w:val="005D1CFE"/>
    <w:rsid w:val="005D423C"/>
    <w:rsid w:val="005D4B85"/>
    <w:rsid w:val="005E60D4"/>
    <w:rsid w:val="005F19C7"/>
    <w:rsid w:val="005F25DB"/>
    <w:rsid w:val="006005AE"/>
    <w:rsid w:val="006053D1"/>
    <w:rsid w:val="00605448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0EEC"/>
    <w:rsid w:val="00632401"/>
    <w:rsid w:val="006340E9"/>
    <w:rsid w:val="00644BEC"/>
    <w:rsid w:val="00646B01"/>
    <w:rsid w:val="00651B17"/>
    <w:rsid w:val="006531DA"/>
    <w:rsid w:val="006560D0"/>
    <w:rsid w:val="0066006F"/>
    <w:rsid w:val="006622AF"/>
    <w:rsid w:val="0066546B"/>
    <w:rsid w:val="006667D3"/>
    <w:rsid w:val="006673E6"/>
    <w:rsid w:val="006771A5"/>
    <w:rsid w:val="00682EA2"/>
    <w:rsid w:val="006839D2"/>
    <w:rsid w:val="00686E5C"/>
    <w:rsid w:val="00690006"/>
    <w:rsid w:val="00691454"/>
    <w:rsid w:val="00692299"/>
    <w:rsid w:val="006A3A43"/>
    <w:rsid w:val="006A4829"/>
    <w:rsid w:val="006B36CC"/>
    <w:rsid w:val="006B3B3C"/>
    <w:rsid w:val="006B55E3"/>
    <w:rsid w:val="006B5FBB"/>
    <w:rsid w:val="006B619A"/>
    <w:rsid w:val="006C06FF"/>
    <w:rsid w:val="006C0EAF"/>
    <w:rsid w:val="006C2D57"/>
    <w:rsid w:val="006C659F"/>
    <w:rsid w:val="006C7BCD"/>
    <w:rsid w:val="006D2084"/>
    <w:rsid w:val="006F3417"/>
    <w:rsid w:val="006F56BA"/>
    <w:rsid w:val="007010B5"/>
    <w:rsid w:val="00707A4E"/>
    <w:rsid w:val="00713000"/>
    <w:rsid w:val="00720482"/>
    <w:rsid w:val="00724A6C"/>
    <w:rsid w:val="007250E3"/>
    <w:rsid w:val="00725F8C"/>
    <w:rsid w:val="00727FEA"/>
    <w:rsid w:val="00732BED"/>
    <w:rsid w:val="007343B3"/>
    <w:rsid w:val="00734577"/>
    <w:rsid w:val="00735FBA"/>
    <w:rsid w:val="00736EFC"/>
    <w:rsid w:val="00736F01"/>
    <w:rsid w:val="00737CE0"/>
    <w:rsid w:val="00742C86"/>
    <w:rsid w:val="00744EFE"/>
    <w:rsid w:val="00750560"/>
    <w:rsid w:val="0075123A"/>
    <w:rsid w:val="00754799"/>
    <w:rsid w:val="007637A3"/>
    <w:rsid w:val="0076628E"/>
    <w:rsid w:val="0076785D"/>
    <w:rsid w:val="007743E5"/>
    <w:rsid w:val="00775F21"/>
    <w:rsid w:val="00780270"/>
    <w:rsid w:val="00780808"/>
    <w:rsid w:val="007812FB"/>
    <w:rsid w:val="00782DAE"/>
    <w:rsid w:val="007874EF"/>
    <w:rsid w:val="00787579"/>
    <w:rsid w:val="00787B58"/>
    <w:rsid w:val="007902A2"/>
    <w:rsid w:val="007912C2"/>
    <w:rsid w:val="00792116"/>
    <w:rsid w:val="00793AC6"/>
    <w:rsid w:val="00793B8E"/>
    <w:rsid w:val="007949A3"/>
    <w:rsid w:val="00796224"/>
    <w:rsid w:val="007A1F2B"/>
    <w:rsid w:val="007A26D3"/>
    <w:rsid w:val="007A5D04"/>
    <w:rsid w:val="007B2EE5"/>
    <w:rsid w:val="007C01B1"/>
    <w:rsid w:val="007C1C24"/>
    <w:rsid w:val="007C25FF"/>
    <w:rsid w:val="007C7282"/>
    <w:rsid w:val="007D001E"/>
    <w:rsid w:val="007D599C"/>
    <w:rsid w:val="007E008B"/>
    <w:rsid w:val="007E45B8"/>
    <w:rsid w:val="007F040C"/>
    <w:rsid w:val="007F3646"/>
    <w:rsid w:val="007F44F0"/>
    <w:rsid w:val="007F566A"/>
    <w:rsid w:val="007F68FE"/>
    <w:rsid w:val="008048AF"/>
    <w:rsid w:val="0081012B"/>
    <w:rsid w:val="008139DB"/>
    <w:rsid w:val="00814E61"/>
    <w:rsid w:val="00817377"/>
    <w:rsid w:val="00821F44"/>
    <w:rsid w:val="0082274A"/>
    <w:rsid w:val="008244B3"/>
    <w:rsid w:val="008302DB"/>
    <w:rsid w:val="00832423"/>
    <w:rsid w:val="008325CB"/>
    <w:rsid w:val="0084131F"/>
    <w:rsid w:val="0084133D"/>
    <w:rsid w:val="00843744"/>
    <w:rsid w:val="008470EC"/>
    <w:rsid w:val="00862D45"/>
    <w:rsid w:val="00863197"/>
    <w:rsid w:val="008641B5"/>
    <w:rsid w:val="00871AEF"/>
    <w:rsid w:val="00872406"/>
    <w:rsid w:val="00875689"/>
    <w:rsid w:val="008766FC"/>
    <w:rsid w:val="00877E01"/>
    <w:rsid w:val="00882EE6"/>
    <w:rsid w:val="00886CD4"/>
    <w:rsid w:val="00893F48"/>
    <w:rsid w:val="00894269"/>
    <w:rsid w:val="00897E5D"/>
    <w:rsid w:val="008A2E5B"/>
    <w:rsid w:val="008A47C8"/>
    <w:rsid w:val="008A545F"/>
    <w:rsid w:val="008A6058"/>
    <w:rsid w:val="008B1D03"/>
    <w:rsid w:val="008B3FC5"/>
    <w:rsid w:val="008C0A76"/>
    <w:rsid w:val="008C1197"/>
    <w:rsid w:val="008C17FA"/>
    <w:rsid w:val="008D602E"/>
    <w:rsid w:val="008E2546"/>
    <w:rsid w:val="008E4B80"/>
    <w:rsid w:val="008E676A"/>
    <w:rsid w:val="008F0276"/>
    <w:rsid w:val="008F0E81"/>
    <w:rsid w:val="00903FDC"/>
    <w:rsid w:val="00914781"/>
    <w:rsid w:val="009148F7"/>
    <w:rsid w:val="009153A0"/>
    <w:rsid w:val="0092472D"/>
    <w:rsid w:val="009254A7"/>
    <w:rsid w:val="009309D6"/>
    <w:rsid w:val="00930C23"/>
    <w:rsid w:val="00931D1A"/>
    <w:rsid w:val="00932C5C"/>
    <w:rsid w:val="00933089"/>
    <w:rsid w:val="00934443"/>
    <w:rsid w:val="009364FE"/>
    <w:rsid w:val="0093736F"/>
    <w:rsid w:val="00940BB0"/>
    <w:rsid w:val="00943DF8"/>
    <w:rsid w:val="00944E7C"/>
    <w:rsid w:val="00952647"/>
    <w:rsid w:val="009535D4"/>
    <w:rsid w:val="009544D1"/>
    <w:rsid w:val="009566FD"/>
    <w:rsid w:val="00956D0D"/>
    <w:rsid w:val="00962F9D"/>
    <w:rsid w:val="009653F6"/>
    <w:rsid w:val="0096663A"/>
    <w:rsid w:val="009675B6"/>
    <w:rsid w:val="009718E5"/>
    <w:rsid w:val="009740E3"/>
    <w:rsid w:val="009754CE"/>
    <w:rsid w:val="009805BA"/>
    <w:rsid w:val="009809D0"/>
    <w:rsid w:val="00982312"/>
    <w:rsid w:val="00982ED9"/>
    <w:rsid w:val="0098769F"/>
    <w:rsid w:val="00987B0A"/>
    <w:rsid w:val="00994A6A"/>
    <w:rsid w:val="00995826"/>
    <w:rsid w:val="00996A13"/>
    <w:rsid w:val="009A5E5D"/>
    <w:rsid w:val="009A7A6D"/>
    <w:rsid w:val="009B1F9C"/>
    <w:rsid w:val="009B276F"/>
    <w:rsid w:val="009B27B7"/>
    <w:rsid w:val="009B5564"/>
    <w:rsid w:val="009B5AD5"/>
    <w:rsid w:val="009C1F51"/>
    <w:rsid w:val="009C461E"/>
    <w:rsid w:val="009C57FC"/>
    <w:rsid w:val="009C696C"/>
    <w:rsid w:val="009D1961"/>
    <w:rsid w:val="009D307E"/>
    <w:rsid w:val="009D31B5"/>
    <w:rsid w:val="009D3F99"/>
    <w:rsid w:val="009D77F6"/>
    <w:rsid w:val="009D790C"/>
    <w:rsid w:val="009E4C09"/>
    <w:rsid w:val="009E52AB"/>
    <w:rsid w:val="009E5492"/>
    <w:rsid w:val="009E66C3"/>
    <w:rsid w:val="009E7FBB"/>
    <w:rsid w:val="009F3EBD"/>
    <w:rsid w:val="00A01DB2"/>
    <w:rsid w:val="00A05233"/>
    <w:rsid w:val="00A05E9C"/>
    <w:rsid w:val="00A1001A"/>
    <w:rsid w:val="00A11C28"/>
    <w:rsid w:val="00A13E24"/>
    <w:rsid w:val="00A14AC8"/>
    <w:rsid w:val="00A212D5"/>
    <w:rsid w:val="00A22557"/>
    <w:rsid w:val="00A23661"/>
    <w:rsid w:val="00A2474D"/>
    <w:rsid w:val="00A27D2C"/>
    <w:rsid w:val="00A304DC"/>
    <w:rsid w:val="00A321B0"/>
    <w:rsid w:val="00A33623"/>
    <w:rsid w:val="00A34EF7"/>
    <w:rsid w:val="00A34F4D"/>
    <w:rsid w:val="00A3507F"/>
    <w:rsid w:val="00A37762"/>
    <w:rsid w:val="00A410E2"/>
    <w:rsid w:val="00A55F77"/>
    <w:rsid w:val="00A57B6D"/>
    <w:rsid w:val="00A6272E"/>
    <w:rsid w:val="00A63793"/>
    <w:rsid w:val="00A67187"/>
    <w:rsid w:val="00A746F3"/>
    <w:rsid w:val="00A7570A"/>
    <w:rsid w:val="00A7604D"/>
    <w:rsid w:val="00A77C8E"/>
    <w:rsid w:val="00A815C4"/>
    <w:rsid w:val="00A8419E"/>
    <w:rsid w:val="00A84514"/>
    <w:rsid w:val="00A9027A"/>
    <w:rsid w:val="00A92E3E"/>
    <w:rsid w:val="00A93B65"/>
    <w:rsid w:val="00A94B35"/>
    <w:rsid w:val="00AA4947"/>
    <w:rsid w:val="00AA6E38"/>
    <w:rsid w:val="00AB1031"/>
    <w:rsid w:val="00AB350A"/>
    <w:rsid w:val="00AB6BE7"/>
    <w:rsid w:val="00AC0E51"/>
    <w:rsid w:val="00AC59FF"/>
    <w:rsid w:val="00AC7DE3"/>
    <w:rsid w:val="00AD306C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13"/>
    <w:rsid w:val="00B422D6"/>
    <w:rsid w:val="00B43450"/>
    <w:rsid w:val="00B53180"/>
    <w:rsid w:val="00B556E3"/>
    <w:rsid w:val="00B63845"/>
    <w:rsid w:val="00B659D1"/>
    <w:rsid w:val="00B67642"/>
    <w:rsid w:val="00B67BFC"/>
    <w:rsid w:val="00B70955"/>
    <w:rsid w:val="00B72057"/>
    <w:rsid w:val="00B75C20"/>
    <w:rsid w:val="00B7758E"/>
    <w:rsid w:val="00B77FAC"/>
    <w:rsid w:val="00B86553"/>
    <w:rsid w:val="00B869B2"/>
    <w:rsid w:val="00B87684"/>
    <w:rsid w:val="00B87885"/>
    <w:rsid w:val="00B87FCA"/>
    <w:rsid w:val="00B911F9"/>
    <w:rsid w:val="00B91B4B"/>
    <w:rsid w:val="00B9393C"/>
    <w:rsid w:val="00B95932"/>
    <w:rsid w:val="00BA763D"/>
    <w:rsid w:val="00BA7F89"/>
    <w:rsid w:val="00BB17C7"/>
    <w:rsid w:val="00BB2CB7"/>
    <w:rsid w:val="00BC275B"/>
    <w:rsid w:val="00BC7374"/>
    <w:rsid w:val="00BD0E45"/>
    <w:rsid w:val="00BD1CDB"/>
    <w:rsid w:val="00BD3889"/>
    <w:rsid w:val="00BD4C3C"/>
    <w:rsid w:val="00BD4F4A"/>
    <w:rsid w:val="00BE0547"/>
    <w:rsid w:val="00BE47FA"/>
    <w:rsid w:val="00BE4C38"/>
    <w:rsid w:val="00BF0399"/>
    <w:rsid w:val="00BF0BC0"/>
    <w:rsid w:val="00BF1307"/>
    <w:rsid w:val="00BF1D1B"/>
    <w:rsid w:val="00BF499D"/>
    <w:rsid w:val="00BF6896"/>
    <w:rsid w:val="00C00BAA"/>
    <w:rsid w:val="00C02405"/>
    <w:rsid w:val="00C120EA"/>
    <w:rsid w:val="00C279DA"/>
    <w:rsid w:val="00C27A35"/>
    <w:rsid w:val="00C319B8"/>
    <w:rsid w:val="00C327D3"/>
    <w:rsid w:val="00C32A6E"/>
    <w:rsid w:val="00C443C8"/>
    <w:rsid w:val="00C464E6"/>
    <w:rsid w:val="00C466B5"/>
    <w:rsid w:val="00C50720"/>
    <w:rsid w:val="00C6070B"/>
    <w:rsid w:val="00C63A2D"/>
    <w:rsid w:val="00C67F88"/>
    <w:rsid w:val="00C717E8"/>
    <w:rsid w:val="00C730D6"/>
    <w:rsid w:val="00C80079"/>
    <w:rsid w:val="00C8029E"/>
    <w:rsid w:val="00C807CC"/>
    <w:rsid w:val="00C81D27"/>
    <w:rsid w:val="00C81E55"/>
    <w:rsid w:val="00C83BB2"/>
    <w:rsid w:val="00C84CFF"/>
    <w:rsid w:val="00C872B3"/>
    <w:rsid w:val="00C87589"/>
    <w:rsid w:val="00C87638"/>
    <w:rsid w:val="00C87F16"/>
    <w:rsid w:val="00C905A3"/>
    <w:rsid w:val="00C91655"/>
    <w:rsid w:val="00C93BBC"/>
    <w:rsid w:val="00CA18E5"/>
    <w:rsid w:val="00CA1DBB"/>
    <w:rsid w:val="00CA2ED7"/>
    <w:rsid w:val="00CA4D4D"/>
    <w:rsid w:val="00CA5745"/>
    <w:rsid w:val="00CA58B0"/>
    <w:rsid w:val="00CA79AF"/>
    <w:rsid w:val="00CB2F7C"/>
    <w:rsid w:val="00CB4924"/>
    <w:rsid w:val="00CB4D37"/>
    <w:rsid w:val="00CB4FE5"/>
    <w:rsid w:val="00CC50B5"/>
    <w:rsid w:val="00CC59A1"/>
    <w:rsid w:val="00CC6D61"/>
    <w:rsid w:val="00CD1C45"/>
    <w:rsid w:val="00CD2EA8"/>
    <w:rsid w:val="00CD47B2"/>
    <w:rsid w:val="00CD5023"/>
    <w:rsid w:val="00CD70FF"/>
    <w:rsid w:val="00CE20E4"/>
    <w:rsid w:val="00CE36CC"/>
    <w:rsid w:val="00CF31F8"/>
    <w:rsid w:val="00CF3399"/>
    <w:rsid w:val="00CF6223"/>
    <w:rsid w:val="00CF7222"/>
    <w:rsid w:val="00D017E1"/>
    <w:rsid w:val="00D0232D"/>
    <w:rsid w:val="00D0259E"/>
    <w:rsid w:val="00D02B5E"/>
    <w:rsid w:val="00D06429"/>
    <w:rsid w:val="00D1193B"/>
    <w:rsid w:val="00D14C42"/>
    <w:rsid w:val="00D150CF"/>
    <w:rsid w:val="00D16DD7"/>
    <w:rsid w:val="00D20A6C"/>
    <w:rsid w:val="00D219ED"/>
    <w:rsid w:val="00D239FF"/>
    <w:rsid w:val="00D2533E"/>
    <w:rsid w:val="00D3057B"/>
    <w:rsid w:val="00D311D6"/>
    <w:rsid w:val="00D34827"/>
    <w:rsid w:val="00D34B49"/>
    <w:rsid w:val="00D429E0"/>
    <w:rsid w:val="00D44B7A"/>
    <w:rsid w:val="00D4590D"/>
    <w:rsid w:val="00D4687F"/>
    <w:rsid w:val="00D47C5A"/>
    <w:rsid w:val="00D50C3A"/>
    <w:rsid w:val="00D50D86"/>
    <w:rsid w:val="00D53832"/>
    <w:rsid w:val="00D57140"/>
    <w:rsid w:val="00D57701"/>
    <w:rsid w:val="00D661AB"/>
    <w:rsid w:val="00D6715E"/>
    <w:rsid w:val="00D70C1A"/>
    <w:rsid w:val="00D70F5B"/>
    <w:rsid w:val="00D71546"/>
    <w:rsid w:val="00D764AA"/>
    <w:rsid w:val="00D9419F"/>
    <w:rsid w:val="00D96602"/>
    <w:rsid w:val="00DA29A8"/>
    <w:rsid w:val="00DA5D81"/>
    <w:rsid w:val="00DB1BDB"/>
    <w:rsid w:val="00DB1C58"/>
    <w:rsid w:val="00DB267E"/>
    <w:rsid w:val="00DB34FF"/>
    <w:rsid w:val="00DB5829"/>
    <w:rsid w:val="00DB5EC9"/>
    <w:rsid w:val="00DC29E1"/>
    <w:rsid w:val="00DC3611"/>
    <w:rsid w:val="00DC36AD"/>
    <w:rsid w:val="00DC3816"/>
    <w:rsid w:val="00DD5C03"/>
    <w:rsid w:val="00DD5F86"/>
    <w:rsid w:val="00DE1768"/>
    <w:rsid w:val="00DE3938"/>
    <w:rsid w:val="00DE5DD8"/>
    <w:rsid w:val="00DF4776"/>
    <w:rsid w:val="00E0376D"/>
    <w:rsid w:val="00E12DFF"/>
    <w:rsid w:val="00E21576"/>
    <w:rsid w:val="00E25671"/>
    <w:rsid w:val="00E31D10"/>
    <w:rsid w:val="00E35BA3"/>
    <w:rsid w:val="00E36B1C"/>
    <w:rsid w:val="00E4145B"/>
    <w:rsid w:val="00E43057"/>
    <w:rsid w:val="00E4317B"/>
    <w:rsid w:val="00E628CE"/>
    <w:rsid w:val="00E67080"/>
    <w:rsid w:val="00E67203"/>
    <w:rsid w:val="00E709C6"/>
    <w:rsid w:val="00E70CCD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959AB"/>
    <w:rsid w:val="00EA2796"/>
    <w:rsid w:val="00EA3D89"/>
    <w:rsid w:val="00EA531E"/>
    <w:rsid w:val="00EB3A9C"/>
    <w:rsid w:val="00EB45F6"/>
    <w:rsid w:val="00EB47D9"/>
    <w:rsid w:val="00EB6426"/>
    <w:rsid w:val="00EB7248"/>
    <w:rsid w:val="00EC370E"/>
    <w:rsid w:val="00EC4B09"/>
    <w:rsid w:val="00EC5F1D"/>
    <w:rsid w:val="00EC7EEC"/>
    <w:rsid w:val="00ED0948"/>
    <w:rsid w:val="00ED15BB"/>
    <w:rsid w:val="00ED4174"/>
    <w:rsid w:val="00EE1EFB"/>
    <w:rsid w:val="00EE6322"/>
    <w:rsid w:val="00EF10F4"/>
    <w:rsid w:val="00EF33E9"/>
    <w:rsid w:val="00EF4213"/>
    <w:rsid w:val="00EF5E23"/>
    <w:rsid w:val="00EF7C06"/>
    <w:rsid w:val="00F01DFE"/>
    <w:rsid w:val="00F078A5"/>
    <w:rsid w:val="00F148AA"/>
    <w:rsid w:val="00F15273"/>
    <w:rsid w:val="00F16ABB"/>
    <w:rsid w:val="00F176F9"/>
    <w:rsid w:val="00F17714"/>
    <w:rsid w:val="00F20027"/>
    <w:rsid w:val="00F23883"/>
    <w:rsid w:val="00F31CB9"/>
    <w:rsid w:val="00F31CEB"/>
    <w:rsid w:val="00F3470E"/>
    <w:rsid w:val="00F376A9"/>
    <w:rsid w:val="00F40F66"/>
    <w:rsid w:val="00F42105"/>
    <w:rsid w:val="00F438AE"/>
    <w:rsid w:val="00F44DE6"/>
    <w:rsid w:val="00F50095"/>
    <w:rsid w:val="00F5121D"/>
    <w:rsid w:val="00F52172"/>
    <w:rsid w:val="00F54A45"/>
    <w:rsid w:val="00F560AF"/>
    <w:rsid w:val="00F5771E"/>
    <w:rsid w:val="00F57EA2"/>
    <w:rsid w:val="00F57F3C"/>
    <w:rsid w:val="00F62642"/>
    <w:rsid w:val="00F64C3F"/>
    <w:rsid w:val="00F82D8C"/>
    <w:rsid w:val="00F90754"/>
    <w:rsid w:val="00F90785"/>
    <w:rsid w:val="00F93B0D"/>
    <w:rsid w:val="00F9542C"/>
    <w:rsid w:val="00F9545F"/>
    <w:rsid w:val="00F9604B"/>
    <w:rsid w:val="00FA0C01"/>
    <w:rsid w:val="00FA2CCE"/>
    <w:rsid w:val="00FA3728"/>
    <w:rsid w:val="00FA39A7"/>
    <w:rsid w:val="00FA5E25"/>
    <w:rsid w:val="00FB4808"/>
    <w:rsid w:val="00FB769F"/>
    <w:rsid w:val="00FB7CBC"/>
    <w:rsid w:val="00FC03E3"/>
    <w:rsid w:val="00FC1582"/>
    <w:rsid w:val="00FC2540"/>
    <w:rsid w:val="00FC4872"/>
    <w:rsid w:val="00FD18D6"/>
    <w:rsid w:val="00FD395F"/>
    <w:rsid w:val="00FD5325"/>
    <w:rsid w:val="00FE1A10"/>
    <w:rsid w:val="00FE370F"/>
    <w:rsid w:val="00FE4DA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0%D0%B9%D1%88%D0%B5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0%D0%BD%D0%B3%D0%B0%D1%80%D0%B0_(%D1%80%D0%B5%D0%BA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0%B8%D1%80%D1%8E%D1%81%D0%B0_(%D1%80%D0%B5%D0%BA%D0%B0)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8886-0E49-457C-8B20-216BBEB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36</cp:revision>
  <cp:lastPrinted>2019-07-01T05:50:00Z</cp:lastPrinted>
  <dcterms:created xsi:type="dcterms:W3CDTF">2018-10-04T23:25:00Z</dcterms:created>
  <dcterms:modified xsi:type="dcterms:W3CDTF">2019-07-01T05:29:00Z</dcterms:modified>
</cp:coreProperties>
</file>