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90" w:rsidRPr="004C75C2" w:rsidRDefault="006A0A90" w:rsidP="006458B4">
      <w:pPr>
        <w:pStyle w:val="content"/>
        <w:spacing w:before="0" w:beforeAutospacing="0" w:after="0" w:afterAutospacing="0" w:line="240" w:lineRule="auto"/>
        <w:rPr>
          <w:rFonts w:ascii="Times New Roman" w:hAnsi="Times New Roman"/>
          <w:b/>
          <w:sz w:val="32"/>
          <w:szCs w:val="32"/>
        </w:rPr>
      </w:pPr>
      <w:r w:rsidRPr="004C75C2">
        <w:rPr>
          <w:rFonts w:ascii="Times New Roman" w:hAnsi="Times New Roman"/>
          <w:b/>
          <w:sz w:val="32"/>
          <w:szCs w:val="32"/>
        </w:rPr>
        <w:t xml:space="preserve">                          </w:t>
      </w:r>
    </w:p>
    <w:p w:rsidR="006A0A90" w:rsidRPr="004C75C2" w:rsidRDefault="006A0A90" w:rsidP="005305CA">
      <w:pPr>
        <w:pStyle w:val="content"/>
        <w:spacing w:before="0" w:beforeAutospacing="0" w:after="0" w:afterAutospacing="0" w:line="240" w:lineRule="auto"/>
        <w:ind w:left="-142" w:firstLine="284"/>
        <w:jc w:val="center"/>
        <w:rPr>
          <w:rFonts w:ascii="Times New Roman" w:hAnsi="Times New Roman"/>
          <w:b/>
          <w:sz w:val="32"/>
          <w:szCs w:val="32"/>
        </w:rPr>
      </w:pPr>
      <w:r w:rsidRPr="004C75C2">
        <w:rPr>
          <w:rFonts w:ascii="Times New Roman" w:hAnsi="Times New Roman"/>
          <w:b/>
          <w:sz w:val="32"/>
          <w:szCs w:val="32"/>
        </w:rPr>
        <w:t>РОССИЙСКАЯ   ФЕДЕРАЦИЯ</w:t>
      </w:r>
    </w:p>
    <w:p w:rsidR="006A0A90" w:rsidRPr="004C75C2" w:rsidRDefault="006A0A90" w:rsidP="005305CA">
      <w:pPr>
        <w:ind w:left="-142" w:firstLine="284"/>
        <w:jc w:val="center"/>
        <w:rPr>
          <w:b/>
          <w:sz w:val="32"/>
          <w:szCs w:val="32"/>
        </w:rPr>
      </w:pPr>
      <w:r w:rsidRPr="004C75C2">
        <w:rPr>
          <w:b/>
          <w:sz w:val="32"/>
          <w:szCs w:val="32"/>
        </w:rPr>
        <w:t>Иркутская   область</w:t>
      </w:r>
    </w:p>
    <w:p w:rsidR="006A0A90" w:rsidRPr="004C75C2" w:rsidRDefault="006A0A90" w:rsidP="005305CA">
      <w:pPr>
        <w:ind w:left="-142" w:firstLine="284"/>
        <w:jc w:val="center"/>
        <w:rPr>
          <w:b/>
          <w:sz w:val="32"/>
          <w:szCs w:val="32"/>
        </w:rPr>
      </w:pPr>
      <w:r w:rsidRPr="004C75C2">
        <w:rPr>
          <w:b/>
          <w:sz w:val="32"/>
          <w:szCs w:val="32"/>
        </w:rPr>
        <w:t>Муниципальное образование</w:t>
      </w:r>
    </w:p>
    <w:p w:rsidR="006A0A90" w:rsidRPr="004C75C2" w:rsidRDefault="006A0A90" w:rsidP="005305CA">
      <w:pPr>
        <w:ind w:left="-142" w:firstLine="284"/>
        <w:jc w:val="center"/>
        <w:rPr>
          <w:b/>
          <w:sz w:val="32"/>
          <w:szCs w:val="32"/>
        </w:rPr>
      </w:pPr>
      <w:r w:rsidRPr="004C75C2">
        <w:rPr>
          <w:b/>
          <w:sz w:val="32"/>
          <w:szCs w:val="32"/>
        </w:rPr>
        <w:t>«Тайшетский  район»</w:t>
      </w:r>
    </w:p>
    <w:p w:rsidR="006A0A90" w:rsidRPr="004C75C2" w:rsidRDefault="006A0A90" w:rsidP="005305CA">
      <w:pPr>
        <w:ind w:left="-142" w:right="-5" w:firstLine="284"/>
        <w:jc w:val="center"/>
        <w:rPr>
          <w:b/>
          <w:sz w:val="32"/>
          <w:szCs w:val="32"/>
        </w:rPr>
      </w:pPr>
      <w:r w:rsidRPr="004C75C2">
        <w:rPr>
          <w:b/>
          <w:sz w:val="32"/>
          <w:szCs w:val="32"/>
        </w:rPr>
        <w:t>Бирюсинское муниципальное образование</w:t>
      </w:r>
    </w:p>
    <w:p w:rsidR="006A0A90" w:rsidRPr="004C75C2" w:rsidRDefault="006A0A90" w:rsidP="005305CA">
      <w:pPr>
        <w:ind w:left="-142" w:right="-5" w:firstLine="284"/>
        <w:jc w:val="center"/>
        <w:rPr>
          <w:b/>
          <w:sz w:val="32"/>
          <w:szCs w:val="32"/>
        </w:rPr>
      </w:pPr>
      <w:r w:rsidRPr="004C75C2">
        <w:rPr>
          <w:b/>
          <w:sz w:val="32"/>
          <w:szCs w:val="32"/>
        </w:rPr>
        <w:t>«Бирюсинское городское поселение»</w:t>
      </w:r>
    </w:p>
    <w:p w:rsidR="006A0A90" w:rsidRPr="004C75C2" w:rsidRDefault="006A0A90" w:rsidP="005305CA">
      <w:pPr>
        <w:ind w:left="-142" w:right="-5" w:firstLine="284"/>
        <w:jc w:val="center"/>
        <w:rPr>
          <w:b/>
          <w:sz w:val="32"/>
          <w:szCs w:val="32"/>
        </w:rPr>
      </w:pPr>
      <w:r w:rsidRPr="004C75C2">
        <w:rPr>
          <w:b/>
          <w:sz w:val="32"/>
          <w:szCs w:val="32"/>
        </w:rPr>
        <w:t>Администрация Бирюсинского городского поселения</w:t>
      </w:r>
    </w:p>
    <w:p w:rsidR="006A0A90" w:rsidRPr="00E72557" w:rsidRDefault="006A0A90" w:rsidP="00E72557">
      <w:pPr>
        <w:ind w:left="-142" w:firstLine="284"/>
        <w:jc w:val="center"/>
        <w:rPr>
          <w:b/>
          <w:sz w:val="44"/>
          <w:szCs w:val="44"/>
        </w:rPr>
      </w:pPr>
      <w:r w:rsidRPr="004C75C2">
        <w:rPr>
          <w:b/>
          <w:sz w:val="44"/>
          <w:szCs w:val="44"/>
        </w:rPr>
        <w:t>ПОСТАНОВЛЕНИЕ</w:t>
      </w:r>
    </w:p>
    <w:p w:rsidR="006A0A90" w:rsidRPr="00A50E61" w:rsidRDefault="006A0A90" w:rsidP="005305CA">
      <w:pPr>
        <w:pStyle w:val="14"/>
        <w:widowControl/>
        <w:ind w:left="-142" w:right="-568" w:firstLine="284"/>
        <w:jc w:val="both"/>
        <w:rPr>
          <w:szCs w:val="24"/>
        </w:rPr>
      </w:pPr>
      <w:r w:rsidRPr="00A50E61">
        <w:rPr>
          <w:szCs w:val="24"/>
        </w:rPr>
        <w:t xml:space="preserve"> от  «</w:t>
      </w:r>
      <w:r w:rsidR="00C24210">
        <w:rPr>
          <w:szCs w:val="24"/>
        </w:rPr>
        <w:t>27</w:t>
      </w:r>
      <w:r w:rsidRPr="00A50E61">
        <w:rPr>
          <w:szCs w:val="24"/>
        </w:rPr>
        <w:t>»</w:t>
      </w:r>
      <w:r w:rsidR="00C24210">
        <w:rPr>
          <w:szCs w:val="24"/>
        </w:rPr>
        <w:t xml:space="preserve"> февраля</w:t>
      </w:r>
      <w:bookmarkStart w:id="0" w:name="_GoBack"/>
      <w:bookmarkEnd w:id="0"/>
      <w:r w:rsidRPr="00A50E61">
        <w:rPr>
          <w:szCs w:val="24"/>
        </w:rPr>
        <w:t xml:space="preserve"> </w:t>
      </w:r>
      <w:r w:rsidR="008872A1">
        <w:rPr>
          <w:szCs w:val="24"/>
        </w:rPr>
        <w:t xml:space="preserve"> </w:t>
      </w:r>
      <w:r w:rsidRPr="00A50E61">
        <w:rPr>
          <w:szCs w:val="24"/>
        </w:rPr>
        <w:t>201</w:t>
      </w:r>
      <w:r w:rsidR="00131924" w:rsidRPr="00A50E61">
        <w:rPr>
          <w:szCs w:val="24"/>
        </w:rPr>
        <w:t>9</w:t>
      </w:r>
      <w:r w:rsidRPr="00A50E61">
        <w:rPr>
          <w:szCs w:val="24"/>
        </w:rPr>
        <w:t xml:space="preserve"> г.                                                               № </w:t>
      </w:r>
      <w:r w:rsidR="00C24210">
        <w:rPr>
          <w:szCs w:val="24"/>
        </w:rPr>
        <w:t>92</w:t>
      </w:r>
    </w:p>
    <w:p w:rsidR="006A0A90" w:rsidRPr="00A50E61" w:rsidRDefault="006A0A90" w:rsidP="005305CA">
      <w:pPr>
        <w:pStyle w:val="14"/>
        <w:widowControl/>
        <w:ind w:left="-142" w:right="-568" w:firstLine="284"/>
        <w:jc w:val="both"/>
        <w:rPr>
          <w:szCs w:val="24"/>
        </w:rPr>
      </w:pPr>
    </w:p>
    <w:tbl>
      <w:tblPr>
        <w:tblW w:w="9752" w:type="dxa"/>
        <w:tblInd w:w="-5" w:type="dxa"/>
        <w:tblLook w:val="00A0" w:firstRow="1" w:lastRow="0" w:firstColumn="1" w:lastColumn="0" w:noHBand="0" w:noVBand="0"/>
      </w:tblPr>
      <w:tblGrid>
        <w:gridCol w:w="6492"/>
        <w:gridCol w:w="3260"/>
      </w:tblGrid>
      <w:tr w:rsidR="006A0A90" w:rsidRPr="00ED185A" w:rsidTr="00AD0F9A">
        <w:trPr>
          <w:trHeight w:val="1014"/>
        </w:trPr>
        <w:tc>
          <w:tcPr>
            <w:tcW w:w="6492" w:type="dxa"/>
          </w:tcPr>
          <w:p w:rsidR="006A0A90" w:rsidRPr="00ED185A" w:rsidRDefault="006A0A90" w:rsidP="00346190">
            <w:pPr>
              <w:rPr>
                <w:sz w:val="24"/>
                <w:szCs w:val="24"/>
              </w:rPr>
            </w:pPr>
            <w:r w:rsidRPr="002B6230">
              <w:rPr>
                <w:sz w:val="24"/>
                <w:szCs w:val="24"/>
              </w:rPr>
              <w:t xml:space="preserve">     </w:t>
            </w:r>
            <w:r w:rsidRPr="00ED185A">
              <w:rPr>
                <w:sz w:val="24"/>
                <w:szCs w:val="24"/>
              </w:rPr>
              <w:t xml:space="preserve">О  внесении изменений в постановление администрации Бирюсинского муниципального образования «Бирюсинское городское </w:t>
            </w:r>
            <w:r w:rsidR="00C3130D" w:rsidRPr="00ED185A">
              <w:rPr>
                <w:sz w:val="24"/>
                <w:szCs w:val="24"/>
              </w:rPr>
              <w:t xml:space="preserve">поселение» от </w:t>
            </w:r>
            <w:r w:rsidR="0092358B" w:rsidRPr="00ED185A">
              <w:rPr>
                <w:sz w:val="24"/>
                <w:szCs w:val="24"/>
              </w:rPr>
              <w:t>14</w:t>
            </w:r>
            <w:r w:rsidR="00C3130D" w:rsidRPr="00ED185A">
              <w:rPr>
                <w:sz w:val="24"/>
                <w:szCs w:val="24"/>
              </w:rPr>
              <w:t>.</w:t>
            </w:r>
            <w:r w:rsidR="00702AD9" w:rsidRPr="00ED185A">
              <w:rPr>
                <w:sz w:val="24"/>
                <w:szCs w:val="24"/>
              </w:rPr>
              <w:t>1</w:t>
            </w:r>
            <w:r w:rsidR="0092358B" w:rsidRPr="00ED185A">
              <w:rPr>
                <w:sz w:val="24"/>
                <w:szCs w:val="24"/>
              </w:rPr>
              <w:t>1</w:t>
            </w:r>
            <w:r w:rsidR="00C3130D" w:rsidRPr="00ED185A">
              <w:rPr>
                <w:sz w:val="24"/>
                <w:szCs w:val="24"/>
              </w:rPr>
              <w:t xml:space="preserve">.2018г № </w:t>
            </w:r>
            <w:r w:rsidR="00346190" w:rsidRPr="00ED185A">
              <w:rPr>
                <w:sz w:val="24"/>
                <w:szCs w:val="24"/>
              </w:rPr>
              <w:t>521</w:t>
            </w:r>
          </w:p>
        </w:tc>
        <w:tc>
          <w:tcPr>
            <w:tcW w:w="3260" w:type="dxa"/>
          </w:tcPr>
          <w:p w:rsidR="006A0A90" w:rsidRPr="00ED185A" w:rsidRDefault="006A0A90" w:rsidP="000E061B">
            <w:pPr>
              <w:ind w:left="-142" w:right="-5" w:firstLine="284"/>
              <w:jc w:val="center"/>
              <w:rPr>
                <w:b/>
                <w:sz w:val="24"/>
                <w:szCs w:val="24"/>
                <w:lang w:eastAsia="en-US"/>
              </w:rPr>
            </w:pPr>
          </w:p>
        </w:tc>
      </w:tr>
    </w:tbl>
    <w:p w:rsidR="006A0A90" w:rsidRPr="00ED185A" w:rsidRDefault="006A0A90" w:rsidP="005305CA">
      <w:pPr>
        <w:ind w:firstLine="567"/>
        <w:jc w:val="both"/>
        <w:rPr>
          <w:sz w:val="24"/>
          <w:szCs w:val="24"/>
        </w:rPr>
      </w:pPr>
      <w:r w:rsidRPr="00ED185A">
        <w:rPr>
          <w:sz w:val="24"/>
          <w:szCs w:val="24"/>
        </w:rPr>
        <w:t>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w:t>
      </w:r>
      <w:r w:rsidR="0092358B" w:rsidRPr="00ED185A">
        <w:rPr>
          <w:sz w:val="24"/>
          <w:szCs w:val="24"/>
        </w:rPr>
        <w:t xml:space="preserve">вления в Российской Федерации», </w:t>
      </w:r>
      <w:r w:rsidRPr="00ED185A">
        <w:rPr>
          <w:sz w:val="24"/>
          <w:szCs w:val="24"/>
        </w:rPr>
        <w:t xml:space="preserve">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городского поселения  </w:t>
      </w:r>
    </w:p>
    <w:p w:rsidR="006A0A90" w:rsidRPr="00ED185A" w:rsidRDefault="006A0A90" w:rsidP="005305CA">
      <w:pPr>
        <w:ind w:left="-142" w:firstLine="284"/>
        <w:rPr>
          <w:sz w:val="24"/>
          <w:szCs w:val="24"/>
        </w:rPr>
      </w:pPr>
    </w:p>
    <w:p w:rsidR="006A0A90" w:rsidRPr="00ED185A" w:rsidRDefault="006A0A90" w:rsidP="00E72557">
      <w:pPr>
        <w:pStyle w:val="content"/>
        <w:spacing w:before="0" w:beforeAutospacing="0" w:after="0" w:afterAutospacing="0" w:line="240" w:lineRule="auto"/>
        <w:ind w:left="-142" w:firstLine="284"/>
        <w:rPr>
          <w:rFonts w:ascii="Times New Roman" w:hAnsi="Times New Roman"/>
          <w:b/>
          <w:sz w:val="24"/>
          <w:szCs w:val="24"/>
        </w:rPr>
      </w:pPr>
      <w:r w:rsidRPr="00ED185A">
        <w:rPr>
          <w:rFonts w:ascii="Times New Roman" w:hAnsi="Times New Roman"/>
          <w:b/>
          <w:sz w:val="24"/>
          <w:szCs w:val="24"/>
        </w:rPr>
        <w:t>ПОСТАНОВЛЯЕТ:</w:t>
      </w:r>
    </w:p>
    <w:p w:rsidR="006C6885" w:rsidRPr="00ED185A" w:rsidRDefault="00EA694D" w:rsidP="006C6885">
      <w:pPr>
        <w:rPr>
          <w:sz w:val="24"/>
          <w:szCs w:val="24"/>
        </w:rPr>
      </w:pPr>
      <w:r w:rsidRPr="00ED185A">
        <w:rPr>
          <w:sz w:val="24"/>
          <w:szCs w:val="24"/>
        </w:rPr>
        <w:t>1.</w:t>
      </w:r>
      <w:r w:rsidR="006A0A90" w:rsidRPr="00ED185A">
        <w:rPr>
          <w:sz w:val="24"/>
          <w:szCs w:val="24"/>
        </w:rPr>
        <w:t>Внести</w:t>
      </w:r>
      <w:r w:rsidR="00702AD9" w:rsidRPr="00ED185A">
        <w:rPr>
          <w:sz w:val="24"/>
          <w:szCs w:val="24"/>
        </w:rPr>
        <w:t xml:space="preserve"> </w:t>
      </w:r>
      <w:r w:rsidR="006A0A90" w:rsidRPr="00ED185A">
        <w:rPr>
          <w:sz w:val="24"/>
          <w:szCs w:val="24"/>
        </w:rPr>
        <w:t xml:space="preserve">изменения </w:t>
      </w:r>
      <w:r w:rsidR="00C30100" w:rsidRPr="00ED185A">
        <w:rPr>
          <w:sz w:val="24"/>
          <w:szCs w:val="24"/>
        </w:rPr>
        <w:t xml:space="preserve"> </w:t>
      </w:r>
      <w:r w:rsidR="006A0A90" w:rsidRPr="00ED185A">
        <w:rPr>
          <w:sz w:val="24"/>
          <w:szCs w:val="24"/>
        </w:rPr>
        <w:t xml:space="preserve">в постановление  администрации Бирюсинского муниципального образования «Бирюсинское городское поселение» от </w:t>
      </w:r>
      <w:r w:rsidR="0092358B" w:rsidRPr="00ED185A">
        <w:rPr>
          <w:sz w:val="24"/>
          <w:szCs w:val="24"/>
        </w:rPr>
        <w:t>14.11</w:t>
      </w:r>
      <w:r w:rsidR="006A0A90" w:rsidRPr="00ED185A">
        <w:rPr>
          <w:sz w:val="24"/>
          <w:szCs w:val="24"/>
        </w:rPr>
        <w:t xml:space="preserve">.2018г № </w:t>
      </w:r>
      <w:r w:rsidR="00346190" w:rsidRPr="00ED185A">
        <w:rPr>
          <w:sz w:val="24"/>
          <w:szCs w:val="24"/>
        </w:rPr>
        <w:t>521</w:t>
      </w:r>
      <w:r w:rsidR="006A0A90" w:rsidRPr="00ED185A">
        <w:rPr>
          <w:sz w:val="24"/>
          <w:szCs w:val="24"/>
        </w:rPr>
        <w:t xml:space="preserve"> </w:t>
      </w:r>
      <w:r w:rsidR="00FF71CC">
        <w:rPr>
          <w:sz w:val="24"/>
          <w:szCs w:val="24"/>
        </w:rPr>
        <w:t xml:space="preserve">«Об утверждении административного регламента  по предоставлению муниципальной услуги </w:t>
      </w:r>
      <w:r w:rsidR="006A0A90" w:rsidRPr="00ED185A">
        <w:rPr>
          <w:sz w:val="24"/>
          <w:szCs w:val="24"/>
        </w:rPr>
        <w:t xml:space="preserve"> </w:t>
      </w:r>
      <w:r w:rsidR="006C6885" w:rsidRPr="00ED185A">
        <w:rPr>
          <w:sz w:val="24"/>
          <w:szCs w:val="24"/>
        </w:rPr>
        <w:t>«Принятие решения о проведении аукциона по продаже земельных участков, или аукциона на право заключения договора аренды земельных участков, государственная собственность на которые не разграничена, земельных участков, находящихся в собственности Бирюсинского муниципального образования  «Бирюсинское городское поселение», на основании заявления».</w:t>
      </w:r>
    </w:p>
    <w:p w:rsidR="006A0A90" w:rsidRPr="00ED185A" w:rsidRDefault="006C6885" w:rsidP="006C6885">
      <w:pPr>
        <w:rPr>
          <w:sz w:val="24"/>
          <w:szCs w:val="24"/>
        </w:rPr>
      </w:pPr>
      <w:r w:rsidRPr="00ED185A">
        <w:rPr>
          <w:sz w:val="24"/>
          <w:szCs w:val="24"/>
        </w:rPr>
        <w:t xml:space="preserve">  </w:t>
      </w:r>
      <w:r w:rsidR="005F3EB5" w:rsidRPr="00ED185A">
        <w:rPr>
          <w:sz w:val="24"/>
          <w:szCs w:val="24"/>
        </w:rPr>
        <w:t>1.1.</w:t>
      </w:r>
      <w:r w:rsidR="00CF7F4F" w:rsidRPr="00ED185A">
        <w:rPr>
          <w:sz w:val="24"/>
          <w:szCs w:val="24"/>
        </w:rPr>
        <w:t>Абзац третий пункт 1</w:t>
      </w:r>
      <w:r w:rsidR="00C27A4F" w:rsidRPr="00ED185A">
        <w:rPr>
          <w:sz w:val="24"/>
          <w:szCs w:val="24"/>
        </w:rPr>
        <w:t>5</w:t>
      </w:r>
      <w:r w:rsidR="00CF7F4F" w:rsidRPr="00ED185A">
        <w:rPr>
          <w:sz w:val="24"/>
          <w:szCs w:val="24"/>
        </w:rPr>
        <w:t xml:space="preserve"> изложить в следующей редакции:</w:t>
      </w:r>
    </w:p>
    <w:p w:rsidR="00C27A4F" w:rsidRPr="00ED185A" w:rsidRDefault="00CF7F4F" w:rsidP="00C30100">
      <w:pPr>
        <w:suppressAutoHyphens/>
        <w:jc w:val="both"/>
        <w:rPr>
          <w:sz w:val="24"/>
          <w:szCs w:val="24"/>
        </w:rPr>
      </w:pPr>
      <w:r w:rsidRPr="00ED185A">
        <w:rPr>
          <w:sz w:val="24"/>
          <w:szCs w:val="24"/>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муниципальному служащему уполномоченного органа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муниципальному служащему уполномоченного органа в письменной форме.».</w:t>
      </w:r>
    </w:p>
    <w:p w:rsidR="00516511" w:rsidRPr="00ED185A" w:rsidRDefault="00322AB3" w:rsidP="00322AB3">
      <w:pPr>
        <w:autoSpaceDE w:val="0"/>
        <w:autoSpaceDN w:val="0"/>
        <w:adjustRightInd w:val="0"/>
        <w:jc w:val="both"/>
        <w:rPr>
          <w:sz w:val="24"/>
          <w:szCs w:val="24"/>
        </w:rPr>
      </w:pPr>
      <w:r>
        <w:rPr>
          <w:sz w:val="24"/>
          <w:szCs w:val="24"/>
        </w:rPr>
        <w:t xml:space="preserve">1.1. </w:t>
      </w:r>
      <w:r w:rsidR="006A0A90" w:rsidRPr="00ED185A">
        <w:rPr>
          <w:sz w:val="24"/>
          <w:szCs w:val="24"/>
        </w:rPr>
        <w:t xml:space="preserve">Пункт </w:t>
      </w:r>
      <w:r w:rsidR="00C27A4F" w:rsidRPr="00ED185A">
        <w:rPr>
          <w:sz w:val="24"/>
          <w:szCs w:val="24"/>
        </w:rPr>
        <w:t>3</w:t>
      </w:r>
      <w:r w:rsidR="00CF7F4F" w:rsidRPr="00ED185A">
        <w:rPr>
          <w:sz w:val="24"/>
          <w:szCs w:val="24"/>
        </w:rPr>
        <w:t>5</w:t>
      </w:r>
      <w:r w:rsidR="006A0A90" w:rsidRPr="00ED185A">
        <w:rPr>
          <w:sz w:val="24"/>
          <w:szCs w:val="24"/>
        </w:rPr>
        <w:t xml:space="preserve">  изложить в следующей редакции:</w:t>
      </w:r>
    </w:p>
    <w:p w:rsidR="00C27A4F" w:rsidRPr="00ED185A" w:rsidRDefault="00C27A4F" w:rsidP="00C27A4F">
      <w:pPr>
        <w:autoSpaceDE w:val="0"/>
        <w:autoSpaceDN w:val="0"/>
        <w:adjustRightInd w:val="0"/>
        <w:jc w:val="both"/>
        <w:rPr>
          <w:sz w:val="24"/>
          <w:szCs w:val="24"/>
        </w:rPr>
      </w:pPr>
      <w:r w:rsidRPr="00ED185A">
        <w:rPr>
          <w:sz w:val="24"/>
          <w:szCs w:val="24"/>
        </w:rPr>
        <w:t>«</w:t>
      </w:r>
      <w:r w:rsidR="00322AB3">
        <w:rPr>
          <w:sz w:val="24"/>
          <w:szCs w:val="24"/>
        </w:rPr>
        <w:t xml:space="preserve">35.Способы </w:t>
      </w:r>
      <w:r w:rsidRPr="00ED185A">
        <w:rPr>
          <w:sz w:val="24"/>
          <w:szCs w:val="24"/>
        </w:rPr>
        <w:t>получения заявителем документов, необходимых для предоставления муниципальной услуги:</w:t>
      </w:r>
    </w:p>
    <w:p w:rsidR="00C27A4F" w:rsidRPr="00ED185A" w:rsidRDefault="00C27A4F" w:rsidP="00C27A4F">
      <w:pPr>
        <w:autoSpaceDE w:val="0"/>
        <w:autoSpaceDN w:val="0"/>
        <w:adjustRightInd w:val="0"/>
        <w:jc w:val="both"/>
        <w:rPr>
          <w:sz w:val="24"/>
          <w:szCs w:val="24"/>
        </w:rPr>
      </w:pPr>
      <w:r w:rsidRPr="00ED185A">
        <w:rPr>
          <w:sz w:val="24"/>
          <w:szCs w:val="24"/>
        </w:rPr>
        <w:t>а) путем личного обращения;</w:t>
      </w:r>
    </w:p>
    <w:p w:rsidR="00C27A4F" w:rsidRPr="00ED185A" w:rsidRDefault="00C27A4F" w:rsidP="00C27A4F">
      <w:pPr>
        <w:autoSpaceDE w:val="0"/>
        <w:autoSpaceDN w:val="0"/>
        <w:adjustRightInd w:val="0"/>
        <w:jc w:val="both"/>
        <w:rPr>
          <w:sz w:val="24"/>
          <w:szCs w:val="24"/>
        </w:rPr>
      </w:pPr>
      <w:r w:rsidRPr="00ED185A">
        <w:rPr>
          <w:sz w:val="24"/>
          <w:szCs w:val="24"/>
        </w:rPr>
        <w:t>б) через организации почтовой связи;</w:t>
      </w:r>
    </w:p>
    <w:p w:rsidR="00C27A4F" w:rsidRPr="00ED185A" w:rsidRDefault="00C27A4F" w:rsidP="00C27A4F">
      <w:pPr>
        <w:autoSpaceDE w:val="0"/>
        <w:autoSpaceDN w:val="0"/>
        <w:adjustRightInd w:val="0"/>
        <w:jc w:val="both"/>
        <w:rPr>
          <w:rStyle w:val="a8"/>
          <w:color w:val="000000"/>
          <w:sz w:val="24"/>
          <w:szCs w:val="24"/>
        </w:rPr>
      </w:pPr>
      <w:r w:rsidRPr="00ED185A">
        <w:rPr>
          <w:color w:val="000000"/>
          <w:sz w:val="24"/>
          <w:szCs w:val="24"/>
        </w:rPr>
        <w:t>в)</w:t>
      </w:r>
      <w:r w:rsidRPr="00ED185A">
        <w:rPr>
          <w:color w:val="000000"/>
          <w:sz w:val="24"/>
          <w:szCs w:val="24"/>
          <w:lang w:eastAsia="en-US"/>
        </w:rPr>
        <w:t>в форме электронных документов с использованием информационно-телекоммуникационной сети «Интернет»</w:t>
      </w:r>
      <w:r w:rsidRPr="00ED185A">
        <w:rPr>
          <w:color w:val="000000"/>
          <w:sz w:val="24"/>
          <w:szCs w:val="24"/>
        </w:rPr>
        <w:t xml:space="preserve">, в том числе через официальный сайт уполномоченного органа – </w:t>
      </w:r>
      <w:r w:rsidRPr="00ED185A">
        <w:rPr>
          <w:color w:val="000000"/>
          <w:sz w:val="24"/>
          <w:szCs w:val="24"/>
          <w:u w:val="single"/>
        </w:rPr>
        <w:t>http:// biryusinskmo.ru</w:t>
      </w:r>
      <w:r w:rsidRPr="00ED185A">
        <w:rPr>
          <w:color w:val="000000"/>
          <w:sz w:val="24"/>
          <w:szCs w:val="24"/>
        </w:rPr>
        <w:t xml:space="preserve">, официальный сайт МФЦ -  </w:t>
      </w:r>
      <w:hyperlink r:id="rId7" w:history="1">
        <w:r w:rsidRPr="00ED185A">
          <w:rPr>
            <w:rStyle w:val="a8"/>
            <w:color w:val="000000"/>
            <w:sz w:val="24"/>
            <w:szCs w:val="24"/>
          </w:rPr>
          <w:t>www.mfc38.ru</w:t>
        </w:r>
      </w:hyperlink>
      <w:r w:rsidRPr="00ED185A">
        <w:rPr>
          <w:color w:val="000000"/>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 </w:t>
      </w:r>
      <w:hyperlink r:id="rId8" w:history="1">
        <w:r w:rsidRPr="00ED185A">
          <w:rPr>
            <w:rStyle w:val="a8"/>
            <w:color w:val="000000"/>
            <w:sz w:val="24"/>
            <w:szCs w:val="24"/>
          </w:rPr>
          <w:t>http://38.gosuslugi.ru</w:t>
        </w:r>
      </w:hyperlink>
      <w:r w:rsidRPr="00ED185A">
        <w:rPr>
          <w:rStyle w:val="a8"/>
          <w:color w:val="000000"/>
          <w:sz w:val="24"/>
          <w:szCs w:val="24"/>
        </w:rPr>
        <w:t>.».</w:t>
      </w:r>
    </w:p>
    <w:p w:rsidR="00BE5289" w:rsidRPr="00ED185A" w:rsidRDefault="006A0A90" w:rsidP="00C27A4F">
      <w:pPr>
        <w:autoSpaceDE w:val="0"/>
        <w:autoSpaceDN w:val="0"/>
        <w:adjustRightInd w:val="0"/>
        <w:jc w:val="both"/>
        <w:rPr>
          <w:sz w:val="24"/>
          <w:szCs w:val="24"/>
        </w:rPr>
      </w:pPr>
      <w:r w:rsidRPr="00ED185A">
        <w:rPr>
          <w:sz w:val="24"/>
          <w:szCs w:val="24"/>
        </w:rPr>
        <w:lastRenderedPageBreak/>
        <w:t>1.3</w:t>
      </w:r>
      <w:r w:rsidR="00BE5289" w:rsidRPr="00ED185A">
        <w:rPr>
          <w:sz w:val="24"/>
          <w:szCs w:val="24"/>
        </w:rPr>
        <w:t xml:space="preserve"> П</w:t>
      </w:r>
      <w:r w:rsidR="00CF7F4F" w:rsidRPr="00ED185A">
        <w:rPr>
          <w:sz w:val="24"/>
          <w:szCs w:val="24"/>
        </w:rPr>
        <w:t>ункт 3</w:t>
      </w:r>
      <w:r w:rsidR="00BE5289" w:rsidRPr="00ED185A">
        <w:rPr>
          <w:sz w:val="24"/>
          <w:szCs w:val="24"/>
        </w:rPr>
        <w:t>7 дополнить подпунктом в) следующего содержания:</w:t>
      </w:r>
    </w:p>
    <w:p w:rsidR="00BE5289" w:rsidRPr="00ED185A" w:rsidRDefault="00BE5289" w:rsidP="00921F50">
      <w:pPr>
        <w:jc w:val="both"/>
        <w:rPr>
          <w:sz w:val="24"/>
          <w:szCs w:val="24"/>
        </w:rPr>
      </w:pPr>
      <w:r w:rsidRPr="00ED185A">
        <w:rPr>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289" w:rsidRPr="00ED185A" w:rsidRDefault="00BE5289" w:rsidP="00BE5289">
      <w:pPr>
        <w:ind w:firstLine="709"/>
        <w:jc w:val="both"/>
        <w:rPr>
          <w:sz w:val="24"/>
          <w:szCs w:val="24"/>
        </w:rPr>
      </w:pPr>
      <w:r w:rsidRPr="00ED185A">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BE5289" w:rsidRPr="00ED185A" w:rsidRDefault="00BE5289" w:rsidP="00BE5289">
      <w:pPr>
        <w:ind w:firstLine="709"/>
        <w:jc w:val="both"/>
        <w:rPr>
          <w:sz w:val="24"/>
          <w:szCs w:val="24"/>
        </w:rPr>
      </w:pPr>
      <w:r w:rsidRPr="00ED185A">
        <w:rPr>
          <w:sz w:val="24"/>
          <w:szCs w:val="24"/>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289" w:rsidRPr="00ED185A" w:rsidRDefault="00BE5289" w:rsidP="00BE5289">
      <w:pPr>
        <w:ind w:firstLine="709"/>
        <w:jc w:val="both"/>
        <w:rPr>
          <w:sz w:val="24"/>
          <w:szCs w:val="24"/>
        </w:rPr>
      </w:pPr>
      <w:r w:rsidRPr="00ED185A">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130D" w:rsidRPr="00ED185A" w:rsidRDefault="00BE5289" w:rsidP="00BE5289">
      <w:pPr>
        <w:ind w:firstLine="709"/>
        <w:jc w:val="both"/>
        <w:rPr>
          <w:sz w:val="24"/>
          <w:szCs w:val="24"/>
        </w:rPr>
      </w:pPr>
      <w:bookmarkStart w:id="1" w:name="sub_7144"/>
      <w:r w:rsidRPr="00ED185A">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1"/>
      <w:r w:rsidRPr="00ED185A">
        <w:rPr>
          <w:sz w:val="24"/>
          <w:szCs w:val="24"/>
        </w:rPr>
        <w:t>».</w:t>
      </w:r>
      <w:r w:rsidR="00C3130D" w:rsidRPr="00ED185A">
        <w:rPr>
          <w:sz w:val="24"/>
          <w:szCs w:val="24"/>
        </w:rPr>
        <w:t xml:space="preserve">   </w:t>
      </w:r>
    </w:p>
    <w:p w:rsidR="006A0A90" w:rsidRPr="00ED185A" w:rsidRDefault="00806F0F" w:rsidP="00C3130D">
      <w:pPr>
        <w:autoSpaceDE w:val="0"/>
        <w:autoSpaceDN w:val="0"/>
        <w:adjustRightInd w:val="0"/>
        <w:jc w:val="both"/>
        <w:rPr>
          <w:color w:val="2D2D2D"/>
          <w:spacing w:val="2"/>
          <w:sz w:val="24"/>
          <w:szCs w:val="24"/>
          <w:shd w:val="clear" w:color="auto" w:fill="FFFFFF"/>
        </w:rPr>
      </w:pPr>
      <w:r w:rsidRPr="00ED185A">
        <w:rPr>
          <w:color w:val="2D2D2D"/>
          <w:spacing w:val="2"/>
          <w:sz w:val="24"/>
          <w:szCs w:val="24"/>
          <w:shd w:val="clear" w:color="auto" w:fill="FFFFFF"/>
        </w:rPr>
        <w:t xml:space="preserve">1.4. </w:t>
      </w:r>
      <w:r w:rsidR="00BE5289" w:rsidRPr="00ED185A">
        <w:rPr>
          <w:color w:val="2D2D2D"/>
          <w:spacing w:val="2"/>
          <w:sz w:val="24"/>
          <w:szCs w:val="24"/>
          <w:shd w:val="clear" w:color="auto" w:fill="FFFFFF"/>
        </w:rPr>
        <w:t xml:space="preserve"> Первый абзац п</w:t>
      </w:r>
      <w:r w:rsidRPr="00ED185A">
        <w:rPr>
          <w:color w:val="2D2D2D"/>
          <w:spacing w:val="2"/>
          <w:sz w:val="24"/>
          <w:szCs w:val="24"/>
          <w:shd w:val="clear" w:color="auto" w:fill="FFFFFF"/>
        </w:rPr>
        <w:t>ункт</w:t>
      </w:r>
      <w:r w:rsidR="00BE5289" w:rsidRPr="00ED185A">
        <w:rPr>
          <w:color w:val="2D2D2D"/>
          <w:spacing w:val="2"/>
          <w:sz w:val="24"/>
          <w:szCs w:val="24"/>
          <w:shd w:val="clear" w:color="auto" w:fill="FFFFFF"/>
        </w:rPr>
        <w:t xml:space="preserve">а </w:t>
      </w:r>
      <w:r w:rsidR="009373BF" w:rsidRPr="00ED185A">
        <w:rPr>
          <w:color w:val="2D2D2D"/>
          <w:spacing w:val="2"/>
          <w:sz w:val="24"/>
          <w:szCs w:val="24"/>
          <w:shd w:val="clear" w:color="auto" w:fill="FFFFFF"/>
        </w:rPr>
        <w:t xml:space="preserve"> </w:t>
      </w:r>
      <w:r w:rsidR="00BE5289" w:rsidRPr="00ED185A">
        <w:rPr>
          <w:color w:val="2D2D2D"/>
          <w:spacing w:val="2"/>
          <w:sz w:val="24"/>
          <w:szCs w:val="24"/>
          <w:shd w:val="clear" w:color="auto" w:fill="FFFFFF"/>
        </w:rPr>
        <w:t>40</w:t>
      </w:r>
      <w:r w:rsidRPr="00ED185A">
        <w:rPr>
          <w:color w:val="2D2D2D"/>
          <w:spacing w:val="2"/>
          <w:sz w:val="24"/>
          <w:szCs w:val="24"/>
          <w:shd w:val="clear" w:color="auto" w:fill="FFFFFF"/>
        </w:rPr>
        <w:t xml:space="preserve"> изложить в следующей редакции:</w:t>
      </w:r>
    </w:p>
    <w:p w:rsidR="006A0A90" w:rsidRPr="00ED185A" w:rsidRDefault="004D6B93" w:rsidP="00BE5289">
      <w:pPr>
        <w:autoSpaceDE w:val="0"/>
        <w:autoSpaceDN w:val="0"/>
        <w:adjustRightInd w:val="0"/>
        <w:jc w:val="both"/>
        <w:rPr>
          <w:sz w:val="24"/>
          <w:szCs w:val="24"/>
        </w:rPr>
      </w:pPr>
      <w:r w:rsidRPr="00ED185A">
        <w:rPr>
          <w:color w:val="2D2D2D"/>
          <w:spacing w:val="2"/>
          <w:sz w:val="24"/>
          <w:szCs w:val="24"/>
          <w:shd w:val="clear" w:color="auto" w:fill="FFFFFF"/>
        </w:rPr>
        <w:t xml:space="preserve"> </w:t>
      </w:r>
      <w:r w:rsidR="00806F0F" w:rsidRPr="00ED185A">
        <w:rPr>
          <w:color w:val="2D2D2D"/>
          <w:spacing w:val="2"/>
          <w:sz w:val="24"/>
          <w:szCs w:val="24"/>
          <w:shd w:val="clear" w:color="auto" w:fill="FFFFFF"/>
        </w:rPr>
        <w:t>«</w:t>
      </w:r>
      <w:r w:rsidR="00BE5289" w:rsidRPr="00ED185A">
        <w:rPr>
          <w:sz w:val="24"/>
          <w:szCs w:val="24"/>
        </w:rPr>
        <w:t>40.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десяти рабочих дней со дня обращения заявителя или его представителя с указанием причины отказа</w:t>
      </w:r>
      <w:r w:rsidR="00806F0F" w:rsidRPr="00ED185A">
        <w:rPr>
          <w:color w:val="2D2D2D"/>
          <w:spacing w:val="2"/>
          <w:sz w:val="24"/>
          <w:szCs w:val="24"/>
        </w:rPr>
        <w:t>.».</w:t>
      </w:r>
    </w:p>
    <w:p w:rsidR="00BE5289" w:rsidRPr="00ED185A" w:rsidRDefault="004D6B93" w:rsidP="00BE5289">
      <w:pPr>
        <w:rPr>
          <w:color w:val="2D2D2D"/>
          <w:spacing w:val="2"/>
          <w:sz w:val="24"/>
          <w:szCs w:val="24"/>
          <w:shd w:val="clear" w:color="auto" w:fill="FFFFFF"/>
        </w:rPr>
      </w:pPr>
      <w:r w:rsidRPr="00ED185A">
        <w:rPr>
          <w:color w:val="2D2D2D"/>
          <w:spacing w:val="2"/>
          <w:sz w:val="24"/>
          <w:szCs w:val="24"/>
          <w:shd w:val="clear" w:color="auto" w:fill="FFFFFF"/>
        </w:rPr>
        <w:t xml:space="preserve"> </w:t>
      </w:r>
      <w:r w:rsidR="00D74DDA" w:rsidRPr="00ED185A">
        <w:rPr>
          <w:color w:val="2D2D2D"/>
          <w:spacing w:val="2"/>
          <w:sz w:val="24"/>
          <w:szCs w:val="24"/>
          <w:shd w:val="clear" w:color="auto" w:fill="FFFFFF"/>
        </w:rPr>
        <w:t>1.</w:t>
      </w:r>
      <w:r w:rsidR="00806F0F" w:rsidRPr="00ED185A">
        <w:rPr>
          <w:color w:val="2D2D2D"/>
          <w:spacing w:val="2"/>
          <w:sz w:val="24"/>
          <w:szCs w:val="24"/>
          <w:shd w:val="clear" w:color="auto" w:fill="FFFFFF"/>
        </w:rPr>
        <w:t>5</w:t>
      </w:r>
      <w:r w:rsidR="00805332" w:rsidRPr="00ED185A">
        <w:rPr>
          <w:color w:val="2D2D2D"/>
          <w:spacing w:val="2"/>
          <w:sz w:val="24"/>
          <w:szCs w:val="24"/>
          <w:shd w:val="clear" w:color="auto" w:fill="FFFFFF"/>
        </w:rPr>
        <w:t xml:space="preserve">. </w:t>
      </w:r>
      <w:r w:rsidR="00BE5289" w:rsidRPr="00ED185A">
        <w:rPr>
          <w:color w:val="2D2D2D"/>
          <w:spacing w:val="2"/>
          <w:sz w:val="24"/>
          <w:szCs w:val="24"/>
          <w:shd w:val="clear" w:color="auto" w:fill="FFFFFF"/>
        </w:rPr>
        <w:t>Третий абзац пункта  40 изложить в следующей редакции</w:t>
      </w:r>
      <w:r w:rsidR="006A0A90" w:rsidRPr="00ED185A">
        <w:rPr>
          <w:color w:val="2D2D2D"/>
          <w:spacing w:val="2"/>
          <w:sz w:val="24"/>
          <w:szCs w:val="24"/>
          <w:shd w:val="clear" w:color="auto" w:fill="FFFFFF"/>
        </w:rPr>
        <w:t>:</w:t>
      </w:r>
      <w:bookmarkStart w:id="2" w:name="sub_7014"/>
    </w:p>
    <w:p w:rsidR="006A0A90" w:rsidRPr="00ED185A" w:rsidRDefault="007C64BD" w:rsidP="00BE5289">
      <w:pPr>
        <w:rPr>
          <w:color w:val="2D2D2D"/>
          <w:spacing w:val="2"/>
          <w:sz w:val="24"/>
          <w:szCs w:val="24"/>
          <w:shd w:val="clear" w:color="auto" w:fill="FFFFFF"/>
        </w:rPr>
      </w:pPr>
      <w:r w:rsidRPr="00ED185A">
        <w:rPr>
          <w:sz w:val="24"/>
          <w:szCs w:val="24"/>
        </w:rPr>
        <w:t xml:space="preserve">« </w:t>
      </w:r>
      <w:bookmarkEnd w:id="2"/>
      <w:r w:rsidR="00BE5289" w:rsidRPr="00ED185A">
        <w:rPr>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пяти рабочих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r w:rsidR="00BE5289" w:rsidRPr="00ED185A">
        <w:rPr>
          <w:color w:val="2D2D2D"/>
          <w:spacing w:val="2"/>
          <w:sz w:val="24"/>
          <w:szCs w:val="24"/>
          <w:shd w:val="clear" w:color="auto" w:fill="FFFFFF"/>
        </w:rPr>
        <w:t> или иным указанным в заявлении способом </w:t>
      </w:r>
      <w:r w:rsidR="00BE5289" w:rsidRPr="00ED185A">
        <w:rPr>
          <w:sz w:val="24"/>
          <w:szCs w:val="24"/>
        </w:rPr>
        <w:t>.».</w:t>
      </w:r>
    </w:p>
    <w:p w:rsidR="006A0A90" w:rsidRPr="00ED185A" w:rsidRDefault="006A0A90" w:rsidP="005305CA">
      <w:pPr>
        <w:rPr>
          <w:sz w:val="24"/>
          <w:szCs w:val="24"/>
        </w:rPr>
      </w:pPr>
      <w:r w:rsidRPr="00ED185A">
        <w:rPr>
          <w:sz w:val="24"/>
          <w:szCs w:val="24"/>
        </w:rPr>
        <w:t>1.</w:t>
      </w:r>
      <w:r w:rsidR="009119DF" w:rsidRPr="00ED185A">
        <w:rPr>
          <w:sz w:val="24"/>
          <w:szCs w:val="24"/>
        </w:rPr>
        <w:t>6</w:t>
      </w:r>
      <w:r w:rsidR="00D74DDA" w:rsidRPr="00ED185A">
        <w:rPr>
          <w:sz w:val="24"/>
          <w:szCs w:val="24"/>
        </w:rPr>
        <w:t xml:space="preserve">. </w:t>
      </w:r>
      <w:r w:rsidR="006835EE" w:rsidRPr="00ED185A">
        <w:rPr>
          <w:sz w:val="24"/>
          <w:szCs w:val="24"/>
        </w:rPr>
        <w:t>Подпункт г)  п</w:t>
      </w:r>
      <w:r w:rsidR="00D74DDA" w:rsidRPr="00ED185A">
        <w:rPr>
          <w:sz w:val="24"/>
          <w:szCs w:val="24"/>
        </w:rPr>
        <w:t>ункт</w:t>
      </w:r>
      <w:r w:rsidR="006835EE" w:rsidRPr="00ED185A">
        <w:rPr>
          <w:sz w:val="24"/>
          <w:szCs w:val="24"/>
        </w:rPr>
        <w:t xml:space="preserve">а </w:t>
      </w:r>
      <w:r w:rsidRPr="00ED185A">
        <w:rPr>
          <w:sz w:val="24"/>
          <w:szCs w:val="24"/>
        </w:rPr>
        <w:t xml:space="preserve"> </w:t>
      </w:r>
      <w:r w:rsidR="00516511" w:rsidRPr="00ED185A">
        <w:rPr>
          <w:sz w:val="24"/>
          <w:szCs w:val="24"/>
        </w:rPr>
        <w:t>4</w:t>
      </w:r>
      <w:r w:rsidR="006835EE" w:rsidRPr="00ED185A">
        <w:rPr>
          <w:sz w:val="24"/>
          <w:szCs w:val="24"/>
        </w:rPr>
        <w:t>4</w:t>
      </w:r>
      <w:r w:rsidR="00516511" w:rsidRPr="00ED185A">
        <w:rPr>
          <w:sz w:val="24"/>
          <w:szCs w:val="24"/>
        </w:rPr>
        <w:t xml:space="preserve"> изложить в </w:t>
      </w:r>
      <w:r w:rsidRPr="00ED185A">
        <w:rPr>
          <w:sz w:val="24"/>
          <w:szCs w:val="24"/>
        </w:rPr>
        <w:t xml:space="preserve"> </w:t>
      </w:r>
      <w:r w:rsidR="0024762F" w:rsidRPr="00ED185A">
        <w:rPr>
          <w:sz w:val="24"/>
          <w:szCs w:val="24"/>
        </w:rPr>
        <w:t>следующе</w:t>
      </w:r>
      <w:r w:rsidR="00516511" w:rsidRPr="00ED185A">
        <w:rPr>
          <w:sz w:val="24"/>
          <w:szCs w:val="24"/>
        </w:rPr>
        <w:t>й</w:t>
      </w:r>
      <w:r w:rsidR="0024762F" w:rsidRPr="00ED185A">
        <w:rPr>
          <w:sz w:val="24"/>
          <w:szCs w:val="24"/>
        </w:rPr>
        <w:t xml:space="preserve"> </w:t>
      </w:r>
      <w:r w:rsidR="00516511" w:rsidRPr="00ED185A">
        <w:rPr>
          <w:sz w:val="24"/>
          <w:szCs w:val="24"/>
        </w:rPr>
        <w:t>редакции</w:t>
      </w:r>
      <w:r w:rsidRPr="00ED185A">
        <w:rPr>
          <w:sz w:val="24"/>
          <w:szCs w:val="24"/>
        </w:rPr>
        <w:t>:</w:t>
      </w:r>
    </w:p>
    <w:p w:rsidR="0024762F" w:rsidRPr="00ED185A" w:rsidRDefault="0024762F" w:rsidP="006835EE">
      <w:pPr>
        <w:autoSpaceDE w:val="0"/>
        <w:autoSpaceDN w:val="0"/>
        <w:adjustRightInd w:val="0"/>
        <w:jc w:val="both"/>
        <w:rPr>
          <w:sz w:val="24"/>
          <w:szCs w:val="24"/>
        </w:rPr>
      </w:pPr>
      <w:r w:rsidRPr="00ED185A">
        <w:rPr>
          <w:sz w:val="24"/>
          <w:szCs w:val="24"/>
        </w:rPr>
        <w:t>«</w:t>
      </w:r>
      <w:r w:rsidR="00516511" w:rsidRPr="00ED185A">
        <w:rPr>
          <w:sz w:val="24"/>
          <w:szCs w:val="24"/>
        </w:rPr>
        <w:t xml:space="preserve"> </w:t>
      </w:r>
      <w:r w:rsidR="006835EE" w:rsidRPr="00ED185A">
        <w:rPr>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516511" w:rsidRPr="00ED185A">
        <w:rPr>
          <w:sz w:val="24"/>
          <w:szCs w:val="24"/>
        </w:rPr>
        <w:t xml:space="preserve"> </w:t>
      </w:r>
    </w:p>
    <w:p w:rsidR="00643527" w:rsidRPr="00ED185A" w:rsidRDefault="00643527" w:rsidP="00643527">
      <w:pPr>
        <w:rPr>
          <w:sz w:val="24"/>
          <w:szCs w:val="24"/>
        </w:rPr>
      </w:pPr>
      <w:r w:rsidRPr="00ED185A">
        <w:rPr>
          <w:sz w:val="24"/>
          <w:szCs w:val="24"/>
        </w:rPr>
        <w:t>1.</w:t>
      </w:r>
      <w:r w:rsidR="00C62910" w:rsidRPr="00ED185A">
        <w:rPr>
          <w:sz w:val="24"/>
          <w:szCs w:val="24"/>
        </w:rPr>
        <w:t>7</w:t>
      </w:r>
      <w:r w:rsidR="006835EE" w:rsidRPr="00ED185A">
        <w:rPr>
          <w:sz w:val="24"/>
          <w:szCs w:val="24"/>
        </w:rPr>
        <w:t>. Подпункт ж)  пункта  44 изложить в  следующей редакции</w:t>
      </w:r>
      <w:r w:rsidRPr="00ED185A">
        <w:rPr>
          <w:sz w:val="24"/>
          <w:szCs w:val="24"/>
        </w:rPr>
        <w:t>:</w:t>
      </w:r>
    </w:p>
    <w:p w:rsidR="00643527" w:rsidRPr="00921F50" w:rsidRDefault="00464BFF" w:rsidP="006835EE">
      <w:pPr>
        <w:autoSpaceDE w:val="0"/>
        <w:autoSpaceDN w:val="0"/>
        <w:adjustRightInd w:val="0"/>
        <w:jc w:val="both"/>
        <w:rPr>
          <w:sz w:val="24"/>
          <w:szCs w:val="24"/>
        </w:rPr>
      </w:pPr>
      <w:r w:rsidRPr="00ED185A">
        <w:rPr>
          <w:sz w:val="24"/>
          <w:szCs w:val="24"/>
        </w:rPr>
        <w:t>«</w:t>
      </w:r>
      <w:r w:rsidR="006835EE" w:rsidRPr="00ED185A">
        <w:rPr>
          <w:sz w:val="24"/>
          <w:szCs w:val="24"/>
        </w:rPr>
        <w:t xml:space="preserve">ж)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w:t>
      </w:r>
      <w:r w:rsidR="006835EE" w:rsidRPr="00ED185A">
        <w:rPr>
          <w:sz w:val="24"/>
          <w:szCs w:val="24"/>
        </w:rPr>
        <w:lastRenderedPageBreak/>
        <w:t xml:space="preserve">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006835EE" w:rsidRPr="00921F50">
        <w:rPr>
          <w:sz w:val="24"/>
          <w:szCs w:val="24"/>
        </w:rPr>
        <w:t>выполнены обязанности, предусмотренные частью 11 статьи 55.32 Градостроительного кодекса Российской Федерации;».</w:t>
      </w:r>
    </w:p>
    <w:p w:rsidR="00643527" w:rsidRPr="00921F50" w:rsidRDefault="00847C26" w:rsidP="00847C26">
      <w:pPr>
        <w:rPr>
          <w:sz w:val="24"/>
          <w:szCs w:val="24"/>
        </w:rPr>
      </w:pPr>
      <w:r w:rsidRPr="00921F50">
        <w:rPr>
          <w:sz w:val="24"/>
          <w:szCs w:val="24"/>
        </w:rPr>
        <w:t>1.8.</w:t>
      </w:r>
      <w:r w:rsidR="006835EE" w:rsidRPr="00921F50">
        <w:rPr>
          <w:sz w:val="24"/>
          <w:szCs w:val="24"/>
        </w:rPr>
        <w:t xml:space="preserve"> Подпункт з)  пункта  44 изложить в  следующей редакции</w:t>
      </w:r>
      <w:r w:rsidR="00643527" w:rsidRPr="00921F50">
        <w:rPr>
          <w:sz w:val="24"/>
          <w:szCs w:val="24"/>
        </w:rPr>
        <w:t>:</w:t>
      </w:r>
    </w:p>
    <w:p w:rsidR="006A0A90" w:rsidRPr="00921F50" w:rsidRDefault="00464BFF" w:rsidP="00911201">
      <w:pPr>
        <w:autoSpaceDE w:val="0"/>
        <w:autoSpaceDN w:val="0"/>
        <w:adjustRightInd w:val="0"/>
        <w:jc w:val="both"/>
        <w:rPr>
          <w:sz w:val="24"/>
          <w:szCs w:val="24"/>
          <w:shd w:val="clear" w:color="auto" w:fill="FFFFFF"/>
        </w:rPr>
      </w:pPr>
      <w:r w:rsidRPr="00921F50">
        <w:rPr>
          <w:sz w:val="24"/>
          <w:szCs w:val="24"/>
        </w:rPr>
        <w:t>«</w:t>
      </w:r>
      <w:r w:rsidR="006835EE" w:rsidRPr="00921F50">
        <w:rPr>
          <w:sz w:val="24"/>
          <w:szCs w:val="24"/>
        </w:rPr>
        <w:t xml:space="preserve">з) </w:t>
      </w:r>
      <w:r w:rsidR="006835EE" w:rsidRPr="00921F50">
        <w:rPr>
          <w:sz w:val="24"/>
          <w:szCs w:val="24"/>
          <w:shd w:val="clear" w:color="auto" w:fill="FFFFFF"/>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block_3936" w:history="1">
        <w:r w:rsidR="006835EE" w:rsidRPr="00921F50">
          <w:rPr>
            <w:rStyle w:val="a8"/>
            <w:color w:val="auto"/>
            <w:sz w:val="24"/>
            <w:szCs w:val="24"/>
            <w:shd w:val="clear" w:color="auto" w:fill="FFFFFF"/>
          </w:rPr>
          <w:t>статьей 39.36</w:t>
        </w:r>
      </w:hyperlink>
      <w:r w:rsidR="006835EE" w:rsidRPr="00921F50">
        <w:rPr>
          <w:sz w:val="24"/>
          <w:szCs w:val="24"/>
          <w:shd w:val="clear" w:color="auto" w:fill="FFFFFF"/>
        </w:rPr>
        <w:t> настоящего Кодекса;».</w:t>
      </w:r>
      <w:r w:rsidR="00D20560" w:rsidRPr="00921F50">
        <w:rPr>
          <w:sz w:val="24"/>
          <w:szCs w:val="24"/>
        </w:rPr>
        <w:t xml:space="preserve"> </w:t>
      </w:r>
    </w:p>
    <w:p w:rsidR="00DB21AC" w:rsidRPr="00921F50" w:rsidRDefault="006A0A90" w:rsidP="00DB21AC">
      <w:pPr>
        <w:jc w:val="both"/>
        <w:rPr>
          <w:sz w:val="24"/>
          <w:szCs w:val="24"/>
        </w:rPr>
      </w:pPr>
      <w:r w:rsidRPr="00921F50">
        <w:rPr>
          <w:sz w:val="24"/>
          <w:szCs w:val="24"/>
        </w:rPr>
        <w:t>1.</w:t>
      </w:r>
      <w:r w:rsidR="00911201" w:rsidRPr="00921F50">
        <w:rPr>
          <w:sz w:val="24"/>
          <w:szCs w:val="24"/>
        </w:rPr>
        <w:t>9</w:t>
      </w:r>
      <w:r w:rsidR="00C66682" w:rsidRPr="00921F50">
        <w:rPr>
          <w:sz w:val="24"/>
          <w:szCs w:val="24"/>
        </w:rPr>
        <w:t xml:space="preserve">. </w:t>
      </w:r>
      <w:r w:rsidR="00911201" w:rsidRPr="00921F50">
        <w:rPr>
          <w:sz w:val="24"/>
          <w:szCs w:val="24"/>
        </w:rPr>
        <w:t>Абзац первый п</w:t>
      </w:r>
      <w:r w:rsidR="00C66682" w:rsidRPr="00921F50">
        <w:rPr>
          <w:sz w:val="24"/>
          <w:szCs w:val="24"/>
        </w:rPr>
        <w:t>ункт</w:t>
      </w:r>
      <w:r w:rsidR="00911201" w:rsidRPr="00921F50">
        <w:rPr>
          <w:sz w:val="24"/>
          <w:szCs w:val="24"/>
        </w:rPr>
        <w:t>а</w:t>
      </w:r>
      <w:r w:rsidR="00643527" w:rsidRPr="00921F50">
        <w:rPr>
          <w:sz w:val="24"/>
          <w:szCs w:val="24"/>
        </w:rPr>
        <w:t xml:space="preserve"> </w:t>
      </w:r>
      <w:r w:rsidR="00911201" w:rsidRPr="00921F50">
        <w:rPr>
          <w:sz w:val="24"/>
          <w:szCs w:val="24"/>
        </w:rPr>
        <w:t>69</w:t>
      </w:r>
      <w:r w:rsidR="00DB21AC" w:rsidRPr="00921F50">
        <w:rPr>
          <w:sz w:val="24"/>
          <w:szCs w:val="24"/>
        </w:rPr>
        <w:t xml:space="preserve"> изложить</w:t>
      </w:r>
      <w:r w:rsidR="005D4454" w:rsidRPr="00921F50">
        <w:rPr>
          <w:sz w:val="24"/>
          <w:szCs w:val="24"/>
        </w:rPr>
        <w:t xml:space="preserve"> в следующей редакции:</w:t>
      </w:r>
    </w:p>
    <w:p w:rsidR="006A0A90" w:rsidRPr="00ED185A" w:rsidRDefault="001B16CD" w:rsidP="00F61BDF">
      <w:pPr>
        <w:jc w:val="both"/>
        <w:rPr>
          <w:sz w:val="24"/>
          <w:szCs w:val="24"/>
        </w:rPr>
      </w:pPr>
      <w:r w:rsidRPr="00ED185A">
        <w:rPr>
          <w:sz w:val="24"/>
          <w:szCs w:val="24"/>
          <w:lang w:eastAsia="ko-KR"/>
        </w:rPr>
        <w:t>«</w:t>
      </w:r>
      <w:r w:rsidR="00911201" w:rsidRPr="00ED185A">
        <w:rPr>
          <w:sz w:val="24"/>
          <w:szCs w:val="24"/>
        </w:rPr>
        <w:t>69.Предоставление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6A0A90" w:rsidRPr="00ED185A">
        <w:rPr>
          <w:sz w:val="24"/>
          <w:szCs w:val="24"/>
        </w:rPr>
        <w:t xml:space="preserve">  </w:t>
      </w:r>
    </w:p>
    <w:p w:rsidR="006A0A90" w:rsidRPr="00ED185A" w:rsidRDefault="006A0A90" w:rsidP="008029DA">
      <w:pPr>
        <w:jc w:val="both"/>
        <w:rPr>
          <w:sz w:val="24"/>
          <w:szCs w:val="24"/>
        </w:rPr>
      </w:pPr>
      <w:r w:rsidRPr="00ED185A">
        <w:rPr>
          <w:sz w:val="24"/>
          <w:szCs w:val="24"/>
        </w:rPr>
        <w:t>1.1</w:t>
      </w:r>
      <w:r w:rsidR="00911201" w:rsidRPr="00ED185A">
        <w:rPr>
          <w:sz w:val="24"/>
          <w:szCs w:val="24"/>
        </w:rPr>
        <w:t>0</w:t>
      </w:r>
      <w:r w:rsidR="00A82DCC" w:rsidRPr="00ED185A">
        <w:rPr>
          <w:sz w:val="24"/>
          <w:szCs w:val="24"/>
        </w:rPr>
        <w:t>.</w:t>
      </w:r>
      <w:r w:rsidR="00911201" w:rsidRPr="00ED185A">
        <w:rPr>
          <w:sz w:val="24"/>
          <w:szCs w:val="24"/>
        </w:rPr>
        <w:t xml:space="preserve"> Абзац третий</w:t>
      </w:r>
      <w:r w:rsidRPr="00ED185A">
        <w:rPr>
          <w:sz w:val="24"/>
          <w:szCs w:val="24"/>
        </w:rPr>
        <w:t xml:space="preserve"> </w:t>
      </w:r>
      <w:r w:rsidR="00911201" w:rsidRPr="00ED185A">
        <w:rPr>
          <w:sz w:val="24"/>
          <w:szCs w:val="24"/>
        </w:rPr>
        <w:t>п</w:t>
      </w:r>
      <w:r w:rsidR="0099662C" w:rsidRPr="00ED185A">
        <w:rPr>
          <w:sz w:val="24"/>
          <w:szCs w:val="24"/>
        </w:rPr>
        <w:t xml:space="preserve">ункт </w:t>
      </w:r>
      <w:r w:rsidR="0046087F" w:rsidRPr="00ED185A">
        <w:rPr>
          <w:sz w:val="24"/>
          <w:szCs w:val="24"/>
        </w:rPr>
        <w:t>6</w:t>
      </w:r>
      <w:r w:rsidR="00911201" w:rsidRPr="00ED185A">
        <w:rPr>
          <w:sz w:val="24"/>
          <w:szCs w:val="24"/>
        </w:rPr>
        <w:t>9</w:t>
      </w:r>
      <w:r w:rsidR="0046087F" w:rsidRPr="00ED185A">
        <w:rPr>
          <w:sz w:val="24"/>
          <w:szCs w:val="24"/>
        </w:rPr>
        <w:t xml:space="preserve"> изложить </w:t>
      </w:r>
      <w:r w:rsidR="0099662C" w:rsidRPr="00ED185A">
        <w:rPr>
          <w:sz w:val="24"/>
          <w:szCs w:val="24"/>
        </w:rPr>
        <w:t xml:space="preserve"> в следующей редакции:</w:t>
      </w:r>
    </w:p>
    <w:p w:rsidR="006A0A90" w:rsidRPr="00ED185A" w:rsidRDefault="00F47C25" w:rsidP="00911201">
      <w:pPr>
        <w:widowControl w:val="0"/>
        <w:autoSpaceDE w:val="0"/>
        <w:autoSpaceDN w:val="0"/>
        <w:adjustRightInd w:val="0"/>
        <w:jc w:val="both"/>
        <w:rPr>
          <w:sz w:val="24"/>
          <w:szCs w:val="24"/>
        </w:rPr>
      </w:pPr>
      <w:r w:rsidRPr="00ED185A">
        <w:rPr>
          <w:sz w:val="24"/>
          <w:szCs w:val="24"/>
        </w:rPr>
        <w:t>«</w:t>
      </w:r>
      <w:r w:rsidR="00911201" w:rsidRPr="00ED185A">
        <w:rPr>
          <w:sz w:val="24"/>
          <w:szCs w:val="24"/>
        </w:rPr>
        <w:t xml:space="preserve">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w:anchor="sub_10000" w:history="1">
        <w:r w:rsidR="00911201" w:rsidRPr="00ED185A">
          <w:rPr>
            <w:sz w:val="24"/>
            <w:szCs w:val="24"/>
          </w:rPr>
          <w:t>приложению</w:t>
        </w:r>
      </w:hyperlink>
      <w:r w:rsidR="00911201" w:rsidRPr="00ED185A">
        <w:rPr>
          <w:sz w:val="24"/>
          <w:szCs w:val="24"/>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пунктом 2.1 Правил.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937126" w:rsidRPr="00ED185A" w:rsidRDefault="006A0A90" w:rsidP="001B41F6">
      <w:pPr>
        <w:jc w:val="both"/>
        <w:rPr>
          <w:sz w:val="24"/>
          <w:szCs w:val="24"/>
        </w:rPr>
      </w:pPr>
      <w:r w:rsidRPr="00ED185A">
        <w:rPr>
          <w:sz w:val="24"/>
          <w:szCs w:val="24"/>
        </w:rPr>
        <w:t>1.</w:t>
      </w:r>
      <w:r w:rsidR="005534F3" w:rsidRPr="00ED185A">
        <w:rPr>
          <w:sz w:val="24"/>
          <w:szCs w:val="24"/>
        </w:rPr>
        <w:t>1</w:t>
      </w:r>
      <w:r w:rsidR="00911201" w:rsidRPr="00ED185A">
        <w:rPr>
          <w:sz w:val="24"/>
          <w:szCs w:val="24"/>
        </w:rPr>
        <w:t>1.Абзац пятый</w:t>
      </w:r>
      <w:r w:rsidR="00A56E06" w:rsidRPr="00ED185A">
        <w:rPr>
          <w:sz w:val="24"/>
          <w:szCs w:val="24"/>
        </w:rPr>
        <w:t xml:space="preserve"> </w:t>
      </w:r>
      <w:r w:rsidR="005534F3" w:rsidRPr="00ED185A">
        <w:rPr>
          <w:sz w:val="24"/>
          <w:szCs w:val="24"/>
        </w:rPr>
        <w:t>п</w:t>
      </w:r>
      <w:r w:rsidRPr="00ED185A">
        <w:rPr>
          <w:sz w:val="24"/>
          <w:szCs w:val="24"/>
        </w:rPr>
        <w:t>ункт</w:t>
      </w:r>
      <w:r w:rsidR="005534F3" w:rsidRPr="00ED185A">
        <w:rPr>
          <w:sz w:val="24"/>
          <w:szCs w:val="24"/>
        </w:rPr>
        <w:t>а</w:t>
      </w:r>
      <w:r w:rsidR="00590C78" w:rsidRPr="00ED185A">
        <w:rPr>
          <w:sz w:val="24"/>
          <w:szCs w:val="24"/>
        </w:rPr>
        <w:t xml:space="preserve"> </w:t>
      </w:r>
      <w:r w:rsidRPr="00ED185A">
        <w:rPr>
          <w:sz w:val="24"/>
          <w:szCs w:val="24"/>
        </w:rPr>
        <w:t xml:space="preserve"> </w:t>
      </w:r>
      <w:r w:rsidR="00911201" w:rsidRPr="00ED185A">
        <w:rPr>
          <w:sz w:val="24"/>
          <w:szCs w:val="24"/>
        </w:rPr>
        <w:t>69</w:t>
      </w:r>
      <w:r w:rsidRPr="00ED185A">
        <w:rPr>
          <w:sz w:val="24"/>
          <w:szCs w:val="24"/>
        </w:rPr>
        <w:t xml:space="preserve">  </w:t>
      </w:r>
      <w:r w:rsidR="00911201" w:rsidRPr="00ED185A">
        <w:rPr>
          <w:sz w:val="24"/>
          <w:szCs w:val="24"/>
        </w:rPr>
        <w:t>исключить.</w:t>
      </w:r>
      <w:r w:rsidRPr="00ED185A">
        <w:rPr>
          <w:sz w:val="24"/>
          <w:szCs w:val="24"/>
        </w:rPr>
        <w:t xml:space="preserve"> </w:t>
      </w:r>
    </w:p>
    <w:p w:rsidR="00741AB8" w:rsidRPr="00ED185A" w:rsidRDefault="00741AB8" w:rsidP="001B41F6">
      <w:pPr>
        <w:jc w:val="both"/>
        <w:rPr>
          <w:sz w:val="24"/>
          <w:szCs w:val="24"/>
          <w:lang w:eastAsia="ko-KR"/>
        </w:rPr>
      </w:pPr>
      <w:r w:rsidRPr="00ED185A">
        <w:rPr>
          <w:sz w:val="24"/>
          <w:szCs w:val="24"/>
          <w:lang w:eastAsia="ko-KR"/>
        </w:rPr>
        <w:t>1.1</w:t>
      </w:r>
      <w:r w:rsidR="00911201" w:rsidRPr="00ED185A">
        <w:rPr>
          <w:sz w:val="24"/>
          <w:szCs w:val="24"/>
          <w:lang w:eastAsia="ko-KR"/>
        </w:rPr>
        <w:t>2</w:t>
      </w:r>
      <w:r w:rsidRPr="00ED185A">
        <w:rPr>
          <w:sz w:val="24"/>
          <w:szCs w:val="24"/>
          <w:lang w:eastAsia="ko-KR"/>
        </w:rPr>
        <w:t xml:space="preserve">. Пункт </w:t>
      </w:r>
      <w:r w:rsidR="005E5BA7" w:rsidRPr="00ED185A">
        <w:rPr>
          <w:sz w:val="24"/>
          <w:szCs w:val="24"/>
          <w:lang w:eastAsia="ko-KR"/>
        </w:rPr>
        <w:t>76</w:t>
      </w:r>
      <w:r w:rsidRPr="00ED185A">
        <w:rPr>
          <w:sz w:val="24"/>
          <w:szCs w:val="24"/>
          <w:lang w:eastAsia="ko-KR"/>
        </w:rPr>
        <w:t xml:space="preserve"> изложить в следующей редакции:</w:t>
      </w:r>
    </w:p>
    <w:p w:rsidR="005E5BA7" w:rsidRPr="000A3EEA" w:rsidRDefault="000A3EEA" w:rsidP="000A3EEA">
      <w:pPr>
        <w:pStyle w:val="afa"/>
        <w:tabs>
          <w:tab w:val="left" w:pos="142"/>
        </w:tabs>
        <w:autoSpaceDE w:val="0"/>
        <w:autoSpaceDN w:val="0"/>
        <w:adjustRightInd w:val="0"/>
        <w:jc w:val="both"/>
        <w:rPr>
          <w:rFonts w:ascii="Times New Roman" w:hAnsi="Times New Roman"/>
          <w:sz w:val="24"/>
          <w:szCs w:val="24"/>
        </w:rPr>
      </w:pPr>
      <w:r w:rsidRPr="000A3EEA">
        <w:rPr>
          <w:rFonts w:ascii="Times New Roman" w:hAnsi="Times New Roman"/>
          <w:sz w:val="24"/>
          <w:szCs w:val="24"/>
        </w:rPr>
        <w:t>«76.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с указанных документов и ставит подпись «Копия верна», свою подпись и дату сверки.</w:t>
      </w:r>
      <w:r>
        <w:rPr>
          <w:rFonts w:ascii="Times New Roman" w:hAnsi="Times New Roman"/>
          <w:sz w:val="24"/>
          <w:szCs w:val="24"/>
        </w:rPr>
        <w:t>».</w:t>
      </w:r>
    </w:p>
    <w:p w:rsidR="005E5BA7" w:rsidRPr="00ED185A" w:rsidRDefault="005E5BA7" w:rsidP="001B41F6">
      <w:pPr>
        <w:jc w:val="both"/>
        <w:rPr>
          <w:sz w:val="24"/>
          <w:szCs w:val="24"/>
          <w:lang w:eastAsia="ko-KR"/>
        </w:rPr>
      </w:pPr>
      <w:r w:rsidRPr="00ED185A">
        <w:rPr>
          <w:sz w:val="24"/>
          <w:szCs w:val="24"/>
          <w:lang w:eastAsia="ko-KR"/>
        </w:rPr>
        <w:t xml:space="preserve">1.13. </w:t>
      </w:r>
      <w:r w:rsidR="002B6230" w:rsidRPr="00ED185A">
        <w:rPr>
          <w:sz w:val="24"/>
          <w:szCs w:val="24"/>
          <w:lang w:eastAsia="ko-KR"/>
        </w:rPr>
        <w:t xml:space="preserve"> Подпункт г) п</w:t>
      </w:r>
      <w:r w:rsidRPr="00ED185A">
        <w:rPr>
          <w:sz w:val="24"/>
          <w:szCs w:val="24"/>
          <w:lang w:eastAsia="ko-KR"/>
        </w:rPr>
        <w:t>ункт</w:t>
      </w:r>
      <w:r w:rsidR="002B6230" w:rsidRPr="00ED185A">
        <w:rPr>
          <w:sz w:val="24"/>
          <w:szCs w:val="24"/>
          <w:lang w:eastAsia="ko-KR"/>
        </w:rPr>
        <w:t>а</w:t>
      </w:r>
      <w:r w:rsidRPr="00ED185A">
        <w:rPr>
          <w:sz w:val="24"/>
          <w:szCs w:val="24"/>
          <w:lang w:eastAsia="ko-KR"/>
        </w:rPr>
        <w:t xml:space="preserve"> </w:t>
      </w:r>
      <w:r w:rsidR="002B6230" w:rsidRPr="00ED185A">
        <w:rPr>
          <w:sz w:val="24"/>
          <w:szCs w:val="24"/>
          <w:lang w:eastAsia="ko-KR"/>
        </w:rPr>
        <w:t xml:space="preserve">81 </w:t>
      </w:r>
      <w:r w:rsidRPr="00ED185A">
        <w:rPr>
          <w:sz w:val="24"/>
          <w:szCs w:val="24"/>
          <w:lang w:eastAsia="ko-KR"/>
        </w:rPr>
        <w:t xml:space="preserve"> изложить в следующей редакции:</w:t>
      </w:r>
    </w:p>
    <w:p w:rsidR="00741AB8" w:rsidRPr="00ED185A" w:rsidRDefault="00741AB8" w:rsidP="002B6230">
      <w:pPr>
        <w:suppressAutoHyphens/>
        <w:jc w:val="both"/>
        <w:rPr>
          <w:sz w:val="24"/>
          <w:szCs w:val="24"/>
          <w:lang w:eastAsia="en-US"/>
        </w:rPr>
      </w:pPr>
      <w:r w:rsidRPr="00ED185A">
        <w:rPr>
          <w:sz w:val="24"/>
          <w:szCs w:val="24"/>
          <w:lang w:eastAsia="ko-KR"/>
        </w:rPr>
        <w:t>«</w:t>
      </w:r>
      <w:r w:rsidR="002B6230" w:rsidRPr="00ED185A">
        <w:rPr>
          <w:sz w:val="24"/>
          <w:szCs w:val="24"/>
          <w:lang w:eastAsia="en-US"/>
        </w:rPr>
        <w:t>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срок, не превышающий 2 рабочих дней с даты получения заявления и прилагаемых к нему документов (при наличии) в электронной форме.».</w:t>
      </w:r>
    </w:p>
    <w:p w:rsidR="009F215C" w:rsidRPr="00ED185A" w:rsidRDefault="009F215C" w:rsidP="001B41F6">
      <w:pPr>
        <w:jc w:val="both"/>
        <w:rPr>
          <w:sz w:val="24"/>
          <w:szCs w:val="24"/>
          <w:lang w:eastAsia="ko-KR"/>
        </w:rPr>
      </w:pPr>
      <w:r w:rsidRPr="00ED185A">
        <w:rPr>
          <w:sz w:val="24"/>
          <w:szCs w:val="24"/>
          <w:lang w:eastAsia="ko-KR"/>
        </w:rPr>
        <w:t>1.1</w:t>
      </w:r>
      <w:r w:rsidR="002B6230" w:rsidRPr="00ED185A">
        <w:rPr>
          <w:sz w:val="24"/>
          <w:szCs w:val="24"/>
          <w:lang w:eastAsia="ko-KR"/>
        </w:rPr>
        <w:t xml:space="preserve">4 </w:t>
      </w:r>
      <w:r w:rsidRPr="00ED185A">
        <w:rPr>
          <w:sz w:val="24"/>
          <w:szCs w:val="24"/>
          <w:lang w:eastAsia="ko-KR"/>
        </w:rPr>
        <w:t xml:space="preserve">.Пункт </w:t>
      </w:r>
      <w:r w:rsidR="002B6230" w:rsidRPr="00ED185A">
        <w:rPr>
          <w:sz w:val="24"/>
          <w:szCs w:val="24"/>
          <w:lang w:eastAsia="ko-KR"/>
        </w:rPr>
        <w:t>119</w:t>
      </w:r>
      <w:r w:rsidRPr="00ED185A">
        <w:rPr>
          <w:sz w:val="24"/>
          <w:szCs w:val="24"/>
          <w:lang w:eastAsia="ko-KR"/>
        </w:rPr>
        <w:t xml:space="preserve"> </w:t>
      </w:r>
      <w:r w:rsidR="002B6230" w:rsidRPr="00ED185A">
        <w:rPr>
          <w:sz w:val="24"/>
          <w:szCs w:val="24"/>
          <w:lang w:eastAsia="ko-KR"/>
        </w:rPr>
        <w:t xml:space="preserve">изложить в </w:t>
      </w:r>
      <w:r w:rsidRPr="00ED185A">
        <w:rPr>
          <w:sz w:val="24"/>
          <w:szCs w:val="24"/>
          <w:lang w:eastAsia="ko-KR"/>
        </w:rPr>
        <w:t xml:space="preserve"> следующе</w:t>
      </w:r>
      <w:r w:rsidR="002B6230" w:rsidRPr="00ED185A">
        <w:rPr>
          <w:sz w:val="24"/>
          <w:szCs w:val="24"/>
          <w:lang w:eastAsia="ko-KR"/>
        </w:rPr>
        <w:t>й</w:t>
      </w:r>
      <w:r w:rsidRPr="00ED185A">
        <w:rPr>
          <w:sz w:val="24"/>
          <w:szCs w:val="24"/>
          <w:lang w:eastAsia="ko-KR"/>
        </w:rPr>
        <w:t xml:space="preserve"> </w:t>
      </w:r>
      <w:r w:rsidR="002B6230" w:rsidRPr="00ED185A">
        <w:rPr>
          <w:sz w:val="24"/>
          <w:szCs w:val="24"/>
          <w:lang w:eastAsia="ko-KR"/>
        </w:rPr>
        <w:t>редакции</w:t>
      </w:r>
      <w:r w:rsidRPr="00ED185A">
        <w:rPr>
          <w:sz w:val="24"/>
          <w:szCs w:val="24"/>
          <w:lang w:eastAsia="ko-KR"/>
        </w:rPr>
        <w:t>:</w:t>
      </w:r>
    </w:p>
    <w:p w:rsidR="009F215C" w:rsidRPr="00ED185A" w:rsidRDefault="009F215C" w:rsidP="009F215C">
      <w:pPr>
        <w:pStyle w:val="ConsPlusNormal"/>
        <w:ind w:firstLine="0"/>
        <w:jc w:val="both"/>
        <w:rPr>
          <w:rFonts w:ascii="Times New Roman" w:hAnsi="Times New Roman"/>
          <w:sz w:val="24"/>
          <w:szCs w:val="24"/>
          <w:lang w:eastAsia="ko-KR"/>
        </w:rPr>
      </w:pPr>
      <w:r w:rsidRPr="00ED185A">
        <w:rPr>
          <w:rFonts w:ascii="Times New Roman" w:hAnsi="Times New Roman"/>
          <w:sz w:val="24"/>
          <w:szCs w:val="24"/>
          <w:lang w:eastAsia="ko-KR"/>
        </w:rPr>
        <w:lastRenderedPageBreak/>
        <w:t>«</w:t>
      </w:r>
      <w:r w:rsidR="002B6230" w:rsidRPr="00ED185A">
        <w:rPr>
          <w:rFonts w:ascii="Times New Roman" w:hAnsi="Times New Roman"/>
          <w:sz w:val="24"/>
          <w:szCs w:val="24"/>
          <w:lang w:eastAsia="ko-KR"/>
        </w:rPr>
        <w:t>119.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на решения и действия (бездействия) уполномоченного органа, а также должностных лиц уполномоченного органа (далее – жалоба).».</w:t>
      </w:r>
    </w:p>
    <w:p w:rsidR="009F215C" w:rsidRPr="00ED185A" w:rsidRDefault="009F215C" w:rsidP="009F215C">
      <w:pPr>
        <w:pStyle w:val="ConsPlusNormal"/>
        <w:ind w:firstLine="0"/>
        <w:jc w:val="both"/>
        <w:rPr>
          <w:rFonts w:ascii="Times New Roman" w:hAnsi="Times New Roman"/>
          <w:sz w:val="24"/>
          <w:szCs w:val="24"/>
          <w:lang w:eastAsia="ko-KR"/>
        </w:rPr>
      </w:pPr>
      <w:r w:rsidRPr="00ED185A">
        <w:rPr>
          <w:rFonts w:ascii="Times New Roman" w:hAnsi="Times New Roman"/>
          <w:sz w:val="24"/>
          <w:szCs w:val="24"/>
          <w:lang w:eastAsia="ko-KR"/>
        </w:rPr>
        <w:t>1.1</w:t>
      </w:r>
      <w:r w:rsidR="002B6230" w:rsidRPr="00ED185A">
        <w:rPr>
          <w:rFonts w:ascii="Times New Roman" w:hAnsi="Times New Roman"/>
          <w:sz w:val="24"/>
          <w:szCs w:val="24"/>
          <w:lang w:eastAsia="ko-KR"/>
        </w:rPr>
        <w:t>5</w:t>
      </w:r>
      <w:r w:rsidRPr="00ED185A">
        <w:rPr>
          <w:rFonts w:ascii="Times New Roman" w:hAnsi="Times New Roman"/>
          <w:sz w:val="24"/>
          <w:szCs w:val="24"/>
          <w:lang w:eastAsia="ko-KR"/>
        </w:rPr>
        <w:t>. Пункт 12</w:t>
      </w:r>
      <w:r w:rsidR="002B6230" w:rsidRPr="00ED185A">
        <w:rPr>
          <w:rFonts w:ascii="Times New Roman" w:hAnsi="Times New Roman"/>
          <w:sz w:val="24"/>
          <w:szCs w:val="24"/>
          <w:lang w:eastAsia="ko-KR"/>
        </w:rPr>
        <w:t>0</w:t>
      </w:r>
      <w:r w:rsidRPr="00ED185A">
        <w:rPr>
          <w:rFonts w:ascii="Times New Roman" w:hAnsi="Times New Roman"/>
          <w:sz w:val="24"/>
          <w:szCs w:val="24"/>
          <w:lang w:eastAsia="ko-KR"/>
        </w:rPr>
        <w:t xml:space="preserve"> дополнить подпунктом </w:t>
      </w:r>
      <w:r w:rsidR="002B6230" w:rsidRPr="00ED185A">
        <w:rPr>
          <w:rFonts w:ascii="Times New Roman" w:hAnsi="Times New Roman"/>
          <w:sz w:val="24"/>
          <w:szCs w:val="24"/>
          <w:lang w:eastAsia="ko-KR"/>
        </w:rPr>
        <w:t>ж</w:t>
      </w:r>
      <w:r w:rsidRPr="00ED185A">
        <w:rPr>
          <w:rFonts w:ascii="Times New Roman" w:hAnsi="Times New Roman"/>
          <w:sz w:val="24"/>
          <w:szCs w:val="24"/>
          <w:lang w:eastAsia="ko-KR"/>
        </w:rPr>
        <w:t>) следующего содержания:</w:t>
      </w:r>
    </w:p>
    <w:p w:rsidR="006A0A90" w:rsidRPr="00ED185A" w:rsidRDefault="002B6230" w:rsidP="00233EBE">
      <w:pPr>
        <w:jc w:val="both"/>
        <w:rPr>
          <w:sz w:val="24"/>
          <w:szCs w:val="24"/>
        </w:rPr>
      </w:pPr>
      <w:r w:rsidRPr="00ED185A">
        <w:rPr>
          <w:sz w:val="24"/>
          <w:szCs w:val="24"/>
        </w:rPr>
        <w:t>«ж</w:t>
      </w:r>
      <w:r w:rsidR="009F215C" w:rsidRPr="00ED185A">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9F215C" w:rsidRPr="00ED185A">
          <w:rPr>
            <w:sz w:val="24"/>
            <w:szCs w:val="24"/>
          </w:rPr>
          <w:t>пунктом 4 части 1 статьи 7</w:t>
        </w:r>
      </w:hyperlink>
      <w:r w:rsidR="009F215C" w:rsidRPr="00ED185A">
        <w:rPr>
          <w:sz w:val="24"/>
          <w:szCs w:val="24"/>
        </w:rPr>
        <w:t xml:space="preserve"> Федерального закона № 210-ФЗ.</w:t>
      </w:r>
      <w:r w:rsidR="00233EBE" w:rsidRPr="00ED185A">
        <w:rPr>
          <w:sz w:val="24"/>
          <w:szCs w:val="24"/>
        </w:rPr>
        <w:t>».</w:t>
      </w:r>
    </w:p>
    <w:p w:rsidR="002B6230" w:rsidRPr="00ED185A" w:rsidRDefault="002B6230" w:rsidP="00233EBE">
      <w:pPr>
        <w:jc w:val="both"/>
        <w:rPr>
          <w:sz w:val="24"/>
          <w:szCs w:val="24"/>
        </w:rPr>
      </w:pPr>
      <w:r w:rsidRPr="00ED185A">
        <w:rPr>
          <w:sz w:val="24"/>
          <w:szCs w:val="24"/>
        </w:rPr>
        <w:t>1.16. Пункт 121 изложить в следующей редакции:</w:t>
      </w:r>
    </w:p>
    <w:p w:rsidR="002B6230" w:rsidRPr="002B6230" w:rsidRDefault="002B6230" w:rsidP="002B6230">
      <w:pPr>
        <w:pStyle w:val="ConsPlusNormal"/>
        <w:ind w:firstLine="0"/>
        <w:jc w:val="both"/>
        <w:rPr>
          <w:rFonts w:ascii="Times New Roman" w:hAnsi="Times New Roman"/>
          <w:color w:val="000000"/>
          <w:sz w:val="24"/>
          <w:szCs w:val="24"/>
          <w:lang w:eastAsia="ko-KR"/>
        </w:rPr>
      </w:pPr>
      <w:r w:rsidRPr="00ED185A">
        <w:rPr>
          <w:rFonts w:ascii="Times New Roman" w:hAnsi="Times New Roman"/>
          <w:color w:val="000000"/>
          <w:sz w:val="24"/>
          <w:szCs w:val="24"/>
          <w:lang w:eastAsia="ko-KR"/>
        </w:rPr>
        <w:t>«б) через организации почтовой связи;».</w:t>
      </w:r>
    </w:p>
    <w:p w:rsidR="006A0A90" w:rsidRPr="00A50E61" w:rsidRDefault="006A0A90" w:rsidP="005B356D">
      <w:pPr>
        <w:pStyle w:val="a7"/>
        <w:numPr>
          <w:ilvl w:val="0"/>
          <w:numId w:val="17"/>
        </w:numPr>
        <w:rPr>
          <w:sz w:val="24"/>
          <w:szCs w:val="24"/>
          <w:u w:val="single"/>
        </w:rPr>
      </w:pPr>
      <w:r w:rsidRPr="00A50E61">
        <w:rPr>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6A0A90" w:rsidRPr="00A50E61" w:rsidRDefault="006A0A90" w:rsidP="0092365D">
      <w:pPr>
        <w:pStyle w:val="a7"/>
        <w:tabs>
          <w:tab w:val="left" w:pos="993"/>
        </w:tabs>
        <w:ind w:left="60"/>
        <w:jc w:val="both"/>
        <w:rPr>
          <w:sz w:val="24"/>
          <w:szCs w:val="24"/>
        </w:rPr>
      </w:pPr>
      <w:r w:rsidRPr="00A50E61">
        <w:rPr>
          <w:sz w:val="24"/>
          <w:szCs w:val="24"/>
        </w:rPr>
        <w:t xml:space="preserve">3. Настоящее постановление вступает в силу после дня официального опубликования. </w:t>
      </w:r>
    </w:p>
    <w:p w:rsidR="006A0A90" w:rsidRPr="00A50E61" w:rsidRDefault="006A0A90" w:rsidP="0092365D">
      <w:pPr>
        <w:pStyle w:val="a7"/>
        <w:widowControl w:val="0"/>
        <w:autoSpaceDE w:val="0"/>
        <w:autoSpaceDN w:val="0"/>
        <w:adjustRightInd w:val="0"/>
        <w:spacing w:before="100" w:beforeAutospacing="1" w:after="100" w:afterAutospacing="1"/>
        <w:ind w:left="60"/>
        <w:jc w:val="both"/>
        <w:rPr>
          <w:sz w:val="24"/>
          <w:szCs w:val="24"/>
        </w:rPr>
      </w:pPr>
      <w:r w:rsidRPr="00A50E61">
        <w:rPr>
          <w:sz w:val="24"/>
          <w:szCs w:val="24"/>
        </w:rPr>
        <w:t>4.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6A0A90" w:rsidRPr="00A50E61" w:rsidRDefault="006A0A90" w:rsidP="00E72557">
      <w:pPr>
        <w:rPr>
          <w:sz w:val="24"/>
          <w:szCs w:val="24"/>
        </w:rPr>
      </w:pPr>
      <w:r w:rsidRPr="00A50E61">
        <w:rPr>
          <w:sz w:val="24"/>
          <w:szCs w:val="24"/>
        </w:rPr>
        <w:t xml:space="preserve"> Глава администрации Бирюсинского </w:t>
      </w:r>
    </w:p>
    <w:p w:rsidR="006A0A90" w:rsidRPr="00A50E61" w:rsidRDefault="006A0A90" w:rsidP="00E72557">
      <w:pPr>
        <w:ind w:left="-142"/>
        <w:rPr>
          <w:sz w:val="24"/>
          <w:szCs w:val="24"/>
        </w:rPr>
      </w:pPr>
      <w:r w:rsidRPr="00A50E61">
        <w:rPr>
          <w:sz w:val="24"/>
          <w:szCs w:val="24"/>
        </w:rPr>
        <w:t xml:space="preserve">   муниципального образования  </w:t>
      </w:r>
    </w:p>
    <w:p w:rsidR="006A0A90" w:rsidRPr="00A50E61" w:rsidRDefault="006A0A90" w:rsidP="001A71F9">
      <w:pPr>
        <w:rPr>
          <w:sz w:val="24"/>
          <w:szCs w:val="24"/>
        </w:rPr>
      </w:pPr>
      <w:r w:rsidRPr="00A50E61">
        <w:rPr>
          <w:sz w:val="24"/>
          <w:szCs w:val="24"/>
        </w:rPr>
        <w:t xml:space="preserve"> «Бирюсинское городское поселение»                                                   А.В. Ковпинец</w:t>
      </w:r>
    </w:p>
    <w:p w:rsidR="006A0A90" w:rsidRPr="00A50E61" w:rsidRDefault="006A0A90" w:rsidP="00040F6E">
      <w:pPr>
        <w:widowControl w:val="0"/>
        <w:tabs>
          <w:tab w:val="left" w:pos="284"/>
        </w:tabs>
        <w:rPr>
          <w:sz w:val="24"/>
          <w:szCs w:val="24"/>
        </w:rPr>
      </w:pPr>
    </w:p>
    <w:p w:rsidR="006A0A90" w:rsidRPr="00A50E61"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Pr="00A50E61" w:rsidRDefault="006A0A90" w:rsidP="003D2C33">
      <w:pPr>
        <w:pStyle w:val="ConsPlusNormal"/>
        <w:widowControl/>
        <w:ind w:firstLine="540"/>
        <w:jc w:val="both"/>
        <w:rPr>
          <w:rFonts w:ascii="Times New Roman" w:hAnsi="Times New Roman"/>
          <w:sz w:val="24"/>
          <w:szCs w:val="24"/>
        </w:rPr>
      </w:pPr>
    </w:p>
    <w:p w:rsidR="006A0A90" w:rsidRPr="00A50E61" w:rsidRDefault="006A0A90" w:rsidP="003D2C33">
      <w:pPr>
        <w:pStyle w:val="ConsPlusNormal"/>
        <w:widowControl/>
        <w:ind w:firstLine="540"/>
        <w:jc w:val="both"/>
        <w:rPr>
          <w:rFonts w:ascii="Times New Roman" w:hAnsi="Times New Roman"/>
          <w:sz w:val="24"/>
          <w:szCs w:val="24"/>
        </w:rPr>
      </w:pPr>
    </w:p>
    <w:sectPr w:rsidR="006A0A90" w:rsidRPr="00A50E61" w:rsidSect="00E72557">
      <w:headerReference w:type="even" r:id="rId11"/>
      <w:pgSz w:w="11906" w:h="16838"/>
      <w:pgMar w:top="1134" w:right="566" w:bottom="1134" w:left="1134" w:header="426"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53" w:rsidRDefault="009B7753">
      <w:r>
        <w:separator/>
      </w:r>
    </w:p>
  </w:endnote>
  <w:endnote w:type="continuationSeparator" w:id="0">
    <w:p w:rsidR="009B7753" w:rsidRDefault="009B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53" w:rsidRDefault="009B7753">
      <w:r>
        <w:separator/>
      </w:r>
    </w:p>
  </w:footnote>
  <w:footnote w:type="continuationSeparator" w:id="0">
    <w:p w:rsidR="009B7753" w:rsidRDefault="009B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90" w:rsidRDefault="006A0A90" w:rsidP="000543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0A90" w:rsidRDefault="006A0A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DD724D"/>
    <w:multiLevelType w:val="hybridMultilevel"/>
    <w:tmpl w:val="FCE0AFC4"/>
    <w:lvl w:ilvl="0" w:tplc="796C849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09720CCD"/>
    <w:multiLevelType w:val="hybridMultilevel"/>
    <w:tmpl w:val="6D326F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41063"/>
    <w:multiLevelType w:val="hybridMultilevel"/>
    <w:tmpl w:val="AAB2FCEC"/>
    <w:lvl w:ilvl="0" w:tplc="6B8406B4">
      <w:start w:val="2"/>
      <w:numFmt w:val="decimal"/>
      <w:lvlText w:val="%1."/>
      <w:lvlJc w:val="left"/>
      <w:pPr>
        <w:tabs>
          <w:tab w:val="num" w:pos="420"/>
        </w:tabs>
        <w:ind w:left="420" w:hanging="360"/>
      </w:pPr>
      <w:rPr>
        <w:rFonts w:cs="Times New Roman" w:hint="default"/>
        <w:u w:val="none"/>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7">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nsid w:val="30DC3679"/>
    <w:multiLevelType w:val="multilevel"/>
    <w:tmpl w:val="FCE0AFC4"/>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9">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0">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1">
    <w:nsid w:val="3558258C"/>
    <w:multiLevelType w:val="multilevel"/>
    <w:tmpl w:val="2DD46852"/>
    <w:lvl w:ilvl="0">
      <w:start w:val="1"/>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4553E91"/>
    <w:multiLevelType w:val="multilevel"/>
    <w:tmpl w:val="0E52C27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C40091"/>
    <w:multiLevelType w:val="multilevel"/>
    <w:tmpl w:val="D7E63702"/>
    <w:lvl w:ilvl="0">
      <w:start w:val="1"/>
      <w:numFmt w:val="decimal"/>
      <w:lvlText w:val="%1."/>
      <w:lvlJc w:val="left"/>
      <w:pPr>
        <w:ind w:left="540" w:hanging="360"/>
      </w:pPr>
      <w:rPr>
        <w:rFonts w:hint="default"/>
      </w:rPr>
    </w:lvl>
    <w:lvl w:ilvl="1">
      <w:start w:val="8"/>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8">
    <w:nsid w:val="5C532FFA"/>
    <w:multiLevelType w:val="multilevel"/>
    <w:tmpl w:val="8E863CD0"/>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1">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3251C9D"/>
    <w:multiLevelType w:val="hybridMultilevel"/>
    <w:tmpl w:val="23E2FF64"/>
    <w:lvl w:ilvl="0" w:tplc="97484A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45B0DCC"/>
    <w:multiLevelType w:val="hybridMultilevel"/>
    <w:tmpl w:val="108062C6"/>
    <w:lvl w:ilvl="0" w:tplc="E37C8C40">
      <w:start w:val="8"/>
      <w:numFmt w:val="decimal"/>
      <w:lvlText w:val="%1)"/>
      <w:lvlJc w:val="left"/>
      <w:pPr>
        <w:ind w:left="1069" w:hanging="360"/>
      </w:pPr>
      <w:rPr>
        <w:rFonts w:ascii="Calibri" w:hAnsi="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4"/>
  </w:num>
  <w:num w:numId="4">
    <w:abstractNumId w:val="9"/>
  </w:num>
  <w:num w:numId="5">
    <w:abstractNumId w:val="10"/>
  </w:num>
  <w:num w:numId="6">
    <w:abstractNumId w:val="17"/>
  </w:num>
  <w:num w:numId="7">
    <w:abstractNumId w:val="20"/>
  </w:num>
  <w:num w:numId="8">
    <w:abstractNumId w:val="0"/>
  </w:num>
  <w:num w:numId="9">
    <w:abstractNumId w:val="19"/>
  </w:num>
  <w:num w:numId="10">
    <w:abstractNumId w:val="21"/>
  </w:num>
  <w:num w:numId="11">
    <w:abstractNumId w:val="16"/>
  </w:num>
  <w:num w:numId="12">
    <w:abstractNumId w:val="12"/>
  </w:num>
  <w:num w:numId="13">
    <w:abstractNumId w:val="13"/>
  </w:num>
  <w:num w:numId="14">
    <w:abstractNumId w:val="5"/>
  </w:num>
  <w:num w:numId="15">
    <w:abstractNumId w:val="1"/>
  </w:num>
  <w:num w:numId="16">
    <w:abstractNumId w:val="8"/>
  </w:num>
  <w:num w:numId="17">
    <w:abstractNumId w:val="3"/>
  </w:num>
  <w:num w:numId="18">
    <w:abstractNumId w:val="15"/>
  </w:num>
  <w:num w:numId="19">
    <w:abstractNumId w:val="23"/>
  </w:num>
  <w:num w:numId="20">
    <w:abstractNumId w:val="22"/>
  </w:num>
  <w:num w:numId="21">
    <w:abstractNumId w:val="18"/>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912"/>
    <w:rsid w:val="00001E79"/>
    <w:rsid w:val="000207D2"/>
    <w:rsid w:val="00021297"/>
    <w:rsid w:val="00025A79"/>
    <w:rsid w:val="000268E3"/>
    <w:rsid w:val="000358EB"/>
    <w:rsid w:val="00040412"/>
    <w:rsid w:val="00040F6E"/>
    <w:rsid w:val="00041E04"/>
    <w:rsid w:val="00045650"/>
    <w:rsid w:val="00046117"/>
    <w:rsid w:val="00046AEF"/>
    <w:rsid w:val="0004706A"/>
    <w:rsid w:val="00054300"/>
    <w:rsid w:val="0005791C"/>
    <w:rsid w:val="00061658"/>
    <w:rsid w:val="000665EF"/>
    <w:rsid w:val="0007130A"/>
    <w:rsid w:val="00072719"/>
    <w:rsid w:val="00074912"/>
    <w:rsid w:val="0007754B"/>
    <w:rsid w:val="00083DA4"/>
    <w:rsid w:val="000922CB"/>
    <w:rsid w:val="00093A95"/>
    <w:rsid w:val="00093BD7"/>
    <w:rsid w:val="000A14D9"/>
    <w:rsid w:val="000A3EEA"/>
    <w:rsid w:val="000A3F8C"/>
    <w:rsid w:val="000A6644"/>
    <w:rsid w:val="000B64B7"/>
    <w:rsid w:val="000C23B0"/>
    <w:rsid w:val="000C2640"/>
    <w:rsid w:val="000C26C5"/>
    <w:rsid w:val="000C3282"/>
    <w:rsid w:val="000C56C5"/>
    <w:rsid w:val="000C6194"/>
    <w:rsid w:val="000C6F64"/>
    <w:rsid w:val="000D1909"/>
    <w:rsid w:val="000D2B6E"/>
    <w:rsid w:val="000D76C3"/>
    <w:rsid w:val="000E061B"/>
    <w:rsid w:val="000E10FE"/>
    <w:rsid w:val="000E1532"/>
    <w:rsid w:val="000E70A9"/>
    <w:rsid w:val="00101722"/>
    <w:rsid w:val="001117C3"/>
    <w:rsid w:val="001201EC"/>
    <w:rsid w:val="001251B7"/>
    <w:rsid w:val="00127144"/>
    <w:rsid w:val="00131924"/>
    <w:rsid w:val="00134949"/>
    <w:rsid w:val="00136DFC"/>
    <w:rsid w:val="0015089A"/>
    <w:rsid w:val="00153ED3"/>
    <w:rsid w:val="0015560A"/>
    <w:rsid w:val="00155B0B"/>
    <w:rsid w:val="00157183"/>
    <w:rsid w:val="00160C05"/>
    <w:rsid w:val="00170237"/>
    <w:rsid w:val="00171F4B"/>
    <w:rsid w:val="00173BB6"/>
    <w:rsid w:val="00173CCA"/>
    <w:rsid w:val="00173E37"/>
    <w:rsid w:val="001752D2"/>
    <w:rsid w:val="0017590F"/>
    <w:rsid w:val="00177A83"/>
    <w:rsid w:val="00182F57"/>
    <w:rsid w:val="00191A8A"/>
    <w:rsid w:val="00194C77"/>
    <w:rsid w:val="001A3A53"/>
    <w:rsid w:val="001A6CEC"/>
    <w:rsid w:val="001A71F9"/>
    <w:rsid w:val="001B0AA4"/>
    <w:rsid w:val="001B16CD"/>
    <w:rsid w:val="001B17DE"/>
    <w:rsid w:val="001B2CB7"/>
    <w:rsid w:val="001B41F6"/>
    <w:rsid w:val="001C1F06"/>
    <w:rsid w:val="001C6702"/>
    <w:rsid w:val="001E28CA"/>
    <w:rsid w:val="001E4D90"/>
    <w:rsid w:val="001E4E4B"/>
    <w:rsid w:val="001F192A"/>
    <w:rsid w:val="001F4019"/>
    <w:rsid w:val="00201605"/>
    <w:rsid w:val="002059D1"/>
    <w:rsid w:val="00211D4B"/>
    <w:rsid w:val="00214691"/>
    <w:rsid w:val="00216C44"/>
    <w:rsid w:val="00217157"/>
    <w:rsid w:val="002201C8"/>
    <w:rsid w:val="00221968"/>
    <w:rsid w:val="00231E7D"/>
    <w:rsid w:val="00233EBE"/>
    <w:rsid w:val="00234CC2"/>
    <w:rsid w:val="00235D78"/>
    <w:rsid w:val="00236FE8"/>
    <w:rsid w:val="00240D81"/>
    <w:rsid w:val="002443C1"/>
    <w:rsid w:val="00245484"/>
    <w:rsid w:val="0024762F"/>
    <w:rsid w:val="00250A1A"/>
    <w:rsid w:val="002574B4"/>
    <w:rsid w:val="00257AC5"/>
    <w:rsid w:val="0027481D"/>
    <w:rsid w:val="00274989"/>
    <w:rsid w:val="0028251D"/>
    <w:rsid w:val="00286CE9"/>
    <w:rsid w:val="00287C18"/>
    <w:rsid w:val="0029037D"/>
    <w:rsid w:val="00293178"/>
    <w:rsid w:val="002A246F"/>
    <w:rsid w:val="002A3C92"/>
    <w:rsid w:val="002A48AF"/>
    <w:rsid w:val="002B6230"/>
    <w:rsid w:val="002C1612"/>
    <w:rsid w:val="002C1B38"/>
    <w:rsid w:val="002C211F"/>
    <w:rsid w:val="002C4C94"/>
    <w:rsid w:val="002C70CD"/>
    <w:rsid w:val="002D349A"/>
    <w:rsid w:val="002D3D9B"/>
    <w:rsid w:val="002D5F8A"/>
    <w:rsid w:val="002D6AA7"/>
    <w:rsid w:val="002D7250"/>
    <w:rsid w:val="002E348B"/>
    <w:rsid w:val="002E4BFA"/>
    <w:rsid w:val="002F59C7"/>
    <w:rsid w:val="003002F7"/>
    <w:rsid w:val="003013EA"/>
    <w:rsid w:val="00302794"/>
    <w:rsid w:val="00307C88"/>
    <w:rsid w:val="00314E14"/>
    <w:rsid w:val="003155AB"/>
    <w:rsid w:val="00315713"/>
    <w:rsid w:val="003173C1"/>
    <w:rsid w:val="00322AB3"/>
    <w:rsid w:val="00327F07"/>
    <w:rsid w:val="003339B5"/>
    <w:rsid w:val="00334006"/>
    <w:rsid w:val="00335351"/>
    <w:rsid w:val="00346190"/>
    <w:rsid w:val="00354A69"/>
    <w:rsid w:val="00356F52"/>
    <w:rsid w:val="00361904"/>
    <w:rsid w:val="0036247E"/>
    <w:rsid w:val="003707D3"/>
    <w:rsid w:val="00371670"/>
    <w:rsid w:val="00373F86"/>
    <w:rsid w:val="00376158"/>
    <w:rsid w:val="00380939"/>
    <w:rsid w:val="00381497"/>
    <w:rsid w:val="00382124"/>
    <w:rsid w:val="00384407"/>
    <w:rsid w:val="0039430A"/>
    <w:rsid w:val="003949DF"/>
    <w:rsid w:val="00395D2A"/>
    <w:rsid w:val="003967D1"/>
    <w:rsid w:val="003979E2"/>
    <w:rsid w:val="003A0A8F"/>
    <w:rsid w:val="003A5B89"/>
    <w:rsid w:val="003B1E22"/>
    <w:rsid w:val="003B50B3"/>
    <w:rsid w:val="003B7755"/>
    <w:rsid w:val="003C0ED2"/>
    <w:rsid w:val="003C1F54"/>
    <w:rsid w:val="003C3025"/>
    <w:rsid w:val="003C57FA"/>
    <w:rsid w:val="003C636C"/>
    <w:rsid w:val="003D2C33"/>
    <w:rsid w:val="003E312D"/>
    <w:rsid w:val="003E3408"/>
    <w:rsid w:val="003E3D56"/>
    <w:rsid w:val="003E5761"/>
    <w:rsid w:val="003F60F1"/>
    <w:rsid w:val="003F6C82"/>
    <w:rsid w:val="003F7A61"/>
    <w:rsid w:val="00406456"/>
    <w:rsid w:val="00420F4C"/>
    <w:rsid w:val="00422803"/>
    <w:rsid w:val="00422B9C"/>
    <w:rsid w:val="0042340E"/>
    <w:rsid w:val="00427B4E"/>
    <w:rsid w:val="00432D9C"/>
    <w:rsid w:val="004414F6"/>
    <w:rsid w:val="00442AE3"/>
    <w:rsid w:val="004510B8"/>
    <w:rsid w:val="00451C5B"/>
    <w:rsid w:val="0045478D"/>
    <w:rsid w:val="00456095"/>
    <w:rsid w:val="0046087F"/>
    <w:rsid w:val="00461BB3"/>
    <w:rsid w:val="00464BFF"/>
    <w:rsid w:val="00471491"/>
    <w:rsid w:val="00474EAC"/>
    <w:rsid w:val="00475B3E"/>
    <w:rsid w:val="00476175"/>
    <w:rsid w:val="004800A4"/>
    <w:rsid w:val="00483FF8"/>
    <w:rsid w:val="00493250"/>
    <w:rsid w:val="0049599B"/>
    <w:rsid w:val="00497600"/>
    <w:rsid w:val="00497F15"/>
    <w:rsid w:val="004A07B2"/>
    <w:rsid w:val="004A12BD"/>
    <w:rsid w:val="004A2538"/>
    <w:rsid w:val="004A2DFE"/>
    <w:rsid w:val="004A34BF"/>
    <w:rsid w:val="004A41F0"/>
    <w:rsid w:val="004A63F2"/>
    <w:rsid w:val="004B27B7"/>
    <w:rsid w:val="004B34B4"/>
    <w:rsid w:val="004B3F02"/>
    <w:rsid w:val="004B6604"/>
    <w:rsid w:val="004C2084"/>
    <w:rsid w:val="004C75C2"/>
    <w:rsid w:val="004D40EB"/>
    <w:rsid w:val="004D47CD"/>
    <w:rsid w:val="004D4B2D"/>
    <w:rsid w:val="004D6B93"/>
    <w:rsid w:val="004E423D"/>
    <w:rsid w:val="004E7D24"/>
    <w:rsid w:val="004F0736"/>
    <w:rsid w:val="004F22F4"/>
    <w:rsid w:val="005019A4"/>
    <w:rsid w:val="00502A1D"/>
    <w:rsid w:val="00502D18"/>
    <w:rsid w:val="005059D8"/>
    <w:rsid w:val="00511996"/>
    <w:rsid w:val="00516511"/>
    <w:rsid w:val="0052165A"/>
    <w:rsid w:val="0052300D"/>
    <w:rsid w:val="00523039"/>
    <w:rsid w:val="00523245"/>
    <w:rsid w:val="00523947"/>
    <w:rsid w:val="005305CA"/>
    <w:rsid w:val="005348A1"/>
    <w:rsid w:val="00534B89"/>
    <w:rsid w:val="00537574"/>
    <w:rsid w:val="00542D5C"/>
    <w:rsid w:val="00551AD5"/>
    <w:rsid w:val="005534F3"/>
    <w:rsid w:val="00555CFC"/>
    <w:rsid w:val="00560BC3"/>
    <w:rsid w:val="00576469"/>
    <w:rsid w:val="00576A17"/>
    <w:rsid w:val="00580DBB"/>
    <w:rsid w:val="005826BA"/>
    <w:rsid w:val="0058483F"/>
    <w:rsid w:val="00586A0E"/>
    <w:rsid w:val="00590C78"/>
    <w:rsid w:val="00591052"/>
    <w:rsid w:val="005953AF"/>
    <w:rsid w:val="00596C10"/>
    <w:rsid w:val="005976B1"/>
    <w:rsid w:val="005A0A13"/>
    <w:rsid w:val="005A4801"/>
    <w:rsid w:val="005B02C1"/>
    <w:rsid w:val="005B146C"/>
    <w:rsid w:val="005B1694"/>
    <w:rsid w:val="005B356D"/>
    <w:rsid w:val="005B49C5"/>
    <w:rsid w:val="005B508B"/>
    <w:rsid w:val="005B5717"/>
    <w:rsid w:val="005B6205"/>
    <w:rsid w:val="005C2481"/>
    <w:rsid w:val="005D07C1"/>
    <w:rsid w:val="005D13F1"/>
    <w:rsid w:val="005D4454"/>
    <w:rsid w:val="005E091D"/>
    <w:rsid w:val="005E30B2"/>
    <w:rsid w:val="005E5BA7"/>
    <w:rsid w:val="005F15F1"/>
    <w:rsid w:val="005F3EB5"/>
    <w:rsid w:val="0060027E"/>
    <w:rsid w:val="0060169D"/>
    <w:rsid w:val="00601ED4"/>
    <w:rsid w:val="00603EF5"/>
    <w:rsid w:val="00607E2B"/>
    <w:rsid w:val="00617151"/>
    <w:rsid w:val="00625C71"/>
    <w:rsid w:val="0062634C"/>
    <w:rsid w:val="00627F93"/>
    <w:rsid w:val="00630035"/>
    <w:rsid w:val="006348CF"/>
    <w:rsid w:val="006351AB"/>
    <w:rsid w:val="0063708F"/>
    <w:rsid w:val="00641031"/>
    <w:rsid w:val="0064180A"/>
    <w:rsid w:val="0064266E"/>
    <w:rsid w:val="00643527"/>
    <w:rsid w:val="00643973"/>
    <w:rsid w:val="00644CE7"/>
    <w:rsid w:val="006458B4"/>
    <w:rsid w:val="006570CB"/>
    <w:rsid w:val="00662628"/>
    <w:rsid w:val="00662D38"/>
    <w:rsid w:val="006660D5"/>
    <w:rsid w:val="006739D7"/>
    <w:rsid w:val="006744BB"/>
    <w:rsid w:val="00682911"/>
    <w:rsid w:val="006835EE"/>
    <w:rsid w:val="006846DD"/>
    <w:rsid w:val="00687EF0"/>
    <w:rsid w:val="0069065B"/>
    <w:rsid w:val="006A0A90"/>
    <w:rsid w:val="006A0C00"/>
    <w:rsid w:val="006A27B1"/>
    <w:rsid w:val="006A41ED"/>
    <w:rsid w:val="006A7DB8"/>
    <w:rsid w:val="006B0571"/>
    <w:rsid w:val="006B140C"/>
    <w:rsid w:val="006B1A03"/>
    <w:rsid w:val="006B71BB"/>
    <w:rsid w:val="006C2DBA"/>
    <w:rsid w:val="006C53E6"/>
    <w:rsid w:val="006C6885"/>
    <w:rsid w:val="006C6A0A"/>
    <w:rsid w:val="006D433F"/>
    <w:rsid w:val="006E0571"/>
    <w:rsid w:val="006E3BAC"/>
    <w:rsid w:val="006E407D"/>
    <w:rsid w:val="006E67B5"/>
    <w:rsid w:val="006F073A"/>
    <w:rsid w:val="006F1C82"/>
    <w:rsid w:val="006F22D3"/>
    <w:rsid w:val="006F2D7A"/>
    <w:rsid w:val="006F331D"/>
    <w:rsid w:val="006F427D"/>
    <w:rsid w:val="006F6825"/>
    <w:rsid w:val="007004D2"/>
    <w:rsid w:val="0070120E"/>
    <w:rsid w:val="00701886"/>
    <w:rsid w:val="00702AD9"/>
    <w:rsid w:val="0071064F"/>
    <w:rsid w:val="00712BBF"/>
    <w:rsid w:val="0071319B"/>
    <w:rsid w:val="007232C0"/>
    <w:rsid w:val="00725116"/>
    <w:rsid w:val="007253EC"/>
    <w:rsid w:val="00727AE9"/>
    <w:rsid w:val="00727F58"/>
    <w:rsid w:val="007356AE"/>
    <w:rsid w:val="00741AB8"/>
    <w:rsid w:val="00746F26"/>
    <w:rsid w:val="007521BD"/>
    <w:rsid w:val="00753B50"/>
    <w:rsid w:val="00754AC1"/>
    <w:rsid w:val="00754E67"/>
    <w:rsid w:val="00764BC7"/>
    <w:rsid w:val="007659F6"/>
    <w:rsid w:val="00767139"/>
    <w:rsid w:val="00771137"/>
    <w:rsid w:val="00772127"/>
    <w:rsid w:val="00777A77"/>
    <w:rsid w:val="00780BD8"/>
    <w:rsid w:val="007870C5"/>
    <w:rsid w:val="00792142"/>
    <w:rsid w:val="0079268D"/>
    <w:rsid w:val="00796E35"/>
    <w:rsid w:val="007A073A"/>
    <w:rsid w:val="007A47D3"/>
    <w:rsid w:val="007A7A1F"/>
    <w:rsid w:val="007B0FEF"/>
    <w:rsid w:val="007B5F92"/>
    <w:rsid w:val="007C64BD"/>
    <w:rsid w:val="007D0B3A"/>
    <w:rsid w:val="007D0E4A"/>
    <w:rsid w:val="007E0D33"/>
    <w:rsid w:val="007E10D8"/>
    <w:rsid w:val="007E5533"/>
    <w:rsid w:val="007E6CEE"/>
    <w:rsid w:val="0080257B"/>
    <w:rsid w:val="008029DA"/>
    <w:rsid w:val="00803372"/>
    <w:rsid w:val="00805332"/>
    <w:rsid w:val="00805F96"/>
    <w:rsid w:val="00806F0F"/>
    <w:rsid w:val="00810079"/>
    <w:rsid w:val="008172D3"/>
    <w:rsid w:val="008179B1"/>
    <w:rsid w:val="008204D0"/>
    <w:rsid w:val="00831EFD"/>
    <w:rsid w:val="008320DD"/>
    <w:rsid w:val="00835D6B"/>
    <w:rsid w:val="00837CE9"/>
    <w:rsid w:val="008404B8"/>
    <w:rsid w:val="008443EC"/>
    <w:rsid w:val="0084755E"/>
    <w:rsid w:val="00847C26"/>
    <w:rsid w:val="00853DB4"/>
    <w:rsid w:val="00862171"/>
    <w:rsid w:val="00864392"/>
    <w:rsid w:val="008649FE"/>
    <w:rsid w:val="0086753F"/>
    <w:rsid w:val="00870A35"/>
    <w:rsid w:val="00871675"/>
    <w:rsid w:val="00877369"/>
    <w:rsid w:val="00881593"/>
    <w:rsid w:val="008872A1"/>
    <w:rsid w:val="00892BF2"/>
    <w:rsid w:val="008A473E"/>
    <w:rsid w:val="008B02CE"/>
    <w:rsid w:val="008B4D77"/>
    <w:rsid w:val="008B6ABF"/>
    <w:rsid w:val="008C0666"/>
    <w:rsid w:val="008C4E6D"/>
    <w:rsid w:val="008C7AA8"/>
    <w:rsid w:val="008D0279"/>
    <w:rsid w:val="008E0D48"/>
    <w:rsid w:val="008E12B6"/>
    <w:rsid w:val="008E4C43"/>
    <w:rsid w:val="008F2DAA"/>
    <w:rsid w:val="008F3469"/>
    <w:rsid w:val="008F371E"/>
    <w:rsid w:val="008F5F47"/>
    <w:rsid w:val="008F7525"/>
    <w:rsid w:val="009008D0"/>
    <w:rsid w:val="009009EB"/>
    <w:rsid w:val="00911201"/>
    <w:rsid w:val="009119DF"/>
    <w:rsid w:val="009125A1"/>
    <w:rsid w:val="009201EC"/>
    <w:rsid w:val="00921F50"/>
    <w:rsid w:val="009226EF"/>
    <w:rsid w:val="0092358B"/>
    <w:rsid w:val="0092365D"/>
    <w:rsid w:val="00924279"/>
    <w:rsid w:val="00926613"/>
    <w:rsid w:val="0093006F"/>
    <w:rsid w:val="00935172"/>
    <w:rsid w:val="00935906"/>
    <w:rsid w:val="00937126"/>
    <w:rsid w:val="009373BF"/>
    <w:rsid w:val="00941113"/>
    <w:rsid w:val="00944323"/>
    <w:rsid w:val="00945248"/>
    <w:rsid w:val="0094708C"/>
    <w:rsid w:val="009471BB"/>
    <w:rsid w:val="00950031"/>
    <w:rsid w:val="00952549"/>
    <w:rsid w:val="00954426"/>
    <w:rsid w:val="00960C8D"/>
    <w:rsid w:val="00966980"/>
    <w:rsid w:val="00967964"/>
    <w:rsid w:val="009818C0"/>
    <w:rsid w:val="009959DD"/>
    <w:rsid w:val="0099662C"/>
    <w:rsid w:val="009A06C6"/>
    <w:rsid w:val="009B320B"/>
    <w:rsid w:val="009B6494"/>
    <w:rsid w:val="009B7753"/>
    <w:rsid w:val="009C3AE0"/>
    <w:rsid w:val="009C44EF"/>
    <w:rsid w:val="009C4FB6"/>
    <w:rsid w:val="009C6287"/>
    <w:rsid w:val="009D3A66"/>
    <w:rsid w:val="009D3E86"/>
    <w:rsid w:val="009D6C0E"/>
    <w:rsid w:val="009D75E8"/>
    <w:rsid w:val="009E530B"/>
    <w:rsid w:val="009F215C"/>
    <w:rsid w:val="009F21E4"/>
    <w:rsid w:val="009F23A0"/>
    <w:rsid w:val="00A00D7F"/>
    <w:rsid w:val="00A0101F"/>
    <w:rsid w:val="00A032B2"/>
    <w:rsid w:val="00A04236"/>
    <w:rsid w:val="00A078A4"/>
    <w:rsid w:val="00A11279"/>
    <w:rsid w:val="00A159BE"/>
    <w:rsid w:val="00A17D83"/>
    <w:rsid w:val="00A210E1"/>
    <w:rsid w:val="00A22A43"/>
    <w:rsid w:val="00A25E09"/>
    <w:rsid w:val="00A25FCC"/>
    <w:rsid w:val="00A328B4"/>
    <w:rsid w:val="00A3772B"/>
    <w:rsid w:val="00A46D1C"/>
    <w:rsid w:val="00A50E61"/>
    <w:rsid w:val="00A528B2"/>
    <w:rsid w:val="00A56E06"/>
    <w:rsid w:val="00A57B7B"/>
    <w:rsid w:val="00A651AA"/>
    <w:rsid w:val="00A70FFB"/>
    <w:rsid w:val="00A71CFD"/>
    <w:rsid w:val="00A82DCC"/>
    <w:rsid w:val="00A86E63"/>
    <w:rsid w:val="00A87C82"/>
    <w:rsid w:val="00A92748"/>
    <w:rsid w:val="00A9559D"/>
    <w:rsid w:val="00AA3B86"/>
    <w:rsid w:val="00AA4042"/>
    <w:rsid w:val="00AA7C9E"/>
    <w:rsid w:val="00AB0AD3"/>
    <w:rsid w:val="00AB60AA"/>
    <w:rsid w:val="00AD0F9A"/>
    <w:rsid w:val="00AD37EF"/>
    <w:rsid w:val="00AD58DA"/>
    <w:rsid w:val="00AD75DC"/>
    <w:rsid w:val="00AE7AAA"/>
    <w:rsid w:val="00AF4397"/>
    <w:rsid w:val="00AF6467"/>
    <w:rsid w:val="00AF7D3D"/>
    <w:rsid w:val="00B06B8D"/>
    <w:rsid w:val="00B100F0"/>
    <w:rsid w:val="00B10B4E"/>
    <w:rsid w:val="00B10DE1"/>
    <w:rsid w:val="00B10FF9"/>
    <w:rsid w:val="00B11F98"/>
    <w:rsid w:val="00B22851"/>
    <w:rsid w:val="00B26EB8"/>
    <w:rsid w:val="00B27397"/>
    <w:rsid w:val="00B27B93"/>
    <w:rsid w:val="00B3215B"/>
    <w:rsid w:val="00B412FF"/>
    <w:rsid w:val="00B43835"/>
    <w:rsid w:val="00B46252"/>
    <w:rsid w:val="00B567C6"/>
    <w:rsid w:val="00B702DB"/>
    <w:rsid w:val="00B75521"/>
    <w:rsid w:val="00B76C4F"/>
    <w:rsid w:val="00B7705D"/>
    <w:rsid w:val="00B86062"/>
    <w:rsid w:val="00B913E8"/>
    <w:rsid w:val="00B92079"/>
    <w:rsid w:val="00B92299"/>
    <w:rsid w:val="00B9357F"/>
    <w:rsid w:val="00B94392"/>
    <w:rsid w:val="00B95AB4"/>
    <w:rsid w:val="00BA0F34"/>
    <w:rsid w:val="00BA1684"/>
    <w:rsid w:val="00BA2304"/>
    <w:rsid w:val="00BA4C4B"/>
    <w:rsid w:val="00BB0422"/>
    <w:rsid w:val="00BB0BF3"/>
    <w:rsid w:val="00BB7BA4"/>
    <w:rsid w:val="00BC2490"/>
    <w:rsid w:val="00BC45FF"/>
    <w:rsid w:val="00BC533F"/>
    <w:rsid w:val="00BC5A98"/>
    <w:rsid w:val="00BD156F"/>
    <w:rsid w:val="00BD203A"/>
    <w:rsid w:val="00BD427E"/>
    <w:rsid w:val="00BD7DFC"/>
    <w:rsid w:val="00BE2826"/>
    <w:rsid w:val="00BE5289"/>
    <w:rsid w:val="00BF13E0"/>
    <w:rsid w:val="00C00FB3"/>
    <w:rsid w:val="00C07E80"/>
    <w:rsid w:val="00C141C8"/>
    <w:rsid w:val="00C14DF5"/>
    <w:rsid w:val="00C24210"/>
    <w:rsid w:val="00C27A4F"/>
    <w:rsid w:val="00C30100"/>
    <w:rsid w:val="00C3130D"/>
    <w:rsid w:val="00C456A9"/>
    <w:rsid w:val="00C4721F"/>
    <w:rsid w:val="00C53199"/>
    <w:rsid w:val="00C541A7"/>
    <w:rsid w:val="00C546B4"/>
    <w:rsid w:val="00C5665B"/>
    <w:rsid w:val="00C62910"/>
    <w:rsid w:val="00C6440E"/>
    <w:rsid w:val="00C661F9"/>
    <w:rsid w:val="00C66682"/>
    <w:rsid w:val="00C66FD9"/>
    <w:rsid w:val="00C815DA"/>
    <w:rsid w:val="00C914C4"/>
    <w:rsid w:val="00C91BFA"/>
    <w:rsid w:val="00C92029"/>
    <w:rsid w:val="00C97B87"/>
    <w:rsid w:val="00CA2E49"/>
    <w:rsid w:val="00CA2E69"/>
    <w:rsid w:val="00CB0FC5"/>
    <w:rsid w:val="00CB19DD"/>
    <w:rsid w:val="00CC44A2"/>
    <w:rsid w:val="00CC4781"/>
    <w:rsid w:val="00CD4BC4"/>
    <w:rsid w:val="00CD543D"/>
    <w:rsid w:val="00CE3EFB"/>
    <w:rsid w:val="00CE7833"/>
    <w:rsid w:val="00CF0075"/>
    <w:rsid w:val="00CF0616"/>
    <w:rsid w:val="00CF0DC2"/>
    <w:rsid w:val="00CF1E39"/>
    <w:rsid w:val="00CF7233"/>
    <w:rsid w:val="00CF7E31"/>
    <w:rsid w:val="00CF7F4F"/>
    <w:rsid w:val="00D01F63"/>
    <w:rsid w:val="00D03521"/>
    <w:rsid w:val="00D06071"/>
    <w:rsid w:val="00D112A5"/>
    <w:rsid w:val="00D1687F"/>
    <w:rsid w:val="00D20560"/>
    <w:rsid w:val="00D262A2"/>
    <w:rsid w:val="00D278AD"/>
    <w:rsid w:val="00D375D7"/>
    <w:rsid w:val="00D40CBA"/>
    <w:rsid w:val="00D41B5A"/>
    <w:rsid w:val="00D42BBA"/>
    <w:rsid w:val="00D47597"/>
    <w:rsid w:val="00D51D4A"/>
    <w:rsid w:val="00D53223"/>
    <w:rsid w:val="00D56443"/>
    <w:rsid w:val="00D60295"/>
    <w:rsid w:val="00D62A33"/>
    <w:rsid w:val="00D62C68"/>
    <w:rsid w:val="00D63921"/>
    <w:rsid w:val="00D650D6"/>
    <w:rsid w:val="00D65BF8"/>
    <w:rsid w:val="00D66D55"/>
    <w:rsid w:val="00D67C86"/>
    <w:rsid w:val="00D73896"/>
    <w:rsid w:val="00D74DDA"/>
    <w:rsid w:val="00D8031E"/>
    <w:rsid w:val="00D85F1C"/>
    <w:rsid w:val="00D8613B"/>
    <w:rsid w:val="00D872C2"/>
    <w:rsid w:val="00D902A5"/>
    <w:rsid w:val="00D9447B"/>
    <w:rsid w:val="00D97520"/>
    <w:rsid w:val="00DA0997"/>
    <w:rsid w:val="00DA2BFA"/>
    <w:rsid w:val="00DA52A3"/>
    <w:rsid w:val="00DB0B43"/>
    <w:rsid w:val="00DB21AC"/>
    <w:rsid w:val="00DB4151"/>
    <w:rsid w:val="00DB43E4"/>
    <w:rsid w:val="00DB5A8E"/>
    <w:rsid w:val="00DB6160"/>
    <w:rsid w:val="00DC2552"/>
    <w:rsid w:val="00DC4C7B"/>
    <w:rsid w:val="00DD0716"/>
    <w:rsid w:val="00DD187A"/>
    <w:rsid w:val="00DD1B78"/>
    <w:rsid w:val="00DE1A19"/>
    <w:rsid w:val="00DF79C8"/>
    <w:rsid w:val="00E0286C"/>
    <w:rsid w:val="00E03F5E"/>
    <w:rsid w:val="00E0594B"/>
    <w:rsid w:val="00E0709E"/>
    <w:rsid w:val="00E11C88"/>
    <w:rsid w:val="00E126EB"/>
    <w:rsid w:val="00E25DCF"/>
    <w:rsid w:val="00E33E4A"/>
    <w:rsid w:val="00E349E0"/>
    <w:rsid w:val="00E36BA0"/>
    <w:rsid w:val="00E42041"/>
    <w:rsid w:val="00E43F3E"/>
    <w:rsid w:val="00E45595"/>
    <w:rsid w:val="00E47960"/>
    <w:rsid w:val="00E56534"/>
    <w:rsid w:val="00E708E5"/>
    <w:rsid w:val="00E71651"/>
    <w:rsid w:val="00E72557"/>
    <w:rsid w:val="00E73252"/>
    <w:rsid w:val="00E745B6"/>
    <w:rsid w:val="00E7603A"/>
    <w:rsid w:val="00E83A9B"/>
    <w:rsid w:val="00E83B79"/>
    <w:rsid w:val="00E9175C"/>
    <w:rsid w:val="00E93BFC"/>
    <w:rsid w:val="00EA262F"/>
    <w:rsid w:val="00EA265D"/>
    <w:rsid w:val="00EA4310"/>
    <w:rsid w:val="00EA694D"/>
    <w:rsid w:val="00EB2713"/>
    <w:rsid w:val="00EB2E8A"/>
    <w:rsid w:val="00EB7676"/>
    <w:rsid w:val="00EB7AD8"/>
    <w:rsid w:val="00EC2C96"/>
    <w:rsid w:val="00EC7E59"/>
    <w:rsid w:val="00ED185A"/>
    <w:rsid w:val="00EE15F6"/>
    <w:rsid w:val="00EE1D46"/>
    <w:rsid w:val="00EE6C05"/>
    <w:rsid w:val="00EF0B15"/>
    <w:rsid w:val="00EF0EBF"/>
    <w:rsid w:val="00EF4A6F"/>
    <w:rsid w:val="00F02105"/>
    <w:rsid w:val="00F0358F"/>
    <w:rsid w:val="00F040DF"/>
    <w:rsid w:val="00F10E5B"/>
    <w:rsid w:val="00F1387F"/>
    <w:rsid w:val="00F13AED"/>
    <w:rsid w:val="00F14EE7"/>
    <w:rsid w:val="00F170DF"/>
    <w:rsid w:val="00F17D97"/>
    <w:rsid w:val="00F25187"/>
    <w:rsid w:val="00F3745E"/>
    <w:rsid w:val="00F40096"/>
    <w:rsid w:val="00F414F6"/>
    <w:rsid w:val="00F41C3F"/>
    <w:rsid w:val="00F4504A"/>
    <w:rsid w:val="00F47C25"/>
    <w:rsid w:val="00F54A96"/>
    <w:rsid w:val="00F563B6"/>
    <w:rsid w:val="00F61BDF"/>
    <w:rsid w:val="00F63E18"/>
    <w:rsid w:val="00F701EC"/>
    <w:rsid w:val="00F71A8E"/>
    <w:rsid w:val="00F71ABC"/>
    <w:rsid w:val="00F71E65"/>
    <w:rsid w:val="00F72437"/>
    <w:rsid w:val="00F740F4"/>
    <w:rsid w:val="00F77946"/>
    <w:rsid w:val="00F81A72"/>
    <w:rsid w:val="00F837F6"/>
    <w:rsid w:val="00F855AF"/>
    <w:rsid w:val="00F91798"/>
    <w:rsid w:val="00FA006D"/>
    <w:rsid w:val="00FA0889"/>
    <w:rsid w:val="00FA17D2"/>
    <w:rsid w:val="00FA20D6"/>
    <w:rsid w:val="00FA356B"/>
    <w:rsid w:val="00FA708F"/>
    <w:rsid w:val="00FB0332"/>
    <w:rsid w:val="00FB09DC"/>
    <w:rsid w:val="00FC1523"/>
    <w:rsid w:val="00FC5E61"/>
    <w:rsid w:val="00FC606A"/>
    <w:rsid w:val="00FD13E0"/>
    <w:rsid w:val="00FD17C5"/>
    <w:rsid w:val="00FD7327"/>
    <w:rsid w:val="00FE0EFE"/>
    <w:rsid w:val="00FE2AE0"/>
    <w:rsid w:val="00FF29D2"/>
    <w:rsid w:val="00FF365C"/>
    <w:rsid w:val="00FF540C"/>
    <w:rsid w:val="00FF589B"/>
    <w:rsid w:val="00FF5D71"/>
    <w:rsid w:val="00FF6320"/>
    <w:rsid w:val="00FF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582E33-3673-4BEC-9DFE-9DE24DC3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2"/>
    <w:rPr>
      <w:rFonts w:ascii="Times New Roman" w:eastAsia="Times New Roman" w:hAnsi="Times New Roman"/>
    </w:rPr>
  </w:style>
  <w:style w:type="paragraph" w:styleId="1">
    <w:name w:val="heading 1"/>
    <w:basedOn w:val="a"/>
    <w:next w:val="a"/>
    <w:link w:val="10"/>
    <w:uiPriority w:val="99"/>
    <w:qFormat/>
    <w:rsid w:val="00074912"/>
    <w:pPr>
      <w:keepNext/>
      <w:jc w:val="center"/>
      <w:outlineLvl w:val="0"/>
    </w:pPr>
    <w:rPr>
      <w:rFonts w:ascii="Arial" w:eastAsia="Calibri" w:hAnsi="Arial"/>
    </w:rPr>
  </w:style>
  <w:style w:type="paragraph" w:styleId="3">
    <w:name w:val="heading 3"/>
    <w:basedOn w:val="a"/>
    <w:next w:val="a"/>
    <w:link w:val="30"/>
    <w:uiPriority w:val="99"/>
    <w:qFormat/>
    <w:rsid w:val="00074912"/>
    <w:pPr>
      <w:keepNext/>
      <w:jc w:val="center"/>
      <w:outlineLvl w:val="2"/>
    </w:pPr>
    <w:rPr>
      <w:rFonts w:ascii="Arial" w:eastAsia="Calibri" w:hAnsi="Arial"/>
      <w:b/>
    </w:rPr>
  </w:style>
  <w:style w:type="paragraph" w:styleId="4">
    <w:name w:val="heading 4"/>
    <w:basedOn w:val="a"/>
    <w:next w:val="a"/>
    <w:link w:val="40"/>
    <w:uiPriority w:val="99"/>
    <w:qFormat/>
    <w:locked/>
    <w:rsid w:val="00DA0997"/>
    <w:pPr>
      <w:keepNext/>
      <w:keepLines/>
      <w:spacing w:before="40"/>
      <w:ind w:firstLine="720"/>
      <w:jc w:val="both"/>
      <w:outlineLvl w:val="3"/>
    </w:pPr>
    <w:rPr>
      <w:rFonts w:ascii="Calibri Light" w:eastAsia="Calibri" w:hAnsi="Calibri Light"/>
      <w:i/>
      <w:color w:val="2E74B5"/>
      <w:sz w:val="28"/>
    </w:rPr>
  </w:style>
  <w:style w:type="paragraph" w:styleId="5">
    <w:name w:val="heading 5"/>
    <w:basedOn w:val="a"/>
    <w:next w:val="a"/>
    <w:link w:val="50"/>
    <w:uiPriority w:val="99"/>
    <w:qFormat/>
    <w:locked/>
    <w:rsid w:val="00DA0997"/>
    <w:pPr>
      <w:keepNext/>
      <w:keepLines/>
      <w:spacing w:before="40"/>
      <w:ind w:firstLine="720"/>
      <w:jc w:val="both"/>
      <w:outlineLvl w:val="4"/>
    </w:pPr>
    <w:rPr>
      <w:rFonts w:ascii="Calibri Light" w:eastAsia="Calibri"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4912"/>
    <w:rPr>
      <w:rFonts w:ascii="Arial" w:hAnsi="Arial" w:cs="Times New Roman"/>
      <w:sz w:val="20"/>
      <w:lang w:eastAsia="ru-RU"/>
    </w:rPr>
  </w:style>
  <w:style w:type="character" w:customStyle="1" w:styleId="30">
    <w:name w:val="Заголовок 3 Знак"/>
    <w:link w:val="3"/>
    <w:uiPriority w:val="99"/>
    <w:locked/>
    <w:rsid w:val="00074912"/>
    <w:rPr>
      <w:rFonts w:ascii="Arial" w:hAnsi="Arial" w:cs="Times New Roman"/>
      <w:b/>
      <w:sz w:val="20"/>
      <w:lang w:eastAsia="ru-RU"/>
    </w:rPr>
  </w:style>
  <w:style w:type="character" w:customStyle="1" w:styleId="Heading4Char">
    <w:name w:val="Heading 4 Char"/>
    <w:uiPriority w:val="99"/>
    <w:semiHidden/>
    <w:locked/>
    <w:rsid w:val="00FA17D2"/>
    <w:rPr>
      <w:rFonts w:ascii="Calibri" w:hAnsi="Calibri" w:cs="Times New Roman"/>
      <w:b/>
      <w:sz w:val="28"/>
    </w:rPr>
  </w:style>
  <w:style w:type="character" w:customStyle="1" w:styleId="Heading5Char">
    <w:name w:val="Heading 5 Char"/>
    <w:uiPriority w:val="99"/>
    <w:semiHidden/>
    <w:locked/>
    <w:rsid w:val="00FA17D2"/>
    <w:rPr>
      <w:rFonts w:ascii="Calibri" w:hAnsi="Calibri" w:cs="Times New Roman"/>
      <w:b/>
      <w:i/>
      <w:sz w:val="26"/>
    </w:rPr>
  </w:style>
  <w:style w:type="paragraph" w:styleId="a3">
    <w:name w:val="header"/>
    <w:basedOn w:val="a"/>
    <w:link w:val="a4"/>
    <w:uiPriority w:val="99"/>
    <w:rsid w:val="00074912"/>
    <w:pPr>
      <w:tabs>
        <w:tab w:val="center" w:pos="4153"/>
        <w:tab w:val="right" w:pos="8306"/>
      </w:tabs>
    </w:pPr>
    <w:rPr>
      <w:rFonts w:eastAsia="Calibri"/>
    </w:rPr>
  </w:style>
  <w:style w:type="character" w:customStyle="1" w:styleId="a4">
    <w:name w:val="Верхний колонтитул Знак"/>
    <w:link w:val="a3"/>
    <w:uiPriority w:val="99"/>
    <w:locked/>
    <w:rsid w:val="00074912"/>
    <w:rPr>
      <w:rFonts w:ascii="Times New Roman" w:hAnsi="Times New Roman" w:cs="Times New Roman"/>
      <w:sz w:val="20"/>
      <w:lang w:eastAsia="ru-RU"/>
    </w:rPr>
  </w:style>
  <w:style w:type="character" w:styleId="a5">
    <w:name w:val="page number"/>
    <w:uiPriority w:val="99"/>
    <w:rsid w:val="00074912"/>
    <w:rPr>
      <w:rFonts w:cs="Times New Roman"/>
    </w:rPr>
  </w:style>
  <w:style w:type="paragraph" w:customStyle="1" w:styleId="a6">
    <w:name w:val="Знак"/>
    <w:basedOn w:val="a"/>
    <w:uiPriority w:val="99"/>
    <w:rsid w:val="00074912"/>
    <w:pPr>
      <w:spacing w:before="100" w:beforeAutospacing="1" w:after="100" w:afterAutospacing="1"/>
      <w:jc w:val="both"/>
    </w:pPr>
    <w:rPr>
      <w:rFonts w:ascii="Tahoma" w:hAnsi="Tahoma"/>
      <w:lang w:val="en-US" w:eastAsia="en-US"/>
    </w:rPr>
  </w:style>
  <w:style w:type="paragraph" w:styleId="a7">
    <w:name w:val="List Paragraph"/>
    <w:basedOn w:val="a"/>
    <w:uiPriority w:val="34"/>
    <w:qFormat/>
    <w:rsid w:val="00074912"/>
    <w:pPr>
      <w:ind w:left="720"/>
      <w:contextualSpacing/>
    </w:pPr>
  </w:style>
  <w:style w:type="character" w:styleId="a8">
    <w:name w:val="Hyperlink"/>
    <w:uiPriority w:val="99"/>
    <w:semiHidden/>
    <w:rsid w:val="00D06071"/>
    <w:rPr>
      <w:rFonts w:cs="Times New Roman"/>
      <w:color w:val="0000FF"/>
      <w:u w:val="single"/>
    </w:rPr>
  </w:style>
  <w:style w:type="paragraph" w:styleId="a9">
    <w:name w:val="Balloon Text"/>
    <w:basedOn w:val="a"/>
    <w:link w:val="aa"/>
    <w:uiPriority w:val="99"/>
    <w:semiHidden/>
    <w:rsid w:val="00217157"/>
    <w:rPr>
      <w:rFonts w:ascii="Tahoma" w:eastAsia="Calibri" w:hAnsi="Tahoma"/>
      <w:sz w:val="16"/>
    </w:rPr>
  </w:style>
  <w:style w:type="character" w:customStyle="1" w:styleId="aa">
    <w:name w:val="Текст выноски Знак"/>
    <w:link w:val="a9"/>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ab">
    <w:name w:val="footer"/>
    <w:basedOn w:val="a"/>
    <w:link w:val="ac"/>
    <w:uiPriority w:val="99"/>
    <w:rsid w:val="004D4B2D"/>
    <w:pPr>
      <w:tabs>
        <w:tab w:val="center" w:pos="4677"/>
        <w:tab w:val="right" w:pos="9355"/>
      </w:tabs>
    </w:pPr>
    <w:rPr>
      <w:rFonts w:eastAsia="Calibri"/>
    </w:rPr>
  </w:style>
  <w:style w:type="character" w:customStyle="1" w:styleId="ac">
    <w:name w:val="Нижний колонтитул Знак"/>
    <w:link w:val="ab"/>
    <w:uiPriority w:val="99"/>
    <w:semiHidden/>
    <w:locked/>
    <w:rsid w:val="00F54A96"/>
    <w:rPr>
      <w:rFonts w:ascii="Times New Roman" w:hAnsi="Times New Roman" w:cs="Times New Roman"/>
      <w:sz w:val="20"/>
    </w:rPr>
  </w:style>
  <w:style w:type="character" w:customStyle="1" w:styleId="9">
    <w:name w:val="Знак Знак9"/>
    <w:uiPriority w:val="99"/>
    <w:rsid w:val="00DA0997"/>
    <w:rPr>
      <w:rFonts w:ascii="Times New Roman" w:hAnsi="Times New Roman"/>
      <w:b/>
      <w:kern w:val="36"/>
      <w:sz w:val="48"/>
      <w:shd w:val="clear" w:color="auto" w:fill="E0EBFB"/>
      <w:lang w:eastAsia="ru-RU"/>
    </w:rPr>
  </w:style>
  <w:style w:type="table" w:styleId="ad">
    <w:name w:val="Table Grid"/>
    <w:basedOn w:val="a1"/>
    <w:uiPriority w:val="99"/>
    <w:locked/>
    <w:rsid w:val="00DA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0997"/>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DA0997"/>
    <w:pPr>
      <w:widowControl w:val="0"/>
      <w:autoSpaceDE w:val="0"/>
      <w:autoSpaceDN w:val="0"/>
      <w:adjustRightInd w:val="0"/>
    </w:pPr>
    <w:rPr>
      <w:rFonts w:ascii="Courier New" w:hAnsi="Courier New" w:cs="Courier New"/>
    </w:rPr>
  </w:style>
  <w:style w:type="paragraph" w:styleId="ae">
    <w:name w:val="Normal (Web)"/>
    <w:basedOn w:val="a"/>
    <w:uiPriority w:val="99"/>
    <w:semiHidden/>
    <w:rsid w:val="00DA0997"/>
    <w:pPr>
      <w:spacing w:before="100" w:beforeAutospacing="1" w:after="100" w:afterAutospacing="1"/>
    </w:pPr>
    <w:rPr>
      <w:rFonts w:eastAsia="Calibri"/>
      <w:sz w:val="24"/>
      <w:szCs w:val="24"/>
    </w:rPr>
  </w:style>
  <w:style w:type="paragraph" w:customStyle="1" w:styleId="ConsPlusNormal">
    <w:name w:val="ConsPlusNormal"/>
    <w:link w:val="ConsPlusNormal0"/>
    <w:rsid w:val="00DA0997"/>
    <w:pPr>
      <w:widowControl w:val="0"/>
      <w:autoSpaceDE w:val="0"/>
      <w:autoSpaceDN w:val="0"/>
      <w:adjustRightInd w:val="0"/>
      <w:ind w:firstLine="720"/>
    </w:pPr>
    <w:rPr>
      <w:rFonts w:ascii="Arial" w:hAnsi="Arial"/>
      <w:sz w:val="22"/>
      <w:szCs w:val="22"/>
    </w:rPr>
  </w:style>
  <w:style w:type="paragraph" w:customStyle="1" w:styleId="11">
    <w:name w:val="Абзац списка1"/>
    <w:basedOn w:val="a"/>
    <w:uiPriority w:val="99"/>
    <w:rsid w:val="00DA0997"/>
    <w:pPr>
      <w:ind w:left="720" w:firstLine="720"/>
      <w:contextualSpacing/>
      <w:jc w:val="both"/>
    </w:pPr>
    <w:rPr>
      <w:rFonts w:ascii="Tms Rmn" w:eastAsia="Calibri" w:hAnsi="Tms Rmn"/>
      <w:sz w:val="28"/>
    </w:rPr>
  </w:style>
  <w:style w:type="character" w:customStyle="1" w:styleId="6">
    <w:name w:val="Знак Знак6"/>
    <w:uiPriority w:val="99"/>
    <w:rsid w:val="00DA0997"/>
    <w:rPr>
      <w:rFonts w:ascii="Tms Rmn" w:hAnsi="Tms Rmn"/>
      <w:sz w:val="20"/>
      <w:lang w:eastAsia="ru-RU"/>
    </w:rPr>
  </w:style>
  <w:style w:type="character" w:customStyle="1" w:styleId="51">
    <w:name w:val="Знак Знак5"/>
    <w:uiPriority w:val="99"/>
    <w:rsid w:val="00DA0997"/>
    <w:rPr>
      <w:rFonts w:ascii="Tms Rmn" w:hAnsi="Tms Rmn"/>
      <w:sz w:val="20"/>
      <w:lang w:eastAsia="ru-RU"/>
    </w:rPr>
  </w:style>
  <w:style w:type="paragraph" w:styleId="HTML">
    <w:name w:val="HTML Preformatted"/>
    <w:basedOn w:val="a"/>
    <w:link w:val="HTML0"/>
    <w:uiPriority w:val="99"/>
    <w:semiHidden/>
    <w:rsid w:val="00DA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uiPriority w:val="99"/>
    <w:semiHidden/>
    <w:locked/>
    <w:rsid w:val="00FA17D2"/>
    <w:rPr>
      <w:rFonts w:ascii="Courier New" w:hAnsi="Courier New" w:cs="Times New Roman"/>
      <w:sz w:val="20"/>
    </w:rPr>
  </w:style>
  <w:style w:type="character" w:customStyle="1" w:styleId="HTML0">
    <w:name w:val="Стандартный HTML Знак"/>
    <w:link w:val="HTML"/>
    <w:uiPriority w:val="99"/>
    <w:semiHidden/>
    <w:locked/>
    <w:rsid w:val="00DA0997"/>
    <w:rPr>
      <w:rFonts w:ascii="Courier New" w:hAnsi="Courier New"/>
      <w:lang w:eastAsia="ko-KR"/>
    </w:rPr>
  </w:style>
  <w:style w:type="character" w:customStyle="1" w:styleId="blk">
    <w:name w:val="blk"/>
    <w:uiPriority w:val="99"/>
    <w:rsid w:val="00DA0997"/>
  </w:style>
  <w:style w:type="character" w:customStyle="1" w:styleId="12">
    <w:name w:val="Замещающий текст1"/>
    <w:uiPriority w:val="99"/>
    <w:semiHidden/>
    <w:rsid w:val="00DA0997"/>
    <w:rPr>
      <w:color w:val="808080"/>
    </w:rPr>
  </w:style>
  <w:style w:type="character" w:customStyle="1" w:styleId="31">
    <w:name w:val="Знак Знак3"/>
    <w:uiPriority w:val="99"/>
    <w:semiHidden/>
    <w:rsid w:val="00DA0997"/>
    <w:rPr>
      <w:rFonts w:ascii="Tahoma" w:hAnsi="Tahoma"/>
      <w:sz w:val="16"/>
      <w:lang w:eastAsia="ru-RU"/>
    </w:rPr>
  </w:style>
  <w:style w:type="character" w:customStyle="1" w:styleId="r">
    <w:name w:val="r"/>
    <w:uiPriority w:val="99"/>
    <w:rsid w:val="00DA0997"/>
  </w:style>
  <w:style w:type="character" w:customStyle="1" w:styleId="40">
    <w:name w:val="Заголовок 4 Знак"/>
    <w:link w:val="4"/>
    <w:uiPriority w:val="99"/>
    <w:semiHidden/>
    <w:locked/>
    <w:rsid w:val="00DA0997"/>
    <w:rPr>
      <w:rFonts w:ascii="Calibri Light" w:hAnsi="Calibri Light"/>
      <w:i/>
      <w:color w:val="2E74B5"/>
      <w:sz w:val="28"/>
      <w:lang w:eastAsia="ru-RU"/>
    </w:rPr>
  </w:style>
  <w:style w:type="character" w:customStyle="1" w:styleId="50">
    <w:name w:val="Заголовок 5 Знак"/>
    <w:link w:val="5"/>
    <w:uiPriority w:val="99"/>
    <w:semiHidden/>
    <w:locked/>
    <w:rsid w:val="00DA0997"/>
    <w:rPr>
      <w:rFonts w:ascii="Calibri Light" w:hAnsi="Calibri Light"/>
      <w:color w:val="2E74B5"/>
      <w:sz w:val="28"/>
      <w:lang w:eastAsia="ru-RU"/>
    </w:rPr>
  </w:style>
  <w:style w:type="paragraph" w:customStyle="1" w:styleId="ConsNormal">
    <w:name w:val="ConsNormal"/>
    <w:uiPriority w:val="99"/>
    <w:rsid w:val="00DA0997"/>
    <w:pPr>
      <w:widowControl w:val="0"/>
      <w:suppressAutoHyphens/>
      <w:autoSpaceDE w:val="0"/>
      <w:ind w:firstLine="720"/>
    </w:pPr>
    <w:rPr>
      <w:rFonts w:ascii="Arial" w:hAnsi="Arial" w:cs="Arial"/>
      <w:lang w:eastAsia="ar-SA"/>
    </w:rPr>
  </w:style>
  <w:style w:type="character" w:styleId="af">
    <w:name w:val="Strong"/>
    <w:uiPriority w:val="99"/>
    <w:qFormat/>
    <w:locked/>
    <w:rsid w:val="00DA0997"/>
    <w:rPr>
      <w:rFonts w:cs="Times New Roman"/>
      <w:b/>
    </w:rPr>
  </w:style>
  <w:style w:type="character" w:styleId="af0">
    <w:name w:val="annotation reference"/>
    <w:uiPriority w:val="99"/>
    <w:semiHidden/>
    <w:rsid w:val="00DA0997"/>
    <w:rPr>
      <w:rFonts w:cs="Times New Roman"/>
      <w:sz w:val="16"/>
    </w:rPr>
  </w:style>
  <w:style w:type="paragraph" w:styleId="af1">
    <w:name w:val="annotation text"/>
    <w:basedOn w:val="a"/>
    <w:link w:val="af2"/>
    <w:uiPriority w:val="99"/>
    <w:semiHidden/>
    <w:rsid w:val="00DA0997"/>
    <w:pPr>
      <w:ind w:firstLine="720"/>
      <w:jc w:val="both"/>
    </w:pPr>
    <w:rPr>
      <w:rFonts w:ascii="Tms Rmn" w:eastAsia="Calibri" w:hAnsi="Tms Rmn"/>
    </w:rPr>
  </w:style>
  <w:style w:type="character" w:customStyle="1" w:styleId="CommentTextChar">
    <w:name w:val="Comment Text Char"/>
    <w:uiPriority w:val="99"/>
    <w:semiHidden/>
    <w:locked/>
    <w:rsid w:val="00FA17D2"/>
    <w:rPr>
      <w:rFonts w:ascii="Times New Roman" w:hAnsi="Times New Roman" w:cs="Times New Roman"/>
      <w:sz w:val="20"/>
    </w:rPr>
  </w:style>
  <w:style w:type="character" w:customStyle="1" w:styleId="af2">
    <w:name w:val="Текст примечания Знак"/>
    <w:link w:val="af1"/>
    <w:uiPriority w:val="99"/>
    <w:semiHidden/>
    <w:locked/>
    <w:rsid w:val="00DA0997"/>
    <w:rPr>
      <w:rFonts w:ascii="Tms Rmn" w:hAnsi="Tms Rmn"/>
      <w:lang w:eastAsia="ru-RU"/>
    </w:rPr>
  </w:style>
  <w:style w:type="paragraph" w:styleId="af3">
    <w:name w:val="annotation subject"/>
    <w:basedOn w:val="af1"/>
    <w:next w:val="af1"/>
    <w:link w:val="af4"/>
    <w:uiPriority w:val="99"/>
    <w:semiHidden/>
    <w:rsid w:val="00DA0997"/>
    <w:rPr>
      <w:b/>
    </w:rPr>
  </w:style>
  <w:style w:type="character" w:customStyle="1" w:styleId="CommentSubjectChar">
    <w:name w:val="Comment Subject Char"/>
    <w:uiPriority w:val="99"/>
    <w:semiHidden/>
    <w:locked/>
    <w:rsid w:val="00FA17D2"/>
    <w:rPr>
      <w:rFonts w:ascii="Times New Roman" w:hAnsi="Times New Roman" w:cs="Times New Roman"/>
      <w:b/>
      <w:sz w:val="20"/>
      <w:lang w:eastAsia="ru-RU"/>
    </w:rPr>
  </w:style>
  <w:style w:type="character" w:customStyle="1" w:styleId="af4">
    <w:name w:val="Тема примечания Знак"/>
    <w:link w:val="af3"/>
    <w:uiPriority w:val="99"/>
    <w:semiHidden/>
    <w:locked/>
    <w:rsid w:val="00DA0997"/>
    <w:rPr>
      <w:rFonts w:ascii="Tms Rmn" w:hAnsi="Tms Rmn"/>
      <w:b/>
      <w:lang w:eastAsia="ru-RU"/>
    </w:rPr>
  </w:style>
  <w:style w:type="paragraph" w:customStyle="1" w:styleId="13">
    <w:name w:val="Рецензия1"/>
    <w:hidden/>
    <w:uiPriority w:val="99"/>
    <w:semiHidden/>
    <w:rsid w:val="00DA0997"/>
    <w:rPr>
      <w:rFonts w:ascii="Tms Rmn" w:hAnsi="Tms Rmn"/>
      <w:sz w:val="28"/>
    </w:rPr>
  </w:style>
  <w:style w:type="paragraph" w:styleId="af5">
    <w:name w:val="footnote text"/>
    <w:basedOn w:val="a"/>
    <w:link w:val="af6"/>
    <w:uiPriority w:val="99"/>
    <w:rsid w:val="00DA0997"/>
    <w:pPr>
      <w:autoSpaceDE w:val="0"/>
      <w:autoSpaceDN w:val="0"/>
    </w:pPr>
    <w:rPr>
      <w:rFonts w:ascii="Calibri" w:eastAsia="Calibri" w:hAnsi="Calibri"/>
    </w:rPr>
  </w:style>
  <w:style w:type="character" w:customStyle="1" w:styleId="FootnoteTextChar">
    <w:name w:val="Footnote Text Char"/>
    <w:uiPriority w:val="99"/>
    <w:semiHidden/>
    <w:locked/>
    <w:rsid w:val="00FA17D2"/>
    <w:rPr>
      <w:rFonts w:ascii="Times New Roman" w:hAnsi="Times New Roman" w:cs="Times New Roman"/>
      <w:sz w:val="20"/>
    </w:rPr>
  </w:style>
  <w:style w:type="character" w:customStyle="1" w:styleId="af6">
    <w:name w:val="Текст сноски Знак"/>
    <w:link w:val="af5"/>
    <w:uiPriority w:val="99"/>
    <w:locked/>
    <w:rsid w:val="00DA0997"/>
    <w:rPr>
      <w:lang w:eastAsia="ru-RU"/>
    </w:rPr>
  </w:style>
  <w:style w:type="character" w:styleId="af7">
    <w:name w:val="footnote reference"/>
    <w:uiPriority w:val="99"/>
    <w:rsid w:val="00DA0997"/>
    <w:rPr>
      <w:rFonts w:cs="Times New Roman"/>
      <w:vertAlign w:val="superscript"/>
    </w:rPr>
  </w:style>
  <w:style w:type="character" w:customStyle="1" w:styleId="ConsPlusNormal0">
    <w:name w:val="ConsPlusNormal Знак"/>
    <w:link w:val="ConsPlusNormal"/>
    <w:locked/>
    <w:rsid w:val="00DA0997"/>
    <w:rPr>
      <w:rFonts w:ascii="Arial" w:hAnsi="Arial"/>
      <w:sz w:val="22"/>
      <w:lang w:val="ru-RU" w:eastAsia="ru-RU"/>
    </w:rPr>
  </w:style>
  <w:style w:type="paragraph" w:styleId="af8">
    <w:name w:val="No Spacing"/>
    <w:uiPriority w:val="99"/>
    <w:qFormat/>
    <w:rsid w:val="005305CA"/>
    <w:pPr>
      <w:spacing w:after="150"/>
      <w:ind w:left="454" w:right="340"/>
      <w:jc w:val="both"/>
    </w:pPr>
    <w:rPr>
      <w:rFonts w:ascii="Times New Roman" w:eastAsia="Times New Roman" w:hAnsi="Times New Roman"/>
      <w:sz w:val="24"/>
      <w:szCs w:val="24"/>
    </w:rPr>
  </w:style>
  <w:style w:type="paragraph" w:customStyle="1" w:styleId="content">
    <w:name w:val="content"/>
    <w:basedOn w:val="a"/>
    <w:uiPriority w:val="99"/>
    <w:rsid w:val="005305CA"/>
    <w:pPr>
      <w:spacing w:before="100" w:beforeAutospacing="1" w:after="100" w:afterAutospacing="1" w:line="324" w:lineRule="auto"/>
      <w:jc w:val="both"/>
    </w:pPr>
    <w:rPr>
      <w:rFonts w:ascii="Verdana" w:hAnsi="Verdana"/>
      <w:sz w:val="16"/>
      <w:szCs w:val="16"/>
    </w:rPr>
  </w:style>
  <w:style w:type="paragraph" w:customStyle="1" w:styleId="14">
    <w:name w:val="Обычный1"/>
    <w:uiPriority w:val="99"/>
    <w:rsid w:val="005305CA"/>
    <w:pPr>
      <w:widowControl w:val="0"/>
      <w:snapToGrid w:val="0"/>
    </w:pPr>
    <w:rPr>
      <w:rFonts w:ascii="Times New Roman" w:eastAsia="Times New Roman" w:hAnsi="Times New Roman"/>
      <w:sz w:val="24"/>
    </w:rPr>
  </w:style>
  <w:style w:type="character" w:customStyle="1" w:styleId="af9">
    <w:name w:val="Гипертекстовая ссылка"/>
    <w:uiPriority w:val="99"/>
    <w:rsid w:val="007356AE"/>
    <w:rPr>
      <w:rFonts w:cs="Times New Roman"/>
      <w:b/>
      <w:color w:val="106BBE"/>
    </w:rPr>
  </w:style>
  <w:style w:type="paragraph" w:customStyle="1" w:styleId="15">
    <w:name w:val="Стиль приложения_1)"/>
    <w:basedOn w:val="a"/>
    <w:uiPriority w:val="99"/>
    <w:rsid w:val="00C30100"/>
    <w:pPr>
      <w:jc w:val="both"/>
    </w:pPr>
    <w:rPr>
      <w:sz w:val="26"/>
    </w:rPr>
  </w:style>
  <w:style w:type="paragraph" w:styleId="afa">
    <w:name w:val="Plain Text"/>
    <w:basedOn w:val="a"/>
    <w:link w:val="afb"/>
    <w:uiPriority w:val="99"/>
    <w:rsid w:val="000A3EEA"/>
    <w:rPr>
      <w:rFonts w:ascii="Consolas" w:hAnsi="Consolas"/>
      <w:sz w:val="21"/>
      <w:szCs w:val="21"/>
      <w:lang w:eastAsia="en-US"/>
    </w:rPr>
  </w:style>
  <w:style w:type="character" w:customStyle="1" w:styleId="afb">
    <w:name w:val="Текст Знак"/>
    <w:link w:val="afa"/>
    <w:uiPriority w:val="99"/>
    <w:rsid w:val="000A3EEA"/>
    <w:rPr>
      <w:rFonts w:ascii="Consolas" w:eastAsia="Times New Roman"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4324">
      <w:bodyDiv w:val="1"/>
      <w:marLeft w:val="0"/>
      <w:marRight w:val="0"/>
      <w:marTop w:val="0"/>
      <w:marBottom w:val="0"/>
      <w:divBdr>
        <w:top w:val="none" w:sz="0" w:space="0" w:color="auto"/>
        <w:left w:val="none" w:sz="0" w:space="0" w:color="auto"/>
        <w:bottom w:val="none" w:sz="0" w:space="0" w:color="auto"/>
        <w:right w:val="none" w:sz="0" w:space="0" w:color="auto"/>
      </w:divBdr>
    </w:div>
    <w:div w:id="707024628">
      <w:marLeft w:val="0"/>
      <w:marRight w:val="0"/>
      <w:marTop w:val="0"/>
      <w:marBottom w:val="0"/>
      <w:divBdr>
        <w:top w:val="none" w:sz="0" w:space="0" w:color="auto"/>
        <w:left w:val="none" w:sz="0" w:space="0" w:color="auto"/>
        <w:bottom w:val="none" w:sz="0" w:space="0" w:color="auto"/>
        <w:right w:val="none" w:sz="0" w:space="0" w:color="auto"/>
      </w:divBdr>
    </w:div>
    <w:div w:id="707024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38.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20C15A98A803F3F7B773BB9A3A1677B892F4B623668234975F4A911B95F5CE7A3846275C6vE11I" TargetMode="External"/><Relationship Id="rId4" Type="http://schemas.openxmlformats.org/officeDocument/2006/relationships/webSettings" Target="webSettings.xml"/><Relationship Id="rId9" Type="http://schemas.openxmlformats.org/officeDocument/2006/relationships/hyperlink" Target="http://base.garant.ru/12124624/9378c8e259653264aca5bfe4e50bc7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2884</TotalTime>
  <Pages>4</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Савкина</cp:lastModifiedBy>
  <cp:revision>483</cp:revision>
  <cp:lastPrinted>2019-02-11T08:43:00Z</cp:lastPrinted>
  <dcterms:created xsi:type="dcterms:W3CDTF">2017-09-06T02:59:00Z</dcterms:created>
  <dcterms:modified xsi:type="dcterms:W3CDTF">2019-02-28T02:54:00Z</dcterms:modified>
</cp:coreProperties>
</file>