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A27" w:rsidRDefault="00D70A27" w:rsidP="0042139B">
      <w:pPr>
        <w:pStyle w:val="a6"/>
        <w:jc w:val="center"/>
        <w:rPr>
          <w:b/>
          <w:sz w:val="32"/>
          <w:szCs w:val="32"/>
        </w:rPr>
      </w:pPr>
      <w:r>
        <w:rPr>
          <w:b/>
          <w:sz w:val="32"/>
          <w:szCs w:val="32"/>
        </w:rPr>
        <w:t xml:space="preserve">Р о с </w:t>
      </w:r>
      <w:proofErr w:type="spellStart"/>
      <w:r>
        <w:rPr>
          <w:b/>
          <w:sz w:val="32"/>
          <w:szCs w:val="32"/>
        </w:rPr>
        <w:t>с</w:t>
      </w:r>
      <w:proofErr w:type="spellEnd"/>
      <w:r>
        <w:rPr>
          <w:b/>
          <w:sz w:val="32"/>
          <w:szCs w:val="32"/>
        </w:rPr>
        <w:t xml:space="preserve"> и й с к а </w:t>
      </w:r>
      <w:proofErr w:type="gramStart"/>
      <w:r>
        <w:rPr>
          <w:b/>
          <w:sz w:val="32"/>
          <w:szCs w:val="32"/>
        </w:rPr>
        <w:t>я  Ф</w:t>
      </w:r>
      <w:proofErr w:type="gramEnd"/>
      <w:r>
        <w:rPr>
          <w:b/>
          <w:sz w:val="32"/>
          <w:szCs w:val="32"/>
        </w:rPr>
        <w:t xml:space="preserve"> е д е р а ц и я</w:t>
      </w:r>
    </w:p>
    <w:p w:rsidR="00D70A27" w:rsidRDefault="00D70A27" w:rsidP="0042139B">
      <w:pPr>
        <w:pStyle w:val="a6"/>
        <w:jc w:val="center"/>
        <w:rPr>
          <w:b/>
          <w:sz w:val="32"/>
          <w:szCs w:val="32"/>
        </w:rPr>
      </w:pPr>
      <w:r>
        <w:rPr>
          <w:b/>
          <w:sz w:val="32"/>
          <w:szCs w:val="32"/>
        </w:rPr>
        <w:t>Иркутская   область</w:t>
      </w:r>
    </w:p>
    <w:p w:rsidR="00D70A27" w:rsidRDefault="00D70A27" w:rsidP="0042139B">
      <w:pPr>
        <w:pStyle w:val="a6"/>
        <w:jc w:val="center"/>
        <w:rPr>
          <w:b/>
          <w:sz w:val="32"/>
          <w:szCs w:val="32"/>
        </w:rPr>
      </w:pPr>
      <w:r>
        <w:rPr>
          <w:b/>
          <w:sz w:val="32"/>
          <w:szCs w:val="32"/>
        </w:rPr>
        <w:t>Муниципальное образование «</w:t>
      </w:r>
      <w:proofErr w:type="gramStart"/>
      <w:r>
        <w:rPr>
          <w:b/>
          <w:sz w:val="32"/>
          <w:szCs w:val="32"/>
        </w:rPr>
        <w:t>Тайшетский  район</w:t>
      </w:r>
      <w:proofErr w:type="gramEnd"/>
      <w:r>
        <w:rPr>
          <w:b/>
          <w:sz w:val="32"/>
          <w:szCs w:val="32"/>
        </w:rPr>
        <w:t>»</w:t>
      </w:r>
    </w:p>
    <w:p w:rsidR="00D70A27" w:rsidRDefault="00D70A27" w:rsidP="0042139B">
      <w:pPr>
        <w:pStyle w:val="a6"/>
        <w:jc w:val="center"/>
        <w:rPr>
          <w:b/>
          <w:sz w:val="32"/>
          <w:szCs w:val="32"/>
        </w:rPr>
      </w:pPr>
      <w:r>
        <w:rPr>
          <w:b/>
          <w:sz w:val="32"/>
          <w:szCs w:val="32"/>
        </w:rPr>
        <w:t>Бирюсинское муниципальное образование</w:t>
      </w:r>
    </w:p>
    <w:p w:rsidR="00D70A27" w:rsidRDefault="00D70A27" w:rsidP="0042139B">
      <w:pPr>
        <w:pStyle w:val="a6"/>
        <w:jc w:val="center"/>
        <w:rPr>
          <w:b/>
          <w:sz w:val="32"/>
          <w:szCs w:val="32"/>
        </w:rPr>
      </w:pPr>
      <w:r>
        <w:rPr>
          <w:b/>
          <w:sz w:val="32"/>
          <w:szCs w:val="32"/>
        </w:rPr>
        <w:t>«Бирюсинское городское поселение»</w:t>
      </w:r>
    </w:p>
    <w:p w:rsidR="00D70A27" w:rsidRDefault="00D70A27" w:rsidP="0042139B">
      <w:pPr>
        <w:pStyle w:val="a6"/>
        <w:jc w:val="center"/>
        <w:rPr>
          <w:b/>
          <w:sz w:val="32"/>
          <w:szCs w:val="32"/>
        </w:rPr>
      </w:pPr>
      <w:r>
        <w:rPr>
          <w:b/>
          <w:sz w:val="32"/>
          <w:szCs w:val="32"/>
        </w:rPr>
        <w:t>Администрация Бирюсинского городского поселения</w:t>
      </w:r>
    </w:p>
    <w:p w:rsidR="00D70A27" w:rsidRDefault="00D70A27" w:rsidP="0042139B">
      <w:pPr>
        <w:pStyle w:val="a6"/>
        <w:jc w:val="center"/>
      </w:pPr>
    </w:p>
    <w:p w:rsidR="00D70A27" w:rsidRDefault="00D70A27" w:rsidP="0042139B">
      <w:pPr>
        <w:pStyle w:val="a6"/>
        <w:jc w:val="center"/>
        <w:rPr>
          <w:sz w:val="44"/>
          <w:szCs w:val="44"/>
        </w:rPr>
      </w:pPr>
      <w:r>
        <w:rPr>
          <w:sz w:val="44"/>
          <w:szCs w:val="44"/>
        </w:rPr>
        <w:t>ПОСТАНОВЛЕНИЕ</w:t>
      </w:r>
    </w:p>
    <w:p w:rsidR="00832559" w:rsidRDefault="00832559" w:rsidP="0042139B">
      <w:pPr>
        <w:pStyle w:val="a6"/>
        <w:jc w:val="center"/>
        <w:rPr>
          <w:sz w:val="44"/>
          <w:szCs w:val="44"/>
        </w:rPr>
      </w:pPr>
    </w:p>
    <w:p w:rsidR="00D70A27" w:rsidRDefault="00D70A27" w:rsidP="0042139B">
      <w:pPr>
        <w:autoSpaceDE w:val="0"/>
        <w:autoSpaceDN w:val="0"/>
        <w:adjustRightInd w:val="0"/>
      </w:pPr>
      <w:proofErr w:type="gramStart"/>
      <w:r>
        <w:t>от</w:t>
      </w:r>
      <w:proofErr w:type="gramEnd"/>
      <w:r>
        <w:t xml:space="preserve">     </w:t>
      </w:r>
      <w:r w:rsidR="00832559">
        <w:t>19.12.</w:t>
      </w:r>
      <w:r>
        <w:t>2018г.                                                                                                  №</w:t>
      </w:r>
      <w:r w:rsidR="00832559">
        <w:t>598</w:t>
      </w:r>
    </w:p>
    <w:p w:rsidR="00D70A27" w:rsidRDefault="00D70A27" w:rsidP="0042139B">
      <w:pPr>
        <w:pStyle w:val="a6"/>
        <w:ind w:firstLine="0"/>
        <w:rPr>
          <w:szCs w:val="24"/>
        </w:rPr>
      </w:pPr>
    </w:p>
    <w:p w:rsidR="00D70A27" w:rsidRPr="00C16FBB" w:rsidRDefault="00D70A27" w:rsidP="0042139B">
      <w:pPr>
        <w:pStyle w:val="a6"/>
        <w:ind w:firstLine="0"/>
        <w:rPr>
          <w:sz w:val="24"/>
          <w:szCs w:val="24"/>
        </w:rPr>
      </w:pPr>
      <w:r w:rsidRPr="00C16FBB">
        <w:rPr>
          <w:sz w:val="24"/>
          <w:szCs w:val="24"/>
        </w:rPr>
        <w:t>Об утверждении муниципальной</w:t>
      </w:r>
    </w:p>
    <w:p w:rsidR="00D70A27" w:rsidRPr="00C16FBB" w:rsidRDefault="00D70A27" w:rsidP="0042139B">
      <w:pPr>
        <w:pStyle w:val="a6"/>
        <w:ind w:firstLine="0"/>
        <w:rPr>
          <w:sz w:val="24"/>
          <w:szCs w:val="24"/>
        </w:rPr>
      </w:pPr>
      <w:proofErr w:type="gramStart"/>
      <w:r w:rsidRPr="00C16FBB">
        <w:rPr>
          <w:sz w:val="24"/>
          <w:szCs w:val="24"/>
        </w:rPr>
        <w:t>программы</w:t>
      </w:r>
      <w:proofErr w:type="gramEnd"/>
      <w:r w:rsidRPr="00C16FBB">
        <w:rPr>
          <w:sz w:val="24"/>
          <w:szCs w:val="24"/>
        </w:rPr>
        <w:t xml:space="preserve"> Бирюсинского муниципального</w:t>
      </w:r>
    </w:p>
    <w:p w:rsidR="00D70A27" w:rsidRPr="00C16FBB" w:rsidRDefault="00D70A27" w:rsidP="0042139B">
      <w:pPr>
        <w:pStyle w:val="a6"/>
        <w:ind w:firstLine="0"/>
        <w:rPr>
          <w:sz w:val="24"/>
          <w:szCs w:val="24"/>
        </w:rPr>
      </w:pPr>
      <w:proofErr w:type="gramStart"/>
      <w:r w:rsidRPr="00C16FBB">
        <w:rPr>
          <w:sz w:val="24"/>
          <w:szCs w:val="24"/>
        </w:rPr>
        <w:t>образования</w:t>
      </w:r>
      <w:proofErr w:type="gramEnd"/>
      <w:r w:rsidRPr="00C16FBB">
        <w:rPr>
          <w:sz w:val="24"/>
          <w:szCs w:val="24"/>
        </w:rPr>
        <w:t xml:space="preserve"> «Бирюсинское городское поселение»</w:t>
      </w:r>
    </w:p>
    <w:p w:rsidR="00D70A27" w:rsidRPr="00C16FBB" w:rsidRDefault="00D70A27" w:rsidP="00B04159">
      <w:pPr>
        <w:pStyle w:val="a6"/>
        <w:ind w:firstLine="0"/>
        <w:rPr>
          <w:sz w:val="24"/>
          <w:szCs w:val="24"/>
        </w:rPr>
      </w:pPr>
      <w:r w:rsidRPr="00C16FBB">
        <w:rPr>
          <w:sz w:val="24"/>
          <w:szCs w:val="24"/>
        </w:rPr>
        <w:t xml:space="preserve">«Уличное освещение Бирюсинского муниципального образования </w:t>
      </w:r>
    </w:p>
    <w:p w:rsidR="00D70A27" w:rsidRPr="00C16FBB" w:rsidRDefault="00D70A27" w:rsidP="00B04159">
      <w:pPr>
        <w:pStyle w:val="a6"/>
        <w:ind w:firstLine="0"/>
        <w:rPr>
          <w:sz w:val="24"/>
          <w:szCs w:val="24"/>
        </w:rPr>
      </w:pPr>
      <w:r w:rsidRPr="00C16FBB">
        <w:rPr>
          <w:sz w:val="24"/>
          <w:szCs w:val="24"/>
        </w:rPr>
        <w:t xml:space="preserve">«Бирюсинское городское </w:t>
      </w:r>
      <w:proofErr w:type="gramStart"/>
      <w:r w:rsidRPr="00C16FBB">
        <w:rPr>
          <w:sz w:val="24"/>
          <w:szCs w:val="24"/>
        </w:rPr>
        <w:t>поселение»  на</w:t>
      </w:r>
      <w:proofErr w:type="gramEnd"/>
      <w:r w:rsidRPr="00C16FBB">
        <w:rPr>
          <w:sz w:val="24"/>
          <w:szCs w:val="24"/>
        </w:rPr>
        <w:t xml:space="preserve"> 2019-2024г.г.</w:t>
      </w:r>
    </w:p>
    <w:p w:rsidR="00D70A27" w:rsidRDefault="00D70A27" w:rsidP="0042139B">
      <w:pPr>
        <w:tabs>
          <w:tab w:val="left" w:pos="709"/>
          <w:tab w:val="left" w:pos="2410"/>
          <w:tab w:val="left" w:pos="5670"/>
        </w:tabs>
        <w:spacing w:line="280" w:lineRule="atLeast"/>
        <w:ind w:right="142"/>
        <w:jc w:val="both"/>
      </w:pPr>
    </w:p>
    <w:p w:rsidR="00D70A27" w:rsidRPr="00BF1307" w:rsidRDefault="00D70A27" w:rsidP="00E36159">
      <w:pPr>
        <w:ind w:firstLine="708"/>
        <w:jc w:val="both"/>
      </w:pPr>
      <w:r>
        <w:t xml:space="preserve">В целях </w:t>
      </w:r>
      <w:r>
        <w:rPr>
          <w:color w:val="000000"/>
          <w:shd w:val="clear" w:color="auto" w:fill="FFFFFF"/>
        </w:rPr>
        <w:t>улучшение условий и комфортности проживания граждан на</w:t>
      </w:r>
      <w:r>
        <w:t xml:space="preserve"> территории Бирюсинского муниципального образования «Бирюсинское городское поселение», руководствуясь</w:t>
      </w:r>
      <w:r w:rsidR="00BB48E0">
        <w:t xml:space="preserve"> ст. 179 Бюджетного кодекса Российской Федерации,</w:t>
      </w:r>
      <w:r>
        <w:t xml:space="preserve"> ст.14 Федерального закона «Об общих принципах организации местного самоуправления в Российской Федерации № 131–ФЗ от 06.10.2003г., ст. 6,33,45 Устава Бирюсинского муниципального образования </w:t>
      </w:r>
      <w:r>
        <w:rPr>
          <w:szCs w:val="20"/>
        </w:rPr>
        <w:t>«Бирюсинское городское поселение»</w:t>
      </w:r>
      <w:r>
        <w:t xml:space="preserve">, ст.13 Положения «Об организации и деятельности администрации </w:t>
      </w:r>
      <w:r>
        <w:rPr>
          <w:szCs w:val="20"/>
        </w:rPr>
        <w:t>Бирюсинского муниципального образования «Бирюсинское городское поселение»</w:t>
      </w:r>
      <w:r>
        <w:t xml:space="preserve">, утвержденного решением Думы Бирюсинского городского поселения </w:t>
      </w:r>
      <w:r>
        <w:rPr>
          <w:szCs w:val="20"/>
        </w:rPr>
        <w:t>№ 163 от 26.07.2007г</w:t>
      </w:r>
      <w:r>
        <w:rPr>
          <w:sz w:val="20"/>
          <w:szCs w:val="20"/>
        </w:rPr>
        <w:t xml:space="preserve">., </w:t>
      </w:r>
      <w:r>
        <w:t>(с изменениями от 28.05.2009г.,  № 159), решением Думы Бирюсинского муниципального образования «Бирюсинское городское поселение» № 13 от 28.09.2017г. «Об утверждении Правил благоустройства территории Бирюсинского муниципального образования «Бирюсинское городское поселение»,</w:t>
      </w:r>
      <w:r w:rsidRPr="009676CE">
        <w:t xml:space="preserve"> </w:t>
      </w:r>
      <w:r>
        <w:t xml:space="preserve">Положением о разработке, утверждении и реализации муниципальных программ Бирюсинского муниципального образования «Бирюсинское городское поселение», утвержденным постановлением администрации Бирюсинского городского поселения № 472 от 09.10.2018г., постановлением администрации Бирюсинского муниципального образования «Бирюсинское городское поселение» № 475 от 10.10.2018г. «Об утверждении перечня муниципальных программ Бирюсинского муниципального образования «Бирюсинское городское </w:t>
      </w:r>
      <w:proofErr w:type="gramStart"/>
      <w:r>
        <w:t>поселение</w:t>
      </w:r>
      <w:proofErr w:type="gramEnd"/>
      <w:r>
        <w:t xml:space="preserve">», Администрация Бирюсинского городского поселения, </w:t>
      </w:r>
    </w:p>
    <w:p w:rsidR="00D70A27" w:rsidRDefault="00D70A27" w:rsidP="00E36159">
      <w:pPr>
        <w:ind w:firstLine="708"/>
        <w:jc w:val="both"/>
      </w:pPr>
    </w:p>
    <w:p w:rsidR="00D70A27" w:rsidRDefault="00D70A27" w:rsidP="000738DB">
      <w:pPr>
        <w:autoSpaceDE w:val="0"/>
        <w:autoSpaceDN w:val="0"/>
        <w:adjustRightInd w:val="0"/>
        <w:jc w:val="both"/>
        <w:rPr>
          <w:b/>
        </w:rPr>
      </w:pPr>
      <w:r>
        <w:rPr>
          <w:b/>
        </w:rPr>
        <w:t>ПОСТАНОВЛЯЕТ:</w:t>
      </w:r>
    </w:p>
    <w:p w:rsidR="00D70A27" w:rsidRDefault="00D70A27" w:rsidP="000738DB">
      <w:pPr>
        <w:autoSpaceDE w:val="0"/>
        <w:autoSpaceDN w:val="0"/>
        <w:adjustRightInd w:val="0"/>
        <w:jc w:val="both"/>
        <w:rPr>
          <w:b/>
        </w:rPr>
      </w:pPr>
    </w:p>
    <w:p w:rsidR="00D70A27" w:rsidRPr="00C16FBB" w:rsidRDefault="00D70A27" w:rsidP="00E36159">
      <w:pPr>
        <w:autoSpaceDE w:val="0"/>
        <w:autoSpaceDN w:val="0"/>
        <w:adjustRightInd w:val="0"/>
        <w:jc w:val="both"/>
      </w:pPr>
      <w:r w:rsidRPr="00C16FBB">
        <w:t>1. Утвердить муниципальную программу Бирюсинского муниципального образования «Бирюсинское городское поселение» «Уличное освещение Бирюсинского муниципального образования «Бирюсинское городское поселение» на 2019-2024г.г. (прилагается).</w:t>
      </w:r>
    </w:p>
    <w:p w:rsidR="00D70A27" w:rsidRPr="00C16FBB" w:rsidRDefault="00D70A27" w:rsidP="00E36159">
      <w:pPr>
        <w:pStyle w:val="a6"/>
        <w:ind w:firstLine="0"/>
        <w:rPr>
          <w:sz w:val="24"/>
          <w:szCs w:val="24"/>
        </w:rPr>
      </w:pPr>
      <w:r w:rsidRPr="00C16FBB">
        <w:rPr>
          <w:sz w:val="24"/>
          <w:szCs w:val="24"/>
        </w:rPr>
        <w:t xml:space="preserve">2. Структурным органам администрации Бирюсинского городского поселения, главным распорядителям средств бюджета руководствоваться положением Программы, указанной в пункте 1 настоящего постановления, при формировании и организации исполнения бюджета Бирюсинского городского поселения на очередной финансовый год и на плановый период.  </w:t>
      </w:r>
    </w:p>
    <w:p w:rsidR="00D70A27" w:rsidRPr="00C16FBB" w:rsidRDefault="00D70A27" w:rsidP="00E36159">
      <w:pPr>
        <w:pStyle w:val="a6"/>
        <w:ind w:firstLine="0"/>
        <w:rPr>
          <w:sz w:val="24"/>
          <w:szCs w:val="24"/>
        </w:rPr>
      </w:pPr>
      <w:r w:rsidRPr="00C16FBB">
        <w:rPr>
          <w:sz w:val="24"/>
          <w:szCs w:val="24"/>
        </w:rPr>
        <w:t xml:space="preserve">3. Признать утратившим силу Постановление администрации «Об утверждении муниципальной программы Бирюсинского муниципального образования «Бирюсинское городское поселение» «Уличное освещение Бирюсинского муниципального образования «Бирюсинское городское поселение» на 2016-2020г.г. от 10.12.2015г. № 462 (с изменениями № 392 от 19.08.2016г., № 659 от 29.12.2016г., № 478 от 08.09.2017г., № 109 от 14.03.2018г.). </w:t>
      </w:r>
    </w:p>
    <w:p w:rsidR="00D70A27" w:rsidRPr="00C16FBB" w:rsidRDefault="00D70A27" w:rsidP="00E36159">
      <w:pPr>
        <w:pStyle w:val="a6"/>
        <w:ind w:firstLine="0"/>
        <w:rPr>
          <w:sz w:val="24"/>
          <w:szCs w:val="24"/>
        </w:rPr>
      </w:pPr>
      <w:r w:rsidRPr="00C16FBB">
        <w:rPr>
          <w:sz w:val="24"/>
          <w:szCs w:val="24"/>
        </w:rPr>
        <w:lastRenderedPageBreak/>
        <w:t>4.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информационно-телекоммуникационной сети «Интернет».</w:t>
      </w:r>
    </w:p>
    <w:p w:rsidR="00D70A27" w:rsidRPr="00C16FBB" w:rsidRDefault="00D70A27" w:rsidP="00A16722">
      <w:pPr>
        <w:pStyle w:val="a6"/>
        <w:ind w:firstLine="0"/>
        <w:rPr>
          <w:sz w:val="24"/>
          <w:szCs w:val="24"/>
        </w:rPr>
      </w:pPr>
      <w:r w:rsidRPr="00C16FBB">
        <w:rPr>
          <w:sz w:val="24"/>
          <w:szCs w:val="24"/>
        </w:rPr>
        <w:t>5. Настоящее постановление вступает в силу с 01.01.2019 года.</w:t>
      </w:r>
    </w:p>
    <w:p w:rsidR="00D70A27" w:rsidRPr="00C16FBB" w:rsidRDefault="00D70A27" w:rsidP="00A16722">
      <w:pPr>
        <w:pStyle w:val="a6"/>
        <w:ind w:firstLine="0"/>
        <w:rPr>
          <w:sz w:val="24"/>
          <w:szCs w:val="24"/>
        </w:rPr>
      </w:pPr>
      <w:r w:rsidRPr="00C16FBB">
        <w:rPr>
          <w:sz w:val="24"/>
          <w:szCs w:val="24"/>
        </w:rPr>
        <w:t>6. Контроль за исполнением настоящего постановления оставляю за собой.</w:t>
      </w:r>
    </w:p>
    <w:p w:rsidR="00D70A27" w:rsidRDefault="00D70A27" w:rsidP="00E36159">
      <w:pPr>
        <w:pStyle w:val="a6"/>
        <w:ind w:firstLine="0"/>
        <w:rPr>
          <w:szCs w:val="24"/>
        </w:rPr>
      </w:pPr>
    </w:p>
    <w:p w:rsidR="00D70A27" w:rsidRPr="00ED4174" w:rsidRDefault="00D70A27" w:rsidP="00ED4174">
      <w:pPr>
        <w:pStyle w:val="a6"/>
        <w:ind w:firstLine="0"/>
        <w:rPr>
          <w:szCs w:val="24"/>
        </w:rPr>
      </w:pPr>
    </w:p>
    <w:p w:rsidR="00D70A27" w:rsidRDefault="00D70A27" w:rsidP="0042139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Глава администрации Бирюсинского</w:t>
      </w:r>
    </w:p>
    <w:p w:rsidR="00D70A27" w:rsidRDefault="00D70A27" w:rsidP="0042139B">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образования </w:t>
      </w:r>
    </w:p>
    <w:p w:rsidR="00D70A27" w:rsidRDefault="00D70A27" w:rsidP="0052003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«Бирюсинское городское </w:t>
      </w:r>
      <w:proofErr w:type="gramStart"/>
      <w:r>
        <w:rPr>
          <w:rFonts w:ascii="Times New Roman" w:hAnsi="Times New Roman" w:cs="Times New Roman"/>
          <w:sz w:val="24"/>
          <w:szCs w:val="24"/>
        </w:rPr>
        <w:t xml:space="preserve">поселение»   </w:t>
      </w:r>
      <w:proofErr w:type="gramEnd"/>
      <w:r>
        <w:rPr>
          <w:rFonts w:ascii="Times New Roman" w:hAnsi="Times New Roman" w:cs="Times New Roman"/>
          <w:sz w:val="24"/>
          <w:szCs w:val="24"/>
        </w:rPr>
        <w:t xml:space="preserve">                                                     А.В. Ковпинец</w:t>
      </w:r>
    </w:p>
    <w:p w:rsidR="00D70A27" w:rsidRPr="00520038" w:rsidRDefault="00D70A27" w:rsidP="00520038">
      <w:pPr>
        <w:pStyle w:val="ConsPlusNonformat"/>
        <w:widowControl/>
        <w:jc w:val="both"/>
        <w:rPr>
          <w:rFonts w:ascii="Times New Roman" w:hAnsi="Times New Roman" w:cs="Times New Roman"/>
          <w:sz w:val="24"/>
          <w:szCs w:val="24"/>
        </w:rPr>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1053C3">
      <w:pPr>
        <w:pStyle w:val="22"/>
        <w:shd w:val="clear" w:color="auto" w:fill="auto"/>
        <w:spacing w:after="0"/>
        <w:ind w:left="5240"/>
      </w:pPr>
    </w:p>
    <w:p w:rsidR="00D70A27" w:rsidRDefault="00D70A27" w:rsidP="007812FB">
      <w:pPr>
        <w:rPr>
          <w:sz w:val="28"/>
          <w:szCs w:val="28"/>
        </w:rPr>
      </w:pPr>
      <w:bookmarkStart w:id="0" w:name="bookmark0"/>
    </w:p>
    <w:p w:rsidR="00D70A27" w:rsidRDefault="00D70A27" w:rsidP="007812FB">
      <w:pPr>
        <w:rPr>
          <w:sz w:val="28"/>
          <w:szCs w:val="28"/>
        </w:rPr>
      </w:pPr>
    </w:p>
    <w:p w:rsidR="00D70A27" w:rsidRPr="00516673" w:rsidRDefault="00D70A27" w:rsidP="00A16722">
      <w:pPr>
        <w:widowControl w:val="0"/>
        <w:autoSpaceDE w:val="0"/>
        <w:autoSpaceDN w:val="0"/>
        <w:adjustRightInd w:val="0"/>
        <w:jc w:val="right"/>
      </w:pPr>
      <w:r>
        <w:t>Утверждена</w:t>
      </w:r>
    </w:p>
    <w:p w:rsidR="00D70A27" w:rsidRPr="00516673" w:rsidRDefault="00D70A27" w:rsidP="00A16722">
      <w:pPr>
        <w:widowControl w:val="0"/>
        <w:autoSpaceDE w:val="0"/>
        <w:autoSpaceDN w:val="0"/>
        <w:adjustRightInd w:val="0"/>
        <w:jc w:val="right"/>
      </w:pPr>
      <w:proofErr w:type="gramStart"/>
      <w:r w:rsidRPr="00516673">
        <w:t>постановлени</w:t>
      </w:r>
      <w:r>
        <w:t>ем</w:t>
      </w:r>
      <w:proofErr w:type="gramEnd"/>
      <w:r w:rsidRPr="00516673">
        <w:t xml:space="preserve"> администрации</w:t>
      </w:r>
    </w:p>
    <w:p w:rsidR="00D70A27" w:rsidRPr="00516673" w:rsidRDefault="00D70A27" w:rsidP="00A16722">
      <w:pPr>
        <w:widowControl w:val="0"/>
        <w:autoSpaceDE w:val="0"/>
        <w:autoSpaceDN w:val="0"/>
        <w:adjustRightInd w:val="0"/>
        <w:jc w:val="right"/>
      </w:pPr>
      <w:r w:rsidRPr="00516673">
        <w:t>Бирюсинского городского поселения</w:t>
      </w:r>
    </w:p>
    <w:p w:rsidR="00D70A27" w:rsidRDefault="00D70A27" w:rsidP="00A16722">
      <w:pPr>
        <w:jc w:val="right"/>
        <w:rPr>
          <w:sz w:val="28"/>
          <w:szCs w:val="28"/>
        </w:rPr>
      </w:pPr>
      <w:r>
        <w:t xml:space="preserve">                                         о</w:t>
      </w:r>
      <w:r w:rsidRPr="00516673">
        <w:t xml:space="preserve">т </w:t>
      </w:r>
      <w:r>
        <w:t xml:space="preserve">  </w:t>
      </w:r>
      <w:r w:rsidR="00832559">
        <w:t>19.12.2018г.</w:t>
      </w:r>
      <w:bookmarkStart w:id="1" w:name="_GoBack"/>
      <w:bookmarkEnd w:id="1"/>
      <w:r>
        <w:t xml:space="preserve">   </w:t>
      </w:r>
      <w:r w:rsidRPr="00516673">
        <w:t>№</w:t>
      </w:r>
      <w:r>
        <w:softHyphen/>
      </w:r>
      <w:r w:rsidR="00832559">
        <w:t>598</w:t>
      </w:r>
      <w:r>
        <w:t xml:space="preserve">       </w:t>
      </w:r>
    </w:p>
    <w:p w:rsidR="00D70A27" w:rsidRDefault="00D70A27" w:rsidP="007812FB">
      <w:pPr>
        <w:rPr>
          <w:sz w:val="28"/>
          <w:szCs w:val="28"/>
        </w:rPr>
      </w:pPr>
    </w:p>
    <w:p w:rsidR="00D70A27" w:rsidRDefault="00D70A27" w:rsidP="007812FB">
      <w:pPr>
        <w:rPr>
          <w:sz w:val="28"/>
          <w:szCs w:val="28"/>
        </w:rPr>
      </w:pPr>
    </w:p>
    <w:p w:rsidR="00D70A27" w:rsidRDefault="00D70A27" w:rsidP="007812FB">
      <w:pPr>
        <w:rPr>
          <w:sz w:val="28"/>
          <w:szCs w:val="28"/>
        </w:rPr>
      </w:pPr>
    </w:p>
    <w:p w:rsidR="00D70A27" w:rsidRDefault="00D70A27" w:rsidP="007812FB">
      <w:pPr>
        <w:rPr>
          <w:sz w:val="28"/>
          <w:szCs w:val="28"/>
        </w:rPr>
      </w:pPr>
    </w:p>
    <w:p w:rsidR="00D70A27" w:rsidRPr="00942706" w:rsidRDefault="00D70A27" w:rsidP="007812FB">
      <w:pPr>
        <w:rPr>
          <w:sz w:val="28"/>
          <w:szCs w:val="28"/>
        </w:rPr>
      </w:pPr>
    </w:p>
    <w:p w:rsidR="00D70A27" w:rsidRDefault="00D70A27" w:rsidP="007812FB">
      <w:pPr>
        <w:pStyle w:val="a6"/>
        <w:jc w:val="center"/>
        <w:rPr>
          <w:sz w:val="28"/>
          <w:szCs w:val="28"/>
        </w:rPr>
      </w:pPr>
      <w:r w:rsidRPr="008F1BA1">
        <w:rPr>
          <w:sz w:val="28"/>
          <w:szCs w:val="28"/>
        </w:rPr>
        <w:t xml:space="preserve">Муниципальная </w:t>
      </w:r>
      <w:r w:rsidRPr="007812FB">
        <w:rPr>
          <w:sz w:val="28"/>
          <w:szCs w:val="28"/>
        </w:rPr>
        <w:t xml:space="preserve">программа Бирюсинского муниципального образования «Бирюсинское городское поселение» </w:t>
      </w:r>
    </w:p>
    <w:p w:rsidR="00D70A27" w:rsidRPr="007812FB" w:rsidRDefault="00D70A27" w:rsidP="007812FB">
      <w:pPr>
        <w:pStyle w:val="a6"/>
        <w:jc w:val="center"/>
        <w:rPr>
          <w:sz w:val="28"/>
          <w:szCs w:val="28"/>
        </w:rPr>
      </w:pPr>
      <w:r w:rsidRPr="007812FB">
        <w:rPr>
          <w:sz w:val="28"/>
          <w:szCs w:val="28"/>
        </w:rPr>
        <w:t>«</w:t>
      </w:r>
      <w:r>
        <w:rPr>
          <w:sz w:val="28"/>
          <w:szCs w:val="28"/>
        </w:rPr>
        <w:t xml:space="preserve">Уличное освещение </w:t>
      </w:r>
      <w:r w:rsidRPr="007812FB">
        <w:rPr>
          <w:sz w:val="28"/>
          <w:szCs w:val="28"/>
        </w:rPr>
        <w:t>Бирюсинского муниципального образования «Бирюсинское городское поселение» на 201</w:t>
      </w:r>
      <w:r>
        <w:rPr>
          <w:sz w:val="28"/>
          <w:szCs w:val="28"/>
        </w:rPr>
        <w:t>9</w:t>
      </w:r>
      <w:r w:rsidRPr="007812FB">
        <w:rPr>
          <w:sz w:val="28"/>
          <w:szCs w:val="28"/>
        </w:rPr>
        <w:t>-20</w:t>
      </w:r>
      <w:r>
        <w:rPr>
          <w:sz w:val="28"/>
          <w:szCs w:val="28"/>
        </w:rPr>
        <w:t>24</w:t>
      </w:r>
      <w:r w:rsidRPr="007812FB">
        <w:rPr>
          <w:sz w:val="28"/>
          <w:szCs w:val="28"/>
        </w:rPr>
        <w:t>г</w:t>
      </w:r>
      <w:r>
        <w:rPr>
          <w:sz w:val="28"/>
          <w:szCs w:val="28"/>
        </w:rPr>
        <w:t>.</w:t>
      </w:r>
      <w:r w:rsidRPr="007812FB">
        <w:rPr>
          <w:sz w:val="28"/>
          <w:szCs w:val="28"/>
        </w:rPr>
        <w:t>г.</w:t>
      </w:r>
    </w:p>
    <w:p w:rsidR="00D70A27" w:rsidRPr="008F1BA1" w:rsidRDefault="00D70A27" w:rsidP="007812FB">
      <w:pPr>
        <w:jc w:val="center"/>
        <w:rPr>
          <w:sz w:val="28"/>
          <w:szCs w:val="28"/>
        </w:rPr>
      </w:pPr>
    </w:p>
    <w:p w:rsidR="00D70A27" w:rsidRDefault="00D70A27" w:rsidP="007812FB">
      <w:pPr>
        <w:jc w:val="center"/>
        <w:rPr>
          <w:sz w:val="28"/>
          <w:szCs w:val="28"/>
        </w:rPr>
      </w:pPr>
    </w:p>
    <w:p w:rsidR="00D70A27" w:rsidRDefault="00D70A27" w:rsidP="007812FB">
      <w:pPr>
        <w:jc w:val="center"/>
        <w:rPr>
          <w:sz w:val="28"/>
          <w:szCs w:val="28"/>
        </w:rPr>
      </w:pPr>
    </w:p>
    <w:p w:rsidR="00D70A27" w:rsidRDefault="00D70A27" w:rsidP="007812FB">
      <w:pPr>
        <w:jc w:val="center"/>
        <w:rPr>
          <w:sz w:val="28"/>
          <w:szCs w:val="28"/>
        </w:rPr>
      </w:pPr>
    </w:p>
    <w:p w:rsidR="00D70A27" w:rsidRDefault="00D70A27" w:rsidP="007812FB">
      <w:pPr>
        <w:jc w:val="center"/>
        <w:rPr>
          <w:sz w:val="28"/>
          <w:szCs w:val="28"/>
        </w:rPr>
      </w:pPr>
    </w:p>
    <w:p w:rsidR="00D70A27" w:rsidRDefault="00D70A27" w:rsidP="007812FB">
      <w:pPr>
        <w:jc w:val="center"/>
        <w:rPr>
          <w:sz w:val="28"/>
          <w:szCs w:val="28"/>
        </w:rPr>
      </w:pPr>
    </w:p>
    <w:p w:rsidR="00D70A27" w:rsidRDefault="00D70A27" w:rsidP="007812FB">
      <w:pPr>
        <w:jc w:val="center"/>
        <w:rPr>
          <w:sz w:val="28"/>
          <w:szCs w:val="28"/>
        </w:rPr>
      </w:pPr>
    </w:p>
    <w:p w:rsidR="00D70A27" w:rsidRDefault="00D70A27" w:rsidP="007812FB">
      <w:pPr>
        <w:jc w:val="center"/>
        <w:rPr>
          <w:sz w:val="28"/>
          <w:szCs w:val="28"/>
        </w:rPr>
      </w:pPr>
    </w:p>
    <w:p w:rsidR="00D70A27" w:rsidRDefault="00D70A27" w:rsidP="007812FB">
      <w:pPr>
        <w:jc w:val="center"/>
        <w:rPr>
          <w:sz w:val="28"/>
          <w:szCs w:val="28"/>
        </w:rPr>
      </w:pPr>
    </w:p>
    <w:p w:rsidR="00D70A27" w:rsidRDefault="00D70A27" w:rsidP="007812FB">
      <w:pPr>
        <w:jc w:val="center"/>
        <w:rPr>
          <w:sz w:val="28"/>
          <w:szCs w:val="28"/>
        </w:rPr>
      </w:pPr>
    </w:p>
    <w:p w:rsidR="00D70A27" w:rsidRDefault="00D70A27" w:rsidP="007812FB">
      <w:pPr>
        <w:jc w:val="center"/>
        <w:rPr>
          <w:sz w:val="28"/>
          <w:szCs w:val="28"/>
        </w:rPr>
      </w:pPr>
    </w:p>
    <w:p w:rsidR="00D70A27" w:rsidRDefault="00D70A27" w:rsidP="007812FB">
      <w:pPr>
        <w:jc w:val="center"/>
        <w:rPr>
          <w:sz w:val="28"/>
          <w:szCs w:val="28"/>
        </w:rPr>
      </w:pPr>
    </w:p>
    <w:p w:rsidR="00D70A27" w:rsidRDefault="00D70A27" w:rsidP="007812FB">
      <w:pPr>
        <w:jc w:val="center"/>
        <w:rPr>
          <w:sz w:val="28"/>
          <w:szCs w:val="28"/>
        </w:rPr>
      </w:pPr>
    </w:p>
    <w:p w:rsidR="00D70A27" w:rsidRDefault="00D70A27" w:rsidP="007812FB">
      <w:pPr>
        <w:jc w:val="center"/>
        <w:rPr>
          <w:sz w:val="28"/>
          <w:szCs w:val="28"/>
        </w:rPr>
      </w:pPr>
    </w:p>
    <w:p w:rsidR="00D70A27" w:rsidRDefault="00D70A27" w:rsidP="007812FB">
      <w:pPr>
        <w:jc w:val="center"/>
        <w:rPr>
          <w:sz w:val="28"/>
          <w:szCs w:val="28"/>
        </w:rPr>
      </w:pPr>
    </w:p>
    <w:p w:rsidR="00D70A27" w:rsidRDefault="00D70A27" w:rsidP="007812FB">
      <w:pPr>
        <w:jc w:val="center"/>
        <w:rPr>
          <w:sz w:val="28"/>
          <w:szCs w:val="28"/>
        </w:rPr>
      </w:pPr>
    </w:p>
    <w:p w:rsidR="00D70A27" w:rsidRDefault="00D70A27" w:rsidP="007812FB">
      <w:pPr>
        <w:jc w:val="center"/>
        <w:rPr>
          <w:sz w:val="28"/>
          <w:szCs w:val="28"/>
        </w:rPr>
      </w:pPr>
    </w:p>
    <w:p w:rsidR="00D70A27" w:rsidRDefault="00D70A27" w:rsidP="007812FB">
      <w:pPr>
        <w:jc w:val="center"/>
        <w:rPr>
          <w:sz w:val="28"/>
          <w:szCs w:val="28"/>
        </w:rPr>
      </w:pPr>
    </w:p>
    <w:p w:rsidR="00D70A27" w:rsidRDefault="00D70A27" w:rsidP="007812FB">
      <w:pPr>
        <w:jc w:val="center"/>
        <w:rPr>
          <w:sz w:val="28"/>
          <w:szCs w:val="28"/>
        </w:rPr>
      </w:pPr>
    </w:p>
    <w:p w:rsidR="00D70A27" w:rsidRDefault="00D70A27" w:rsidP="007812FB">
      <w:pPr>
        <w:jc w:val="center"/>
        <w:rPr>
          <w:sz w:val="28"/>
          <w:szCs w:val="28"/>
        </w:rPr>
      </w:pPr>
    </w:p>
    <w:p w:rsidR="00D70A27" w:rsidRDefault="00D70A27" w:rsidP="007812FB">
      <w:pPr>
        <w:jc w:val="center"/>
        <w:rPr>
          <w:sz w:val="28"/>
          <w:szCs w:val="28"/>
        </w:rPr>
      </w:pPr>
    </w:p>
    <w:p w:rsidR="00D70A27" w:rsidRDefault="00D70A27" w:rsidP="007812FB">
      <w:pPr>
        <w:jc w:val="center"/>
        <w:rPr>
          <w:sz w:val="28"/>
          <w:szCs w:val="28"/>
        </w:rPr>
      </w:pPr>
    </w:p>
    <w:p w:rsidR="00D70A27" w:rsidRDefault="00D70A27" w:rsidP="007812FB">
      <w:pPr>
        <w:jc w:val="center"/>
        <w:rPr>
          <w:sz w:val="28"/>
          <w:szCs w:val="28"/>
        </w:rPr>
      </w:pPr>
    </w:p>
    <w:p w:rsidR="00D70A27" w:rsidRDefault="00D70A27" w:rsidP="007812FB">
      <w:pPr>
        <w:jc w:val="center"/>
        <w:rPr>
          <w:sz w:val="28"/>
          <w:szCs w:val="28"/>
        </w:rPr>
      </w:pPr>
    </w:p>
    <w:p w:rsidR="00D70A27" w:rsidRDefault="00D70A27" w:rsidP="007812FB">
      <w:pPr>
        <w:jc w:val="center"/>
        <w:rPr>
          <w:sz w:val="28"/>
          <w:szCs w:val="28"/>
        </w:rPr>
      </w:pPr>
    </w:p>
    <w:p w:rsidR="00D70A27" w:rsidRPr="008F1BA1" w:rsidRDefault="00D70A27" w:rsidP="007812FB">
      <w:pPr>
        <w:jc w:val="center"/>
        <w:rPr>
          <w:sz w:val="28"/>
          <w:szCs w:val="28"/>
        </w:rPr>
      </w:pPr>
    </w:p>
    <w:p w:rsidR="00D70A27" w:rsidRDefault="00D70A27" w:rsidP="007812FB">
      <w:pPr>
        <w:rPr>
          <w:sz w:val="28"/>
          <w:szCs w:val="28"/>
        </w:rPr>
      </w:pPr>
    </w:p>
    <w:p w:rsidR="00D70A27" w:rsidRDefault="00D70A27" w:rsidP="007812FB">
      <w:pPr>
        <w:rPr>
          <w:sz w:val="28"/>
          <w:szCs w:val="28"/>
        </w:rPr>
      </w:pPr>
    </w:p>
    <w:p w:rsidR="00D70A27" w:rsidRDefault="00D70A27" w:rsidP="007812FB">
      <w:pPr>
        <w:rPr>
          <w:sz w:val="28"/>
          <w:szCs w:val="28"/>
        </w:rPr>
      </w:pPr>
    </w:p>
    <w:p w:rsidR="00D70A27" w:rsidRPr="008F1BA1" w:rsidRDefault="00D70A27" w:rsidP="007812FB">
      <w:pPr>
        <w:rPr>
          <w:sz w:val="28"/>
          <w:szCs w:val="28"/>
        </w:rPr>
      </w:pPr>
    </w:p>
    <w:p w:rsidR="00D70A27" w:rsidRPr="0048081A" w:rsidRDefault="00D70A27" w:rsidP="0048081A">
      <w:pPr>
        <w:pStyle w:val="ConsPlusNonformat"/>
        <w:jc w:val="center"/>
        <w:rPr>
          <w:rFonts w:ascii="Times New Roman" w:hAnsi="Times New Roman" w:cs="Times New Roman"/>
          <w:sz w:val="28"/>
          <w:szCs w:val="28"/>
        </w:rPr>
      </w:pPr>
      <w:r w:rsidRPr="008F1BA1">
        <w:rPr>
          <w:rFonts w:ascii="Times New Roman" w:hAnsi="Times New Roman" w:cs="Times New Roman"/>
          <w:sz w:val="28"/>
          <w:szCs w:val="28"/>
        </w:rPr>
        <w:t>Бирюсинск, 201</w:t>
      </w:r>
      <w:r>
        <w:rPr>
          <w:rFonts w:ascii="Times New Roman" w:hAnsi="Times New Roman" w:cs="Times New Roman"/>
          <w:sz w:val="28"/>
          <w:szCs w:val="28"/>
        </w:rPr>
        <w:t>8</w:t>
      </w:r>
      <w:r w:rsidRPr="008F1BA1">
        <w:rPr>
          <w:rFonts w:ascii="Times New Roman" w:hAnsi="Times New Roman" w:cs="Times New Roman"/>
          <w:sz w:val="28"/>
          <w:szCs w:val="28"/>
        </w:rPr>
        <w:t xml:space="preserve"> го</w:t>
      </w:r>
      <w:r>
        <w:rPr>
          <w:rFonts w:ascii="Times New Roman" w:hAnsi="Times New Roman" w:cs="Times New Roman"/>
          <w:sz w:val="28"/>
          <w:szCs w:val="28"/>
        </w:rPr>
        <w:t>д</w:t>
      </w:r>
    </w:p>
    <w:p w:rsidR="00D70A27" w:rsidRDefault="00D70A27" w:rsidP="001053C3">
      <w:pPr>
        <w:pStyle w:val="12"/>
        <w:shd w:val="clear" w:color="auto" w:fill="auto"/>
        <w:spacing w:before="0"/>
        <w:ind w:left="240"/>
        <w:rPr>
          <w:b w:val="0"/>
          <w:sz w:val="24"/>
          <w:szCs w:val="24"/>
        </w:rPr>
      </w:pPr>
    </w:p>
    <w:p w:rsidR="00D70A27" w:rsidRDefault="00D70A27" w:rsidP="001053C3">
      <w:pPr>
        <w:pStyle w:val="12"/>
        <w:shd w:val="clear" w:color="auto" w:fill="auto"/>
        <w:spacing w:before="0"/>
        <w:ind w:left="240"/>
        <w:rPr>
          <w:b w:val="0"/>
          <w:sz w:val="24"/>
          <w:szCs w:val="24"/>
        </w:rPr>
      </w:pPr>
      <w:r w:rsidRPr="001053C3">
        <w:rPr>
          <w:b w:val="0"/>
          <w:sz w:val="24"/>
          <w:szCs w:val="24"/>
        </w:rPr>
        <w:t xml:space="preserve">ПАСПОРТ </w:t>
      </w:r>
    </w:p>
    <w:p w:rsidR="00D70A27" w:rsidRPr="001053C3" w:rsidRDefault="00D70A27" w:rsidP="001053C3">
      <w:pPr>
        <w:pStyle w:val="12"/>
        <w:shd w:val="clear" w:color="auto" w:fill="auto"/>
        <w:spacing w:before="0"/>
        <w:ind w:left="240"/>
        <w:rPr>
          <w:b w:val="0"/>
          <w:sz w:val="24"/>
          <w:szCs w:val="24"/>
        </w:rPr>
      </w:pPr>
      <w:r w:rsidRPr="001053C3">
        <w:rPr>
          <w:b w:val="0"/>
          <w:sz w:val="24"/>
          <w:szCs w:val="24"/>
        </w:rPr>
        <w:t>МУНИЦИПАЛЬНОЙ ПРОГРАММЫ</w:t>
      </w:r>
      <w:bookmarkEnd w:id="0"/>
      <w:r>
        <w:rPr>
          <w:b w:val="0"/>
          <w:sz w:val="24"/>
          <w:szCs w:val="24"/>
        </w:rPr>
        <w:t xml:space="preserve"> БИРЮСИНСКОГО МУНИЦИПАЛЬНОГО ОБРАЗОВАНИЯ «БИРЮСИНСКОЕ ГОРОДСКОЕ ПОСЕЛЕНИЕ» </w:t>
      </w:r>
    </w:p>
    <w:p w:rsidR="00D70A27" w:rsidRDefault="00D70A27" w:rsidP="001053C3">
      <w:pPr>
        <w:pStyle w:val="22"/>
        <w:shd w:val="clear" w:color="auto" w:fill="auto"/>
        <w:spacing w:after="0" w:line="264" w:lineRule="exact"/>
        <w:jc w:val="center"/>
        <w:rPr>
          <w:sz w:val="24"/>
          <w:szCs w:val="24"/>
        </w:rPr>
      </w:pPr>
      <w:r w:rsidRPr="001053C3">
        <w:rPr>
          <w:sz w:val="24"/>
          <w:szCs w:val="24"/>
        </w:rPr>
        <w:t>«</w:t>
      </w:r>
      <w:r>
        <w:rPr>
          <w:sz w:val="24"/>
          <w:szCs w:val="24"/>
        </w:rPr>
        <w:t>УЛИЧНОЕ ОСВЕЩЕНИЕ</w:t>
      </w:r>
      <w:r w:rsidRPr="001053C3">
        <w:rPr>
          <w:sz w:val="24"/>
          <w:szCs w:val="24"/>
        </w:rPr>
        <w:t xml:space="preserve"> БИРЮСИНСКОГО МУНИЦИПАЛЬНОГО ОБРАЗОВАНИЯ «БИРЮСИНСКОЕ ГОРОДСКОЕ </w:t>
      </w:r>
      <w:r>
        <w:rPr>
          <w:sz w:val="24"/>
          <w:szCs w:val="24"/>
        </w:rPr>
        <w:t xml:space="preserve">ПОСЕЛЕНИЕ» НА 2019 - </w:t>
      </w:r>
      <w:smartTag w:uri="urn:schemas-microsoft-com:office:smarttags" w:element="metricconverter">
        <w:smartTagPr>
          <w:attr w:name="ProductID" w:val="2024 Г"/>
        </w:smartTagPr>
        <w:r>
          <w:rPr>
            <w:sz w:val="24"/>
            <w:szCs w:val="24"/>
          </w:rPr>
          <w:t>2024 Г</w:t>
        </w:r>
      </w:smartTag>
      <w:r>
        <w:rPr>
          <w:sz w:val="24"/>
          <w:szCs w:val="24"/>
        </w:rPr>
        <w:t>.Г.</w:t>
      </w:r>
    </w:p>
    <w:p w:rsidR="00D70A27" w:rsidRDefault="00D70A27" w:rsidP="00575464">
      <w:pPr>
        <w:pStyle w:val="22"/>
        <w:shd w:val="clear" w:color="auto" w:fill="auto"/>
        <w:spacing w:after="0" w:line="220" w:lineRule="exact"/>
        <w:ind w:right="100"/>
        <w:jc w:val="left"/>
      </w:pPr>
    </w:p>
    <w:tbl>
      <w:tblPr>
        <w:tblW w:w="10206" w:type="dxa"/>
        <w:tblInd w:w="10" w:type="dxa"/>
        <w:tblLayout w:type="fixed"/>
        <w:tblCellMar>
          <w:left w:w="10" w:type="dxa"/>
          <w:right w:w="10" w:type="dxa"/>
        </w:tblCellMar>
        <w:tblLook w:val="0000" w:firstRow="0" w:lastRow="0" w:firstColumn="0" w:lastColumn="0" w:noHBand="0" w:noVBand="0"/>
      </w:tblPr>
      <w:tblGrid>
        <w:gridCol w:w="3544"/>
        <w:gridCol w:w="6662"/>
      </w:tblGrid>
      <w:tr w:rsidR="00D70A27" w:rsidTr="00767E7E">
        <w:trPr>
          <w:trHeight w:hRule="exact" w:val="1069"/>
        </w:trPr>
        <w:tc>
          <w:tcPr>
            <w:tcW w:w="3544" w:type="dxa"/>
            <w:tcBorders>
              <w:top w:val="single" w:sz="4" w:space="0" w:color="auto"/>
              <w:left w:val="single" w:sz="4" w:space="0" w:color="auto"/>
            </w:tcBorders>
            <w:shd w:val="clear" w:color="auto" w:fill="FFFFFF"/>
            <w:vAlign w:val="center"/>
          </w:tcPr>
          <w:p w:rsidR="00D70A27" w:rsidRPr="004218C8" w:rsidRDefault="00D70A27" w:rsidP="008E2546">
            <w:pPr>
              <w:pStyle w:val="22"/>
              <w:shd w:val="clear" w:color="auto" w:fill="auto"/>
              <w:spacing w:after="0" w:line="259" w:lineRule="exact"/>
              <w:jc w:val="left"/>
              <w:rPr>
                <w:sz w:val="24"/>
                <w:szCs w:val="24"/>
              </w:rPr>
            </w:pPr>
            <w:r w:rsidRPr="004218C8">
              <w:rPr>
                <w:sz w:val="24"/>
                <w:szCs w:val="24"/>
              </w:rPr>
              <w:t xml:space="preserve">Наименование </w:t>
            </w:r>
            <w:proofErr w:type="gramStart"/>
            <w:r w:rsidRPr="004218C8">
              <w:rPr>
                <w:sz w:val="24"/>
                <w:szCs w:val="24"/>
              </w:rPr>
              <w:t>муниципальной  программы</w:t>
            </w:r>
            <w:proofErr w:type="gramEnd"/>
          </w:p>
        </w:tc>
        <w:tc>
          <w:tcPr>
            <w:tcW w:w="6662" w:type="dxa"/>
            <w:tcBorders>
              <w:top w:val="single" w:sz="4" w:space="0" w:color="auto"/>
              <w:left w:val="single" w:sz="4" w:space="0" w:color="auto"/>
              <w:right w:val="single" w:sz="4" w:space="0" w:color="auto"/>
            </w:tcBorders>
            <w:shd w:val="clear" w:color="auto" w:fill="FFFFFF"/>
            <w:vAlign w:val="bottom"/>
          </w:tcPr>
          <w:p w:rsidR="00D70A27" w:rsidRPr="004218C8" w:rsidRDefault="00D70A27" w:rsidP="00BF0B71">
            <w:pPr>
              <w:pStyle w:val="22"/>
              <w:shd w:val="clear" w:color="auto" w:fill="auto"/>
              <w:spacing w:after="0" w:line="259" w:lineRule="exact"/>
              <w:jc w:val="left"/>
              <w:rPr>
                <w:sz w:val="24"/>
                <w:szCs w:val="24"/>
              </w:rPr>
            </w:pPr>
            <w:r>
              <w:rPr>
                <w:sz w:val="24"/>
                <w:szCs w:val="24"/>
              </w:rPr>
              <w:t>Уличное освещение</w:t>
            </w:r>
            <w:r w:rsidRPr="004218C8">
              <w:rPr>
                <w:sz w:val="24"/>
                <w:szCs w:val="24"/>
              </w:rPr>
              <w:t xml:space="preserve"> Бирюсинского муниципального образования «</w:t>
            </w:r>
            <w:r>
              <w:rPr>
                <w:sz w:val="24"/>
                <w:szCs w:val="24"/>
              </w:rPr>
              <w:t>Бирюсинское городское поселение»</w:t>
            </w:r>
            <w:r w:rsidRPr="004218C8">
              <w:rPr>
                <w:sz w:val="24"/>
                <w:szCs w:val="24"/>
              </w:rPr>
              <w:t xml:space="preserve"> на 201</w:t>
            </w:r>
            <w:r>
              <w:rPr>
                <w:sz w:val="24"/>
                <w:szCs w:val="24"/>
              </w:rPr>
              <w:t>9</w:t>
            </w:r>
            <w:r w:rsidRPr="004218C8">
              <w:rPr>
                <w:sz w:val="24"/>
                <w:szCs w:val="24"/>
              </w:rPr>
              <w:t>-20</w:t>
            </w:r>
            <w:r>
              <w:rPr>
                <w:sz w:val="24"/>
                <w:szCs w:val="24"/>
              </w:rPr>
              <w:t>24</w:t>
            </w:r>
            <w:r w:rsidRPr="004218C8">
              <w:rPr>
                <w:sz w:val="24"/>
                <w:szCs w:val="24"/>
              </w:rPr>
              <w:t>г.г.</w:t>
            </w:r>
          </w:p>
        </w:tc>
      </w:tr>
      <w:tr w:rsidR="00D70A27" w:rsidTr="00767E7E">
        <w:trPr>
          <w:trHeight w:hRule="exact" w:val="1069"/>
        </w:trPr>
        <w:tc>
          <w:tcPr>
            <w:tcW w:w="3544" w:type="dxa"/>
            <w:tcBorders>
              <w:top w:val="single" w:sz="4" w:space="0" w:color="auto"/>
              <w:left w:val="single" w:sz="4" w:space="0" w:color="auto"/>
            </w:tcBorders>
            <w:shd w:val="clear" w:color="auto" w:fill="FFFFFF"/>
            <w:vAlign w:val="center"/>
          </w:tcPr>
          <w:p w:rsidR="00D70A27" w:rsidRPr="004218C8" w:rsidRDefault="00D70A27" w:rsidP="007052D3">
            <w:pPr>
              <w:pStyle w:val="22"/>
              <w:shd w:val="clear" w:color="auto" w:fill="auto"/>
              <w:spacing w:after="0" w:line="259" w:lineRule="exact"/>
              <w:jc w:val="left"/>
              <w:rPr>
                <w:sz w:val="24"/>
                <w:szCs w:val="24"/>
              </w:rPr>
            </w:pPr>
            <w:r w:rsidRPr="004218C8">
              <w:rPr>
                <w:sz w:val="24"/>
                <w:szCs w:val="24"/>
              </w:rPr>
              <w:t>Ответстве</w:t>
            </w:r>
            <w:r>
              <w:rPr>
                <w:sz w:val="24"/>
                <w:szCs w:val="24"/>
              </w:rPr>
              <w:t>нный исполнитель П</w:t>
            </w:r>
            <w:r w:rsidRPr="004218C8">
              <w:rPr>
                <w:sz w:val="24"/>
                <w:szCs w:val="24"/>
              </w:rPr>
              <w:t>ро</w:t>
            </w:r>
            <w:r w:rsidRPr="004218C8">
              <w:rPr>
                <w:sz w:val="24"/>
                <w:szCs w:val="24"/>
              </w:rPr>
              <w:softHyphen/>
              <w:t>граммы</w:t>
            </w:r>
          </w:p>
        </w:tc>
        <w:tc>
          <w:tcPr>
            <w:tcW w:w="6662" w:type="dxa"/>
            <w:tcBorders>
              <w:top w:val="single" w:sz="4" w:space="0" w:color="auto"/>
              <w:left w:val="single" w:sz="4" w:space="0" w:color="auto"/>
              <w:right w:val="single" w:sz="4" w:space="0" w:color="auto"/>
            </w:tcBorders>
            <w:shd w:val="clear" w:color="auto" w:fill="FFFFFF"/>
            <w:vAlign w:val="bottom"/>
          </w:tcPr>
          <w:p w:rsidR="00D70A27" w:rsidRPr="004218C8" w:rsidRDefault="00D70A27" w:rsidP="007052D3">
            <w:pPr>
              <w:pStyle w:val="22"/>
              <w:shd w:val="clear" w:color="auto" w:fill="auto"/>
              <w:spacing w:after="0" w:line="259" w:lineRule="exact"/>
              <w:jc w:val="left"/>
              <w:rPr>
                <w:sz w:val="24"/>
                <w:szCs w:val="24"/>
              </w:rPr>
            </w:pPr>
            <w:r w:rsidRPr="004218C8">
              <w:rPr>
                <w:sz w:val="24"/>
                <w:szCs w:val="24"/>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p>
        </w:tc>
      </w:tr>
      <w:tr w:rsidR="00D70A27" w:rsidTr="00767E7E">
        <w:trPr>
          <w:trHeight w:hRule="exact" w:val="1069"/>
        </w:trPr>
        <w:tc>
          <w:tcPr>
            <w:tcW w:w="3544" w:type="dxa"/>
            <w:tcBorders>
              <w:top w:val="single" w:sz="4" w:space="0" w:color="auto"/>
              <w:left w:val="single" w:sz="4" w:space="0" w:color="auto"/>
            </w:tcBorders>
            <w:shd w:val="clear" w:color="auto" w:fill="FFFFFF"/>
            <w:vAlign w:val="center"/>
          </w:tcPr>
          <w:p w:rsidR="00D70A27" w:rsidRPr="004218C8" w:rsidRDefault="00D70A27" w:rsidP="007052D3">
            <w:pPr>
              <w:pStyle w:val="22"/>
              <w:shd w:val="clear" w:color="auto" w:fill="auto"/>
              <w:spacing w:after="0" w:line="259" w:lineRule="exact"/>
              <w:jc w:val="left"/>
              <w:rPr>
                <w:sz w:val="24"/>
                <w:szCs w:val="24"/>
              </w:rPr>
            </w:pPr>
            <w:r>
              <w:rPr>
                <w:sz w:val="24"/>
                <w:szCs w:val="24"/>
              </w:rPr>
              <w:t>Исполнители 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D70A27" w:rsidRPr="004218C8" w:rsidRDefault="00D70A27" w:rsidP="007052D3">
            <w:pPr>
              <w:pStyle w:val="22"/>
              <w:shd w:val="clear" w:color="auto" w:fill="auto"/>
              <w:spacing w:after="0" w:line="259" w:lineRule="exact"/>
              <w:jc w:val="left"/>
              <w:rPr>
                <w:sz w:val="24"/>
                <w:szCs w:val="24"/>
              </w:rPr>
            </w:pPr>
            <w:r w:rsidRPr="004218C8">
              <w:rPr>
                <w:sz w:val="24"/>
                <w:szCs w:val="24"/>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p>
        </w:tc>
      </w:tr>
      <w:tr w:rsidR="00D70A27" w:rsidTr="00767E7E">
        <w:trPr>
          <w:trHeight w:hRule="exact" w:val="813"/>
        </w:trPr>
        <w:tc>
          <w:tcPr>
            <w:tcW w:w="3544" w:type="dxa"/>
            <w:tcBorders>
              <w:top w:val="single" w:sz="4" w:space="0" w:color="auto"/>
              <w:left w:val="single" w:sz="4" w:space="0" w:color="auto"/>
            </w:tcBorders>
            <w:shd w:val="clear" w:color="auto" w:fill="FFFFFF"/>
            <w:vAlign w:val="center"/>
          </w:tcPr>
          <w:p w:rsidR="00D70A27" w:rsidRDefault="00D70A27" w:rsidP="00132F8F">
            <w:pPr>
              <w:pStyle w:val="22"/>
              <w:shd w:val="clear" w:color="auto" w:fill="auto"/>
              <w:spacing w:after="0" w:line="259" w:lineRule="exact"/>
              <w:jc w:val="left"/>
              <w:rPr>
                <w:sz w:val="24"/>
                <w:szCs w:val="24"/>
              </w:rPr>
            </w:pPr>
            <w:r>
              <w:rPr>
                <w:sz w:val="24"/>
                <w:szCs w:val="24"/>
              </w:rPr>
              <w:t>Участники мероприятий 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D70A27" w:rsidRPr="004218C8" w:rsidRDefault="00D70A27" w:rsidP="007052D3">
            <w:pPr>
              <w:pStyle w:val="22"/>
              <w:shd w:val="clear" w:color="auto" w:fill="auto"/>
              <w:spacing w:after="0" w:line="259" w:lineRule="exact"/>
              <w:jc w:val="left"/>
              <w:rPr>
                <w:sz w:val="24"/>
                <w:szCs w:val="24"/>
              </w:rPr>
            </w:pPr>
            <w:r w:rsidRPr="004218C8">
              <w:rPr>
                <w:sz w:val="24"/>
                <w:szCs w:val="24"/>
              </w:rPr>
              <w:t>Администрация Бирюсинского муниципального образования «Бирюсинское городское поселение»</w:t>
            </w:r>
          </w:p>
        </w:tc>
      </w:tr>
      <w:tr w:rsidR="00D70A27" w:rsidTr="00A16722">
        <w:trPr>
          <w:trHeight w:hRule="exact" w:val="461"/>
        </w:trPr>
        <w:tc>
          <w:tcPr>
            <w:tcW w:w="3544" w:type="dxa"/>
            <w:tcBorders>
              <w:top w:val="single" w:sz="4" w:space="0" w:color="auto"/>
              <w:left w:val="single" w:sz="4" w:space="0" w:color="auto"/>
            </w:tcBorders>
            <w:shd w:val="clear" w:color="auto" w:fill="FFFFFF"/>
            <w:vAlign w:val="center"/>
          </w:tcPr>
          <w:p w:rsidR="00D70A27" w:rsidRDefault="00D70A27" w:rsidP="00132F8F">
            <w:pPr>
              <w:pStyle w:val="22"/>
              <w:shd w:val="clear" w:color="auto" w:fill="auto"/>
              <w:spacing w:after="0" w:line="259" w:lineRule="exact"/>
              <w:jc w:val="left"/>
              <w:rPr>
                <w:sz w:val="24"/>
                <w:szCs w:val="24"/>
              </w:rPr>
            </w:pPr>
            <w:r>
              <w:rPr>
                <w:sz w:val="24"/>
                <w:szCs w:val="24"/>
              </w:rPr>
              <w:t>Цель 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D70A27" w:rsidRPr="004218C8" w:rsidRDefault="00D70A27" w:rsidP="007052D3">
            <w:pPr>
              <w:pStyle w:val="22"/>
              <w:shd w:val="clear" w:color="auto" w:fill="auto"/>
              <w:spacing w:after="0" w:line="259" w:lineRule="exact"/>
              <w:jc w:val="left"/>
              <w:rPr>
                <w:color w:val="000000"/>
                <w:sz w:val="24"/>
                <w:szCs w:val="24"/>
                <w:shd w:val="clear" w:color="auto" w:fill="FFFFFF"/>
              </w:rPr>
            </w:pPr>
            <w:r>
              <w:rPr>
                <w:color w:val="000000"/>
                <w:sz w:val="24"/>
                <w:szCs w:val="24"/>
                <w:shd w:val="clear" w:color="auto" w:fill="FFFFFF"/>
              </w:rPr>
              <w:t>Улучшение условий и комфортности проживания граждан</w:t>
            </w:r>
          </w:p>
        </w:tc>
      </w:tr>
      <w:tr w:rsidR="00D70A27" w:rsidTr="00A16722">
        <w:trPr>
          <w:trHeight w:hRule="exact" w:val="718"/>
        </w:trPr>
        <w:tc>
          <w:tcPr>
            <w:tcW w:w="3544" w:type="dxa"/>
            <w:tcBorders>
              <w:top w:val="single" w:sz="4" w:space="0" w:color="auto"/>
              <w:left w:val="single" w:sz="4" w:space="0" w:color="auto"/>
            </w:tcBorders>
            <w:shd w:val="clear" w:color="auto" w:fill="FFFFFF"/>
            <w:vAlign w:val="center"/>
          </w:tcPr>
          <w:p w:rsidR="00D70A27" w:rsidRDefault="00D70A27" w:rsidP="00132F8F">
            <w:pPr>
              <w:pStyle w:val="22"/>
              <w:shd w:val="clear" w:color="auto" w:fill="auto"/>
              <w:spacing w:after="0" w:line="259" w:lineRule="exact"/>
              <w:jc w:val="left"/>
              <w:rPr>
                <w:sz w:val="24"/>
                <w:szCs w:val="24"/>
              </w:rPr>
            </w:pPr>
            <w:r>
              <w:rPr>
                <w:sz w:val="24"/>
                <w:szCs w:val="24"/>
              </w:rPr>
              <w:t>Задачи 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D70A27" w:rsidRDefault="00D70A27" w:rsidP="007052D3">
            <w:pPr>
              <w:pStyle w:val="22"/>
              <w:shd w:val="clear" w:color="auto" w:fill="auto"/>
              <w:spacing w:after="0" w:line="259" w:lineRule="exact"/>
              <w:jc w:val="left"/>
              <w:rPr>
                <w:color w:val="000000"/>
                <w:sz w:val="24"/>
                <w:szCs w:val="24"/>
                <w:shd w:val="clear" w:color="auto" w:fill="FFFFFF"/>
              </w:rPr>
            </w:pPr>
            <w:r>
              <w:rPr>
                <w:color w:val="000000"/>
                <w:sz w:val="24"/>
                <w:szCs w:val="24"/>
                <w:shd w:val="clear" w:color="auto" w:fill="FFFFFF"/>
              </w:rPr>
              <w:t>Организация освещения улиц и улучшение технического состояния электрических линий уличного освещения</w:t>
            </w:r>
          </w:p>
        </w:tc>
      </w:tr>
      <w:tr w:rsidR="00D70A27" w:rsidTr="00A16722">
        <w:trPr>
          <w:trHeight w:hRule="exact" w:val="545"/>
        </w:trPr>
        <w:tc>
          <w:tcPr>
            <w:tcW w:w="3544" w:type="dxa"/>
            <w:tcBorders>
              <w:top w:val="single" w:sz="4" w:space="0" w:color="auto"/>
              <w:left w:val="single" w:sz="4" w:space="0" w:color="auto"/>
            </w:tcBorders>
            <w:shd w:val="clear" w:color="auto" w:fill="FFFFFF"/>
            <w:vAlign w:val="center"/>
          </w:tcPr>
          <w:p w:rsidR="00D70A27" w:rsidRDefault="00D70A27" w:rsidP="00132F8F">
            <w:pPr>
              <w:pStyle w:val="22"/>
              <w:shd w:val="clear" w:color="auto" w:fill="auto"/>
              <w:spacing w:after="0" w:line="259" w:lineRule="exact"/>
              <w:jc w:val="left"/>
              <w:rPr>
                <w:sz w:val="24"/>
                <w:szCs w:val="24"/>
              </w:rPr>
            </w:pPr>
            <w:r>
              <w:rPr>
                <w:sz w:val="24"/>
                <w:szCs w:val="24"/>
              </w:rPr>
              <w:t>Срок реализации 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D70A27" w:rsidRDefault="00D70A27" w:rsidP="007052D3">
            <w:pPr>
              <w:pStyle w:val="22"/>
              <w:shd w:val="clear" w:color="auto" w:fill="auto"/>
              <w:spacing w:after="0" w:line="259" w:lineRule="exact"/>
              <w:jc w:val="left"/>
              <w:rPr>
                <w:color w:val="000000"/>
                <w:sz w:val="24"/>
                <w:szCs w:val="24"/>
                <w:shd w:val="clear" w:color="auto" w:fill="FFFFFF"/>
              </w:rPr>
            </w:pPr>
            <w:r>
              <w:rPr>
                <w:color w:val="000000"/>
                <w:sz w:val="24"/>
                <w:szCs w:val="24"/>
                <w:shd w:val="clear" w:color="auto" w:fill="FFFFFF"/>
              </w:rPr>
              <w:t>2019-2024 годы</w:t>
            </w:r>
          </w:p>
        </w:tc>
      </w:tr>
      <w:tr w:rsidR="00D70A27" w:rsidTr="00A16722">
        <w:trPr>
          <w:trHeight w:hRule="exact" w:val="539"/>
        </w:trPr>
        <w:tc>
          <w:tcPr>
            <w:tcW w:w="3544" w:type="dxa"/>
            <w:tcBorders>
              <w:top w:val="single" w:sz="4" w:space="0" w:color="auto"/>
              <w:left w:val="single" w:sz="4" w:space="0" w:color="auto"/>
            </w:tcBorders>
            <w:shd w:val="clear" w:color="auto" w:fill="FFFFFF"/>
            <w:vAlign w:val="center"/>
          </w:tcPr>
          <w:p w:rsidR="00D70A27" w:rsidRDefault="00D70A27" w:rsidP="00132F8F">
            <w:pPr>
              <w:pStyle w:val="22"/>
              <w:shd w:val="clear" w:color="auto" w:fill="auto"/>
              <w:spacing w:after="0" w:line="259" w:lineRule="exact"/>
              <w:jc w:val="left"/>
              <w:rPr>
                <w:sz w:val="24"/>
                <w:szCs w:val="24"/>
              </w:rPr>
            </w:pPr>
            <w:r>
              <w:rPr>
                <w:sz w:val="24"/>
                <w:szCs w:val="24"/>
              </w:rPr>
              <w:t>Подпрограммы 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D70A27" w:rsidRDefault="00D70A27" w:rsidP="007052D3">
            <w:pPr>
              <w:pStyle w:val="22"/>
              <w:shd w:val="clear" w:color="auto" w:fill="auto"/>
              <w:spacing w:after="0" w:line="259" w:lineRule="exact"/>
              <w:jc w:val="left"/>
              <w:rPr>
                <w:color w:val="000000"/>
                <w:sz w:val="24"/>
                <w:szCs w:val="24"/>
                <w:shd w:val="clear" w:color="auto" w:fill="FFFFFF"/>
              </w:rPr>
            </w:pPr>
            <w:r>
              <w:rPr>
                <w:color w:val="000000"/>
                <w:sz w:val="24"/>
                <w:szCs w:val="24"/>
                <w:shd w:val="clear" w:color="auto" w:fill="FFFFFF"/>
              </w:rPr>
              <w:t xml:space="preserve">Не предусмотрены </w:t>
            </w:r>
          </w:p>
        </w:tc>
      </w:tr>
      <w:tr w:rsidR="00D70A27" w:rsidTr="001C1BF3">
        <w:trPr>
          <w:trHeight w:hRule="exact" w:val="2557"/>
        </w:trPr>
        <w:tc>
          <w:tcPr>
            <w:tcW w:w="3544" w:type="dxa"/>
            <w:tcBorders>
              <w:top w:val="single" w:sz="4" w:space="0" w:color="auto"/>
              <w:left w:val="single" w:sz="4" w:space="0" w:color="auto"/>
              <w:bottom w:val="single" w:sz="4" w:space="0" w:color="auto"/>
            </w:tcBorders>
            <w:shd w:val="clear" w:color="auto" w:fill="FFFFFF"/>
            <w:vAlign w:val="center"/>
          </w:tcPr>
          <w:p w:rsidR="00D70A27" w:rsidRPr="00016923" w:rsidRDefault="00D70A27" w:rsidP="00055712">
            <w:pPr>
              <w:pStyle w:val="22"/>
              <w:shd w:val="clear" w:color="auto" w:fill="auto"/>
              <w:spacing w:after="0" w:line="264" w:lineRule="exact"/>
              <w:jc w:val="left"/>
              <w:rPr>
                <w:sz w:val="24"/>
                <w:szCs w:val="24"/>
              </w:rPr>
            </w:pPr>
            <w:r>
              <w:rPr>
                <w:sz w:val="24"/>
                <w:szCs w:val="24"/>
              </w:rPr>
              <w:t>Объем и источники финансирования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D70A27" w:rsidRPr="008F76C2" w:rsidRDefault="00D70A27" w:rsidP="008F76C2">
            <w:r w:rsidRPr="008F76C2">
              <w:t xml:space="preserve">Объем финансирования муниципальной программы за счет средств местного бюджета – </w:t>
            </w:r>
            <w:r>
              <w:t xml:space="preserve">9726,00 </w:t>
            </w:r>
            <w:r w:rsidRPr="008F76C2">
              <w:t>тыс. руб.</w:t>
            </w:r>
            <w:proofErr w:type="gramStart"/>
            <w:r w:rsidRPr="008F76C2">
              <w:t>,  в</w:t>
            </w:r>
            <w:proofErr w:type="gramEnd"/>
            <w:r w:rsidRPr="008F76C2">
              <w:t xml:space="preserve"> том числе по годам:</w:t>
            </w:r>
          </w:p>
          <w:p w:rsidR="00D70A27" w:rsidRPr="008F76C2" w:rsidRDefault="00D70A27" w:rsidP="008F76C2">
            <w:r w:rsidRPr="008F76C2">
              <w:t xml:space="preserve">2019 год – </w:t>
            </w:r>
            <w:r>
              <w:t xml:space="preserve">1621,00 </w:t>
            </w:r>
            <w:r w:rsidRPr="008F76C2">
              <w:t>тыс. рублей;</w:t>
            </w:r>
          </w:p>
          <w:p w:rsidR="00D70A27" w:rsidRPr="008F76C2" w:rsidRDefault="00D70A27" w:rsidP="008F76C2">
            <w:r w:rsidRPr="008F76C2">
              <w:t xml:space="preserve">2020 год – </w:t>
            </w:r>
            <w:r>
              <w:t>1621,00</w:t>
            </w:r>
            <w:r w:rsidRPr="008F76C2">
              <w:t xml:space="preserve"> тыс. рублей;</w:t>
            </w:r>
          </w:p>
          <w:p w:rsidR="00D70A27" w:rsidRPr="008F76C2" w:rsidRDefault="00D70A27" w:rsidP="008F76C2">
            <w:r w:rsidRPr="008F76C2">
              <w:t>2021 год –</w:t>
            </w:r>
            <w:r>
              <w:t xml:space="preserve"> 1621,</w:t>
            </w:r>
            <w:proofErr w:type="gramStart"/>
            <w:r>
              <w:t>00</w:t>
            </w:r>
            <w:r w:rsidRPr="008F76C2">
              <w:t xml:space="preserve"> </w:t>
            </w:r>
            <w:r>
              <w:t xml:space="preserve"> </w:t>
            </w:r>
            <w:r w:rsidRPr="008F76C2">
              <w:t>тыс.</w:t>
            </w:r>
            <w:proofErr w:type="gramEnd"/>
            <w:r w:rsidRPr="008F76C2">
              <w:t xml:space="preserve"> рублей;</w:t>
            </w:r>
          </w:p>
          <w:p w:rsidR="00D70A27" w:rsidRPr="008F76C2" w:rsidRDefault="00D70A27" w:rsidP="008F76C2">
            <w:r w:rsidRPr="008F76C2">
              <w:t xml:space="preserve">2022 год – </w:t>
            </w:r>
            <w:r>
              <w:t xml:space="preserve">1621,00 </w:t>
            </w:r>
            <w:r w:rsidRPr="008F76C2">
              <w:t>тыс. рублей;</w:t>
            </w:r>
          </w:p>
          <w:p w:rsidR="00D70A27" w:rsidRDefault="00D70A27" w:rsidP="008F76C2">
            <w:r w:rsidRPr="008F76C2">
              <w:t xml:space="preserve">2023 год – </w:t>
            </w:r>
            <w:r>
              <w:t xml:space="preserve">1621,00 </w:t>
            </w:r>
            <w:r w:rsidRPr="008F76C2">
              <w:t>тыс. рублей;</w:t>
            </w:r>
          </w:p>
          <w:p w:rsidR="00D70A27" w:rsidRDefault="00D70A27" w:rsidP="001C1BF3">
            <w:r>
              <w:t>2024 год - 1621,00 тыс. рублей.</w:t>
            </w:r>
          </w:p>
          <w:p w:rsidR="00D70A27" w:rsidRPr="008F76C2" w:rsidRDefault="00D70A27" w:rsidP="008F76C2"/>
          <w:p w:rsidR="00D70A27" w:rsidRPr="008F76C2" w:rsidRDefault="00D70A27" w:rsidP="008F76C2">
            <w:r w:rsidRPr="008F76C2">
              <w:t xml:space="preserve">2024 год – </w:t>
            </w:r>
            <w:r>
              <w:t xml:space="preserve">1631,00 </w:t>
            </w:r>
            <w:r w:rsidRPr="008F76C2">
              <w:t>тыс. рублей.</w:t>
            </w:r>
          </w:p>
          <w:p w:rsidR="00D70A27" w:rsidRPr="00815F61" w:rsidRDefault="00D70A27" w:rsidP="005F13B1">
            <w:pPr>
              <w:ind w:right="170"/>
            </w:pPr>
          </w:p>
        </w:tc>
      </w:tr>
      <w:tr w:rsidR="00D70A27" w:rsidTr="00767E7E">
        <w:trPr>
          <w:trHeight w:val="1393"/>
        </w:trPr>
        <w:tc>
          <w:tcPr>
            <w:tcW w:w="3544" w:type="dxa"/>
            <w:tcBorders>
              <w:top w:val="single" w:sz="4" w:space="0" w:color="auto"/>
              <w:left w:val="single" w:sz="4" w:space="0" w:color="auto"/>
              <w:bottom w:val="single" w:sz="4" w:space="0" w:color="auto"/>
            </w:tcBorders>
            <w:shd w:val="clear" w:color="auto" w:fill="FFFFFF"/>
            <w:vAlign w:val="center"/>
          </w:tcPr>
          <w:p w:rsidR="00D70A27" w:rsidRPr="009718E5" w:rsidRDefault="00D70A27" w:rsidP="00055712">
            <w:pPr>
              <w:pStyle w:val="22"/>
              <w:shd w:val="clear" w:color="auto" w:fill="auto"/>
              <w:spacing w:after="0" w:line="264" w:lineRule="exact"/>
              <w:jc w:val="left"/>
              <w:rPr>
                <w:sz w:val="24"/>
                <w:szCs w:val="24"/>
              </w:rPr>
            </w:pPr>
            <w:r w:rsidRPr="009718E5">
              <w:rPr>
                <w:sz w:val="24"/>
                <w:szCs w:val="24"/>
              </w:rPr>
              <w:t>Ожидаемые конечные результа</w:t>
            </w:r>
            <w:r w:rsidRPr="009718E5">
              <w:rPr>
                <w:sz w:val="24"/>
                <w:szCs w:val="24"/>
              </w:rPr>
              <w:softHyphen/>
              <w:t>ты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D70A27" w:rsidRPr="00946031" w:rsidRDefault="00D70A27" w:rsidP="001B0641">
            <w:pPr>
              <w:pStyle w:val="a6"/>
              <w:ind w:firstLine="0"/>
              <w:jc w:val="left"/>
              <w:rPr>
                <w:sz w:val="24"/>
                <w:szCs w:val="24"/>
              </w:rPr>
            </w:pPr>
            <w:r w:rsidRPr="00946031">
              <w:rPr>
                <w:sz w:val="24"/>
                <w:szCs w:val="24"/>
              </w:rPr>
              <w:t>Улучшение состояния уличного освещения;</w:t>
            </w:r>
          </w:p>
          <w:p w:rsidR="00D70A27" w:rsidRPr="00946031" w:rsidRDefault="00D70A27" w:rsidP="001B0641">
            <w:pPr>
              <w:pStyle w:val="a6"/>
              <w:ind w:firstLine="0"/>
              <w:jc w:val="left"/>
              <w:rPr>
                <w:sz w:val="24"/>
                <w:szCs w:val="24"/>
              </w:rPr>
            </w:pPr>
            <w:r w:rsidRPr="00946031">
              <w:rPr>
                <w:sz w:val="24"/>
                <w:szCs w:val="24"/>
              </w:rPr>
              <w:t xml:space="preserve"> Повышение надежности и долговечности работы сетей уличного освещения;</w:t>
            </w:r>
          </w:p>
          <w:p w:rsidR="00D70A27" w:rsidRPr="00946031" w:rsidRDefault="00D70A27" w:rsidP="001B0641">
            <w:pPr>
              <w:pStyle w:val="a6"/>
              <w:ind w:firstLine="0"/>
              <w:jc w:val="left"/>
              <w:rPr>
                <w:sz w:val="24"/>
                <w:szCs w:val="24"/>
              </w:rPr>
            </w:pPr>
            <w:r w:rsidRPr="00946031">
              <w:rPr>
                <w:sz w:val="24"/>
                <w:szCs w:val="24"/>
              </w:rPr>
              <w:t xml:space="preserve"> Улучшение условий проживания граждан;</w:t>
            </w:r>
          </w:p>
          <w:p w:rsidR="00D70A27" w:rsidRPr="00946031" w:rsidRDefault="00D70A27" w:rsidP="001B0641">
            <w:pPr>
              <w:pStyle w:val="a6"/>
              <w:ind w:firstLine="0"/>
              <w:jc w:val="left"/>
              <w:rPr>
                <w:sz w:val="24"/>
                <w:szCs w:val="24"/>
              </w:rPr>
            </w:pPr>
            <w:r w:rsidRPr="00946031">
              <w:rPr>
                <w:sz w:val="24"/>
                <w:szCs w:val="24"/>
              </w:rPr>
              <w:t xml:space="preserve"> Повышение уровня безопасности.</w:t>
            </w:r>
          </w:p>
          <w:p w:rsidR="00D70A27" w:rsidRPr="009718E5" w:rsidRDefault="00D70A27" w:rsidP="00087E31">
            <w:pPr>
              <w:pStyle w:val="22"/>
              <w:shd w:val="clear" w:color="auto" w:fill="auto"/>
              <w:spacing w:after="0" w:line="259" w:lineRule="exact"/>
              <w:jc w:val="left"/>
              <w:rPr>
                <w:sz w:val="24"/>
                <w:szCs w:val="24"/>
              </w:rPr>
            </w:pPr>
          </w:p>
        </w:tc>
      </w:tr>
    </w:tbl>
    <w:p w:rsidR="00D70A27" w:rsidRDefault="00D70A27" w:rsidP="00FF3D6D">
      <w:pPr>
        <w:rPr>
          <w:color w:val="000000"/>
        </w:rPr>
      </w:pPr>
    </w:p>
    <w:p w:rsidR="00D70A27" w:rsidRDefault="00D70A27" w:rsidP="000405A8">
      <w:pPr>
        <w:jc w:val="center"/>
        <w:rPr>
          <w:color w:val="000000"/>
        </w:rPr>
      </w:pPr>
      <w:r>
        <w:rPr>
          <w:color w:val="000000"/>
        </w:rPr>
        <w:t>Глава 1</w:t>
      </w:r>
      <w:r w:rsidRPr="00116099">
        <w:rPr>
          <w:color w:val="000000"/>
        </w:rPr>
        <w:t xml:space="preserve">. ХАРАКТЕРИСТИКА </w:t>
      </w:r>
      <w:r>
        <w:rPr>
          <w:color w:val="000000"/>
        </w:rPr>
        <w:t>ТЕКУЩЕГО СОСТОЯНИЯ СФЕРЫ РЕАЛИЗАЦИИ ПРОГРАММЫ</w:t>
      </w:r>
    </w:p>
    <w:p w:rsidR="00D70A27" w:rsidRDefault="00D70A27" w:rsidP="00FD2698">
      <w:pPr>
        <w:widowControl w:val="0"/>
        <w:autoSpaceDE w:val="0"/>
        <w:autoSpaceDN w:val="0"/>
        <w:adjustRightInd w:val="0"/>
        <w:ind w:firstLine="540"/>
        <w:jc w:val="both"/>
        <w:rPr>
          <w:rFonts w:cs="Calibri"/>
        </w:rPr>
      </w:pPr>
      <w:r w:rsidRPr="00700A60">
        <w:rPr>
          <w:rFonts w:cs="Calibri"/>
        </w:rPr>
        <w:t>Уличное освещение является частью общей системы благоустройства, основное назначение которого - создание условий безопасного движения транспорта и пешеходов в вечернее и ночное время.</w:t>
      </w:r>
    </w:p>
    <w:p w:rsidR="00D70A27" w:rsidRPr="00700A60" w:rsidRDefault="00D70A27" w:rsidP="00FD2698">
      <w:pPr>
        <w:widowControl w:val="0"/>
        <w:autoSpaceDE w:val="0"/>
        <w:autoSpaceDN w:val="0"/>
        <w:adjustRightInd w:val="0"/>
        <w:ind w:firstLine="540"/>
        <w:jc w:val="both"/>
        <w:rPr>
          <w:rFonts w:cs="Calibri"/>
        </w:rPr>
      </w:pPr>
      <w:r w:rsidRPr="00700A60">
        <w:rPr>
          <w:rFonts w:cs="Calibri"/>
        </w:rPr>
        <w:t xml:space="preserve">Качественное освещение современного города - необходимое условие его </w:t>
      </w:r>
      <w:r w:rsidRPr="00700A60">
        <w:rPr>
          <w:rFonts w:cs="Calibri"/>
        </w:rPr>
        <w:lastRenderedPageBreak/>
        <w:t xml:space="preserve">жизнедеятельности. Состояние наружного освещения г. </w:t>
      </w:r>
      <w:r>
        <w:rPr>
          <w:rFonts w:cs="Calibri"/>
        </w:rPr>
        <w:t>Бирюсинска</w:t>
      </w:r>
      <w:r w:rsidRPr="00700A60">
        <w:rPr>
          <w:rFonts w:cs="Calibri"/>
        </w:rPr>
        <w:t xml:space="preserve"> в настоящее время требует значительного улучшения. Это вызвано тем, что физическое и моральное старение оборудования значительно опережает темпы его реконструкции и модернизации вследствие недостаточных объемов финансирования. Сложившуюся ситуацию необходимо устранить в возможно короткие сроки, учитывая, что состояние наружного освещения, безусловно, имеет важное социальное значение.</w:t>
      </w:r>
    </w:p>
    <w:p w:rsidR="00D70A27" w:rsidRPr="00700A60" w:rsidRDefault="00D70A27" w:rsidP="00FD2698">
      <w:pPr>
        <w:widowControl w:val="0"/>
        <w:autoSpaceDE w:val="0"/>
        <w:autoSpaceDN w:val="0"/>
        <w:adjustRightInd w:val="0"/>
        <w:ind w:firstLine="540"/>
        <w:jc w:val="both"/>
        <w:rPr>
          <w:rFonts w:cs="Calibri"/>
        </w:rPr>
      </w:pPr>
      <w:r w:rsidRPr="00700A60">
        <w:rPr>
          <w:rFonts w:cs="Calibri"/>
        </w:rPr>
        <w:t>В наружном освещении продолжают использоваться светильники, нормативный срок службы которых превышен, а их оптические системы не отвечают современным требованиям.</w:t>
      </w:r>
    </w:p>
    <w:p w:rsidR="00D70A27" w:rsidRPr="003A6FDF" w:rsidRDefault="00D70A27" w:rsidP="003A6FDF">
      <w:pPr>
        <w:widowControl w:val="0"/>
        <w:autoSpaceDE w:val="0"/>
        <w:autoSpaceDN w:val="0"/>
        <w:adjustRightInd w:val="0"/>
        <w:ind w:firstLine="540"/>
        <w:jc w:val="both"/>
        <w:rPr>
          <w:rFonts w:cs="Calibri"/>
        </w:rPr>
      </w:pPr>
      <w:r w:rsidRPr="00700A60">
        <w:rPr>
          <w:rFonts w:cs="Calibri"/>
        </w:rPr>
        <w:t>Программа ставит своей целью определение основных направлений технического развития наружного освещения, установление контрольных дат начала и завершения ее выполнения, а также определ</w:t>
      </w:r>
      <w:r>
        <w:rPr>
          <w:rFonts w:cs="Calibri"/>
        </w:rPr>
        <w:t>ение источников финансирования.</w:t>
      </w:r>
      <w:r>
        <w:rPr>
          <w:color w:val="000000"/>
        </w:rPr>
        <w:t xml:space="preserve"> </w:t>
      </w:r>
    </w:p>
    <w:p w:rsidR="00D70A27" w:rsidRPr="00F02428" w:rsidRDefault="00D70A27" w:rsidP="00F02428">
      <w:pPr>
        <w:rPr>
          <w:color w:val="000000"/>
        </w:rPr>
      </w:pPr>
    </w:p>
    <w:p w:rsidR="00D70A27" w:rsidRPr="008E2546" w:rsidRDefault="00D70A27" w:rsidP="005A4E48">
      <w:pPr>
        <w:pStyle w:val="a8"/>
        <w:jc w:val="center"/>
        <w:rPr>
          <w:color w:val="000000"/>
        </w:rPr>
      </w:pPr>
      <w:r>
        <w:rPr>
          <w:color w:val="000000"/>
        </w:rPr>
        <w:t xml:space="preserve">Глава 2. ЦЕЛЬ И ЗАДАЧИ </w:t>
      </w:r>
      <w:proofErr w:type="gramStart"/>
      <w:r>
        <w:rPr>
          <w:color w:val="000000"/>
        </w:rPr>
        <w:t>ПРОГРАММЫ,  ЦЕЛЕВЫЕ</w:t>
      </w:r>
      <w:proofErr w:type="gramEnd"/>
      <w:r>
        <w:rPr>
          <w:color w:val="000000"/>
        </w:rPr>
        <w:t xml:space="preserve"> ПОКАЗАТЕЛИ ПРОГРАММЫ, </w:t>
      </w:r>
      <w:r w:rsidRPr="008E2546">
        <w:rPr>
          <w:color w:val="000000"/>
        </w:rPr>
        <w:t>СРОКИ РЕАЛИЗАЦИИ</w:t>
      </w:r>
    </w:p>
    <w:p w:rsidR="00D70A27" w:rsidRPr="00983D63" w:rsidRDefault="00D70A27" w:rsidP="00691454">
      <w:pPr>
        <w:pStyle w:val="22"/>
        <w:shd w:val="clear" w:color="auto" w:fill="auto"/>
        <w:spacing w:after="0" w:line="259" w:lineRule="exact"/>
        <w:ind w:firstLine="426"/>
        <w:jc w:val="both"/>
        <w:rPr>
          <w:color w:val="000000"/>
          <w:sz w:val="24"/>
          <w:szCs w:val="24"/>
          <w:shd w:val="clear" w:color="auto" w:fill="FFFFFF"/>
        </w:rPr>
      </w:pPr>
      <w:r w:rsidRPr="00983D63">
        <w:rPr>
          <w:sz w:val="24"/>
          <w:szCs w:val="24"/>
        </w:rPr>
        <w:t xml:space="preserve"> Целью разработки данной Программы является </w:t>
      </w:r>
      <w:r>
        <w:rPr>
          <w:color w:val="000000"/>
          <w:sz w:val="24"/>
          <w:szCs w:val="24"/>
          <w:shd w:val="clear" w:color="auto" w:fill="FFFFFF"/>
        </w:rPr>
        <w:t>у</w:t>
      </w:r>
      <w:r w:rsidRPr="00983D63">
        <w:rPr>
          <w:color w:val="000000"/>
          <w:sz w:val="24"/>
          <w:szCs w:val="24"/>
          <w:shd w:val="clear" w:color="auto" w:fill="FFFFFF"/>
        </w:rPr>
        <w:t>лучшение условий и комфортности проживания граждан.</w:t>
      </w:r>
    </w:p>
    <w:p w:rsidR="00D70A27" w:rsidRPr="00E9140F" w:rsidRDefault="00D70A27" w:rsidP="00691454">
      <w:pPr>
        <w:widowControl w:val="0"/>
        <w:tabs>
          <w:tab w:val="left" w:pos="426"/>
        </w:tabs>
        <w:spacing w:line="259" w:lineRule="exact"/>
        <w:ind w:firstLine="426"/>
        <w:jc w:val="both"/>
      </w:pPr>
      <w:r>
        <w:t xml:space="preserve"> </w:t>
      </w:r>
      <w:r w:rsidRPr="00E9140F">
        <w:t xml:space="preserve">В процессе достижения поставленной цели необходимо решить следующую задачу по </w:t>
      </w:r>
      <w:r>
        <w:rPr>
          <w:color w:val="000000"/>
          <w:shd w:val="clear" w:color="auto" w:fill="FFFFFF"/>
        </w:rPr>
        <w:t>организации освещения улиц и улучшение технического состояния электрических линий уличного освещения</w:t>
      </w:r>
      <w:r w:rsidRPr="00E9140F">
        <w:t>.</w:t>
      </w:r>
    </w:p>
    <w:p w:rsidR="00D70A27" w:rsidRPr="00E9140F" w:rsidRDefault="00D70A27" w:rsidP="00691454">
      <w:pPr>
        <w:widowControl w:val="0"/>
        <w:tabs>
          <w:tab w:val="left" w:pos="817"/>
        </w:tabs>
        <w:spacing w:line="259" w:lineRule="exact"/>
        <w:ind w:firstLine="426"/>
        <w:jc w:val="both"/>
      </w:pPr>
      <w:r w:rsidRPr="00E9140F">
        <w:t xml:space="preserve">Для решения поставленной </w:t>
      </w:r>
      <w:proofErr w:type="gramStart"/>
      <w:r w:rsidRPr="00E9140F">
        <w:t>задачи  требуется</w:t>
      </w:r>
      <w:proofErr w:type="gramEnd"/>
      <w:r w:rsidRPr="00E9140F">
        <w:t xml:space="preserve"> выполнить следующие мероприятия:</w:t>
      </w:r>
    </w:p>
    <w:p w:rsidR="00D70A27" w:rsidRPr="005E3EAC" w:rsidRDefault="00D70A27" w:rsidP="00042454">
      <w:pPr>
        <w:autoSpaceDE w:val="0"/>
        <w:snapToGrid w:val="0"/>
        <w:ind w:right="-2" w:firstLine="710"/>
        <w:jc w:val="both"/>
      </w:pPr>
      <w:r w:rsidRPr="005E3EAC">
        <w:t>- выполнять работы по замене перегоревших ламп уличного освещения;</w:t>
      </w:r>
    </w:p>
    <w:p w:rsidR="00D70A27" w:rsidRPr="005E3EAC" w:rsidRDefault="00D70A27" w:rsidP="00042454">
      <w:pPr>
        <w:autoSpaceDE w:val="0"/>
        <w:snapToGrid w:val="0"/>
        <w:ind w:right="-2" w:firstLine="710"/>
        <w:jc w:val="both"/>
      </w:pPr>
      <w:r w:rsidRPr="005E3EAC">
        <w:t>- производить ремонт вышедших из строя светильников уличного освещения;</w:t>
      </w:r>
    </w:p>
    <w:p w:rsidR="00D70A27" w:rsidRPr="005E3EAC" w:rsidRDefault="00D70A27" w:rsidP="00042454">
      <w:pPr>
        <w:autoSpaceDE w:val="0"/>
        <w:snapToGrid w:val="0"/>
        <w:ind w:right="-2" w:firstLine="710"/>
        <w:jc w:val="both"/>
      </w:pPr>
      <w:r>
        <w:t xml:space="preserve">- </w:t>
      </w:r>
      <w:r w:rsidRPr="005E3EAC">
        <w:t>проводить работы по увеличению протяженности сетей уличного освещения</w:t>
      </w:r>
      <w:r>
        <w:t xml:space="preserve">                       </w:t>
      </w:r>
      <w:proofErr w:type="gramStart"/>
      <w:r>
        <w:t xml:space="preserve">   (</w:t>
      </w:r>
      <w:proofErr w:type="gramEnd"/>
      <w:r>
        <w:t>ул. Жилгородок от ТП № 15 по ул. Лермонтова № 16,ул. Фрунзе от ул. Парижской Коммуны до ул. Ленина, пер. Советский от ул. Фрунзе до ул. Ленина, ул. Чехова от ул. Калинина до                        ул. Стадионная, ул. Энергетиков, ул. Островского, ул. Ивана Бича от ул. 1-я Молодежная до              ул. Первомайская)</w:t>
      </w:r>
      <w:r w:rsidRPr="005E3EAC">
        <w:t>;</w:t>
      </w:r>
    </w:p>
    <w:p w:rsidR="00D70A27" w:rsidRPr="005E3EAC" w:rsidRDefault="00D70A27" w:rsidP="009F5A83">
      <w:pPr>
        <w:autoSpaceDE w:val="0"/>
        <w:snapToGrid w:val="0"/>
        <w:ind w:left="-2" w:right="-2" w:firstLine="710"/>
        <w:jc w:val="both"/>
      </w:pPr>
      <w:r w:rsidRPr="005E3EAC">
        <w:t>- своевременно производить оплату договоров по содержанию и ремонту уличного освещения.</w:t>
      </w:r>
    </w:p>
    <w:p w:rsidR="00D70A27" w:rsidRPr="003D73A8" w:rsidRDefault="00D70A27" w:rsidP="00C61F96">
      <w:pPr>
        <w:pStyle w:val="22"/>
        <w:shd w:val="clear" w:color="auto" w:fill="auto"/>
        <w:tabs>
          <w:tab w:val="left" w:pos="567"/>
          <w:tab w:val="left" w:pos="2685"/>
        </w:tabs>
        <w:spacing w:after="0" w:line="259" w:lineRule="exact"/>
        <w:jc w:val="both"/>
        <w:rPr>
          <w:sz w:val="24"/>
          <w:szCs w:val="24"/>
        </w:rPr>
      </w:pPr>
      <w:r>
        <w:rPr>
          <w:sz w:val="24"/>
          <w:szCs w:val="24"/>
          <w:shd w:val="clear" w:color="auto" w:fill="FFFFFF"/>
        </w:rPr>
        <w:t xml:space="preserve">       </w:t>
      </w:r>
      <w:r w:rsidRPr="003D73A8">
        <w:rPr>
          <w:sz w:val="24"/>
          <w:szCs w:val="24"/>
          <w:shd w:val="clear" w:color="auto" w:fill="FFFFFF"/>
        </w:rPr>
        <w:t>Выполне</w:t>
      </w:r>
      <w:r>
        <w:rPr>
          <w:sz w:val="24"/>
          <w:szCs w:val="24"/>
          <w:shd w:val="clear" w:color="auto" w:fill="FFFFFF"/>
        </w:rPr>
        <w:t>н</w:t>
      </w:r>
      <w:r w:rsidRPr="003D73A8">
        <w:rPr>
          <w:sz w:val="24"/>
          <w:szCs w:val="24"/>
          <w:shd w:val="clear" w:color="auto" w:fill="FFFFFF"/>
        </w:rPr>
        <w:t xml:space="preserve">ие мероприятий по Программе </w:t>
      </w:r>
      <w:r w:rsidRPr="003D73A8">
        <w:rPr>
          <w:rStyle w:val="apple-converted-space"/>
          <w:sz w:val="24"/>
          <w:szCs w:val="24"/>
          <w:shd w:val="clear" w:color="auto" w:fill="FFFFFF"/>
        </w:rPr>
        <w:t>будет достигнуто при следующих показателях</w:t>
      </w:r>
      <w:r w:rsidRPr="003D73A8">
        <w:rPr>
          <w:sz w:val="24"/>
          <w:szCs w:val="24"/>
        </w:rPr>
        <w:t>:</w:t>
      </w:r>
    </w:p>
    <w:p w:rsidR="00D70A27" w:rsidRPr="00536EF5" w:rsidRDefault="00D70A27" w:rsidP="006B4FCB">
      <w:pPr>
        <w:pStyle w:val="a6"/>
        <w:ind w:firstLine="0"/>
        <w:rPr>
          <w:szCs w:val="24"/>
        </w:rPr>
      </w:pPr>
      <w:r w:rsidRPr="003D73A8">
        <w:t xml:space="preserve">            </w:t>
      </w:r>
      <w:r>
        <w:t xml:space="preserve"> </w:t>
      </w:r>
      <w:r w:rsidRPr="003D73A8">
        <w:t xml:space="preserve">- </w:t>
      </w:r>
      <w:r w:rsidRPr="00536EF5">
        <w:rPr>
          <w:szCs w:val="24"/>
        </w:rPr>
        <w:t xml:space="preserve">количество замененных </w:t>
      </w:r>
      <w:proofErr w:type="gramStart"/>
      <w:r w:rsidRPr="00536EF5">
        <w:rPr>
          <w:szCs w:val="24"/>
        </w:rPr>
        <w:t xml:space="preserve">светильников, </w:t>
      </w:r>
      <w:r>
        <w:rPr>
          <w:szCs w:val="24"/>
        </w:rPr>
        <w:t xml:space="preserve"> 200</w:t>
      </w:r>
      <w:proofErr w:type="gramEnd"/>
      <w:r>
        <w:rPr>
          <w:szCs w:val="24"/>
        </w:rPr>
        <w:t xml:space="preserve"> </w:t>
      </w:r>
      <w:r w:rsidRPr="00536EF5">
        <w:rPr>
          <w:szCs w:val="24"/>
        </w:rPr>
        <w:t>шт.;</w:t>
      </w:r>
    </w:p>
    <w:p w:rsidR="00D70A27" w:rsidRPr="00F80786" w:rsidRDefault="00D70A27" w:rsidP="006B4FCB">
      <w:pPr>
        <w:pStyle w:val="a6"/>
        <w:ind w:firstLine="708"/>
        <w:rPr>
          <w:sz w:val="24"/>
          <w:szCs w:val="24"/>
        </w:rPr>
      </w:pPr>
      <w:r w:rsidRPr="00F80786">
        <w:rPr>
          <w:sz w:val="24"/>
          <w:szCs w:val="24"/>
        </w:rPr>
        <w:t xml:space="preserve"> - количество замененных ламп, 320 шт.</w:t>
      </w:r>
    </w:p>
    <w:p w:rsidR="00D70A27" w:rsidRPr="00F80786" w:rsidRDefault="00D70A27" w:rsidP="009F5A83">
      <w:pPr>
        <w:autoSpaceDE w:val="0"/>
        <w:snapToGrid w:val="0"/>
        <w:ind w:left="-2" w:right="-2" w:firstLine="710"/>
        <w:jc w:val="both"/>
      </w:pPr>
      <w:r w:rsidRPr="00F80786">
        <w:t>Определение показателя обеспечивается по ежегодным отчетам о состоянии уличного освещения.</w:t>
      </w:r>
    </w:p>
    <w:p w:rsidR="00D70A27" w:rsidRPr="00F80786" w:rsidRDefault="00D70A27" w:rsidP="00C61F96">
      <w:pPr>
        <w:tabs>
          <w:tab w:val="left" w:pos="567"/>
        </w:tabs>
        <w:autoSpaceDE w:val="0"/>
        <w:snapToGrid w:val="0"/>
        <w:ind w:left="-2" w:right="-2" w:firstLine="2"/>
        <w:jc w:val="both"/>
      </w:pPr>
      <w:r w:rsidRPr="00F80786">
        <w:t xml:space="preserve">       Сведения о составе и значениях целевых показателей муниципальной программы представлены в приложении 1.</w:t>
      </w:r>
    </w:p>
    <w:p w:rsidR="00D70A27" w:rsidRPr="00F80786" w:rsidRDefault="00D70A27" w:rsidP="00C61F96">
      <w:pPr>
        <w:pStyle w:val="22"/>
        <w:shd w:val="clear" w:color="auto" w:fill="auto"/>
        <w:tabs>
          <w:tab w:val="left" w:pos="426"/>
          <w:tab w:val="left" w:pos="943"/>
        </w:tabs>
        <w:spacing w:after="0" w:line="259" w:lineRule="exact"/>
        <w:jc w:val="both"/>
        <w:rPr>
          <w:sz w:val="24"/>
          <w:szCs w:val="24"/>
        </w:rPr>
      </w:pPr>
      <w:r w:rsidRPr="00F80786">
        <w:rPr>
          <w:sz w:val="24"/>
          <w:szCs w:val="24"/>
        </w:rPr>
        <w:t xml:space="preserve">        Реализация мероприятий муниципальной программы позволит улучшить техническое состояние уличной сети, а именно:</w:t>
      </w:r>
    </w:p>
    <w:p w:rsidR="00D70A27" w:rsidRPr="00F80786" w:rsidRDefault="00D70A27" w:rsidP="00C61F96">
      <w:pPr>
        <w:pStyle w:val="22"/>
        <w:shd w:val="clear" w:color="auto" w:fill="auto"/>
        <w:tabs>
          <w:tab w:val="left" w:pos="426"/>
          <w:tab w:val="left" w:pos="943"/>
        </w:tabs>
        <w:spacing w:after="0" w:line="259" w:lineRule="exact"/>
        <w:jc w:val="both"/>
        <w:rPr>
          <w:sz w:val="24"/>
          <w:szCs w:val="24"/>
        </w:rPr>
      </w:pPr>
      <w:r w:rsidRPr="00F80786">
        <w:rPr>
          <w:sz w:val="24"/>
          <w:szCs w:val="24"/>
        </w:rPr>
        <w:tab/>
        <w:t xml:space="preserve"> - своевременное восстановление работоспособности светильников и ламп уличного освещения;</w:t>
      </w:r>
    </w:p>
    <w:p w:rsidR="00D70A27" w:rsidRPr="00F80786" w:rsidRDefault="00D70A27" w:rsidP="00513720">
      <w:pPr>
        <w:autoSpaceDE w:val="0"/>
        <w:snapToGrid w:val="0"/>
        <w:ind w:right="-2"/>
        <w:jc w:val="both"/>
      </w:pPr>
      <w:r w:rsidRPr="00F80786">
        <w:t xml:space="preserve">        - обеспечение бесперебойной работы уличного освещения.</w:t>
      </w:r>
    </w:p>
    <w:p w:rsidR="00D70A27" w:rsidRPr="00F80786" w:rsidRDefault="00D70A27" w:rsidP="009F5A83">
      <w:pPr>
        <w:autoSpaceDE w:val="0"/>
        <w:snapToGrid w:val="0"/>
        <w:ind w:left="-2" w:right="-2" w:firstLine="710"/>
        <w:jc w:val="both"/>
      </w:pPr>
      <w:r w:rsidRPr="00F80786">
        <w:t xml:space="preserve">Перечень мероприятий муниципальной программы представлен в приложении № 2.  </w:t>
      </w:r>
    </w:p>
    <w:p w:rsidR="00D70A27" w:rsidRPr="00F80786" w:rsidRDefault="00D70A27" w:rsidP="00691454">
      <w:pPr>
        <w:ind w:firstLine="426"/>
      </w:pPr>
      <w:r w:rsidRPr="00F80786">
        <w:t>Сроки реализации муниципальной программы 2019 – 2024 годы.</w:t>
      </w:r>
    </w:p>
    <w:p w:rsidR="00D70A27" w:rsidRPr="00F80786" w:rsidRDefault="00D70A27" w:rsidP="00691454">
      <w:pPr>
        <w:ind w:firstLine="426"/>
      </w:pPr>
    </w:p>
    <w:p w:rsidR="00D70A27" w:rsidRPr="00F80786" w:rsidRDefault="00D70A27" w:rsidP="00AF7AA7">
      <w:pPr>
        <w:ind w:firstLine="426"/>
        <w:jc w:val="center"/>
      </w:pPr>
      <w:r w:rsidRPr="00F80786">
        <w:t>Глава 3. ОБОСНОВАНИЕ ВЫДЕЛЕНИЯ ПОДПРОГРАММ</w:t>
      </w:r>
    </w:p>
    <w:p w:rsidR="00D70A27" w:rsidRPr="00F80786" w:rsidRDefault="00D70A27" w:rsidP="00EC19B9">
      <w:pPr>
        <w:pStyle w:val="a6"/>
        <w:rPr>
          <w:sz w:val="24"/>
          <w:szCs w:val="24"/>
        </w:rPr>
      </w:pPr>
      <w:r w:rsidRPr="00F80786">
        <w:rPr>
          <w:sz w:val="24"/>
          <w:szCs w:val="24"/>
        </w:rPr>
        <w:t>Муниципальная программа «Уличное освещение Бирюсинского муниципального образования «Бирюсинское городское поселение» на 2019-2024г.г. не предусматривает выделение подпрограмм.</w:t>
      </w:r>
    </w:p>
    <w:p w:rsidR="00D70A27" w:rsidRPr="00F80786" w:rsidRDefault="00D70A27" w:rsidP="00F02428">
      <w:pPr>
        <w:widowControl w:val="0"/>
        <w:tabs>
          <w:tab w:val="left" w:pos="459"/>
        </w:tabs>
      </w:pPr>
    </w:p>
    <w:p w:rsidR="00D70A27" w:rsidRDefault="00D70A27" w:rsidP="00F02428">
      <w:pPr>
        <w:widowControl w:val="0"/>
        <w:tabs>
          <w:tab w:val="left" w:pos="459"/>
        </w:tabs>
      </w:pPr>
    </w:p>
    <w:p w:rsidR="00D70A27" w:rsidRDefault="00D70A27" w:rsidP="008F0E81">
      <w:pPr>
        <w:pStyle w:val="a8"/>
        <w:widowControl w:val="0"/>
        <w:tabs>
          <w:tab w:val="left" w:pos="459"/>
        </w:tabs>
        <w:ind w:left="-11" w:firstLine="720"/>
        <w:jc w:val="center"/>
        <w:rPr>
          <w:color w:val="000000"/>
        </w:rPr>
      </w:pPr>
      <w:r>
        <w:rPr>
          <w:color w:val="000000"/>
        </w:rPr>
        <w:t>Глава 4</w:t>
      </w:r>
      <w:r w:rsidRPr="008E2546">
        <w:rPr>
          <w:color w:val="000000"/>
        </w:rPr>
        <w:t xml:space="preserve">. </w:t>
      </w:r>
      <w:r>
        <w:rPr>
          <w:color w:val="000000"/>
        </w:rPr>
        <w:t>АНАЛИЗ РИСКОВ РЕАЛИЗАЦИИ ПРОГРАММЫ И ОПИСАНИЕ МЕР УПРАВЛЕНИЯ РИСКАМИ РЕАЛИЗАЦИИ ПРОГРАММ</w:t>
      </w:r>
    </w:p>
    <w:p w:rsidR="00D70A27" w:rsidRPr="00F80786" w:rsidRDefault="00D70A27" w:rsidP="00AC6691">
      <w:pPr>
        <w:pStyle w:val="a6"/>
        <w:ind w:firstLine="708"/>
        <w:rPr>
          <w:rStyle w:val="af"/>
          <w:i w:val="0"/>
          <w:sz w:val="24"/>
          <w:szCs w:val="24"/>
        </w:rPr>
      </w:pPr>
      <w:r w:rsidRPr="00F80786">
        <w:rPr>
          <w:rStyle w:val="af"/>
          <w:i w:val="0"/>
          <w:sz w:val="24"/>
          <w:szCs w:val="24"/>
        </w:rPr>
        <w:t xml:space="preserve">На результат реализации программы могут повлиять риски, как внутренние, которые относятся к сфере компетенции ответственного исполнителя программы, так и внешние, </w:t>
      </w:r>
      <w:proofErr w:type="gramStart"/>
      <w:r w:rsidRPr="00F80786">
        <w:rPr>
          <w:rStyle w:val="af"/>
          <w:i w:val="0"/>
          <w:sz w:val="24"/>
          <w:szCs w:val="24"/>
        </w:rPr>
        <w:t>наступление  которых</w:t>
      </w:r>
      <w:proofErr w:type="gramEnd"/>
      <w:r w:rsidRPr="00F80786">
        <w:rPr>
          <w:rStyle w:val="af"/>
          <w:i w:val="0"/>
          <w:sz w:val="24"/>
          <w:szCs w:val="24"/>
        </w:rPr>
        <w:t>  не зависит от действий исполнителя муниципальной программы.</w:t>
      </w:r>
    </w:p>
    <w:p w:rsidR="00D70A27" w:rsidRPr="00F80786" w:rsidRDefault="00D70A27" w:rsidP="00B14996">
      <w:pPr>
        <w:pStyle w:val="a6"/>
        <w:rPr>
          <w:rStyle w:val="af"/>
          <w:i w:val="0"/>
          <w:sz w:val="24"/>
          <w:szCs w:val="24"/>
        </w:rPr>
      </w:pPr>
      <w:r w:rsidRPr="00F80786">
        <w:rPr>
          <w:rStyle w:val="af"/>
          <w:i w:val="0"/>
          <w:sz w:val="24"/>
          <w:szCs w:val="24"/>
        </w:rPr>
        <w:lastRenderedPageBreak/>
        <w:t>К внутренним рискам реализации муниципальной программы относятся:</w:t>
      </w:r>
    </w:p>
    <w:p w:rsidR="00D70A27" w:rsidRPr="00F80786" w:rsidRDefault="00D70A27" w:rsidP="00B14996">
      <w:pPr>
        <w:pStyle w:val="a6"/>
        <w:rPr>
          <w:rStyle w:val="af"/>
          <w:i w:val="0"/>
          <w:sz w:val="24"/>
          <w:szCs w:val="24"/>
        </w:rPr>
      </w:pPr>
      <w:r w:rsidRPr="00F80786">
        <w:rPr>
          <w:rStyle w:val="af"/>
          <w:i w:val="0"/>
          <w:sz w:val="24"/>
          <w:szCs w:val="24"/>
        </w:rPr>
        <w:t>- низкая исполнительная дисциплина исполнителей муниципальной программы;</w:t>
      </w:r>
    </w:p>
    <w:p w:rsidR="00D70A27" w:rsidRPr="00F80786" w:rsidRDefault="00D70A27" w:rsidP="00B14996">
      <w:pPr>
        <w:pStyle w:val="a6"/>
        <w:rPr>
          <w:rStyle w:val="af"/>
          <w:i w:val="0"/>
          <w:sz w:val="24"/>
          <w:szCs w:val="24"/>
        </w:rPr>
      </w:pPr>
      <w:r w:rsidRPr="00F80786">
        <w:rPr>
          <w:rStyle w:val="af"/>
          <w:i w:val="0"/>
          <w:sz w:val="24"/>
          <w:szCs w:val="24"/>
        </w:rPr>
        <w:t>- несвоевременная разработка, согласование и принятие документов, обеспечивающих выполнение основных мероприятий муниципальной программы;</w:t>
      </w:r>
    </w:p>
    <w:p w:rsidR="00D70A27" w:rsidRPr="00F80786" w:rsidRDefault="00D70A27" w:rsidP="00B14996">
      <w:pPr>
        <w:pStyle w:val="a6"/>
        <w:rPr>
          <w:rStyle w:val="af"/>
          <w:i w:val="0"/>
          <w:sz w:val="24"/>
          <w:szCs w:val="24"/>
        </w:rPr>
      </w:pPr>
      <w:r w:rsidRPr="00F80786">
        <w:rPr>
          <w:rStyle w:val="af"/>
          <w:i w:val="0"/>
          <w:sz w:val="24"/>
          <w:szCs w:val="24"/>
        </w:rPr>
        <w:t>- недостаточная оперативность корректировки хода реализации программы при наступлении внешних рисков реализации муниципальной программы.</w:t>
      </w:r>
    </w:p>
    <w:p w:rsidR="00D70A27" w:rsidRPr="00F80786" w:rsidRDefault="00D70A27" w:rsidP="00B14996">
      <w:pPr>
        <w:pStyle w:val="a6"/>
        <w:rPr>
          <w:rStyle w:val="af"/>
          <w:i w:val="0"/>
          <w:sz w:val="24"/>
          <w:szCs w:val="24"/>
        </w:rPr>
      </w:pPr>
      <w:r w:rsidRPr="00F80786">
        <w:rPr>
          <w:rStyle w:val="af"/>
          <w:i w:val="0"/>
          <w:sz w:val="24"/>
          <w:szCs w:val="24"/>
        </w:rPr>
        <w:t>Мерами по управлению внутренними рисками реализации программы являются:</w:t>
      </w:r>
    </w:p>
    <w:p w:rsidR="00D70A27" w:rsidRPr="00F80786" w:rsidRDefault="00D70A27" w:rsidP="00B14996">
      <w:pPr>
        <w:pStyle w:val="a6"/>
        <w:rPr>
          <w:rStyle w:val="af"/>
          <w:i w:val="0"/>
          <w:sz w:val="24"/>
          <w:szCs w:val="24"/>
        </w:rPr>
      </w:pPr>
      <w:r w:rsidRPr="00F80786">
        <w:rPr>
          <w:rStyle w:val="af"/>
          <w:i w:val="0"/>
          <w:sz w:val="24"/>
          <w:szCs w:val="24"/>
        </w:rPr>
        <w:t xml:space="preserve">-детальное планирование хода реализации муниципальной программы; </w:t>
      </w:r>
    </w:p>
    <w:p w:rsidR="00D70A27" w:rsidRPr="00F80786" w:rsidRDefault="00D70A27" w:rsidP="00B14996">
      <w:pPr>
        <w:pStyle w:val="a6"/>
        <w:rPr>
          <w:rStyle w:val="af"/>
          <w:i w:val="0"/>
          <w:sz w:val="24"/>
          <w:szCs w:val="24"/>
        </w:rPr>
      </w:pPr>
      <w:r w:rsidRPr="00F80786">
        <w:rPr>
          <w:rStyle w:val="af"/>
          <w:i w:val="0"/>
          <w:sz w:val="24"/>
          <w:szCs w:val="24"/>
        </w:rPr>
        <w:t xml:space="preserve">- оперативный мониторинг хода реализации муниципальной программы; </w:t>
      </w:r>
    </w:p>
    <w:p w:rsidR="00D70A27" w:rsidRPr="00F80786" w:rsidRDefault="00D70A27" w:rsidP="00B14996">
      <w:pPr>
        <w:pStyle w:val="a6"/>
        <w:rPr>
          <w:rStyle w:val="af"/>
          <w:i w:val="0"/>
          <w:sz w:val="24"/>
          <w:szCs w:val="24"/>
        </w:rPr>
      </w:pPr>
      <w:r w:rsidRPr="00F80786">
        <w:rPr>
          <w:rStyle w:val="af"/>
          <w:i w:val="0"/>
          <w:sz w:val="24"/>
          <w:szCs w:val="24"/>
        </w:rPr>
        <w:t>- своевременная корректировка основных мероприятий и сроков их исполнения с сохранением ожидаемых результатов их реализации.</w:t>
      </w:r>
    </w:p>
    <w:p w:rsidR="00D70A27" w:rsidRPr="00F80786" w:rsidRDefault="00D70A27" w:rsidP="00B14996">
      <w:pPr>
        <w:pStyle w:val="a6"/>
        <w:rPr>
          <w:rStyle w:val="af"/>
          <w:i w:val="0"/>
          <w:sz w:val="24"/>
          <w:szCs w:val="24"/>
        </w:rPr>
      </w:pPr>
      <w:r w:rsidRPr="00F80786">
        <w:rPr>
          <w:rStyle w:val="af"/>
          <w:i w:val="0"/>
          <w:sz w:val="24"/>
          <w:szCs w:val="24"/>
        </w:rPr>
        <w:t>К внешним рискам реализации муниципальной программы относятся:</w:t>
      </w:r>
    </w:p>
    <w:p w:rsidR="00D70A27" w:rsidRPr="00F80786" w:rsidRDefault="00D70A27" w:rsidP="00B14996">
      <w:pPr>
        <w:pStyle w:val="a6"/>
        <w:rPr>
          <w:sz w:val="24"/>
          <w:szCs w:val="24"/>
        </w:rPr>
      </w:pPr>
      <w:r w:rsidRPr="00F80786">
        <w:rPr>
          <w:sz w:val="24"/>
          <w:szCs w:val="24"/>
        </w:rPr>
        <w:t>- макроэкономические риски, связанные с возможностями снижения темпов роста экономики и уровня инвестиционной активности. Эти риски могут отразиться на уровне реализации наиболее затратных мероприятий;</w:t>
      </w:r>
    </w:p>
    <w:p w:rsidR="00D70A27" w:rsidRPr="00F80786" w:rsidRDefault="00D70A27" w:rsidP="00B14996">
      <w:pPr>
        <w:pStyle w:val="a6"/>
        <w:rPr>
          <w:sz w:val="24"/>
          <w:szCs w:val="24"/>
        </w:rPr>
      </w:pPr>
      <w:r w:rsidRPr="00F80786">
        <w:rPr>
          <w:sz w:val="24"/>
          <w:szCs w:val="24"/>
        </w:rPr>
        <w:t>- операционные риски связаны с несовершенством системы управления, недостаточной технической и нормативной правовой поддержкой для реализации мероприятий муниципальной программы. Эти риски могут привести к нарушению сроков выполнения мероприятий и достижения запланированных результатов;</w:t>
      </w:r>
    </w:p>
    <w:p w:rsidR="00D70A27" w:rsidRPr="00F80786" w:rsidRDefault="00D70A27" w:rsidP="00B14996">
      <w:pPr>
        <w:pStyle w:val="a6"/>
        <w:rPr>
          <w:sz w:val="24"/>
          <w:szCs w:val="24"/>
        </w:rPr>
      </w:pPr>
      <w:r w:rsidRPr="00F80786">
        <w:rPr>
          <w:sz w:val="24"/>
          <w:szCs w:val="24"/>
        </w:rPr>
        <w:t>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w:t>
      </w:r>
    </w:p>
    <w:p w:rsidR="00D70A27" w:rsidRPr="00D45E24" w:rsidRDefault="00D70A27" w:rsidP="00D45E24">
      <w:pPr>
        <w:pStyle w:val="a6"/>
        <w:ind w:firstLine="0"/>
        <w:jc w:val="left"/>
        <w:rPr>
          <w:szCs w:val="24"/>
        </w:rPr>
      </w:pPr>
    </w:p>
    <w:p w:rsidR="00D70A27" w:rsidRPr="008E2546" w:rsidRDefault="00D70A27" w:rsidP="00B479C7">
      <w:pPr>
        <w:ind w:firstLine="720"/>
        <w:jc w:val="center"/>
      </w:pPr>
      <w:r>
        <w:t>Глава 5</w:t>
      </w:r>
      <w:r w:rsidRPr="008E2546">
        <w:t xml:space="preserve">. </w:t>
      </w:r>
      <w:r>
        <w:t>РЕСУРСНОЕ ОБЕСПЕЧЕНИЕ ПРОГРАММЫ</w:t>
      </w:r>
    </w:p>
    <w:p w:rsidR="00D70A27" w:rsidRPr="00F80786" w:rsidRDefault="00D70A27" w:rsidP="00B10A97">
      <w:pPr>
        <w:pStyle w:val="a6"/>
        <w:rPr>
          <w:sz w:val="24"/>
          <w:szCs w:val="24"/>
        </w:rPr>
      </w:pPr>
      <w:r w:rsidRPr="00F80786">
        <w:rPr>
          <w:sz w:val="24"/>
          <w:szCs w:val="24"/>
        </w:rPr>
        <w:t xml:space="preserve">Расчет объема ресурсов осуществляется путем оценки объема финансирования по каждому </w:t>
      </w:r>
      <w:r w:rsidRPr="00F80786">
        <w:rPr>
          <w:spacing w:val="-1"/>
          <w:sz w:val="24"/>
          <w:szCs w:val="24"/>
        </w:rPr>
        <w:t xml:space="preserve">мероприятию исходя из необходимого достижения целевых показателей по укрупненной структуре затрат, </w:t>
      </w:r>
      <w:r w:rsidRPr="00F80786">
        <w:rPr>
          <w:sz w:val="24"/>
          <w:szCs w:val="24"/>
        </w:rPr>
        <w:t xml:space="preserve">учитывающей все необходимые расходы. Финансирование программных мероприятий осуществляется за счет средств бюджета Бирюсинского городского </w:t>
      </w:r>
      <w:proofErr w:type="gramStart"/>
      <w:r w:rsidRPr="00F80786">
        <w:rPr>
          <w:sz w:val="24"/>
          <w:szCs w:val="24"/>
        </w:rPr>
        <w:t>поселения  в</w:t>
      </w:r>
      <w:proofErr w:type="gramEnd"/>
      <w:r w:rsidRPr="00F80786">
        <w:rPr>
          <w:sz w:val="24"/>
          <w:szCs w:val="24"/>
        </w:rPr>
        <w:t xml:space="preserve"> объе</w:t>
      </w:r>
      <w:r w:rsidRPr="00F80786">
        <w:rPr>
          <w:sz w:val="24"/>
          <w:szCs w:val="24"/>
        </w:rPr>
        <w:softHyphen/>
        <w:t>мах, предусмотренных муниципальной программой и утвержденных решением о бюджете Бирюсинского городского поселения на соответствующий финансовый год и плановый период.</w:t>
      </w:r>
    </w:p>
    <w:p w:rsidR="00D70A27" w:rsidRPr="00F80786" w:rsidRDefault="00D70A27" w:rsidP="001A7CCB">
      <w:pPr>
        <w:jc w:val="both"/>
      </w:pPr>
      <w:r w:rsidRPr="00F80786">
        <w:t xml:space="preserve">              Объем финансирования муниципальной программы за счет средств местного бюджета – 9726,00 тыс. руб.</w:t>
      </w:r>
      <w:proofErr w:type="gramStart"/>
      <w:r w:rsidRPr="00F80786">
        <w:t>,  в</w:t>
      </w:r>
      <w:proofErr w:type="gramEnd"/>
      <w:r w:rsidRPr="00F80786">
        <w:t xml:space="preserve"> том числе по годам:</w:t>
      </w:r>
    </w:p>
    <w:p w:rsidR="00D70A27" w:rsidRPr="00F80786" w:rsidRDefault="00D70A27" w:rsidP="001A7CCB">
      <w:pPr>
        <w:jc w:val="both"/>
      </w:pPr>
      <w:r w:rsidRPr="00F80786">
        <w:t>2019 год – 1621,00 тыс. рублей;</w:t>
      </w:r>
    </w:p>
    <w:p w:rsidR="00D70A27" w:rsidRPr="00F80786" w:rsidRDefault="00D70A27" w:rsidP="001A7CCB">
      <w:pPr>
        <w:jc w:val="both"/>
      </w:pPr>
      <w:r w:rsidRPr="00F80786">
        <w:t>2020 год – 1621,00 тыс. рублей;</w:t>
      </w:r>
    </w:p>
    <w:p w:rsidR="00D70A27" w:rsidRPr="00F80786" w:rsidRDefault="00D70A27" w:rsidP="001A7CCB">
      <w:pPr>
        <w:jc w:val="both"/>
      </w:pPr>
      <w:r w:rsidRPr="00F80786">
        <w:t>2021 год – 1621,</w:t>
      </w:r>
      <w:proofErr w:type="gramStart"/>
      <w:r w:rsidRPr="00F80786">
        <w:t>00  тыс.</w:t>
      </w:r>
      <w:proofErr w:type="gramEnd"/>
      <w:r w:rsidRPr="00F80786">
        <w:t xml:space="preserve"> рублей;</w:t>
      </w:r>
    </w:p>
    <w:p w:rsidR="00D70A27" w:rsidRPr="00F80786" w:rsidRDefault="00D70A27" w:rsidP="001A7CCB">
      <w:pPr>
        <w:jc w:val="both"/>
      </w:pPr>
      <w:r w:rsidRPr="00F80786">
        <w:t>2022 год – 1621,00 тыс. рублей;</w:t>
      </w:r>
    </w:p>
    <w:p w:rsidR="00D70A27" w:rsidRPr="00F80786" w:rsidRDefault="00D70A27" w:rsidP="001A7CCB">
      <w:pPr>
        <w:jc w:val="both"/>
      </w:pPr>
      <w:r w:rsidRPr="00F80786">
        <w:t>2023 год – 1621,00 тыс. рублей;</w:t>
      </w:r>
    </w:p>
    <w:p w:rsidR="00D70A27" w:rsidRPr="00F80786" w:rsidRDefault="00D70A27" w:rsidP="001A7CCB">
      <w:pPr>
        <w:jc w:val="both"/>
      </w:pPr>
      <w:r w:rsidRPr="00F80786">
        <w:t>2024 год – 1621,00 тыс. рублей.</w:t>
      </w:r>
    </w:p>
    <w:p w:rsidR="00D70A27" w:rsidRPr="00F80786" w:rsidRDefault="00D70A27" w:rsidP="006C06FF">
      <w:pPr>
        <w:jc w:val="both"/>
      </w:pPr>
      <w:r w:rsidRPr="00F80786">
        <w:t xml:space="preserve">             Объемы финансирования муниципальной программы ежегодно уточняются при формировании бюджета Бирюсинского городского поселения и затрат, необходимых для реализации муниципальной программы.</w:t>
      </w:r>
    </w:p>
    <w:p w:rsidR="00D70A27" w:rsidRPr="00F80786" w:rsidRDefault="00D70A27" w:rsidP="001A7CCB">
      <w:pPr>
        <w:pStyle w:val="a9"/>
        <w:jc w:val="both"/>
        <w:rPr>
          <w:rFonts w:ascii="Times New Roman" w:hAnsi="Times New Roman" w:cs="Times New Roman"/>
        </w:rPr>
      </w:pPr>
      <w:r w:rsidRPr="00F80786">
        <w:rPr>
          <w:rStyle w:val="af0"/>
          <w:rFonts w:ascii="Times New Roman" w:hAnsi="Times New Roman" w:cs="Times New Roman"/>
          <w:b w:val="0"/>
          <w:bCs/>
          <w:color w:val="auto"/>
        </w:rPr>
        <w:t xml:space="preserve">             Направления и объемы финансирования муниципальной программы</w:t>
      </w:r>
      <w:r w:rsidRPr="00F80786">
        <w:rPr>
          <w:rFonts w:ascii="Times New Roman" w:hAnsi="Times New Roman" w:cs="Times New Roman"/>
        </w:rPr>
        <w:t xml:space="preserve"> Бирюсинского муниципального образования «Бирюсинское городское поселение» «Уличное освещение Бирюсинского муниципального образования «Бирюсинское городское поселение» на 2019-2024г.г. представлены в приложении №2.</w:t>
      </w:r>
    </w:p>
    <w:p w:rsidR="00D70A27" w:rsidRPr="00A16722" w:rsidRDefault="00D70A27" w:rsidP="001A7CCB"/>
    <w:p w:rsidR="00D70A27" w:rsidRDefault="00D70A27" w:rsidP="00201564">
      <w:pPr>
        <w:pStyle w:val="a6"/>
        <w:jc w:val="center"/>
        <w:rPr>
          <w:szCs w:val="24"/>
        </w:rPr>
      </w:pPr>
      <w:r>
        <w:rPr>
          <w:szCs w:val="24"/>
        </w:rPr>
        <w:t>Глава 6</w:t>
      </w:r>
      <w:r w:rsidRPr="008E2546">
        <w:rPr>
          <w:szCs w:val="24"/>
        </w:rPr>
        <w:t xml:space="preserve">.  </w:t>
      </w:r>
      <w:r>
        <w:rPr>
          <w:szCs w:val="24"/>
        </w:rPr>
        <w:t>ОЖИДАЕМЫЕ КОНЕЧНЫЕ РЕЗУЛЬТАТЫ РЕАЛИЗАЦИИ ПРОГРАММЫ</w:t>
      </w:r>
    </w:p>
    <w:p w:rsidR="00D70A27" w:rsidRPr="00F80786" w:rsidRDefault="00D70A27" w:rsidP="006C2A64">
      <w:pPr>
        <w:pStyle w:val="a6"/>
        <w:rPr>
          <w:sz w:val="24"/>
          <w:szCs w:val="24"/>
        </w:rPr>
      </w:pPr>
      <w:r w:rsidRPr="00F80786">
        <w:rPr>
          <w:sz w:val="24"/>
          <w:szCs w:val="24"/>
        </w:rPr>
        <w:t>В рамках реализации муниципальной программы предполагается достижение следующих результатов:</w:t>
      </w:r>
    </w:p>
    <w:p w:rsidR="00D70A27" w:rsidRPr="00F80786" w:rsidRDefault="00D70A27" w:rsidP="006C2A64">
      <w:pPr>
        <w:pStyle w:val="a6"/>
        <w:ind w:firstLine="708"/>
        <w:jc w:val="left"/>
        <w:rPr>
          <w:sz w:val="24"/>
          <w:szCs w:val="24"/>
        </w:rPr>
      </w:pPr>
      <w:r w:rsidRPr="00F80786">
        <w:rPr>
          <w:sz w:val="24"/>
          <w:szCs w:val="24"/>
        </w:rPr>
        <w:t>- улучшение состояния уличного освещения;</w:t>
      </w:r>
    </w:p>
    <w:p w:rsidR="00D70A27" w:rsidRPr="00F80786" w:rsidRDefault="00D70A27" w:rsidP="0047318C">
      <w:pPr>
        <w:pStyle w:val="a6"/>
        <w:ind w:firstLine="0"/>
        <w:jc w:val="left"/>
        <w:rPr>
          <w:sz w:val="24"/>
          <w:szCs w:val="24"/>
        </w:rPr>
      </w:pPr>
      <w:r w:rsidRPr="00F80786">
        <w:rPr>
          <w:sz w:val="24"/>
          <w:szCs w:val="24"/>
        </w:rPr>
        <w:t xml:space="preserve"> </w:t>
      </w:r>
      <w:r w:rsidRPr="00F80786">
        <w:rPr>
          <w:sz w:val="24"/>
          <w:szCs w:val="24"/>
        </w:rPr>
        <w:tab/>
        <w:t>- повышение надежности и долговечности работы сетей уличного освещения;</w:t>
      </w:r>
    </w:p>
    <w:p w:rsidR="00D70A27" w:rsidRPr="00F80786" w:rsidRDefault="00D70A27" w:rsidP="0047318C">
      <w:pPr>
        <w:pStyle w:val="a6"/>
        <w:ind w:firstLine="0"/>
        <w:jc w:val="left"/>
        <w:rPr>
          <w:sz w:val="24"/>
          <w:szCs w:val="24"/>
        </w:rPr>
      </w:pPr>
      <w:r w:rsidRPr="00F80786">
        <w:rPr>
          <w:sz w:val="24"/>
          <w:szCs w:val="24"/>
        </w:rPr>
        <w:t xml:space="preserve"> </w:t>
      </w:r>
      <w:r w:rsidRPr="00F80786">
        <w:rPr>
          <w:sz w:val="24"/>
          <w:szCs w:val="24"/>
        </w:rPr>
        <w:tab/>
        <w:t>- улучшение условий проживания граждан;</w:t>
      </w:r>
    </w:p>
    <w:p w:rsidR="00D70A27" w:rsidRPr="00F80786" w:rsidRDefault="00D70A27" w:rsidP="0047318C">
      <w:pPr>
        <w:pStyle w:val="a6"/>
        <w:ind w:firstLine="0"/>
        <w:jc w:val="left"/>
        <w:rPr>
          <w:sz w:val="24"/>
          <w:szCs w:val="24"/>
        </w:rPr>
      </w:pPr>
      <w:r w:rsidRPr="00F80786">
        <w:rPr>
          <w:sz w:val="24"/>
          <w:szCs w:val="24"/>
        </w:rPr>
        <w:t xml:space="preserve"> </w:t>
      </w:r>
      <w:r w:rsidRPr="00F80786">
        <w:rPr>
          <w:sz w:val="24"/>
          <w:szCs w:val="24"/>
        </w:rPr>
        <w:tab/>
        <w:t xml:space="preserve">- повышение уровня безопасности. </w:t>
      </w:r>
    </w:p>
    <w:p w:rsidR="00D70A27" w:rsidRPr="00F80786" w:rsidRDefault="00D70A27" w:rsidP="0047318C">
      <w:pPr>
        <w:pStyle w:val="a6"/>
        <w:ind w:firstLine="0"/>
        <w:jc w:val="left"/>
        <w:rPr>
          <w:sz w:val="24"/>
          <w:szCs w:val="24"/>
        </w:rPr>
      </w:pPr>
      <w:r w:rsidRPr="00F80786">
        <w:rPr>
          <w:sz w:val="24"/>
          <w:szCs w:val="24"/>
        </w:rPr>
        <w:t>Начальник отдела по вопросам ЖКХ, земельным,</w:t>
      </w:r>
    </w:p>
    <w:p w:rsidR="00D70A27" w:rsidRPr="00F80786" w:rsidRDefault="00D70A27" w:rsidP="0047318C">
      <w:pPr>
        <w:pStyle w:val="a6"/>
        <w:ind w:firstLine="0"/>
        <w:jc w:val="left"/>
        <w:rPr>
          <w:sz w:val="24"/>
          <w:szCs w:val="24"/>
        </w:rPr>
      </w:pPr>
      <w:proofErr w:type="gramStart"/>
      <w:r w:rsidRPr="00F80786">
        <w:rPr>
          <w:sz w:val="24"/>
          <w:szCs w:val="24"/>
        </w:rPr>
        <w:t>имущественным</w:t>
      </w:r>
      <w:proofErr w:type="gramEnd"/>
      <w:r w:rsidRPr="00F80786">
        <w:rPr>
          <w:sz w:val="24"/>
          <w:szCs w:val="24"/>
        </w:rPr>
        <w:t xml:space="preserve"> отношениям, градостроительству </w:t>
      </w:r>
    </w:p>
    <w:p w:rsidR="00D70A27" w:rsidRPr="00F80786" w:rsidRDefault="00D70A27" w:rsidP="0047318C">
      <w:pPr>
        <w:pStyle w:val="a6"/>
        <w:ind w:firstLine="0"/>
        <w:jc w:val="left"/>
        <w:rPr>
          <w:sz w:val="24"/>
          <w:szCs w:val="24"/>
        </w:rPr>
      </w:pPr>
      <w:proofErr w:type="gramStart"/>
      <w:r w:rsidRPr="00F80786">
        <w:rPr>
          <w:sz w:val="24"/>
          <w:szCs w:val="24"/>
        </w:rPr>
        <w:t>и</w:t>
      </w:r>
      <w:proofErr w:type="gramEnd"/>
      <w:r w:rsidRPr="00F80786">
        <w:rPr>
          <w:sz w:val="24"/>
          <w:szCs w:val="24"/>
        </w:rPr>
        <w:t xml:space="preserve"> благоустройству                                                                                      Т.А. Серебренникова</w:t>
      </w:r>
    </w:p>
    <w:p w:rsidR="00D70A27" w:rsidRDefault="00D70A27" w:rsidP="00201564">
      <w:pPr>
        <w:widowControl w:val="0"/>
        <w:autoSpaceDE w:val="0"/>
        <w:autoSpaceDN w:val="0"/>
        <w:adjustRightInd w:val="0"/>
        <w:sectPr w:rsidR="00D70A27" w:rsidSect="00C16FBB">
          <w:headerReference w:type="default" r:id="rId7"/>
          <w:pgSz w:w="11907" w:h="16839" w:code="9"/>
          <w:pgMar w:top="992" w:right="567" w:bottom="709" w:left="1260" w:header="680" w:footer="680" w:gutter="0"/>
          <w:cols w:space="720"/>
          <w:noEndnote/>
          <w:docGrid w:linePitch="326"/>
        </w:sectPr>
      </w:pPr>
    </w:p>
    <w:p w:rsidR="00D70A27" w:rsidRPr="008E2546" w:rsidRDefault="00D70A27" w:rsidP="00201564">
      <w:pPr>
        <w:widowControl w:val="0"/>
        <w:autoSpaceDE w:val="0"/>
        <w:autoSpaceDN w:val="0"/>
        <w:adjustRightInd w:val="0"/>
      </w:pPr>
    </w:p>
    <w:p w:rsidR="00D70A27" w:rsidRPr="008E2546" w:rsidRDefault="00D70A27" w:rsidP="00354261"/>
    <w:p w:rsidR="00D70A27" w:rsidRPr="00A069B4" w:rsidRDefault="00D70A27" w:rsidP="00277B31">
      <w:pPr>
        <w:widowControl w:val="0"/>
        <w:autoSpaceDE w:val="0"/>
        <w:autoSpaceDN w:val="0"/>
        <w:adjustRightInd w:val="0"/>
        <w:jc w:val="right"/>
      </w:pPr>
      <w:r w:rsidRPr="00A069B4">
        <w:t xml:space="preserve">Приложение </w:t>
      </w:r>
      <w:r>
        <w:t>1</w:t>
      </w:r>
    </w:p>
    <w:p w:rsidR="00D70A27" w:rsidRPr="00A069B4" w:rsidRDefault="00D70A27" w:rsidP="007743E5">
      <w:pPr>
        <w:widowControl w:val="0"/>
        <w:autoSpaceDE w:val="0"/>
        <w:autoSpaceDN w:val="0"/>
        <w:adjustRightInd w:val="0"/>
        <w:jc w:val="right"/>
      </w:pPr>
      <w:proofErr w:type="gramStart"/>
      <w:r w:rsidRPr="00A069B4">
        <w:t>к</w:t>
      </w:r>
      <w:proofErr w:type="gramEnd"/>
      <w:r w:rsidRPr="00A069B4">
        <w:t xml:space="preserve"> муниципальной  программе </w:t>
      </w:r>
    </w:p>
    <w:p w:rsidR="00D70A27" w:rsidRDefault="00D70A27" w:rsidP="009A1632">
      <w:pPr>
        <w:widowControl w:val="0"/>
        <w:autoSpaceDE w:val="0"/>
        <w:autoSpaceDN w:val="0"/>
        <w:adjustRightInd w:val="0"/>
        <w:jc w:val="right"/>
      </w:pPr>
      <w:r w:rsidRPr="00A069B4">
        <w:t>«</w:t>
      </w:r>
      <w:r>
        <w:t xml:space="preserve">Уличное освещение </w:t>
      </w:r>
    </w:p>
    <w:p w:rsidR="00D70A27" w:rsidRDefault="00D70A27" w:rsidP="009A1632">
      <w:pPr>
        <w:widowControl w:val="0"/>
        <w:autoSpaceDE w:val="0"/>
        <w:autoSpaceDN w:val="0"/>
        <w:adjustRightInd w:val="0"/>
        <w:jc w:val="right"/>
      </w:pPr>
      <w:r>
        <w:t xml:space="preserve"> </w:t>
      </w:r>
      <w:r w:rsidRPr="00516673">
        <w:t xml:space="preserve">Бирюсинского муниципального образования </w:t>
      </w:r>
    </w:p>
    <w:p w:rsidR="00D70A27" w:rsidRDefault="00D70A27" w:rsidP="007743E5">
      <w:pPr>
        <w:widowControl w:val="0"/>
        <w:autoSpaceDE w:val="0"/>
        <w:autoSpaceDN w:val="0"/>
        <w:adjustRightInd w:val="0"/>
        <w:jc w:val="right"/>
      </w:pPr>
      <w:r w:rsidRPr="00516673">
        <w:t>«Бирюсинское городское поселение»</w:t>
      </w:r>
    </w:p>
    <w:p w:rsidR="00D70A27" w:rsidRDefault="00D70A27" w:rsidP="00410CBF">
      <w:pPr>
        <w:widowControl w:val="0"/>
        <w:autoSpaceDE w:val="0"/>
        <w:autoSpaceDN w:val="0"/>
        <w:adjustRightInd w:val="0"/>
        <w:jc w:val="right"/>
      </w:pPr>
      <w:proofErr w:type="gramStart"/>
      <w:r>
        <w:t>на</w:t>
      </w:r>
      <w:proofErr w:type="gramEnd"/>
      <w:r>
        <w:t xml:space="preserve"> 2019</w:t>
      </w:r>
      <w:r w:rsidRPr="00A069B4">
        <w:t xml:space="preserve"> – 20</w:t>
      </w:r>
      <w:r>
        <w:t xml:space="preserve">24 </w:t>
      </w:r>
      <w:proofErr w:type="spellStart"/>
      <w:r>
        <w:t>г.г</w:t>
      </w:r>
      <w:proofErr w:type="spellEnd"/>
      <w:r>
        <w:t>.</w:t>
      </w:r>
    </w:p>
    <w:p w:rsidR="00D70A27" w:rsidRPr="005851B2" w:rsidRDefault="00D70A27" w:rsidP="00302C83">
      <w:pPr>
        <w:widowControl w:val="0"/>
        <w:autoSpaceDE w:val="0"/>
        <w:autoSpaceDN w:val="0"/>
        <w:adjustRightInd w:val="0"/>
        <w:jc w:val="center"/>
      </w:pPr>
      <w:r w:rsidRPr="005851B2">
        <w:t>СВЕДЕНИЯ О СОСТАВЕ И ЗНАЧЕНИЯ ЦЕЛЕВЫХ ПОКАЗАТЕЛЕЙ</w:t>
      </w:r>
    </w:p>
    <w:p w:rsidR="00D70A27" w:rsidRDefault="00D70A27" w:rsidP="00277B31">
      <w:pPr>
        <w:pStyle w:val="22"/>
        <w:shd w:val="clear" w:color="auto" w:fill="auto"/>
        <w:spacing w:after="0" w:line="264" w:lineRule="exact"/>
        <w:jc w:val="center"/>
        <w:rPr>
          <w:sz w:val="24"/>
          <w:szCs w:val="24"/>
        </w:rPr>
      </w:pPr>
      <w:r w:rsidRPr="005851B2">
        <w:rPr>
          <w:sz w:val="24"/>
          <w:szCs w:val="24"/>
        </w:rPr>
        <w:t>МУНИЦИПАЛЬНОЙ ПРОГРАММЫ БИРЮСИНСКОГО МУНИЦИПАЛЬНОГО ОБРАЗОВАНИЯ «БИРЮСИНСКОЕ ГОРОДСКОЕ ПОСЕЛЕНИЕ» «УЛИЧНОЕ ОСВЕЩЕНИЕ БИРЮСИНСКОГО МУНИЦИПАЛЬНОГО ОБРАЗОВАНИЯ «БИРЮСИНСКОЕ ГОРОДСКОЕ ПОСЕЛЕНИЕ» НА 201</w:t>
      </w:r>
      <w:r>
        <w:rPr>
          <w:sz w:val="24"/>
          <w:szCs w:val="24"/>
        </w:rPr>
        <w:t>9</w:t>
      </w:r>
      <w:r w:rsidRPr="005851B2">
        <w:rPr>
          <w:sz w:val="24"/>
          <w:szCs w:val="24"/>
        </w:rPr>
        <w:t xml:space="preserve"> - </w:t>
      </w:r>
      <w:proofErr w:type="gramStart"/>
      <w:r w:rsidRPr="005851B2">
        <w:rPr>
          <w:sz w:val="24"/>
          <w:szCs w:val="24"/>
        </w:rPr>
        <w:t>20</w:t>
      </w:r>
      <w:r>
        <w:rPr>
          <w:sz w:val="24"/>
          <w:szCs w:val="24"/>
        </w:rPr>
        <w:t>24</w:t>
      </w:r>
      <w:r w:rsidRPr="005851B2">
        <w:rPr>
          <w:sz w:val="24"/>
          <w:szCs w:val="24"/>
        </w:rPr>
        <w:t xml:space="preserve">  Г.Г.</w:t>
      </w:r>
      <w:proofErr w:type="gramEnd"/>
    </w:p>
    <w:p w:rsidR="00D70A27" w:rsidRPr="005851B2" w:rsidRDefault="00D70A27" w:rsidP="00277B31">
      <w:pPr>
        <w:pStyle w:val="22"/>
        <w:shd w:val="clear" w:color="auto" w:fill="auto"/>
        <w:spacing w:after="0" w:line="264" w:lineRule="exact"/>
        <w:jc w:val="center"/>
        <w:rPr>
          <w:sz w:val="24"/>
          <w:szCs w:val="24"/>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8"/>
        <w:gridCol w:w="4505"/>
        <w:gridCol w:w="993"/>
        <w:gridCol w:w="992"/>
        <w:gridCol w:w="993"/>
        <w:gridCol w:w="1200"/>
        <w:gridCol w:w="1351"/>
        <w:gridCol w:w="1275"/>
        <w:gridCol w:w="1134"/>
        <w:gridCol w:w="1134"/>
        <w:gridCol w:w="1134"/>
      </w:tblGrid>
      <w:tr w:rsidR="00D70A27" w:rsidRPr="00C248DA" w:rsidTr="00BE1DA6">
        <w:tc>
          <w:tcPr>
            <w:tcW w:w="598" w:type="dxa"/>
            <w:vMerge w:val="restart"/>
            <w:tcBorders>
              <w:top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rsidRPr="00C248DA">
              <w:t>N п/п</w:t>
            </w:r>
          </w:p>
        </w:tc>
        <w:tc>
          <w:tcPr>
            <w:tcW w:w="4505" w:type="dxa"/>
            <w:vMerge w:val="restart"/>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rsidRPr="00C248DA">
              <w:t>Наименование цели, задачи, целевого показателя</w:t>
            </w:r>
          </w:p>
        </w:tc>
        <w:tc>
          <w:tcPr>
            <w:tcW w:w="993" w:type="dxa"/>
            <w:vMerge w:val="restart"/>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rsidRPr="00C248DA">
              <w:t>Ед. изм.</w:t>
            </w:r>
          </w:p>
        </w:tc>
        <w:tc>
          <w:tcPr>
            <w:tcW w:w="9213" w:type="dxa"/>
            <w:gridSpan w:val="8"/>
            <w:tcBorders>
              <w:top w:val="single" w:sz="4" w:space="0" w:color="auto"/>
              <w:left w:val="single" w:sz="4" w:space="0" w:color="auto"/>
              <w:bottom w:val="single" w:sz="4" w:space="0" w:color="auto"/>
            </w:tcBorders>
          </w:tcPr>
          <w:p w:rsidR="00D70A27" w:rsidRPr="00C248DA" w:rsidRDefault="00D70A27" w:rsidP="00C248DA">
            <w:pPr>
              <w:widowControl w:val="0"/>
              <w:autoSpaceDE w:val="0"/>
              <w:autoSpaceDN w:val="0"/>
              <w:adjustRightInd w:val="0"/>
              <w:jc w:val="center"/>
            </w:pPr>
            <w:r w:rsidRPr="00C248DA">
              <w:t>Значение целевого показателя</w:t>
            </w:r>
          </w:p>
        </w:tc>
      </w:tr>
      <w:tr w:rsidR="00D70A27" w:rsidRPr="00C248DA" w:rsidTr="00BE1DA6">
        <w:tc>
          <w:tcPr>
            <w:tcW w:w="598" w:type="dxa"/>
            <w:vMerge/>
            <w:tcBorders>
              <w:top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both"/>
            </w:pPr>
          </w:p>
        </w:tc>
        <w:tc>
          <w:tcPr>
            <w:tcW w:w="4505" w:type="dxa"/>
            <w:vMerge/>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both"/>
            </w:pPr>
          </w:p>
        </w:tc>
        <w:tc>
          <w:tcPr>
            <w:tcW w:w="993" w:type="dxa"/>
            <w:vMerge/>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rsidRPr="00C248DA">
              <w:t>Отчетный год 2017 год</w:t>
            </w:r>
          </w:p>
        </w:tc>
        <w:tc>
          <w:tcPr>
            <w:tcW w:w="993" w:type="dxa"/>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rsidRPr="00C248DA">
              <w:t>Текущий год 2018 год</w:t>
            </w:r>
          </w:p>
        </w:tc>
        <w:tc>
          <w:tcPr>
            <w:tcW w:w="1200" w:type="dxa"/>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rsidRPr="00C248DA">
              <w:t>2019 год</w:t>
            </w:r>
          </w:p>
        </w:tc>
        <w:tc>
          <w:tcPr>
            <w:tcW w:w="1351" w:type="dxa"/>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rsidRPr="00C248DA">
              <w:t>2020 год</w:t>
            </w:r>
          </w:p>
        </w:tc>
        <w:tc>
          <w:tcPr>
            <w:tcW w:w="1275" w:type="dxa"/>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rsidRPr="00C248DA">
              <w:t>2021 год</w:t>
            </w:r>
          </w:p>
        </w:tc>
        <w:tc>
          <w:tcPr>
            <w:tcW w:w="1134" w:type="dxa"/>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both"/>
            </w:pPr>
            <w:r w:rsidRPr="00C248DA">
              <w:t>2022 год</w:t>
            </w:r>
          </w:p>
        </w:tc>
        <w:tc>
          <w:tcPr>
            <w:tcW w:w="1134" w:type="dxa"/>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both"/>
            </w:pPr>
            <w:r w:rsidRPr="00C248DA">
              <w:t>2023 год</w:t>
            </w:r>
          </w:p>
        </w:tc>
        <w:tc>
          <w:tcPr>
            <w:tcW w:w="1134" w:type="dxa"/>
            <w:tcBorders>
              <w:top w:val="single" w:sz="4" w:space="0" w:color="auto"/>
              <w:left w:val="single" w:sz="4" w:space="0" w:color="auto"/>
              <w:bottom w:val="single" w:sz="4" w:space="0" w:color="auto"/>
            </w:tcBorders>
          </w:tcPr>
          <w:p w:rsidR="00D70A27" w:rsidRPr="00C248DA" w:rsidRDefault="00D70A27" w:rsidP="00C248DA">
            <w:pPr>
              <w:widowControl w:val="0"/>
              <w:autoSpaceDE w:val="0"/>
              <w:autoSpaceDN w:val="0"/>
              <w:adjustRightInd w:val="0"/>
              <w:jc w:val="both"/>
            </w:pPr>
            <w:r w:rsidRPr="00C248DA">
              <w:t>2024 год</w:t>
            </w:r>
          </w:p>
        </w:tc>
      </w:tr>
      <w:tr w:rsidR="00D70A27" w:rsidRPr="00C248DA" w:rsidTr="00BE1DA6">
        <w:tc>
          <w:tcPr>
            <w:tcW w:w="598" w:type="dxa"/>
            <w:tcBorders>
              <w:top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rsidRPr="00C248DA">
              <w:t>1</w:t>
            </w:r>
          </w:p>
        </w:tc>
        <w:tc>
          <w:tcPr>
            <w:tcW w:w="4505" w:type="dxa"/>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rsidRPr="00C248DA">
              <w:t>2</w:t>
            </w:r>
          </w:p>
        </w:tc>
        <w:tc>
          <w:tcPr>
            <w:tcW w:w="993" w:type="dxa"/>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rsidRPr="00C248DA">
              <w:t>3</w:t>
            </w:r>
          </w:p>
        </w:tc>
        <w:tc>
          <w:tcPr>
            <w:tcW w:w="992" w:type="dxa"/>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rsidRPr="00C248DA">
              <w:t>4</w:t>
            </w:r>
          </w:p>
        </w:tc>
        <w:tc>
          <w:tcPr>
            <w:tcW w:w="993" w:type="dxa"/>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rsidRPr="00C248DA">
              <w:t>5</w:t>
            </w:r>
          </w:p>
        </w:tc>
        <w:tc>
          <w:tcPr>
            <w:tcW w:w="1200" w:type="dxa"/>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rsidRPr="00C248DA">
              <w:t>6</w:t>
            </w:r>
          </w:p>
        </w:tc>
        <w:tc>
          <w:tcPr>
            <w:tcW w:w="1351" w:type="dxa"/>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rsidRPr="00C248DA">
              <w:t>7</w:t>
            </w:r>
          </w:p>
        </w:tc>
        <w:tc>
          <w:tcPr>
            <w:tcW w:w="1275" w:type="dxa"/>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rsidRPr="00C248DA">
              <w:t>8</w:t>
            </w:r>
          </w:p>
        </w:tc>
        <w:tc>
          <w:tcPr>
            <w:tcW w:w="1134" w:type="dxa"/>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rsidRPr="00C248DA">
              <w:t>9</w:t>
            </w:r>
          </w:p>
        </w:tc>
        <w:tc>
          <w:tcPr>
            <w:tcW w:w="1134" w:type="dxa"/>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rsidRPr="00C248DA">
              <w:t>10</w:t>
            </w:r>
          </w:p>
        </w:tc>
        <w:tc>
          <w:tcPr>
            <w:tcW w:w="1134" w:type="dxa"/>
            <w:tcBorders>
              <w:top w:val="single" w:sz="4" w:space="0" w:color="auto"/>
              <w:left w:val="single" w:sz="4" w:space="0" w:color="auto"/>
              <w:bottom w:val="single" w:sz="4" w:space="0" w:color="auto"/>
            </w:tcBorders>
          </w:tcPr>
          <w:p w:rsidR="00D70A27" w:rsidRPr="00C248DA" w:rsidRDefault="00D70A27" w:rsidP="00C248DA">
            <w:pPr>
              <w:widowControl w:val="0"/>
              <w:autoSpaceDE w:val="0"/>
              <w:autoSpaceDN w:val="0"/>
              <w:adjustRightInd w:val="0"/>
              <w:jc w:val="center"/>
            </w:pPr>
            <w:r w:rsidRPr="00C248DA">
              <w:t>11</w:t>
            </w:r>
          </w:p>
        </w:tc>
      </w:tr>
      <w:tr w:rsidR="00D70A27" w:rsidRPr="00C248DA" w:rsidTr="00BE1DA6">
        <w:tc>
          <w:tcPr>
            <w:tcW w:w="598" w:type="dxa"/>
            <w:tcBorders>
              <w:top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rsidRPr="00C248DA">
              <w:t>1.1</w:t>
            </w:r>
          </w:p>
        </w:tc>
        <w:tc>
          <w:tcPr>
            <w:tcW w:w="4505" w:type="dxa"/>
            <w:tcBorders>
              <w:top w:val="single" w:sz="4" w:space="0" w:color="auto"/>
              <w:left w:val="single" w:sz="4" w:space="0" w:color="auto"/>
              <w:bottom w:val="single" w:sz="4" w:space="0" w:color="auto"/>
              <w:right w:val="single" w:sz="4" w:space="0" w:color="auto"/>
            </w:tcBorders>
          </w:tcPr>
          <w:p w:rsidR="00D70A27" w:rsidRPr="00C248DA" w:rsidRDefault="00D70A27" w:rsidP="00386930">
            <w:pPr>
              <w:widowControl w:val="0"/>
              <w:tabs>
                <w:tab w:val="left" w:pos="3165"/>
              </w:tabs>
              <w:spacing w:line="259" w:lineRule="exact"/>
              <w:jc w:val="both"/>
            </w:pPr>
            <w:proofErr w:type="gramStart"/>
            <w:r>
              <w:rPr>
                <w:color w:val="000000"/>
                <w:sz w:val="22"/>
                <w:szCs w:val="22"/>
              </w:rPr>
              <w:t>Количество  замененных</w:t>
            </w:r>
            <w:proofErr w:type="gramEnd"/>
            <w:r>
              <w:rPr>
                <w:color w:val="000000"/>
                <w:sz w:val="22"/>
                <w:szCs w:val="22"/>
              </w:rPr>
              <w:t xml:space="preserve"> светильников</w:t>
            </w:r>
          </w:p>
        </w:tc>
        <w:tc>
          <w:tcPr>
            <w:tcW w:w="993" w:type="dxa"/>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both"/>
            </w:pPr>
            <w:r>
              <w:t>шт.</w:t>
            </w:r>
          </w:p>
        </w:tc>
        <w:tc>
          <w:tcPr>
            <w:tcW w:w="992" w:type="dxa"/>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t>185</w:t>
            </w:r>
          </w:p>
        </w:tc>
        <w:tc>
          <w:tcPr>
            <w:tcW w:w="993" w:type="dxa"/>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t>116</w:t>
            </w:r>
          </w:p>
        </w:tc>
        <w:tc>
          <w:tcPr>
            <w:tcW w:w="1200" w:type="dxa"/>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t>5</w:t>
            </w:r>
            <w:r w:rsidRPr="00C248DA">
              <w:t>0</w:t>
            </w:r>
          </w:p>
        </w:tc>
        <w:tc>
          <w:tcPr>
            <w:tcW w:w="1351" w:type="dxa"/>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t>5</w:t>
            </w:r>
            <w:r w:rsidRPr="00C248DA">
              <w:t>0</w:t>
            </w:r>
          </w:p>
        </w:tc>
        <w:tc>
          <w:tcPr>
            <w:tcW w:w="1275" w:type="dxa"/>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t>4</w:t>
            </w:r>
            <w:r w:rsidRPr="00C248DA">
              <w:t>0</w:t>
            </w:r>
          </w:p>
        </w:tc>
        <w:tc>
          <w:tcPr>
            <w:tcW w:w="1134" w:type="dxa"/>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t>3</w:t>
            </w:r>
            <w:r w:rsidRPr="00C248DA">
              <w:t>0</w:t>
            </w:r>
          </w:p>
        </w:tc>
        <w:tc>
          <w:tcPr>
            <w:tcW w:w="1134" w:type="dxa"/>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t>2</w:t>
            </w:r>
            <w:r w:rsidRPr="00C248DA">
              <w:t>0</w:t>
            </w:r>
          </w:p>
        </w:tc>
        <w:tc>
          <w:tcPr>
            <w:tcW w:w="1134" w:type="dxa"/>
            <w:tcBorders>
              <w:top w:val="single" w:sz="4" w:space="0" w:color="auto"/>
              <w:left w:val="single" w:sz="4" w:space="0" w:color="auto"/>
              <w:bottom w:val="single" w:sz="4" w:space="0" w:color="auto"/>
            </w:tcBorders>
          </w:tcPr>
          <w:p w:rsidR="00D70A27" w:rsidRPr="00C248DA" w:rsidRDefault="00D70A27" w:rsidP="00C248DA">
            <w:pPr>
              <w:widowControl w:val="0"/>
              <w:autoSpaceDE w:val="0"/>
              <w:autoSpaceDN w:val="0"/>
              <w:adjustRightInd w:val="0"/>
              <w:jc w:val="center"/>
            </w:pPr>
            <w:r>
              <w:t>1</w:t>
            </w:r>
            <w:r w:rsidRPr="00C248DA">
              <w:t>0</w:t>
            </w:r>
          </w:p>
        </w:tc>
      </w:tr>
      <w:tr w:rsidR="00D70A27" w:rsidRPr="00C248DA" w:rsidTr="00BE1DA6">
        <w:trPr>
          <w:trHeight w:val="890"/>
        </w:trPr>
        <w:tc>
          <w:tcPr>
            <w:tcW w:w="598" w:type="dxa"/>
            <w:tcBorders>
              <w:top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rsidRPr="00C248DA">
              <w:t>1.2</w:t>
            </w:r>
          </w:p>
        </w:tc>
        <w:tc>
          <w:tcPr>
            <w:tcW w:w="4505" w:type="dxa"/>
            <w:tcBorders>
              <w:top w:val="single" w:sz="4" w:space="0" w:color="auto"/>
              <w:left w:val="single" w:sz="4" w:space="0" w:color="auto"/>
              <w:bottom w:val="single" w:sz="4" w:space="0" w:color="auto"/>
              <w:right w:val="single" w:sz="4" w:space="0" w:color="auto"/>
            </w:tcBorders>
          </w:tcPr>
          <w:p w:rsidR="00D70A27" w:rsidRPr="00C248DA" w:rsidRDefault="00D70A27" w:rsidP="00386930">
            <w:pPr>
              <w:widowControl w:val="0"/>
              <w:autoSpaceDE w:val="0"/>
              <w:autoSpaceDN w:val="0"/>
              <w:adjustRightInd w:val="0"/>
              <w:jc w:val="both"/>
            </w:pPr>
            <w:r>
              <w:t>Количество замененных ламп</w:t>
            </w:r>
          </w:p>
        </w:tc>
        <w:tc>
          <w:tcPr>
            <w:tcW w:w="993" w:type="dxa"/>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both"/>
            </w:pPr>
            <w:r>
              <w:t>шт.</w:t>
            </w:r>
          </w:p>
        </w:tc>
        <w:tc>
          <w:tcPr>
            <w:tcW w:w="992" w:type="dxa"/>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t>220</w:t>
            </w:r>
          </w:p>
        </w:tc>
        <w:tc>
          <w:tcPr>
            <w:tcW w:w="993" w:type="dxa"/>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t>180</w:t>
            </w:r>
          </w:p>
        </w:tc>
        <w:tc>
          <w:tcPr>
            <w:tcW w:w="1200" w:type="dxa"/>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t>100</w:t>
            </w:r>
          </w:p>
        </w:tc>
        <w:tc>
          <w:tcPr>
            <w:tcW w:w="1351" w:type="dxa"/>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t>70</w:t>
            </w:r>
          </w:p>
        </w:tc>
        <w:tc>
          <w:tcPr>
            <w:tcW w:w="1275" w:type="dxa"/>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t>60</w:t>
            </w:r>
          </w:p>
        </w:tc>
        <w:tc>
          <w:tcPr>
            <w:tcW w:w="1134" w:type="dxa"/>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Pr>
          <w:p w:rsidR="00D70A27" w:rsidRPr="00C248DA" w:rsidRDefault="00D70A27" w:rsidP="00C248DA">
            <w:pPr>
              <w:widowControl w:val="0"/>
              <w:autoSpaceDE w:val="0"/>
              <w:autoSpaceDN w:val="0"/>
              <w:adjustRightInd w:val="0"/>
              <w:jc w:val="center"/>
            </w:pPr>
            <w:r w:rsidRPr="00C248DA">
              <w:t>3</w:t>
            </w:r>
            <w:r>
              <w:t>0</w:t>
            </w:r>
          </w:p>
        </w:tc>
        <w:tc>
          <w:tcPr>
            <w:tcW w:w="1134" w:type="dxa"/>
            <w:tcBorders>
              <w:top w:val="single" w:sz="4" w:space="0" w:color="auto"/>
              <w:left w:val="single" w:sz="4" w:space="0" w:color="auto"/>
              <w:bottom w:val="single" w:sz="4" w:space="0" w:color="auto"/>
            </w:tcBorders>
          </w:tcPr>
          <w:p w:rsidR="00D70A27" w:rsidRPr="00C248DA" w:rsidRDefault="00D70A27" w:rsidP="00C248DA">
            <w:pPr>
              <w:widowControl w:val="0"/>
              <w:autoSpaceDE w:val="0"/>
              <w:autoSpaceDN w:val="0"/>
              <w:adjustRightInd w:val="0"/>
              <w:jc w:val="center"/>
            </w:pPr>
            <w:r>
              <w:t>20</w:t>
            </w:r>
          </w:p>
        </w:tc>
      </w:tr>
    </w:tbl>
    <w:p w:rsidR="00D70A27" w:rsidRPr="00DA087B" w:rsidRDefault="00D70A27" w:rsidP="0040732B"/>
    <w:p w:rsidR="00D70A27" w:rsidRPr="00DA087B" w:rsidRDefault="00D70A27" w:rsidP="0040732B">
      <w:pPr>
        <w:sectPr w:rsidR="00D70A27" w:rsidRPr="00DA087B" w:rsidSect="00D311D6">
          <w:pgSz w:w="16839" w:h="11907" w:orient="landscape" w:code="9"/>
          <w:pgMar w:top="567" w:right="992" w:bottom="284" w:left="709" w:header="680" w:footer="680" w:gutter="0"/>
          <w:cols w:space="720"/>
          <w:noEndnote/>
          <w:docGrid w:linePitch="326"/>
        </w:sectPr>
      </w:pPr>
    </w:p>
    <w:p w:rsidR="00D70A27" w:rsidRPr="00A069B4" w:rsidRDefault="00D70A27" w:rsidP="00993496">
      <w:pPr>
        <w:widowControl w:val="0"/>
        <w:autoSpaceDE w:val="0"/>
        <w:autoSpaceDN w:val="0"/>
        <w:adjustRightInd w:val="0"/>
        <w:jc w:val="right"/>
      </w:pPr>
      <w:r>
        <w:lastRenderedPageBreak/>
        <w:t>П</w:t>
      </w:r>
      <w:r w:rsidRPr="00A069B4">
        <w:t xml:space="preserve">риложение </w:t>
      </w:r>
      <w:r>
        <w:t>2</w:t>
      </w:r>
    </w:p>
    <w:p w:rsidR="00D70A27" w:rsidRPr="00A069B4" w:rsidRDefault="00D70A27" w:rsidP="00735FBA">
      <w:pPr>
        <w:widowControl w:val="0"/>
        <w:autoSpaceDE w:val="0"/>
        <w:autoSpaceDN w:val="0"/>
        <w:adjustRightInd w:val="0"/>
        <w:jc w:val="right"/>
      </w:pPr>
      <w:proofErr w:type="gramStart"/>
      <w:r w:rsidRPr="00A069B4">
        <w:t>к</w:t>
      </w:r>
      <w:proofErr w:type="gramEnd"/>
      <w:r w:rsidRPr="00A069B4">
        <w:t xml:space="preserve"> муниципальной программе </w:t>
      </w:r>
    </w:p>
    <w:p w:rsidR="00D70A27" w:rsidRDefault="00D70A27" w:rsidP="006116B2">
      <w:pPr>
        <w:widowControl w:val="0"/>
        <w:autoSpaceDE w:val="0"/>
        <w:autoSpaceDN w:val="0"/>
        <w:adjustRightInd w:val="0"/>
        <w:jc w:val="right"/>
      </w:pPr>
      <w:r w:rsidRPr="00A069B4">
        <w:t>«</w:t>
      </w:r>
      <w:r>
        <w:t>Уличное освещение</w:t>
      </w:r>
    </w:p>
    <w:p w:rsidR="00D70A27" w:rsidRDefault="00D70A27" w:rsidP="006116B2">
      <w:pPr>
        <w:widowControl w:val="0"/>
        <w:autoSpaceDE w:val="0"/>
        <w:autoSpaceDN w:val="0"/>
        <w:adjustRightInd w:val="0"/>
        <w:jc w:val="right"/>
      </w:pPr>
      <w:r>
        <w:t xml:space="preserve"> </w:t>
      </w:r>
      <w:r w:rsidRPr="00516673">
        <w:t xml:space="preserve">Бирюсинского муниципального образования </w:t>
      </w:r>
    </w:p>
    <w:p w:rsidR="00D70A27" w:rsidRDefault="00D70A27" w:rsidP="00F9542C">
      <w:pPr>
        <w:widowControl w:val="0"/>
        <w:autoSpaceDE w:val="0"/>
        <w:autoSpaceDN w:val="0"/>
        <w:adjustRightInd w:val="0"/>
        <w:jc w:val="right"/>
      </w:pPr>
      <w:r w:rsidRPr="00516673">
        <w:t>«Бирюсинское городское поселение»</w:t>
      </w:r>
    </w:p>
    <w:p w:rsidR="00D70A27" w:rsidRDefault="00D70A27" w:rsidP="00993496">
      <w:pPr>
        <w:widowControl w:val="0"/>
        <w:autoSpaceDE w:val="0"/>
        <w:autoSpaceDN w:val="0"/>
        <w:adjustRightInd w:val="0"/>
        <w:jc w:val="right"/>
      </w:pPr>
      <w:proofErr w:type="gramStart"/>
      <w:r>
        <w:t>на</w:t>
      </w:r>
      <w:proofErr w:type="gramEnd"/>
      <w:r>
        <w:t xml:space="preserve"> 2019 – 2024 </w:t>
      </w:r>
      <w:proofErr w:type="spellStart"/>
      <w:r>
        <w:t>г.г</w:t>
      </w:r>
      <w:proofErr w:type="spellEnd"/>
      <w:r>
        <w:t>.</w:t>
      </w:r>
    </w:p>
    <w:p w:rsidR="00D70A27" w:rsidRPr="00C80079" w:rsidRDefault="00D70A27" w:rsidP="00302C83"/>
    <w:p w:rsidR="00D70A27" w:rsidRPr="00C80079" w:rsidRDefault="00D70A27" w:rsidP="00DB605E">
      <w:pPr>
        <w:pStyle w:val="a9"/>
        <w:jc w:val="center"/>
        <w:rPr>
          <w:rStyle w:val="af0"/>
          <w:rFonts w:ascii="Times New Roman" w:hAnsi="Times New Roman" w:cs="Times New Roman"/>
          <w:b w:val="0"/>
          <w:bCs/>
        </w:rPr>
      </w:pPr>
      <w:r>
        <w:rPr>
          <w:rStyle w:val="af0"/>
          <w:rFonts w:ascii="Times New Roman" w:hAnsi="Times New Roman" w:cs="Times New Roman"/>
          <w:b w:val="0"/>
          <w:bCs/>
        </w:rPr>
        <w:t>РЕСУРСНОЕ ОБЕСПЕЧЕНИЕ РЕАЛИЗАЦИИ ПРОГРАММЫ</w:t>
      </w:r>
    </w:p>
    <w:p w:rsidR="00D70A27" w:rsidRPr="00277B31" w:rsidRDefault="00D70A27" w:rsidP="00DB605E">
      <w:pPr>
        <w:pStyle w:val="22"/>
        <w:shd w:val="clear" w:color="auto" w:fill="auto"/>
        <w:spacing w:after="0" w:line="264" w:lineRule="exact"/>
        <w:jc w:val="center"/>
        <w:rPr>
          <w:sz w:val="24"/>
          <w:szCs w:val="24"/>
        </w:rPr>
      </w:pPr>
      <w:r w:rsidRPr="00DB605E">
        <w:rPr>
          <w:sz w:val="24"/>
          <w:szCs w:val="24"/>
        </w:rPr>
        <w:t>МУНИЦИПАЛЬНОЙ ПРОГРАММЫ</w:t>
      </w:r>
      <w:r w:rsidRPr="00C80079">
        <w:rPr>
          <w:szCs w:val="24"/>
        </w:rPr>
        <w:t xml:space="preserve"> </w:t>
      </w:r>
      <w:r w:rsidRPr="00C80079">
        <w:rPr>
          <w:sz w:val="24"/>
          <w:szCs w:val="24"/>
        </w:rPr>
        <w:t>БИРЮСИНСКОГО МУНИЦИПАЛЬНОГО ОБРАЗОВАНИЯ</w:t>
      </w:r>
      <w:r w:rsidRPr="001053C3">
        <w:rPr>
          <w:sz w:val="24"/>
          <w:szCs w:val="24"/>
        </w:rPr>
        <w:t xml:space="preserve"> «БИРЮСИНСКОЕ ГОРОДСКОЕ </w:t>
      </w:r>
      <w:r>
        <w:rPr>
          <w:sz w:val="24"/>
          <w:szCs w:val="24"/>
        </w:rPr>
        <w:t>ПОСЕЛЕНИЕ»</w:t>
      </w:r>
      <w:r w:rsidRPr="001053C3">
        <w:rPr>
          <w:sz w:val="24"/>
          <w:szCs w:val="24"/>
        </w:rPr>
        <w:t xml:space="preserve"> «</w:t>
      </w:r>
      <w:r>
        <w:rPr>
          <w:sz w:val="24"/>
          <w:szCs w:val="24"/>
        </w:rPr>
        <w:t xml:space="preserve">УЛИЧНОЕ ОСВЕЩЕНИЕ </w:t>
      </w:r>
      <w:r w:rsidRPr="001053C3">
        <w:rPr>
          <w:sz w:val="24"/>
          <w:szCs w:val="24"/>
        </w:rPr>
        <w:t xml:space="preserve">БИРЮСИНСКОГО МУНИЦИПАЛЬНОГО ОБРАЗОВАНИЯ «БИРЮСИНСКОЕ ГОРОДСКОЕ </w:t>
      </w:r>
      <w:r>
        <w:rPr>
          <w:sz w:val="24"/>
          <w:szCs w:val="24"/>
        </w:rPr>
        <w:t xml:space="preserve">ПОСЕЛЕНИЕ» НА 2019 - </w:t>
      </w:r>
      <w:proofErr w:type="gramStart"/>
      <w:r>
        <w:rPr>
          <w:sz w:val="24"/>
          <w:szCs w:val="24"/>
        </w:rPr>
        <w:t xml:space="preserve">2024  </w:t>
      </w:r>
      <w:proofErr w:type="spellStart"/>
      <w:r>
        <w:rPr>
          <w:sz w:val="24"/>
          <w:szCs w:val="24"/>
        </w:rPr>
        <w:t>г.г</w:t>
      </w:r>
      <w:proofErr w:type="spellEnd"/>
      <w:r>
        <w:rPr>
          <w:sz w:val="24"/>
          <w:szCs w:val="24"/>
        </w:rPr>
        <w:t>.</w:t>
      </w:r>
      <w:proofErr w:type="gramEnd"/>
    </w:p>
    <w:p w:rsidR="00D70A27" w:rsidRPr="00C80079" w:rsidRDefault="00D70A27" w:rsidP="00C80079"/>
    <w:tbl>
      <w:tblPr>
        <w:tblW w:w="153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5"/>
        <w:gridCol w:w="2121"/>
        <w:gridCol w:w="42"/>
        <w:gridCol w:w="1620"/>
        <w:gridCol w:w="1260"/>
        <w:gridCol w:w="1442"/>
        <w:gridCol w:w="178"/>
        <w:gridCol w:w="1260"/>
        <w:gridCol w:w="1081"/>
        <w:gridCol w:w="1261"/>
        <w:gridCol w:w="1260"/>
      </w:tblGrid>
      <w:tr w:rsidR="00D70A27" w:rsidRPr="00BE0547" w:rsidTr="00BE1DA6">
        <w:tc>
          <w:tcPr>
            <w:tcW w:w="3775" w:type="dxa"/>
            <w:vMerge w:val="restart"/>
            <w:tcBorders>
              <w:top w:val="single" w:sz="4" w:space="0" w:color="auto"/>
              <w:right w:val="single" w:sz="4" w:space="0" w:color="auto"/>
            </w:tcBorders>
          </w:tcPr>
          <w:p w:rsidR="00D70A27" w:rsidRPr="00BE0547" w:rsidRDefault="00D70A27" w:rsidP="00BE1DA6">
            <w:pPr>
              <w:widowControl w:val="0"/>
              <w:autoSpaceDE w:val="0"/>
              <w:autoSpaceDN w:val="0"/>
              <w:adjustRightInd w:val="0"/>
              <w:jc w:val="center"/>
            </w:pPr>
            <w:r w:rsidRPr="00BE0547">
              <w:rPr>
                <w:sz w:val="22"/>
                <w:szCs w:val="22"/>
              </w:rPr>
              <w:t>Ответственный исполнитель</w:t>
            </w:r>
          </w:p>
        </w:tc>
        <w:tc>
          <w:tcPr>
            <w:tcW w:w="2121" w:type="dxa"/>
            <w:vMerge w:val="restart"/>
            <w:tcBorders>
              <w:top w:val="single" w:sz="4" w:space="0" w:color="auto"/>
              <w:left w:val="single" w:sz="4" w:space="0" w:color="auto"/>
              <w:bottom w:val="single" w:sz="4" w:space="0" w:color="auto"/>
              <w:right w:val="single" w:sz="4" w:space="0" w:color="auto"/>
            </w:tcBorders>
          </w:tcPr>
          <w:p w:rsidR="00D70A27" w:rsidRPr="00BE0547" w:rsidRDefault="00D70A27" w:rsidP="00BE1DA6">
            <w:pPr>
              <w:widowControl w:val="0"/>
              <w:autoSpaceDE w:val="0"/>
              <w:autoSpaceDN w:val="0"/>
              <w:adjustRightInd w:val="0"/>
              <w:jc w:val="center"/>
            </w:pPr>
            <w:r w:rsidRPr="00BE0547">
              <w:rPr>
                <w:sz w:val="22"/>
                <w:szCs w:val="22"/>
              </w:rPr>
              <w:t xml:space="preserve">Источник финансирования </w:t>
            </w:r>
          </w:p>
        </w:tc>
        <w:tc>
          <w:tcPr>
            <w:tcW w:w="1662" w:type="dxa"/>
            <w:gridSpan w:val="2"/>
            <w:vMerge w:val="restart"/>
            <w:tcBorders>
              <w:top w:val="single" w:sz="4" w:space="0" w:color="auto"/>
              <w:left w:val="single" w:sz="4" w:space="0" w:color="auto"/>
              <w:bottom w:val="single" w:sz="4" w:space="0" w:color="auto"/>
              <w:right w:val="single" w:sz="4" w:space="0" w:color="auto"/>
            </w:tcBorders>
          </w:tcPr>
          <w:p w:rsidR="00D70A27" w:rsidRPr="00BE0547" w:rsidRDefault="00D70A27" w:rsidP="00BE1DA6">
            <w:pPr>
              <w:widowControl w:val="0"/>
              <w:autoSpaceDE w:val="0"/>
              <w:autoSpaceDN w:val="0"/>
              <w:adjustRightInd w:val="0"/>
              <w:jc w:val="center"/>
            </w:pPr>
            <w:r w:rsidRPr="00BE0547">
              <w:rPr>
                <w:sz w:val="22"/>
                <w:szCs w:val="22"/>
              </w:rPr>
              <w:t>За весь период реализации муниципальной программы</w:t>
            </w:r>
          </w:p>
        </w:tc>
        <w:tc>
          <w:tcPr>
            <w:tcW w:w="7742" w:type="dxa"/>
            <w:gridSpan w:val="7"/>
            <w:tcBorders>
              <w:top w:val="single" w:sz="4" w:space="0" w:color="auto"/>
              <w:left w:val="single" w:sz="4" w:space="0" w:color="auto"/>
              <w:bottom w:val="single" w:sz="4" w:space="0" w:color="auto"/>
            </w:tcBorders>
          </w:tcPr>
          <w:p w:rsidR="00D70A27" w:rsidRPr="00BE0547" w:rsidRDefault="00D70A27" w:rsidP="00BE1DA6">
            <w:pPr>
              <w:widowControl w:val="0"/>
              <w:autoSpaceDE w:val="0"/>
              <w:autoSpaceDN w:val="0"/>
              <w:adjustRightInd w:val="0"/>
              <w:jc w:val="center"/>
            </w:pPr>
            <w:r w:rsidRPr="00BE0547">
              <w:rPr>
                <w:sz w:val="22"/>
                <w:szCs w:val="22"/>
              </w:rPr>
              <w:t>Объем финансирования, тыс.руб.</w:t>
            </w:r>
          </w:p>
        </w:tc>
      </w:tr>
      <w:tr w:rsidR="00D70A27" w:rsidRPr="00BE0547" w:rsidTr="00BE1DA6">
        <w:trPr>
          <w:trHeight w:val="70"/>
        </w:trPr>
        <w:tc>
          <w:tcPr>
            <w:tcW w:w="3775" w:type="dxa"/>
            <w:vMerge/>
            <w:tcBorders>
              <w:bottom w:val="single" w:sz="4" w:space="0" w:color="auto"/>
              <w:right w:val="single" w:sz="4" w:space="0" w:color="auto"/>
            </w:tcBorders>
          </w:tcPr>
          <w:p w:rsidR="00D70A27" w:rsidRPr="00BE0547" w:rsidRDefault="00D70A27" w:rsidP="00BE1DA6">
            <w:pPr>
              <w:widowControl w:val="0"/>
              <w:autoSpaceDE w:val="0"/>
              <w:autoSpaceDN w:val="0"/>
              <w:adjustRightInd w:val="0"/>
              <w:jc w:val="both"/>
            </w:pPr>
          </w:p>
        </w:tc>
        <w:tc>
          <w:tcPr>
            <w:tcW w:w="2121" w:type="dxa"/>
            <w:vMerge/>
            <w:tcBorders>
              <w:top w:val="single" w:sz="4" w:space="0" w:color="auto"/>
              <w:left w:val="single" w:sz="4" w:space="0" w:color="auto"/>
              <w:bottom w:val="single" w:sz="4" w:space="0" w:color="auto"/>
              <w:right w:val="single" w:sz="4" w:space="0" w:color="auto"/>
            </w:tcBorders>
          </w:tcPr>
          <w:p w:rsidR="00D70A27" w:rsidRPr="00BE0547" w:rsidRDefault="00D70A27" w:rsidP="00BE1DA6">
            <w:pPr>
              <w:widowControl w:val="0"/>
              <w:autoSpaceDE w:val="0"/>
              <w:autoSpaceDN w:val="0"/>
              <w:adjustRightInd w:val="0"/>
              <w:jc w:val="both"/>
            </w:pPr>
          </w:p>
        </w:tc>
        <w:tc>
          <w:tcPr>
            <w:tcW w:w="1662" w:type="dxa"/>
            <w:gridSpan w:val="2"/>
            <w:vMerge/>
            <w:tcBorders>
              <w:top w:val="single" w:sz="4" w:space="0" w:color="auto"/>
              <w:left w:val="single" w:sz="4" w:space="0" w:color="auto"/>
              <w:bottom w:val="single" w:sz="4" w:space="0" w:color="auto"/>
              <w:right w:val="single" w:sz="4" w:space="0" w:color="auto"/>
            </w:tcBorders>
          </w:tcPr>
          <w:p w:rsidR="00D70A27" w:rsidRPr="00BE0547" w:rsidRDefault="00D70A27" w:rsidP="00BE1DA6">
            <w:pPr>
              <w:widowControl w:val="0"/>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D70A27" w:rsidRPr="00BE0547" w:rsidRDefault="00D70A27" w:rsidP="00BE1DA6">
            <w:pPr>
              <w:widowControl w:val="0"/>
              <w:autoSpaceDE w:val="0"/>
              <w:autoSpaceDN w:val="0"/>
              <w:adjustRightInd w:val="0"/>
              <w:jc w:val="center"/>
            </w:pPr>
            <w:r w:rsidRPr="00BE0547">
              <w:rPr>
                <w:sz w:val="22"/>
                <w:szCs w:val="22"/>
              </w:rPr>
              <w:t>2019 год</w:t>
            </w:r>
          </w:p>
        </w:tc>
        <w:tc>
          <w:tcPr>
            <w:tcW w:w="1442" w:type="dxa"/>
            <w:tcBorders>
              <w:top w:val="single" w:sz="4" w:space="0" w:color="auto"/>
              <w:left w:val="single" w:sz="4" w:space="0" w:color="auto"/>
              <w:bottom w:val="single" w:sz="4" w:space="0" w:color="auto"/>
              <w:right w:val="single" w:sz="4" w:space="0" w:color="auto"/>
            </w:tcBorders>
          </w:tcPr>
          <w:p w:rsidR="00D70A27" w:rsidRPr="00BE0547" w:rsidRDefault="00D70A27" w:rsidP="00BE1DA6">
            <w:pPr>
              <w:widowControl w:val="0"/>
              <w:autoSpaceDE w:val="0"/>
              <w:autoSpaceDN w:val="0"/>
              <w:adjustRightInd w:val="0"/>
              <w:jc w:val="center"/>
            </w:pPr>
            <w:r w:rsidRPr="00BE0547">
              <w:rPr>
                <w:sz w:val="22"/>
                <w:szCs w:val="22"/>
              </w:rPr>
              <w:t>2020 год</w:t>
            </w:r>
          </w:p>
        </w:tc>
        <w:tc>
          <w:tcPr>
            <w:tcW w:w="1438" w:type="dxa"/>
            <w:gridSpan w:val="2"/>
            <w:tcBorders>
              <w:top w:val="single" w:sz="4" w:space="0" w:color="auto"/>
              <w:left w:val="single" w:sz="4" w:space="0" w:color="auto"/>
              <w:bottom w:val="single" w:sz="4" w:space="0" w:color="auto"/>
            </w:tcBorders>
          </w:tcPr>
          <w:p w:rsidR="00D70A27" w:rsidRPr="00BE0547" w:rsidRDefault="00D70A27" w:rsidP="00BE1DA6">
            <w:pPr>
              <w:widowControl w:val="0"/>
              <w:autoSpaceDE w:val="0"/>
              <w:autoSpaceDN w:val="0"/>
              <w:adjustRightInd w:val="0"/>
              <w:jc w:val="center"/>
            </w:pPr>
            <w:r w:rsidRPr="00BE0547">
              <w:rPr>
                <w:sz w:val="22"/>
                <w:szCs w:val="22"/>
              </w:rPr>
              <w:t>2021 год</w:t>
            </w:r>
          </w:p>
        </w:tc>
        <w:tc>
          <w:tcPr>
            <w:tcW w:w="1081" w:type="dxa"/>
            <w:tcBorders>
              <w:top w:val="single" w:sz="4" w:space="0" w:color="auto"/>
              <w:left w:val="single" w:sz="4" w:space="0" w:color="auto"/>
              <w:bottom w:val="single" w:sz="4" w:space="0" w:color="auto"/>
            </w:tcBorders>
          </w:tcPr>
          <w:p w:rsidR="00D70A27" w:rsidRPr="00BE0547" w:rsidRDefault="00D70A27" w:rsidP="00BE1DA6">
            <w:pPr>
              <w:widowControl w:val="0"/>
              <w:autoSpaceDE w:val="0"/>
              <w:autoSpaceDN w:val="0"/>
              <w:adjustRightInd w:val="0"/>
              <w:jc w:val="center"/>
            </w:pPr>
            <w:r w:rsidRPr="00BE0547">
              <w:rPr>
                <w:sz w:val="22"/>
                <w:szCs w:val="22"/>
              </w:rPr>
              <w:t>2022 год</w:t>
            </w:r>
          </w:p>
        </w:tc>
        <w:tc>
          <w:tcPr>
            <w:tcW w:w="1261" w:type="dxa"/>
            <w:tcBorders>
              <w:top w:val="single" w:sz="4" w:space="0" w:color="auto"/>
              <w:left w:val="single" w:sz="4" w:space="0" w:color="auto"/>
              <w:bottom w:val="single" w:sz="4" w:space="0" w:color="auto"/>
            </w:tcBorders>
          </w:tcPr>
          <w:p w:rsidR="00D70A27" w:rsidRPr="00BE0547" w:rsidRDefault="00D70A27" w:rsidP="00BE1DA6">
            <w:pPr>
              <w:widowControl w:val="0"/>
              <w:autoSpaceDE w:val="0"/>
              <w:autoSpaceDN w:val="0"/>
              <w:adjustRightInd w:val="0"/>
              <w:jc w:val="center"/>
            </w:pPr>
            <w:r w:rsidRPr="00BE0547">
              <w:rPr>
                <w:sz w:val="22"/>
                <w:szCs w:val="22"/>
              </w:rPr>
              <w:t>2023 год</w:t>
            </w:r>
          </w:p>
        </w:tc>
        <w:tc>
          <w:tcPr>
            <w:tcW w:w="1260" w:type="dxa"/>
            <w:tcBorders>
              <w:top w:val="single" w:sz="4" w:space="0" w:color="auto"/>
              <w:left w:val="single" w:sz="4" w:space="0" w:color="auto"/>
              <w:bottom w:val="single" w:sz="4" w:space="0" w:color="auto"/>
            </w:tcBorders>
          </w:tcPr>
          <w:p w:rsidR="00D70A27" w:rsidRPr="00BE0547" w:rsidRDefault="00D70A27" w:rsidP="00BE1DA6">
            <w:pPr>
              <w:widowControl w:val="0"/>
              <w:autoSpaceDE w:val="0"/>
              <w:autoSpaceDN w:val="0"/>
              <w:adjustRightInd w:val="0"/>
              <w:jc w:val="center"/>
            </w:pPr>
            <w:r w:rsidRPr="00BE0547">
              <w:rPr>
                <w:sz w:val="22"/>
                <w:szCs w:val="22"/>
              </w:rPr>
              <w:t>2024 год</w:t>
            </w:r>
          </w:p>
        </w:tc>
      </w:tr>
      <w:tr w:rsidR="00D70A27" w:rsidRPr="00BE0547" w:rsidTr="00BE1DA6">
        <w:trPr>
          <w:trHeight w:val="417"/>
        </w:trPr>
        <w:tc>
          <w:tcPr>
            <w:tcW w:w="3775" w:type="dxa"/>
            <w:tcBorders>
              <w:top w:val="single" w:sz="4" w:space="0" w:color="auto"/>
              <w:bottom w:val="single" w:sz="4" w:space="0" w:color="auto"/>
              <w:right w:val="single" w:sz="4" w:space="0" w:color="auto"/>
            </w:tcBorders>
          </w:tcPr>
          <w:p w:rsidR="00D70A27" w:rsidRPr="00BE0547" w:rsidRDefault="00D70A27" w:rsidP="00BE1DA6">
            <w:pPr>
              <w:widowControl w:val="0"/>
              <w:autoSpaceDE w:val="0"/>
              <w:autoSpaceDN w:val="0"/>
              <w:adjustRightInd w:val="0"/>
              <w:jc w:val="center"/>
            </w:pPr>
          </w:p>
        </w:tc>
        <w:tc>
          <w:tcPr>
            <w:tcW w:w="2121" w:type="dxa"/>
            <w:tcBorders>
              <w:top w:val="single" w:sz="4" w:space="0" w:color="auto"/>
              <w:left w:val="single" w:sz="4" w:space="0" w:color="auto"/>
              <w:bottom w:val="single" w:sz="4" w:space="0" w:color="auto"/>
              <w:right w:val="single" w:sz="4" w:space="0" w:color="auto"/>
            </w:tcBorders>
          </w:tcPr>
          <w:p w:rsidR="00D70A27" w:rsidRPr="00BE0547" w:rsidRDefault="00D70A27" w:rsidP="00BE1DA6">
            <w:pPr>
              <w:widowControl w:val="0"/>
              <w:autoSpaceDE w:val="0"/>
              <w:autoSpaceDN w:val="0"/>
              <w:adjustRightInd w:val="0"/>
              <w:jc w:val="center"/>
            </w:pPr>
            <w:r w:rsidRPr="00BE0547">
              <w:rPr>
                <w:sz w:val="22"/>
                <w:szCs w:val="22"/>
              </w:rPr>
              <w:t>1</w:t>
            </w:r>
          </w:p>
        </w:tc>
        <w:tc>
          <w:tcPr>
            <w:tcW w:w="1662" w:type="dxa"/>
            <w:gridSpan w:val="2"/>
            <w:tcBorders>
              <w:top w:val="single" w:sz="4" w:space="0" w:color="auto"/>
              <w:left w:val="single" w:sz="4" w:space="0" w:color="auto"/>
              <w:bottom w:val="single" w:sz="4" w:space="0" w:color="auto"/>
              <w:right w:val="single" w:sz="4" w:space="0" w:color="auto"/>
            </w:tcBorders>
          </w:tcPr>
          <w:p w:rsidR="00D70A27" w:rsidRPr="00BE0547" w:rsidRDefault="00D70A27" w:rsidP="00BE1DA6">
            <w:pPr>
              <w:widowControl w:val="0"/>
              <w:autoSpaceDE w:val="0"/>
              <w:autoSpaceDN w:val="0"/>
              <w:adjustRightInd w:val="0"/>
              <w:jc w:val="center"/>
            </w:pPr>
            <w:r w:rsidRPr="00BE0547">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D70A27" w:rsidRPr="00BE0547" w:rsidRDefault="00D70A27" w:rsidP="00BE1DA6">
            <w:pPr>
              <w:widowControl w:val="0"/>
              <w:autoSpaceDE w:val="0"/>
              <w:autoSpaceDN w:val="0"/>
              <w:adjustRightInd w:val="0"/>
              <w:jc w:val="center"/>
            </w:pPr>
            <w:r w:rsidRPr="00BE0547">
              <w:rPr>
                <w:sz w:val="22"/>
                <w:szCs w:val="22"/>
              </w:rPr>
              <w:t>3</w:t>
            </w:r>
          </w:p>
        </w:tc>
        <w:tc>
          <w:tcPr>
            <w:tcW w:w="1442" w:type="dxa"/>
            <w:tcBorders>
              <w:top w:val="single" w:sz="4" w:space="0" w:color="auto"/>
              <w:left w:val="single" w:sz="4" w:space="0" w:color="auto"/>
              <w:bottom w:val="single" w:sz="4" w:space="0" w:color="auto"/>
              <w:right w:val="single" w:sz="4" w:space="0" w:color="auto"/>
            </w:tcBorders>
          </w:tcPr>
          <w:p w:rsidR="00D70A27" w:rsidRPr="00BE0547" w:rsidRDefault="00D70A27" w:rsidP="00BE1DA6">
            <w:pPr>
              <w:widowControl w:val="0"/>
              <w:autoSpaceDE w:val="0"/>
              <w:autoSpaceDN w:val="0"/>
              <w:adjustRightInd w:val="0"/>
              <w:jc w:val="center"/>
            </w:pPr>
            <w:r w:rsidRPr="00BE0547">
              <w:rPr>
                <w:sz w:val="22"/>
                <w:szCs w:val="22"/>
              </w:rPr>
              <w:t>4</w:t>
            </w:r>
          </w:p>
        </w:tc>
        <w:tc>
          <w:tcPr>
            <w:tcW w:w="1438" w:type="dxa"/>
            <w:gridSpan w:val="2"/>
            <w:tcBorders>
              <w:top w:val="single" w:sz="4" w:space="0" w:color="auto"/>
              <w:left w:val="single" w:sz="4" w:space="0" w:color="auto"/>
              <w:bottom w:val="single" w:sz="4" w:space="0" w:color="auto"/>
            </w:tcBorders>
          </w:tcPr>
          <w:p w:rsidR="00D70A27" w:rsidRPr="00BE0547" w:rsidRDefault="00D70A27" w:rsidP="00BE1DA6">
            <w:pPr>
              <w:widowControl w:val="0"/>
              <w:autoSpaceDE w:val="0"/>
              <w:autoSpaceDN w:val="0"/>
              <w:adjustRightInd w:val="0"/>
              <w:jc w:val="center"/>
            </w:pPr>
            <w:r w:rsidRPr="00BE0547">
              <w:rPr>
                <w:sz w:val="22"/>
                <w:szCs w:val="22"/>
              </w:rPr>
              <w:t>5</w:t>
            </w:r>
          </w:p>
        </w:tc>
        <w:tc>
          <w:tcPr>
            <w:tcW w:w="1081" w:type="dxa"/>
            <w:tcBorders>
              <w:top w:val="single" w:sz="4" w:space="0" w:color="auto"/>
              <w:left w:val="single" w:sz="4" w:space="0" w:color="auto"/>
              <w:bottom w:val="single" w:sz="4" w:space="0" w:color="auto"/>
            </w:tcBorders>
          </w:tcPr>
          <w:p w:rsidR="00D70A27" w:rsidRPr="00BE0547" w:rsidRDefault="00D70A27" w:rsidP="00BE1DA6">
            <w:pPr>
              <w:widowControl w:val="0"/>
              <w:autoSpaceDE w:val="0"/>
              <w:autoSpaceDN w:val="0"/>
              <w:adjustRightInd w:val="0"/>
              <w:jc w:val="center"/>
            </w:pPr>
            <w:r w:rsidRPr="00BE0547">
              <w:rPr>
                <w:sz w:val="22"/>
                <w:szCs w:val="22"/>
              </w:rPr>
              <w:t>6</w:t>
            </w:r>
          </w:p>
        </w:tc>
        <w:tc>
          <w:tcPr>
            <w:tcW w:w="1261" w:type="dxa"/>
            <w:tcBorders>
              <w:top w:val="single" w:sz="4" w:space="0" w:color="auto"/>
              <w:left w:val="single" w:sz="4" w:space="0" w:color="auto"/>
              <w:bottom w:val="single" w:sz="4" w:space="0" w:color="auto"/>
            </w:tcBorders>
          </w:tcPr>
          <w:p w:rsidR="00D70A27" w:rsidRPr="00BE0547" w:rsidRDefault="00D70A27" w:rsidP="00BE1DA6">
            <w:pPr>
              <w:widowControl w:val="0"/>
              <w:autoSpaceDE w:val="0"/>
              <w:autoSpaceDN w:val="0"/>
              <w:adjustRightInd w:val="0"/>
              <w:jc w:val="center"/>
            </w:pPr>
            <w:r w:rsidRPr="00BE0547">
              <w:rPr>
                <w:sz w:val="22"/>
                <w:szCs w:val="22"/>
              </w:rPr>
              <w:t>7</w:t>
            </w:r>
          </w:p>
        </w:tc>
        <w:tc>
          <w:tcPr>
            <w:tcW w:w="1260" w:type="dxa"/>
            <w:tcBorders>
              <w:top w:val="single" w:sz="4" w:space="0" w:color="auto"/>
              <w:left w:val="single" w:sz="4" w:space="0" w:color="auto"/>
              <w:bottom w:val="single" w:sz="4" w:space="0" w:color="auto"/>
            </w:tcBorders>
          </w:tcPr>
          <w:p w:rsidR="00D70A27" w:rsidRPr="00BE0547" w:rsidRDefault="00D70A27" w:rsidP="00BE1DA6">
            <w:pPr>
              <w:widowControl w:val="0"/>
              <w:autoSpaceDE w:val="0"/>
              <w:autoSpaceDN w:val="0"/>
              <w:adjustRightInd w:val="0"/>
              <w:jc w:val="center"/>
            </w:pPr>
            <w:r w:rsidRPr="00BE0547">
              <w:rPr>
                <w:sz w:val="22"/>
                <w:szCs w:val="22"/>
              </w:rPr>
              <w:t>8</w:t>
            </w:r>
          </w:p>
        </w:tc>
      </w:tr>
      <w:tr w:rsidR="00D70A27" w:rsidRPr="00BE0547" w:rsidTr="00BE1DA6">
        <w:tc>
          <w:tcPr>
            <w:tcW w:w="15300" w:type="dxa"/>
            <w:gridSpan w:val="11"/>
            <w:tcBorders>
              <w:top w:val="single" w:sz="4" w:space="0" w:color="auto"/>
              <w:bottom w:val="single" w:sz="4" w:space="0" w:color="auto"/>
            </w:tcBorders>
          </w:tcPr>
          <w:p w:rsidR="00D70A27" w:rsidRDefault="00D70A27" w:rsidP="00BE1DA6">
            <w:pPr>
              <w:widowControl w:val="0"/>
              <w:autoSpaceDE w:val="0"/>
              <w:autoSpaceDN w:val="0"/>
              <w:adjustRightInd w:val="0"/>
              <w:jc w:val="center"/>
            </w:pPr>
            <w:r>
              <w:rPr>
                <w:sz w:val="22"/>
                <w:szCs w:val="22"/>
              </w:rPr>
              <w:t xml:space="preserve">Уличное освещение </w:t>
            </w:r>
            <w:r w:rsidRPr="00BE0547">
              <w:rPr>
                <w:sz w:val="22"/>
                <w:szCs w:val="22"/>
              </w:rPr>
              <w:t>Бирюсинского муниципального образования «Б</w:t>
            </w:r>
            <w:r>
              <w:rPr>
                <w:sz w:val="22"/>
                <w:szCs w:val="22"/>
              </w:rPr>
              <w:t>ирюсинское городское поселение»</w:t>
            </w:r>
          </w:p>
          <w:p w:rsidR="00D70A27" w:rsidRPr="00BE0547" w:rsidRDefault="00D70A27" w:rsidP="00BE1DA6">
            <w:pPr>
              <w:widowControl w:val="0"/>
              <w:autoSpaceDE w:val="0"/>
              <w:autoSpaceDN w:val="0"/>
              <w:adjustRightInd w:val="0"/>
              <w:jc w:val="center"/>
            </w:pPr>
            <w:proofErr w:type="gramStart"/>
            <w:r w:rsidRPr="00BE0547">
              <w:rPr>
                <w:sz w:val="22"/>
                <w:szCs w:val="22"/>
              </w:rPr>
              <w:t>на</w:t>
            </w:r>
            <w:proofErr w:type="gramEnd"/>
            <w:r w:rsidRPr="00BE0547">
              <w:rPr>
                <w:sz w:val="22"/>
                <w:szCs w:val="22"/>
              </w:rPr>
              <w:t xml:space="preserve"> 2019 – 2024 </w:t>
            </w:r>
            <w:proofErr w:type="spellStart"/>
            <w:r w:rsidRPr="00BE0547">
              <w:rPr>
                <w:sz w:val="22"/>
                <w:szCs w:val="22"/>
              </w:rPr>
              <w:t>г.г</w:t>
            </w:r>
            <w:proofErr w:type="spellEnd"/>
            <w:r w:rsidRPr="00BE0547">
              <w:rPr>
                <w:sz w:val="22"/>
                <w:szCs w:val="22"/>
              </w:rPr>
              <w:t>.</w:t>
            </w:r>
          </w:p>
        </w:tc>
      </w:tr>
      <w:tr w:rsidR="00D70A27" w:rsidRPr="00BE0547" w:rsidTr="00BE1DA6">
        <w:tc>
          <w:tcPr>
            <w:tcW w:w="3775" w:type="dxa"/>
            <w:vMerge w:val="restart"/>
            <w:tcBorders>
              <w:top w:val="single" w:sz="4" w:space="0" w:color="auto"/>
              <w:right w:val="single" w:sz="4" w:space="0" w:color="auto"/>
            </w:tcBorders>
          </w:tcPr>
          <w:p w:rsidR="00D70A27" w:rsidRPr="00BE0547" w:rsidRDefault="00D70A27" w:rsidP="00BE1DA6">
            <w:pPr>
              <w:widowControl w:val="0"/>
              <w:autoSpaceDE w:val="0"/>
              <w:autoSpaceDN w:val="0"/>
              <w:adjustRightInd w:val="0"/>
              <w:jc w:val="both"/>
            </w:pPr>
            <w:r w:rsidRPr="00BE0547">
              <w:rPr>
                <w:sz w:val="22"/>
                <w:szCs w:val="22"/>
              </w:rPr>
              <w:t xml:space="preserve">Отдел по </w:t>
            </w:r>
            <w:r>
              <w:rPr>
                <w:sz w:val="22"/>
                <w:szCs w:val="22"/>
              </w:rPr>
              <w:t>вопросам ЖКХ, земельным, имущественным отношениям, градостроительству и благоустройству</w:t>
            </w:r>
          </w:p>
        </w:tc>
        <w:tc>
          <w:tcPr>
            <w:tcW w:w="2121" w:type="dxa"/>
            <w:tcBorders>
              <w:top w:val="single" w:sz="4" w:space="0" w:color="auto"/>
              <w:left w:val="single" w:sz="4" w:space="0" w:color="auto"/>
              <w:bottom w:val="single" w:sz="4" w:space="0" w:color="auto"/>
              <w:right w:val="single" w:sz="4" w:space="0" w:color="auto"/>
            </w:tcBorders>
          </w:tcPr>
          <w:p w:rsidR="00D70A27" w:rsidRPr="00BE0547" w:rsidRDefault="00D70A27" w:rsidP="00BE1DA6">
            <w:pPr>
              <w:widowControl w:val="0"/>
              <w:autoSpaceDE w:val="0"/>
              <w:autoSpaceDN w:val="0"/>
              <w:adjustRightInd w:val="0"/>
              <w:jc w:val="center"/>
            </w:pPr>
            <w:r w:rsidRPr="00BE0547">
              <w:rPr>
                <w:sz w:val="22"/>
                <w:szCs w:val="22"/>
              </w:rPr>
              <w:t>Всего, в том числе:</w:t>
            </w:r>
          </w:p>
        </w:tc>
        <w:tc>
          <w:tcPr>
            <w:tcW w:w="1662" w:type="dxa"/>
            <w:gridSpan w:val="2"/>
            <w:tcBorders>
              <w:top w:val="single" w:sz="4" w:space="0" w:color="auto"/>
              <w:left w:val="single" w:sz="4" w:space="0" w:color="auto"/>
              <w:bottom w:val="single" w:sz="4" w:space="0" w:color="auto"/>
              <w:right w:val="single" w:sz="4" w:space="0" w:color="auto"/>
            </w:tcBorders>
          </w:tcPr>
          <w:p w:rsidR="00D70A27" w:rsidRPr="00BE0547" w:rsidRDefault="00D70A27" w:rsidP="00BE1DA6">
            <w:pPr>
              <w:widowControl w:val="0"/>
              <w:autoSpaceDE w:val="0"/>
              <w:autoSpaceDN w:val="0"/>
              <w:adjustRightInd w:val="0"/>
              <w:jc w:val="center"/>
            </w:pPr>
            <w:r>
              <w:t>9726,00</w:t>
            </w:r>
          </w:p>
        </w:tc>
        <w:tc>
          <w:tcPr>
            <w:tcW w:w="1260" w:type="dxa"/>
            <w:tcBorders>
              <w:top w:val="single" w:sz="4" w:space="0" w:color="auto"/>
              <w:left w:val="single" w:sz="4" w:space="0" w:color="auto"/>
              <w:bottom w:val="single" w:sz="4" w:space="0" w:color="auto"/>
              <w:right w:val="single" w:sz="4" w:space="0" w:color="auto"/>
            </w:tcBorders>
          </w:tcPr>
          <w:p w:rsidR="00D70A27" w:rsidRPr="00BE0547" w:rsidRDefault="00D70A27" w:rsidP="003F3ABC">
            <w:pPr>
              <w:widowControl w:val="0"/>
              <w:autoSpaceDE w:val="0"/>
              <w:autoSpaceDN w:val="0"/>
              <w:adjustRightInd w:val="0"/>
              <w:jc w:val="center"/>
            </w:pPr>
            <w:r>
              <w:t>1621,00</w:t>
            </w:r>
          </w:p>
        </w:tc>
        <w:tc>
          <w:tcPr>
            <w:tcW w:w="1442" w:type="dxa"/>
            <w:tcBorders>
              <w:top w:val="single" w:sz="4" w:space="0" w:color="auto"/>
              <w:left w:val="single" w:sz="4" w:space="0" w:color="auto"/>
              <w:bottom w:val="single" w:sz="4" w:space="0" w:color="auto"/>
              <w:right w:val="single" w:sz="4" w:space="0" w:color="auto"/>
            </w:tcBorders>
          </w:tcPr>
          <w:p w:rsidR="00D70A27" w:rsidRPr="00BE0547" w:rsidRDefault="00D70A27" w:rsidP="00AF3B92">
            <w:pPr>
              <w:widowControl w:val="0"/>
              <w:autoSpaceDE w:val="0"/>
              <w:autoSpaceDN w:val="0"/>
              <w:adjustRightInd w:val="0"/>
              <w:jc w:val="center"/>
            </w:pPr>
            <w:r>
              <w:t>1621,00</w:t>
            </w:r>
          </w:p>
        </w:tc>
        <w:tc>
          <w:tcPr>
            <w:tcW w:w="1438" w:type="dxa"/>
            <w:gridSpan w:val="2"/>
            <w:tcBorders>
              <w:top w:val="single" w:sz="4" w:space="0" w:color="auto"/>
              <w:left w:val="single" w:sz="4" w:space="0" w:color="auto"/>
              <w:bottom w:val="single" w:sz="4" w:space="0" w:color="auto"/>
            </w:tcBorders>
          </w:tcPr>
          <w:p w:rsidR="00D70A27" w:rsidRPr="00BE0547" w:rsidRDefault="00D70A27" w:rsidP="00AF3B92">
            <w:pPr>
              <w:widowControl w:val="0"/>
              <w:autoSpaceDE w:val="0"/>
              <w:autoSpaceDN w:val="0"/>
              <w:adjustRightInd w:val="0"/>
              <w:jc w:val="center"/>
            </w:pPr>
            <w:r>
              <w:t>1621,00</w:t>
            </w:r>
          </w:p>
        </w:tc>
        <w:tc>
          <w:tcPr>
            <w:tcW w:w="1081" w:type="dxa"/>
            <w:tcBorders>
              <w:top w:val="single" w:sz="4" w:space="0" w:color="auto"/>
              <w:left w:val="single" w:sz="4" w:space="0" w:color="auto"/>
              <w:bottom w:val="single" w:sz="4" w:space="0" w:color="auto"/>
            </w:tcBorders>
          </w:tcPr>
          <w:p w:rsidR="00D70A27" w:rsidRPr="00BE0547" w:rsidRDefault="00D70A27" w:rsidP="00AF3B92">
            <w:pPr>
              <w:widowControl w:val="0"/>
              <w:autoSpaceDE w:val="0"/>
              <w:autoSpaceDN w:val="0"/>
              <w:adjustRightInd w:val="0"/>
              <w:jc w:val="center"/>
            </w:pPr>
            <w:r>
              <w:t>1621,00</w:t>
            </w:r>
          </w:p>
        </w:tc>
        <w:tc>
          <w:tcPr>
            <w:tcW w:w="1261" w:type="dxa"/>
            <w:tcBorders>
              <w:top w:val="single" w:sz="4" w:space="0" w:color="auto"/>
              <w:left w:val="single" w:sz="4" w:space="0" w:color="auto"/>
              <w:bottom w:val="single" w:sz="4" w:space="0" w:color="auto"/>
            </w:tcBorders>
          </w:tcPr>
          <w:p w:rsidR="00D70A27" w:rsidRPr="00BE0547" w:rsidRDefault="00D70A27" w:rsidP="00AF3B92">
            <w:pPr>
              <w:widowControl w:val="0"/>
              <w:autoSpaceDE w:val="0"/>
              <w:autoSpaceDN w:val="0"/>
              <w:adjustRightInd w:val="0"/>
              <w:jc w:val="center"/>
            </w:pPr>
            <w:r>
              <w:t>1621,00</w:t>
            </w:r>
          </w:p>
        </w:tc>
        <w:tc>
          <w:tcPr>
            <w:tcW w:w="1260" w:type="dxa"/>
            <w:tcBorders>
              <w:top w:val="single" w:sz="4" w:space="0" w:color="auto"/>
              <w:left w:val="single" w:sz="4" w:space="0" w:color="auto"/>
              <w:bottom w:val="single" w:sz="4" w:space="0" w:color="auto"/>
            </w:tcBorders>
          </w:tcPr>
          <w:p w:rsidR="00D70A27" w:rsidRPr="00BE0547" w:rsidRDefault="00D70A27" w:rsidP="00AF3B92">
            <w:pPr>
              <w:widowControl w:val="0"/>
              <w:autoSpaceDE w:val="0"/>
              <w:autoSpaceDN w:val="0"/>
              <w:adjustRightInd w:val="0"/>
              <w:jc w:val="center"/>
            </w:pPr>
            <w:r>
              <w:t>1621,00</w:t>
            </w:r>
          </w:p>
        </w:tc>
      </w:tr>
      <w:tr w:rsidR="00D70A27" w:rsidRPr="00BE0547" w:rsidTr="00BE1DA6">
        <w:tc>
          <w:tcPr>
            <w:tcW w:w="3775" w:type="dxa"/>
            <w:vMerge/>
            <w:tcBorders>
              <w:right w:val="single" w:sz="4" w:space="0" w:color="auto"/>
            </w:tcBorders>
          </w:tcPr>
          <w:p w:rsidR="00D70A27" w:rsidRPr="00BE0547" w:rsidRDefault="00D70A27" w:rsidP="00BE1DA6">
            <w:pPr>
              <w:widowControl w:val="0"/>
              <w:autoSpaceDE w:val="0"/>
              <w:autoSpaceDN w:val="0"/>
              <w:adjustRightInd w:val="0"/>
              <w:jc w:val="both"/>
            </w:pPr>
          </w:p>
        </w:tc>
        <w:tc>
          <w:tcPr>
            <w:tcW w:w="2121" w:type="dxa"/>
            <w:tcBorders>
              <w:top w:val="single" w:sz="4" w:space="0" w:color="auto"/>
              <w:left w:val="single" w:sz="4" w:space="0" w:color="auto"/>
              <w:bottom w:val="single" w:sz="4" w:space="0" w:color="auto"/>
              <w:right w:val="single" w:sz="4" w:space="0" w:color="auto"/>
            </w:tcBorders>
          </w:tcPr>
          <w:p w:rsidR="00D70A27" w:rsidRPr="00BE0547" w:rsidRDefault="00D70A27" w:rsidP="00BE1DA6">
            <w:pPr>
              <w:widowControl w:val="0"/>
              <w:autoSpaceDE w:val="0"/>
              <w:autoSpaceDN w:val="0"/>
              <w:adjustRightInd w:val="0"/>
              <w:jc w:val="center"/>
            </w:pPr>
            <w:r w:rsidRPr="00BE0547">
              <w:rPr>
                <w:sz w:val="22"/>
                <w:szCs w:val="22"/>
              </w:rPr>
              <w:t>Областной бюджет</w:t>
            </w:r>
          </w:p>
        </w:tc>
        <w:tc>
          <w:tcPr>
            <w:tcW w:w="1662" w:type="dxa"/>
            <w:gridSpan w:val="2"/>
            <w:tcBorders>
              <w:top w:val="single" w:sz="4" w:space="0" w:color="auto"/>
              <w:left w:val="single" w:sz="4" w:space="0" w:color="auto"/>
              <w:bottom w:val="single" w:sz="4" w:space="0" w:color="auto"/>
              <w:right w:val="single" w:sz="4" w:space="0" w:color="auto"/>
            </w:tcBorders>
          </w:tcPr>
          <w:p w:rsidR="00D70A27" w:rsidRPr="00BE0547" w:rsidRDefault="00D70A27" w:rsidP="00BE1DA6">
            <w:pPr>
              <w:widowControl w:val="0"/>
              <w:autoSpaceDE w:val="0"/>
              <w:autoSpaceDN w:val="0"/>
              <w:adjustRightInd w:val="0"/>
              <w:jc w:val="center"/>
            </w:pPr>
            <w:r>
              <w:t>0,00</w:t>
            </w:r>
          </w:p>
        </w:tc>
        <w:tc>
          <w:tcPr>
            <w:tcW w:w="1260" w:type="dxa"/>
            <w:tcBorders>
              <w:top w:val="single" w:sz="4" w:space="0" w:color="auto"/>
              <w:left w:val="single" w:sz="4" w:space="0" w:color="auto"/>
              <w:bottom w:val="single" w:sz="4" w:space="0" w:color="auto"/>
              <w:right w:val="single" w:sz="4" w:space="0" w:color="auto"/>
            </w:tcBorders>
          </w:tcPr>
          <w:p w:rsidR="00D70A27" w:rsidRPr="00BE0547" w:rsidRDefault="00D70A27" w:rsidP="003F3ABC">
            <w:pPr>
              <w:widowControl w:val="0"/>
              <w:autoSpaceDE w:val="0"/>
              <w:autoSpaceDN w:val="0"/>
              <w:adjustRightInd w:val="0"/>
              <w:jc w:val="center"/>
            </w:pPr>
            <w:r>
              <w:t>0,00</w:t>
            </w:r>
          </w:p>
        </w:tc>
        <w:tc>
          <w:tcPr>
            <w:tcW w:w="1442" w:type="dxa"/>
            <w:tcBorders>
              <w:top w:val="single" w:sz="4" w:space="0" w:color="auto"/>
              <w:left w:val="single" w:sz="4" w:space="0" w:color="auto"/>
              <w:bottom w:val="single" w:sz="4" w:space="0" w:color="auto"/>
              <w:right w:val="single" w:sz="4" w:space="0" w:color="auto"/>
            </w:tcBorders>
          </w:tcPr>
          <w:p w:rsidR="00D70A27" w:rsidRPr="00BE0547" w:rsidRDefault="00D70A27" w:rsidP="003F3ABC">
            <w:pPr>
              <w:widowControl w:val="0"/>
              <w:autoSpaceDE w:val="0"/>
              <w:autoSpaceDN w:val="0"/>
              <w:adjustRightInd w:val="0"/>
              <w:jc w:val="center"/>
            </w:pPr>
            <w:r>
              <w:t>0,00</w:t>
            </w:r>
          </w:p>
        </w:tc>
        <w:tc>
          <w:tcPr>
            <w:tcW w:w="1438" w:type="dxa"/>
            <w:gridSpan w:val="2"/>
            <w:tcBorders>
              <w:top w:val="single" w:sz="4" w:space="0" w:color="auto"/>
              <w:left w:val="single" w:sz="4" w:space="0" w:color="auto"/>
              <w:bottom w:val="single" w:sz="4" w:space="0" w:color="auto"/>
            </w:tcBorders>
          </w:tcPr>
          <w:p w:rsidR="00D70A27" w:rsidRPr="00BE0547" w:rsidRDefault="00D70A27" w:rsidP="003F3ABC">
            <w:pPr>
              <w:widowControl w:val="0"/>
              <w:autoSpaceDE w:val="0"/>
              <w:autoSpaceDN w:val="0"/>
              <w:adjustRightInd w:val="0"/>
              <w:jc w:val="center"/>
            </w:pPr>
            <w:r>
              <w:t>0,00</w:t>
            </w:r>
          </w:p>
        </w:tc>
        <w:tc>
          <w:tcPr>
            <w:tcW w:w="1081" w:type="dxa"/>
            <w:tcBorders>
              <w:top w:val="single" w:sz="4" w:space="0" w:color="auto"/>
              <w:left w:val="single" w:sz="4" w:space="0" w:color="auto"/>
              <w:bottom w:val="single" w:sz="4" w:space="0" w:color="auto"/>
            </w:tcBorders>
          </w:tcPr>
          <w:p w:rsidR="00D70A27" w:rsidRPr="00BE0547" w:rsidRDefault="00D70A27" w:rsidP="003F3ABC">
            <w:pPr>
              <w:widowControl w:val="0"/>
              <w:autoSpaceDE w:val="0"/>
              <w:autoSpaceDN w:val="0"/>
              <w:adjustRightInd w:val="0"/>
              <w:jc w:val="center"/>
            </w:pPr>
            <w:r>
              <w:t>0,00</w:t>
            </w:r>
          </w:p>
        </w:tc>
        <w:tc>
          <w:tcPr>
            <w:tcW w:w="1261" w:type="dxa"/>
            <w:tcBorders>
              <w:top w:val="single" w:sz="4" w:space="0" w:color="auto"/>
              <w:left w:val="single" w:sz="4" w:space="0" w:color="auto"/>
              <w:bottom w:val="single" w:sz="4" w:space="0" w:color="auto"/>
            </w:tcBorders>
          </w:tcPr>
          <w:p w:rsidR="00D70A27" w:rsidRPr="00BE0547" w:rsidRDefault="00D70A27" w:rsidP="003F3ABC">
            <w:pPr>
              <w:widowControl w:val="0"/>
              <w:autoSpaceDE w:val="0"/>
              <w:autoSpaceDN w:val="0"/>
              <w:adjustRightInd w:val="0"/>
              <w:jc w:val="center"/>
            </w:pPr>
            <w:r>
              <w:t>0,00</w:t>
            </w:r>
          </w:p>
        </w:tc>
        <w:tc>
          <w:tcPr>
            <w:tcW w:w="1260" w:type="dxa"/>
            <w:tcBorders>
              <w:top w:val="single" w:sz="4" w:space="0" w:color="auto"/>
              <w:left w:val="single" w:sz="4" w:space="0" w:color="auto"/>
              <w:bottom w:val="single" w:sz="4" w:space="0" w:color="auto"/>
            </w:tcBorders>
          </w:tcPr>
          <w:p w:rsidR="00D70A27" w:rsidRPr="00BE0547" w:rsidRDefault="00D70A27" w:rsidP="003F3ABC">
            <w:pPr>
              <w:widowControl w:val="0"/>
              <w:autoSpaceDE w:val="0"/>
              <w:autoSpaceDN w:val="0"/>
              <w:adjustRightInd w:val="0"/>
              <w:jc w:val="center"/>
            </w:pPr>
            <w:r>
              <w:t>0,00</w:t>
            </w:r>
          </w:p>
        </w:tc>
      </w:tr>
      <w:tr w:rsidR="00D70A27" w:rsidRPr="00BE0547" w:rsidTr="00BE1DA6">
        <w:tc>
          <w:tcPr>
            <w:tcW w:w="3775" w:type="dxa"/>
            <w:vMerge/>
            <w:tcBorders>
              <w:bottom w:val="single" w:sz="4" w:space="0" w:color="auto"/>
              <w:right w:val="single" w:sz="4" w:space="0" w:color="auto"/>
            </w:tcBorders>
          </w:tcPr>
          <w:p w:rsidR="00D70A27" w:rsidRPr="00BE0547" w:rsidRDefault="00D70A27" w:rsidP="00BE1DA6">
            <w:pPr>
              <w:widowControl w:val="0"/>
              <w:autoSpaceDE w:val="0"/>
              <w:autoSpaceDN w:val="0"/>
              <w:adjustRightInd w:val="0"/>
              <w:jc w:val="both"/>
            </w:pPr>
          </w:p>
        </w:tc>
        <w:tc>
          <w:tcPr>
            <w:tcW w:w="2121" w:type="dxa"/>
            <w:tcBorders>
              <w:top w:val="single" w:sz="4" w:space="0" w:color="auto"/>
              <w:left w:val="single" w:sz="4" w:space="0" w:color="auto"/>
              <w:bottom w:val="single" w:sz="4" w:space="0" w:color="auto"/>
              <w:right w:val="single" w:sz="4" w:space="0" w:color="auto"/>
            </w:tcBorders>
          </w:tcPr>
          <w:p w:rsidR="00D70A27" w:rsidRPr="00BE0547" w:rsidRDefault="00D70A27" w:rsidP="00BE1DA6">
            <w:pPr>
              <w:widowControl w:val="0"/>
              <w:autoSpaceDE w:val="0"/>
              <w:autoSpaceDN w:val="0"/>
              <w:adjustRightInd w:val="0"/>
              <w:jc w:val="center"/>
            </w:pPr>
            <w:r w:rsidRPr="00BE0547">
              <w:rPr>
                <w:sz w:val="22"/>
                <w:szCs w:val="22"/>
              </w:rPr>
              <w:t>Местный бюджет</w:t>
            </w:r>
          </w:p>
        </w:tc>
        <w:tc>
          <w:tcPr>
            <w:tcW w:w="1662" w:type="dxa"/>
            <w:gridSpan w:val="2"/>
            <w:tcBorders>
              <w:top w:val="single" w:sz="4" w:space="0" w:color="auto"/>
              <w:left w:val="single" w:sz="4" w:space="0" w:color="auto"/>
              <w:bottom w:val="single" w:sz="4" w:space="0" w:color="auto"/>
              <w:right w:val="single" w:sz="4" w:space="0" w:color="auto"/>
            </w:tcBorders>
          </w:tcPr>
          <w:p w:rsidR="00D70A27" w:rsidRPr="00BE0547" w:rsidRDefault="00D70A27" w:rsidP="00BE1DA6">
            <w:pPr>
              <w:widowControl w:val="0"/>
              <w:autoSpaceDE w:val="0"/>
              <w:autoSpaceDN w:val="0"/>
              <w:adjustRightInd w:val="0"/>
              <w:jc w:val="center"/>
            </w:pPr>
            <w:r>
              <w:t>9726,00</w:t>
            </w:r>
          </w:p>
        </w:tc>
        <w:tc>
          <w:tcPr>
            <w:tcW w:w="1260" w:type="dxa"/>
            <w:tcBorders>
              <w:top w:val="single" w:sz="4" w:space="0" w:color="auto"/>
              <w:left w:val="single" w:sz="4" w:space="0" w:color="auto"/>
              <w:bottom w:val="single" w:sz="4" w:space="0" w:color="auto"/>
              <w:right w:val="single" w:sz="4" w:space="0" w:color="auto"/>
            </w:tcBorders>
          </w:tcPr>
          <w:p w:rsidR="00D70A27" w:rsidRPr="00BE0547" w:rsidRDefault="00D70A27" w:rsidP="00AF3B92">
            <w:pPr>
              <w:widowControl w:val="0"/>
              <w:autoSpaceDE w:val="0"/>
              <w:autoSpaceDN w:val="0"/>
              <w:adjustRightInd w:val="0"/>
              <w:jc w:val="center"/>
            </w:pPr>
            <w:r>
              <w:t>1621,00</w:t>
            </w:r>
          </w:p>
        </w:tc>
        <w:tc>
          <w:tcPr>
            <w:tcW w:w="1442" w:type="dxa"/>
            <w:tcBorders>
              <w:top w:val="single" w:sz="4" w:space="0" w:color="auto"/>
              <w:left w:val="single" w:sz="4" w:space="0" w:color="auto"/>
              <w:bottom w:val="single" w:sz="4" w:space="0" w:color="auto"/>
              <w:right w:val="single" w:sz="4" w:space="0" w:color="auto"/>
            </w:tcBorders>
          </w:tcPr>
          <w:p w:rsidR="00D70A27" w:rsidRPr="00BE0547" w:rsidRDefault="00D70A27" w:rsidP="00AF3B92">
            <w:pPr>
              <w:widowControl w:val="0"/>
              <w:autoSpaceDE w:val="0"/>
              <w:autoSpaceDN w:val="0"/>
              <w:adjustRightInd w:val="0"/>
              <w:jc w:val="center"/>
            </w:pPr>
            <w:r>
              <w:t>1621,00</w:t>
            </w:r>
          </w:p>
        </w:tc>
        <w:tc>
          <w:tcPr>
            <w:tcW w:w="1438" w:type="dxa"/>
            <w:gridSpan w:val="2"/>
            <w:tcBorders>
              <w:top w:val="single" w:sz="4" w:space="0" w:color="auto"/>
              <w:left w:val="single" w:sz="4" w:space="0" w:color="auto"/>
              <w:bottom w:val="single" w:sz="4" w:space="0" w:color="auto"/>
            </w:tcBorders>
          </w:tcPr>
          <w:p w:rsidR="00D70A27" w:rsidRPr="00BE0547" w:rsidRDefault="00D70A27" w:rsidP="00AF3B92">
            <w:pPr>
              <w:widowControl w:val="0"/>
              <w:autoSpaceDE w:val="0"/>
              <w:autoSpaceDN w:val="0"/>
              <w:adjustRightInd w:val="0"/>
              <w:jc w:val="center"/>
            </w:pPr>
            <w:r>
              <w:t>1621,00</w:t>
            </w:r>
          </w:p>
        </w:tc>
        <w:tc>
          <w:tcPr>
            <w:tcW w:w="1081" w:type="dxa"/>
            <w:tcBorders>
              <w:top w:val="single" w:sz="4" w:space="0" w:color="auto"/>
              <w:left w:val="single" w:sz="4" w:space="0" w:color="auto"/>
              <w:bottom w:val="single" w:sz="4" w:space="0" w:color="auto"/>
            </w:tcBorders>
          </w:tcPr>
          <w:p w:rsidR="00D70A27" w:rsidRPr="00BE0547" w:rsidRDefault="00D70A27" w:rsidP="00AF3B92">
            <w:pPr>
              <w:widowControl w:val="0"/>
              <w:autoSpaceDE w:val="0"/>
              <w:autoSpaceDN w:val="0"/>
              <w:adjustRightInd w:val="0"/>
              <w:jc w:val="center"/>
            </w:pPr>
            <w:r>
              <w:t>1621,00</w:t>
            </w:r>
          </w:p>
        </w:tc>
        <w:tc>
          <w:tcPr>
            <w:tcW w:w="1261" w:type="dxa"/>
            <w:tcBorders>
              <w:top w:val="single" w:sz="4" w:space="0" w:color="auto"/>
              <w:left w:val="single" w:sz="4" w:space="0" w:color="auto"/>
              <w:bottom w:val="single" w:sz="4" w:space="0" w:color="auto"/>
            </w:tcBorders>
          </w:tcPr>
          <w:p w:rsidR="00D70A27" w:rsidRPr="00BE0547" w:rsidRDefault="00D70A27" w:rsidP="00AF3B92">
            <w:pPr>
              <w:widowControl w:val="0"/>
              <w:autoSpaceDE w:val="0"/>
              <w:autoSpaceDN w:val="0"/>
              <w:adjustRightInd w:val="0"/>
              <w:jc w:val="center"/>
            </w:pPr>
            <w:r>
              <w:t>1621,00</w:t>
            </w:r>
          </w:p>
        </w:tc>
        <w:tc>
          <w:tcPr>
            <w:tcW w:w="1260" w:type="dxa"/>
            <w:tcBorders>
              <w:top w:val="single" w:sz="4" w:space="0" w:color="auto"/>
              <w:left w:val="single" w:sz="4" w:space="0" w:color="auto"/>
              <w:bottom w:val="single" w:sz="4" w:space="0" w:color="auto"/>
            </w:tcBorders>
          </w:tcPr>
          <w:p w:rsidR="00D70A27" w:rsidRPr="00BE0547" w:rsidRDefault="00D70A27" w:rsidP="00AF3B92">
            <w:pPr>
              <w:widowControl w:val="0"/>
              <w:autoSpaceDE w:val="0"/>
              <w:autoSpaceDN w:val="0"/>
              <w:adjustRightInd w:val="0"/>
              <w:jc w:val="center"/>
            </w:pPr>
            <w:r>
              <w:t>1621,00</w:t>
            </w:r>
          </w:p>
        </w:tc>
      </w:tr>
      <w:tr w:rsidR="00D70A27" w:rsidRPr="00BE0547" w:rsidTr="00BE1DA6">
        <w:trPr>
          <w:trHeight w:val="732"/>
        </w:trPr>
        <w:tc>
          <w:tcPr>
            <w:tcW w:w="15300" w:type="dxa"/>
            <w:gridSpan w:val="11"/>
            <w:tcBorders>
              <w:bottom w:val="single" w:sz="4" w:space="0" w:color="auto"/>
            </w:tcBorders>
          </w:tcPr>
          <w:p w:rsidR="00D70A27" w:rsidRPr="00BE0547" w:rsidRDefault="00D70A27" w:rsidP="00BE1DA6">
            <w:pPr>
              <w:widowControl w:val="0"/>
              <w:autoSpaceDE w:val="0"/>
              <w:autoSpaceDN w:val="0"/>
              <w:adjustRightInd w:val="0"/>
              <w:jc w:val="center"/>
            </w:pPr>
            <w:r w:rsidRPr="00BE0547">
              <w:rPr>
                <w:sz w:val="22"/>
                <w:szCs w:val="22"/>
              </w:rPr>
              <w:t>Мероприятие 1</w:t>
            </w:r>
          </w:p>
          <w:p w:rsidR="00D70A27" w:rsidRPr="00BE0547" w:rsidRDefault="00D70A27" w:rsidP="00BE1DA6">
            <w:pPr>
              <w:widowControl w:val="0"/>
              <w:autoSpaceDE w:val="0"/>
              <w:autoSpaceDN w:val="0"/>
              <w:adjustRightInd w:val="0"/>
              <w:jc w:val="center"/>
            </w:pPr>
            <w:r>
              <w:t>Своевременное восстановление работоспособности светильников и ламп уличного освещения</w:t>
            </w:r>
          </w:p>
        </w:tc>
      </w:tr>
      <w:tr w:rsidR="00D70A27" w:rsidRPr="00BE0547" w:rsidTr="00BE1DA6">
        <w:tc>
          <w:tcPr>
            <w:tcW w:w="3775" w:type="dxa"/>
            <w:vMerge w:val="restart"/>
            <w:tcBorders>
              <w:top w:val="single" w:sz="4" w:space="0" w:color="auto"/>
              <w:right w:val="single" w:sz="4" w:space="0" w:color="auto"/>
            </w:tcBorders>
          </w:tcPr>
          <w:p w:rsidR="00D70A27" w:rsidRPr="00BE0547" w:rsidRDefault="00D70A27" w:rsidP="00BE1DA6">
            <w:pPr>
              <w:widowControl w:val="0"/>
              <w:autoSpaceDE w:val="0"/>
              <w:autoSpaceDN w:val="0"/>
              <w:adjustRightInd w:val="0"/>
              <w:jc w:val="both"/>
            </w:pPr>
            <w:r w:rsidRPr="00BE0547">
              <w:rPr>
                <w:sz w:val="22"/>
                <w:szCs w:val="22"/>
              </w:rPr>
              <w:t xml:space="preserve">Отдел по </w:t>
            </w:r>
            <w:r>
              <w:rPr>
                <w:sz w:val="22"/>
                <w:szCs w:val="22"/>
              </w:rPr>
              <w:t>вопросам ЖКХ, земельным, имущественным отношениям, градостроительству и благоустройству</w:t>
            </w:r>
          </w:p>
        </w:tc>
        <w:tc>
          <w:tcPr>
            <w:tcW w:w="2121" w:type="dxa"/>
            <w:tcBorders>
              <w:top w:val="single" w:sz="4" w:space="0" w:color="auto"/>
              <w:left w:val="single" w:sz="4" w:space="0" w:color="auto"/>
              <w:bottom w:val="single" w:sz="4" w:space="0" w:color="auto"/>
              <w:right w:val="single" w:sz="4" w:space="0" w:color="auto"/>
            </w:tcBorders>
          </w:tcPr>
          <w:p w:rsidR="00D70A27" w:rsidRPr="00BE0547" w:rsidRDefault="00D70A27" w:rsidP="00BE1DA6">
            <w:pPr>
              <w:widowControl w:val="0"/>
              <w:autoSpaceDE w:val="0"/>
              <w:autoSpaceDN w:val="0"/>
              <w:adjustRightInd w:val="0"/>
              <w:jc w:val="center"/>
            </w:pPr>
            <w:r w:rsidRPr="00BE0547">
              <w:rPr>
                <w:sz w:val="22"/>
                <w:szCs w:val="22"/>
              </w:rPr>
              <w:t>Всего, в том числе:</w:t>
            </w:r>
          </w:p>
        </w:tc>
        <w:tc>
          <w:tcPr>
            <w:tcW w:w="1662" w:type="dxa"/>
            <w:gridSpan w:val="2"/>
            <w:tcBorders>
              <w:top w:val="single" w:sz="4" w:space="0" w:color="auto"/>
              <w:left w:val="single" w:sz="4" w:space="0" w:color="auto"/>
              <w:bottom w:val="single" w:sz="4" w:space="0" w:color="auto"/>
              <w:right w:val="single" w:sz="4" w:space="0" w:color="auto"/>
            </w:tcBorders>
          </w:tcPr>
          <w:p w:rsidR="00D70A27" w:rsidRPr="00BE0547" w:rsidRDefault="00D70A27" w:rsidP="00BE1DA6">
            <w:pPr>
              <w:widowControl w:val="0"/>
              <w:autoSpaceDE w:val="0"/>
              <w:autoSpaceDN w:val="0"/>
              <w:adjustRightInd w:val="0"/>
              <w:jc w:val="center"/>
            </w:pPr>
            <w:r>
              <w:t>2526,00</w:t>
            </w:r>
          </w:p>
        </w:tc>
        <w:tc>
          <w:tcPr>
            <w:tcW w:w="1260" w:type="dxa"/>
            <w:tcBorders>
              <w:top w:val="single" w:sz="4" w:space="0" w:color="auto"/>
              <w:left w:val="single" w:sz="4" w:space="0" w:color="auto"/>
              <w:bottom w:val="single" w:sz="4" w:space="0" w:color="auto"/>
              <w:right w:val="single" w:sz="4" w:space="0" w:color="auto"/>
            </w:tcBorders>
          </w:tcPr>
          <w:p w:rsidR="00D70A27" w:rsidRPr="00BE0547" w:rsidRDefault="00D70A27" w:rsidP="00AF3B92">
            <w:pPr>
              <w:widowControl w:val="0"/>
              <w:autoSpaceDE w:val="0"/>
              <w:autoSpaceDN w:val="0"/>
              <w:adjustRightInd w:val="0"/>
              <w:jc w:val="center"/>
            </w:pPr>
            <w:r>
              <w:t>421,00</w:t>
            </w:r>
          </w:p>
        </w:tc>
        <w:tc>
          <w:tcPr>
            <w:tcW w:w="1442" w:type="dxa"/>
            <w:tcBorders>
              <w:top w:val="single" w:sz="4" w:space="0" w:color="auto"/>
              <w:left w:val="single" w:sz="4" w:space="0" w:color="auto"/>
              <w:bottom w:val="single" w:sz="4" w:space="0" w:color="auto"/>
              <w:right w:val="single" w:sz="4" w:space="0" w:color="auto"/>
            </w:tcBorders>
          </w:tcPr>
          <w:p w:rsidR="00D70A27" w:rsidRPr="00BE0547" w:rsidRDefault="00D70A27" w:rsidP="00AF3B92">
            <w:pPr>
              <w:widowControl w:val="0"/>
              <w:autoSpaceDE w:val="0"/>
              <w:autoSpaceDN w:val="0"/>
              <w:adjustRightInd w:val="0"/>
              <w:jc w:val="center"/>
            </w:pPr>
            <w:r>
              <w:t>421,00</w:t>
            </w:r>
          </w:p>
        </w:tc>
        <w:tc>
          <w:tcPr>
            <w:tcW w:w="1438" w:type="dxa"/>
            <w:gridSpan w:val="2"/>
            <w:tcBorders>
              <w:top w:val="single" w:sz="4" w:space="0" w:color="auto"/>
              <w:left w:val="single" w:sz="4" w:space="0" w:color="auto"/>
              <w:bottom w:val="single" w:sz="4" w:space="0" w:color="auto"/>
            </w:tcBorders>
          </w:tcPr>
          <w:p w:rsidR="00D70A27" w:rsidRPr="00BE0547" w:rsidRDefault="00D70A27" w:rsidP="00AF3B92">
            <w:pPr>
              <w:widowControl w:val="0"/>
              <w:autoSpaceDE w:val="0"/>
              <w:autoSpaceDN w:val="0"/>
              <w:adjustRightInd w:val="0"/>
              <w:jc w:val="center"/>
            </w:pPr>
            <w:r>
              <w:t>421,00</w:t>
            </w:r>
          </w:p>
        </w:tc>
        <w:tc>
          <w:tcPr>
            <w:tcW w:w="1081" w:type="dxa"/>
            <w:tcBorders>
              <w:top w:val="single" w:sz="4" w:space="0" w:color="auto"/>
              <w:left w:val="single" w:sz="4" w:space="0" w:color="auto"/>
              <w:bottom w:val="single" w:sz="4" w:space="0" w:color="auto"/>
            </w:tcBorders>
          </w:tcPr>
          <w:p w:rsidR="00D70A27" w:rsidRPr="00BE0547" w:rsidRDefault="00D70A27" w:rsidP="00AF3B92">
            <w:pPr>
              <w:widowControl w:val="0"/>
              <w:autoSpaceDE w:val="0"/>
              <w:autoSpaceDN w:val="0"/>
              <w:adjustRightInd w:val="0"/>
              <w:jc w:val="center"/>
            </w:pPr>
            <w:r>
              <w:t>421,00</w:t>
            </w:r>
          </w:p>
        </w:tc>
        <w:tc>
          <w:tcPr>
            <w:tcW w:w="1261" w:type="dxa"/>
            <w:tcBorders>
              <w:top w:val="single" w:sz="4" w:space="0" w:color="auto"/>
              <w:left w:val="single" w:sz="4" w:space="0" w:color="auto"/>
              <w:bottom w:val="single" w:sz="4" w:space="0" w:color="auto"/>
            </w:tcBorders>
          </w:tcPr>
          <w:p w:rsidR="00D70A27" w:rsidRPr="00BE0547" w:rsidRDefault="00D70A27" w:rsidP="00AF3B92">
            <w:pPr>
              <w:widowControl w:val="0"/>
              <w:autoSpaceDE w:val="0"/>
              <w:autoSpaceDN w:val="0"/>
              <w:adjustRightInd w:val="0"/>
              <w:jc w:val="center"/>
            </w:pPr>
            <w:r>
              <w:t>421,00</w:t>
            </w:r>
          </w:p>
        </w:tc>
        <w:tc>
          <w:tcPr>
            <w:tcW w:w="1260" w:type="dxa"/>
            <w:tcBorders>
              <w:top w:val="single" w:sz="4" w:space="0" w:color="auto"/>
              <w:left w:val="single" w:sz="4" w:space="0" w:color="auto"/>
              <w:bottom w:val="single" w:sz="4" w:space="0" w:color="auto"/>
            </w:tcBorders>
          </w:tcPr>
          <w:p w:rsidR="00D70A27" w:rsidRPr="00BE0547" w:rsidRDefault="00D70A27" w:rsidP="00AF3B92">
            <w:pPr>
              <w:widowControl w:val="0"/>
              <w:autoSpaceDE w:val="0"/>
              <w:autoSpaceDN w:val="0"/>
              <w:adjustRightInd w:val="0"/>
              <w:jc w:val="center"/>
            </w:pPr>
            <w:r>
              <w:t>421,00</w:t>
            </w:r>
          </w:p>
        </w:tc>
      </w:tr>
      <w:tr w:rsidR="00D70A27" w:rsidRPr="00BE0547" w:rsidTr="00BE1DA6">
        <w:tc>
          <w:tcPr>
            <w:tcW w:w="3775" w:type="dxa"/>
            <w:vMerge/>
            <w:tcBorders>
              <w:right w:val="single" w:sz="4" w:space="0" w:color="auto"/>
            </w:tcBorders>
          </w:tcPr>
          <w:p w:rsidR="00D70A27" w:rsidRPr="00BE0547" w:rsidRDefault="00D70A27" w:rsidP="00BE1DA6">
            <w:pPr>
              <w:widowControl w:val="0"/>
              <w:autoSpaceDE w:val="0"/>
              <w:autoSpaceDN w:val="0"/>
              <w:adjustRightInd w:val="0"/>
              <w:jc w:val="both"/>
            </w:pPr>
          </w:p>
        </w:tc>
        <w:tc>
          <w:tcPr>
            <w:tcW w:w="2121" w:type="dxa"/>
            <w:tcBorders>
              <w:top w:val="single" w:sz="4" w:space="0" w:color="auto"/>
              <w:left w:val="single" w:sz="4" w:space="0" w:color="auto"/>
              <w:bottom w:val="single" w:sz="4" w:space="0" w:color="auto"/>
              <w:right w:val="single" w:sz="4" w:space="0" w:color="auto"/>
            </w:tcBorders>
          </w:tcPr>
          <w:p w:rsidR="00D70A27" w:rsidRPr="00BE0547" w:rsidRDefault="00D70A27" w:rsidP="00BE1DA6">
            <w:pPr>
              <w:widowControl w:val="0"/>
              <w:autoSpaceDE w:val="0"/>
              <w:autoSpaceDN w:val="0"/>
              <w:adjustRightInd w:val="0"/>
              <w:jc w:val="center"/>
            </w:pPr>
            <w:r w:rsidRPr="00BE0547">
              <w:rPr>
                <w:sz w:val="22"/>
                <w:szCs w:val="22"/>
              </w:rPr>
              <w:t>Областной бюджет</w:t>
            </w:r>
          </w:p>
        </w:tc>
        <w:tc>
          <w:tcPr>
            <w:tcW w:w="1662" w:type="dxa"/>
            <w:gridSpan w:val="2"/>
            <w:tcBorders>
              <w:top w:val="single" w:sz="4" w:space="0" w:color="auto"/>
              <w:left w:val="single" w:sz="4" w:space="0" w:color="auto"/>
              <w:bottom w:val="single" w:sz="4" w:space="0" w:color="auto"/>
              <w:right w:val="single" w:sz="4" w:space="0" w:color="auto"/>
            </w:tcBorders>
          </w:tcPr>
          <w:p w:rsidR="00D70A27" w:rsidRPr="00BE0547" w:rsidRDefault="00D70A27" w:rsidP="00BE1DA6">
            <w:pPr>
              <w:widowControl w:val="0"/>
              <w:autoSpaceDE w:val="0"/>
              <w:autoSpaceDN w:val="0"/>
              <w:adjustRightInd w:val="0"/>
              <w:jc w:val="center"/>
            </w:pPr>
            <w:r>
              <w:t>0,00</w:t>
            </w:r>
          </w:p>
        </w:tc>
        <w:tc>
          <w:tcPr>
            <w:tcW w:w="1260" w:type="dxa"/>
            <w:tcBorders>
              <w:top w:val="single" w:sz="4" w:space="0" w:color="auto"/>
              <w:left w:val="single" w:sz="4" w:space="0" w:color="auto"/>
              <w:bottom w:val="single" w:sz="4" w:space="0" w:color="auto"/>
              <w:right w:val="single" w:sz="4" w:space="0" w:color="auto"/>
            </w:tcBorders>
          </w:tcPr>
          <w:p w:rsidR="00D70A27" w:rsidRPr="00BE0547" w:rsidRDefault="00D70A27" w:rsidP="00AF3B92">
            <w:pPr>
              <w:widowControl w:val="0"/>
              <w:autoSpaceDE w:val="0"/>
              <w:autoSpaceDN w:val="0"/>
              <w:adjustRightInd w:val="0"/>
              <w:jc w:val="center"/>
            </w:pPr>
            <w:r>
              <w:t>0,00</w:t>
            </w:r>
          </w:p>
        </w:tc>
        <w:tc>
          <w:tcPr>
            <w:tcW w:w="1442" w:type="dxa"/>
            <w:tcBorders>
              <w:top w:val="single" w:sz="4" w:space="0" w:color="auto"/>
              <w:left w:val="single" w:sz="4" w:space="0" w:color="auto"/>
              <w:bottom w:val="single" w:sz="4" w:space="0" w:color="auto"/>
              <w:right w:val="single" w:sz="4" w:space="0" w:color="auto"/>
            </w:tcBorders>
          </w:tcPr>
          <w:p w:rsidR="00D70A27" w:rsidRPr="00BE0547" w:rsidRDefault="00D70A27" w:rsidP="00AF3B92">
            <w:pPr>
              <w:widowControl w:val="0"/>
              <w:autoSpaceDE w:val="0"/>
              <w:autoSpaceDN w:val="0"/>
              <w:adjustRightInd w:val="0"/>
              <w:jc w:val="center"/>
            </w:pPr>
            <w:r>
              <w:t>0,00</w:t>
            </w:r>
          </w:p>
        </w:tc>
        <w:tc>
          <w:tcPr>
            <w:tcW w:w="1438" w:type="dxa"/>
            <w:gridSpan w:val="2"/>
            <w:tcBorders>
              <w:top w:val="single" w:sz="4" w:space="0" w:color="auto"/>
              <w:left w:val="single" w:sz="4" w:space="0" w:color="auto"/>
              <w:bottom w:val="single" w:sz="4" w:space="0" w:color="auto"/>
            </w:tcBorders>
          </w:tcPr>
          <w:p w:rsidR="00D70A27" w:rsidRPr="00BE0547" w:rsidRDefault="00D70A27" w:rsidP="00AF3B92">
            <w:pPr>
              <w:widowControl w:val="0"/>
              <w:autoSpaceDE w:val="0"/>
              <w:autoSpaceDN w:val="0"/>
              <w:adjustRightInd w:val="0"/>
              <w:jc w:val="center"/>
            </w:pPr>
            <w:r>
              <w:t>0,00</w:t>
            </w:r>
          </w:p>
        </w:tc>
        <w:tc>
          <w:tcPr>
            <w:tcW w:w="1081" w:type="dxa"/>
            <w:tcBorders>
              <w:top w:val="single" w:sz="4" w:space="0" w:color="auto"/>
              <w:left w:val="single" w:sz="4" w:space="0" w:color="auto"/>
              <w:bottom w:val="single" w:sz="4" w:space="0" w:color="auto"/>
            </w:tcBorders>
          </w:tcPr>
          <w:p w:rsidR="00D70A27" w:rsidRPr="00BE0547" w:rsidRDefault="00D70A27" w:rsidP="00AF3B92">
            <w:pPr>
              <w:widowControl w:val="0"/>
              <w:autoSpaceDE w:val="0"/>
              <w:autoSpaceDN w:val="0"/>
              <w:adjustRightInd w:val="0"/>
              <w:jc w:val="center"/>
            </w:pPr>
            <w:r>
              <w:t>0,00</w:t>
            </w:r>
          </w:p>
        </w:tc>
        <w:tc>
          <w:tcPr>
            <w:tcW w:w="1261" w:type="dxa"/>
            <w:tcBorders>
              <w:top w:val="single" w:sz="4" w:space="0" w:color="auto"/>
              <w:left w:val="single" w:sz="4" w:space="0" w:color="auto"/>
              <w:bottom w:val="single" w:sz="4" w:space="0" w:color="auto"/>
            </w:tcBorders>
          </w:tcPr>
          <w:p w:rsidR="00D70A27" w:rsidRPr="00BE0547" w:rsidRDefault="00D70A27" w:rsidP="00AF3B92">
            <w:pPr>
              <w:widowControl w:val="0"/>
              <w:autoSpaceDE w:val="0"/>
              <w:autoSpaceDN w:val="0"/>
              <w:adjustRightInd w:val="0"/>
              <w:jc w:val="center"/>
            </w:pPr>
            <w:r>
              <w:t>0,00</w:t>
            </w:r>
          </w:p>
        </w:tc>
        <w:tc>
          <w:tcPr>
            <w:tcW w:w="1260" w:type="dxa"/>
            <w:tcBorders>
              <w:top w:val="single" w:sz="4" w:space="0" w:color="auto"/>
              <w:left w:val="single" w:sz="4" w:space="0" w:color="auto"/>
              <w:bottom w:val="single" w:sz="4" w:space="0" w:color="auto"/>
            </w:tcBorders>
          </w:tcPr>
          <w:p w:rsidR="00D70A27" w:rsidRPr="00BE0547" w:rsidRDefault="00D70A27" w:rsidP="00AF3B92">
            <w:pPr>
              <w:widowControl w:val="0"/>
              <w:autoSpaceDE w:val="0"/>
              <w:autoSpaceDN w:val="0"/>
              <w:adjustRightInd w:val="0"/>
              <w:jc w:val="center"/>
            </w:pPr>
            <w:r>
              <w:t>0,00</w:t>
            </w:r>
          </w:p>
        </w:tc>
      </w:tr>
      <w:tr w:rsidR="00D70A27" w:rsidRPr="00BE0547" w:rsidTr="0092116F">
        <w:trPr>
          <w:trHeight w:val="505"/>
        </w:trPr>
        <w:tc>
          <w:tcPr>
            <w:tcW w:w="3775" w:type="dxa"/>
            <w:vMerge/>
            <w:tcBorders>
              <w:bottom w:val="single" w:sz="4" w:space="0" w:color="auto"/>
              <w:right w:val="single" w:sz="4" w:space="0" w:color="auto"/>
            </w:tcBorders>
          </w:tcPr>
          <w:p w:rsidR="00D70A27" w:rsidRPr="00BE0547" w:rsidRDefault="00D70A27" w:rsidP="00BE1DA6">
            <w:pPr>
              <w:widowControl w:val="0"/>
              <w:autoSpaceDE w:val="0"/>
              <w:autoSpaceDN w:val="0"/>
              <w:adjustRightInd w:val="0"/>
              <w:jc w:val="both"/>
            </w:pPr>
          </w:p>
        </w:tc>
        <w:tc>
          <w:tcPr>
            <w:tcW w:w="2121" w:type="dxa"/>
            <w:tcBorders>
              <w:top w:val="single" w:sz="4" w:space="0" w:color="auto"/>
              <w:left w:val="single" w:sz="4" w:space="0" w:color="auto"/>
              <w:bottom w:val="single" w:sz="4" w:space="0" w:color="auto"/>
              <w:right w:val="single" w:sz="4" w:space="0" w:color="auto"/>
            </w:tcBorders>
          </w:tcPr>
          <w:p w:rsidR="00D70A27" w:rsidRPr="00BE0547" w:rsidRDefault="00D70A27" w:rsidP="00BE1DA6">
            <w:pPr>
              <w:widowControl w:val="0"/>
              <w:autoSpaceDE w:val="0"/>
              <w:autoSpaceDN w:val="0"/>
              <w:adjustRightInd w:val="0"/>
              <w:jc w:val="center"/>
            </w:pPr>
            <w:r w:rsidRPr="00BE0547">
              <w:rPr>
                <w:sz w:val="22"/>
                <w:szCs w:val="22"/>
              </w:rPr>
              <w:t>Местный бюджет</w:t>
            </w:r>
          </w:p>
        </w:tc>
        <w:tc>
          <w:tcPr>
            <w:tcW w:w="1662" w:type="dxa"/>
            <w:gridSpan w:val="2"/>
            <w:tcBorders>
              <w:top w:val="single" w:sz="4" w:space="0" w:color="auto"/>
              <w:left w:val="single" w:sz="4" w:space="0" w:color="auto"/>
              <w:bottom w:val="single" w:sz="4" w:space="0" w:color="auto"/>
              <w:right w:val="single" w:sz="4" w:space="0" w:color="auto"/>
            </w:tcBorders>
          </w:tcPr>
          <w:p w:rsidR="00D70A27" w:rsidRPr="00BE0547" w:rsidRDefault="00D70A27" w:rsidP="00BE1DA6">
            <w:pPr>
              <w:widowControl w:val="0"/>
              <w:autoSpaceDE w:val="0"/>
              <w:autoSpaceDN w:val="0"/>
              <w:adjustRightInd w:val="0"/>
              <w:jc w:val="center"/>
            </w:pPr>
            <w:r>
              <w:t>2526,00</w:t>
            </w:r>
          </w:p>
        </w:tc>
        <w:tc>
          <w:tcPr>
            <w:tcW w:w="1260" w:type="dxa"/>
            <w:tcBorders>
              <w:top w:val="single" w:sz="4" w:space="0" w:color="auto"/>
              <w:left w:val="single" w:sz="4" w:space="0" w:color="auto"/>
              <w:bottom w:val="single" w:sz="4" w:space="0" w:color="auto"/>
              <w:right w:val="single" w:sz="4" w:space="0" w:color="auto"/>
            </w:tcBorders>
          </w:tcPr>
          <w:p w:rsidR="00D70A27" w:rsidRPr="00BE0547" w:rsidRDefault="00D70A27" w:rsidP="00AF3B92">
            <w:pPr>
              <w:widowControl w:val="0"/>
              <w:autoSpaceDE w:val="0"/>
              <w:autoSpaceDN w:val="0"/>
              <w:adjustRightInd w:val="0"/>
              <w:jc w:val="center"/>
            </w:pPr>
            <w:r>
              <w:t>421,00</w:t>
            </w:r>
          </w:p>
        </w:tc>
        <w:tc>
          <w:tcPr>
            <w:tcW w:w="1442" w:type="dxa"/>
            <w:tcBorders>
              <w:top w:val="single" w:sz="4" w:space="0" w:color="auto"/>
              <w:left w:val="single" w:sz="4" w:space="0" w:color="auto"/>
              <w:bottom w:val="single" w:sz="4" w:space="0" w:color="auto"/>
              <w:right w:val="single" w:sz="4" w:space="0" w:color="auto"/>
            </w:tcBorders>
          </w:tcPr>
          <w:p w:rsidR="00D70A27" w:rsidRPr="00BE0547" w:rsidRDefault="00D70A27" w:rsidP="00AF3B92">
            <w:pPr>
              <w:widowControl w:val="0"/>
              <w:autoSpaceDE w:val="0"/>
              <w:autoSpaceDN w:val="0"/>
              <w:adjustRightInd w:val="0"/>
              <w:jc w:val="center"/>
            </w:pPr>
            <w:r>
              <w:t>421,00</w:t>
            </w:r>
          </w:p>
        </w:tc>
        <w:tc>
          <w:tcPr>
            <w:tcW w:w="1438" w:type="dxa"/>
            <w:gridSpan w:val="2"/>
            <w:tcBorders>
              <w:top w:val="single" w:sz="4" w:space="0" w:color="auto"/>
              <w:left w:val="single" w:sz="4" w:space="0" w:color="auto"/>
              <w:bottom w:val="single" w:sz="4" w:space="0" w:color="auto"/>
            </w:tcBorders>
          </w:tcPr>
          <w:p w:rsidR="00D70A27" w:rsidRPr="00BE0547" w:rsidRDefault="00D70A27" w:rsidP="00AF3B92">
            <w:pPr>
              <w:widowControl w:val="0"/>
              <w:autoSpaceDE w:val="0"/>
              <w:autoSpaceDN w:val="0"/>
              <w:adjustRightInd w:val="0"/>
              <w:jc w:val="center"/>
            </w:pPr>
            <w:r>
              <w:t>421,00</w:t>
            </w:r>
          </w:p>
        </w:tc>
        <w:tc>
          <w:tcPr>
            <w:tcW w:w="1081" w:type="dxa"/>
            <w:tcBorders>
              <w:top w:val="single" w:sz="4" w:space="0" w:color="auto"/>
              <w:left w:val="single" w:sz="4" w:space="0" w:color="auto"/>
              <w:bottom w:val="single" w:sz="4" w:space="0" w:color="auto"/>
            </w:tcBorders>
          </w:tcPr>
          <w:p w:rsidR="00D70A27" w:rsidRPr="00BE0547" w:rsidRDefault="00D70A27" w:rsidP="00AF3B92">
            <w:pPr>
              <w:widowControl w:val="0"/>
              <w:autoSpaceDE w:val="0"/>
              <w:autoSpaceDN w:val="0"/>
              <w:adjustRightInd w:val="0"/>
              <w:jc w:val="center"/>
            </w:pPr>
            <w:r>
              <w:t>421,00</w:t>
            </w:r>
          </w:p>
        </w:tc>
        <w:tc>
          <w:tcPr>
            <w:tcW w:w="1261" w:type="dxa"/>
            <w:tcBorders>
              <w:top w:val="single" w:sz="4" w:space="0" w:color="auto"/>
              <w:left w:val="single" w:sz="4" w:space="0" w:color="auto"/>
              <w:bottom w:val="single" w:sz="4" w:space="0" w:color="auto"/>
            </w:tcBorders>
          </w:tcPr>
          <w:p w:rsidR="00D70A27" w:rsidRPr="00BE0547" w:rsidRDefault="00D70A27" w:rsidP="00AF3B92">
            <w:pPr>
              <w:widowControl w:val="0"/>
              <w:autoSpaceDE w:val="0"/>
              <w:autoSpaceDN w:val="0"/>
              <w:adjustRightInd w:val="0"/>
              <w:jc w:val="center"/>
            </w:pPr>
            <w:r>
              <w:t>421,00</w:t>
            </w:r>
          </w:p>
        </w:tc>
        <w:tc>
          <w:tcPr>
            <w:tcW w:w="1260" w:type="dxa"/>
            <w:tcBorders>
              <w:top w:val="single" w:sz="4" w:space="0" w:color="auto"/>
              <w:left w:val="single" w:sz="4" w:space="0" w:color="auto"/>
              <w:bottom w:val="single" w:sz="4" w:space="0" w:color="auto"/>
            </w:tcBorders>
          </w:tcPr>
          <w:p w:rsidR="00D70A27" w:rsidRPr="00BE0547" w:rsidRDefault="00D70A27" w:rsidP="00AF3B92">
            <w:pPr>
              <w:widowControl w:val="0"/>
              <w:autoSpaceDE w:val="0"/>
              <w:autoSpaceDN w:val="0"/>
              <w:adjustRightInd w:val="0"/>
              <w:jc w:val="center"/>
            </w:pPr>
            <w:r>
              <w:t>421,00</w:t>
            </w:r>
          </w:p>
        </w:tc>
      </w:tr>
      <w:tr w:rsidR="00D70A27" w:rsidRPr="00BE0547" w:rsidTr="00BE1DA6">
        <w:tc>
          <w:tcPr>
            <w:tcW w:w="15300" w:type="dxa"/>
            <w:gridSpan w:val="11"/>
            <w:tcBorders>
              <w:top w:val="single" w:sz="4" w:space="0" w:color="auto"/>
              <w:bottom w:val="single" w:sz="4" w:space="0" w:color="auto"/>
            </w:tcBorders>
          </w:tcPr>
          <w:p w:rsidR="00D70A27" w:rsidRPr="00BE0547" w:rsidRDefault="00D70A27" w:rsidP="00BE1DA6">
            <w:pPr>
              <w:widowControl w:val="0"/>
              <w:autoSpaceDE w:val="0"/>
              <w:autoSpaceDN w:val="0"/>
              <w:adjustRightInd w:val="0"/>
              <w:jc w:val="center"/>
            </w:pPr>
            <w:r w:rsidRPr="00BE0547">
              <w:rPr>
                <w:sz w:val="22"/>
                <w:szCs w:val="22"/>
              </w:rPr>
              <w:t xml:space="preserve">Мероприятие </w:t>
            </w:r>
            <w:r>
              <w:rPr>
                <w:sz w:val="22"/>
                <w:szCs w:val="22"/>
              </w:rPr>
              <w:t>2</w:t>
            </w:r>
          </w:p>
          <w:p w:rsidR="00D70A27" w:rsidRDefault="00D70A27" w:rsidP="00BE1DA6">
            <w:pPr>
              <w:widowControl w:val="0"/>
              <w:autoSpaceDE w:val="0"/>
              <w:autoSpaceDN w:val="0"/>
              <w:adjustRightInd w:val="0"/>
              <w:jc w:val="center"/>
            </w:pPr>
            <w:r>
              <w:t>Обеспечение бесперебойной работы уличного освещения</w:t>
            </w:r>
          </w:p>
          <w:p w:rsidR="00D70A27" w:rsidRPr="00BE0547" w:rsidRDefault="00D70A27" w:rsidP="00BE1DA6">
            <w:pPr>
              <w:widowControl w:val="0"/>
              <w:autoSpaceDE w:val="0"/>
              <w:autoSpaceDN w:val="0"/>
              <w:adjustRightInd w:val="0"/>
              <w:jc w:val="center"/>
            </w:pPr>
          </w:p>
        </w:tc>
      </w:tr>
      <w:tr w:rsidR="00D70A27" w:rsidRPr="00BE0547" w:rsidTr="00BE1DA6">
        <w:tc>
          <w:tcPr>
            <w:tcW w:w="3775" w:type="dxa"/>
            <w:vMerge w:val="restart"/>
            <w:tcBorders>
              <w:top w:val="single" w:sz="4" w:space="0" w:color="auto"/>
              <w:right w:val="single" w:sz="4" w:space="0" w:color="auto"/>
            </w:tcBorders>
          </w:tcPr>
          <w:p w:rsidR="00D70A27" w:rsidRPr="00BE0547" w:rsidRDefault="00D70A27" w:rsidP="00BE1DA6">
            <w:pPr>
              <w:widowControl w:val="0"/>
              <w:autoSpaceDE w:val="0"/>
              <w:autoSpaceDN w:val="0"/>
              <w:adjustRightInd w:val="0"/>
              <w:jc w:val="both"/>
            </w:pPr>
            <w:r w:rsidRPr="00BE0547">
              <w:rPr>
                <w:sz w:val="22"/>
                <w:szCs w:val="22"/>
              </w:rPr>
              <w:t xml:space="preserve">Отдел по </w:t>
            </w:r>
            <w:r>
              <w:rPr>
                <w:sz w:val="22"/>
                <w:szCs w:val="22"/>
              </w:rPr>
              <w:t>вопросам ЖКХ, земельным, имущественным отношениям, градостроительству и благоустройству</w:t>
            </w:r>
          </w:p>
        </w:tc>
        <w:tc>
          <w:tcPr>
            <w:tcW w:w="2163" w:type="dxa"/>
            <w:gridSpan w:val="2"/>
            <w:tcBorders>
              <w:top w:val="single" w:sz="4" w:space="0" w:color="auto"/>
              <w:left w:val="single" w:sz="4" w:space="0" w:color="auto"/>
              <w:bottom w:val="single" w:sz="4" w:space="0" w:color="auto"/>
              <w:right w:val="single" w:sz="4" w:space="0" w:color="auto"/>
            </w:tcBorders>
          </w:tcPr>
          <w:p w:rsidR="00D70A27" w:rsidRPr="00BE0547" w:rsidRDefault="00D70A27" w:rsidP="00BE1DA6">
            <w:pPr>
              <w:widowControl w:val="0"/>
              <w:autoSpaceDE w:val="0"/>
              <w:autoSpaceDN w:val="0"/>
              <w:adjustRightInd w:val="0"/>
              <w:jc w:val="center"/>
            </w:pPr>
            <w:r w:rsidRPr="00BE0547">
              <w:rPr>
                <w:sz w:val="22"/>
                <w:szCs w:val="22"/>
              </w:rPr>
              <w:t>Всего, в том числе:</w:t>
            </w:r>
          </w:p>
        </w:tc>
        <w:tc>
          <w:tcPr>
            <w:tcW w:w="1620" w:type="dxa"/>
            <w:tcBorders>
              <w:top w:val="single" w:sz="4" w:space="0" w:color="auto"/>
              <w:left w:val="single" w:sz="4" w:space="0" w:color="auto"/>
              <w:bottom w:val="single" w:sz="4" w:space="0" w:color="auto"/>
              <w:right w:val="single" w:sz="4" w:space="0" w:color="auto"/>
            </w:tcBorders>
          </w:tcPr>
          <w:p w:rsidR="00D70A27" w:rsidRPr="00BE0547" w:rsidRDefault="00D70A27" w:rsidP="00BE1DA6">
            <w:pPr>
              <w:widowControl w:val="0"/>
              <w:autoSpaceDE w:val="0"/>
              <w:autoSpaceDN w:val="0"/>
              <w:adjustRightInd w:val="0"/>
              <w:jc w:val="center"/>
            </w:pPr>
            <w:r>
              <w:t>7200,00</w:t>
            </w:r>
          </w:p>
        </w:tc>
        <w:tc>
          <w:tcPr>
            <w:tcW w:w="1260" w:type="dxa"/>
            <w:tcBorders>
              <w:top w:val="single" w:sz="4" w:space="0" w:color="auto"/>
              <w:left w:val="single" w:sz="4" w:space="0" w:color="auto"/>
              <w:bottom w:val="single" w:sz="4" w:space="0" w:color="auto"/>
              <w:right w:val="single" w:sz="4" w:space="0" w:color="auto"/>
            </w:tcBorders>
          </w:tcPr>
          <w:p w:rsidR="00D70A27" w:rsidRPr="00BE0547" w:rsidRDefault="00D70A27" w:rsidP="009B3C36">
            <w:pPr>
              <w:widowControl w:val="0"/>
              <w:autoSpaceDE w:val="0"/>
              <w:autoSpaceDN w:val="0"/>
              <w:adjustRightInd w:val="0"/>
              <w:jc w:val="center"/>
            </w:pPr>
            <w:r>
              <w:t>1200,00</w:t>
            </w:r>
          </w:p>
        </w:tc>
        <w:tc>
          <w:tcPr>
            <w:tcW w:w="1620" w:type="dxa"/>
            <w:gridSpan w:val="2"/>
            <w:tcBorders>
              <w:top w:val="single" w:sz="4" w:space="0" w:color="auto"/>
              <w:left w:val="single" w:sz="4" w:space="0" w:color="auto"/>
              <w:bottom w:val="single" w:sz="4" w:space="0" w:color="auto"/>
              <w:right w:val="single" w:sz="4" w:space="0" w:color="auto"/>
            </w:tcBorders>
          </w:tcPr>
          <w:p w:rsidR="00D70A27" w:rsidRPr="00BE0547" w:rsidRDefault="00D70A27" w:rsidP="00AF3B92">
            <w:pPr>
              <w:widowControl w:val="0"/>
              <w:autoSpaceDE w:val="0"/>
              <w:autoSpaceDN w:val="0"/>
              <w:adjustRightInd w:val="0"/>
              <w:jc w:val="center"/>
            </w:pPr>
            <w:r>
              <w:t>1200,00</w:t>
            </w:r>
          </w:p>
        </w:tc>
        <w:tc>
          <w:tcPr>
            <w:tcW w:w="1260" w:type="dxa"/>
            <w:tcBorders>
              <w:top w:val="single" w:sz="4" w:space="0" w:color="auto"/>
              <w:left w:val="single" w:sz="4" w:space="0" w:color="auto"/>
              <w:bottom w:val="single" w:sz="4" w:space="0" w:color="auto"/>
            </w:tcBorders>
          </w:tcPr>
          <w:p w:rsidR="00D70A27" w:rsidRPr="00BE0547" w:rsidRDefault="00D70A27" w:rsidP="00AF3B92">
            <w:pPr>
              <w:widowControl w:val="0"/>
              <w:autoSpaceDE w:val="0"/>
              <w:autoSpaceDN w:val="0"/>
              <w:adjustRightInd w:val="0"/>
              <w:jc w:val="center"/>
            </w:pPr>
            <w:r>
              <w:t>1200,00</w:t>
            </w:r>
          </w:p>
        </w:tc>
        <w:tc>
          <w:tcPr>
            <w:tcW w:w="1081" w:type="dxa"/>
            <w:tcBorders>
              <w:top w:val="single" w:sz="4" w:space="0" w:color="auto"/>
              <w:left w:val="single" w:sz="4" w:space="0" w:color="auto"/>
              <w:bottom w:val="single" w:sz="4" w:space="0" w:color="auto"/>
            </w:tcBorders>
          </w:tcPr>
          <w:p w:rsidR="00D70A27" w:rsidRPr="00BE0547" w:rsidRDefault="00D70A27" w:rsidP="00AF3B92">
            <w:pPr>
              <w:widowControl w:val="0"/>
              <w:autoSpaceDE w:val="0"/>
              <w:autoSpaceDN w:val="0"/>
              <w:adjustRightInd w:val="0"/>
              <w:jc w:val="center"/>
            </w:pPr>
            <w:r>
              <w:t>1200,00</w:t>
            </w:r>
          </w:p>
        </w:tc>
        <w:tc>
          <w:tcPr>
            <w:tcW w:w="1261" w:type="dxa"/>
            <w:tcBorders>
              <w:top w:val="single" w:sz="4" w:space="0" w:color="auto"/>
              <w:left w:val="single" w:sz="4" w:space="0" w:color="auto"/>
              <w:bottom w:val="single" w:sz="4" w:space="0" w:color="auto"/>
            </w:tcBorders>
          </w:tcPr>
          <w:p w:rsidR="00D70A27" w:rsidRPr="00BE0547" w:rsidRDefault="00D70A27" w:rsidP="00AF3B92">
            <w:pPr>
              <w:widowControl w:val="0"/>
              <w:autoSpaceDE w:val="0"/>
              <w:autoSpaceDN w:val="0"/>
              <w:adjustRightInd w:val="0"/>
              <w:jc w:val="center"/>
            </w:pPr>
            <w:r>
              <w:t>1200,00</w:t>
            </w:r>
          </w:p>
        </w:tc>
        <w:tc>
          <w:tcPr>
            <w:tcW w:w="1260" w:type="dxa"/>
            <w:tcBorders>
              <w:top w:val="single" w:sz="4" w:space="0" w:color="auto"/>
              <w:left w:val="single" w:sz="4" w:space="0" w:color="auto"/>
              <w:bottom w:val="single" w:sz="4" w:space="0" w:color="auto"/>
            </w:tcBorders>
          </w:tcPr>
          <w:p w:rsidR="00D70A27" w:rsidRPr="00BE0547" w:rsidRDefault="00D70A27" w:rsidP="00AF3B92">
            <w:pPr>
              <w:widowControl w:val="0"/>
              <w:autoSpaceDE w:val="0"/>
              <w:autoSpaceDN w:val="0"/>
              <w:adjustRightInd w:val="0"/>
              <w:jc w:val="center"/>
            </w:pPr>
            <w:r>
              <w:t>1200,00</w:t>
            </w:r>
          </w:p>
        </w:tc>
      </w:tr>
      <w:tr w:rsidR="00D70A27" w:rsidRPr="00BE0547" w:rsidTr="00BE1DA6">
        <w:tc>
          <w:tcPr>
            <w:tcW w:w="3775" w:type="dxa"/>
            <w:vMerge/>
            <w:tcBorders>
              <w:right w:val="single" w:sz="4" w:space="0" w:color="auto"/>
            </w:tcBorders>
          </w:tcPr>
          <w:p w:rsidR="00D70A27" w:rsidRPr="00BE0547" w:rsidRDefault="00D70A27" w:rsidP="00BE1DA6">
            <w:pPr>
              <w:widowControl w:val="0"/>
              <w:autoSpaceDE w:val="0"/>
              <w:autoSpaceDN w:val="0"/>
              <w:adjustRightInd w:val="0"/>
            </w:pPr>
          </w:p>
        </w:tc>
        <w:tc>
          <w:tcPr>
            <w:tcW w:w="2163" w:type="dxa"/>
            <w:gridSpan w:val="2"/>
            <w:tcBorders>
              <w:top w:val="single" w:sz="4" w:space="0" w:color="auto"/>
              <w:left w:val="single" w:sz="4" w:space="0" w:color="auto"/>
              <w:bottom w:val="single" w:sz="4" w:space="0" w:color="auto"/>
              <w:right w:val="single" w:sz="4" w:space="0" w:color="auto"/>
            </w:tcBorders>
          </w:tcPr>
          <w:p w:rsidR="00D70A27" w:rsidRPr="00BE0547" w:rsidRDefault="00D70A27" w:rsidP="00BE1DA6">
            <w:pPr>
              <w:widowControl w:val="0"/>
              <w:autoSpaceDE w:val="0"/>
              <w:autoSpaceDN w:val="0"/>
              <w:adjustRightInd w:val="0"/>
              <w:jc w:val="center"/>
            </w:pPr>
            <w:r w:rsidRPr="00BE0547">
              <w:rPr>
                <w:sz w:val="22"/>
                <w:szCs w:val="22"/>
              </w:rPr>
              <w:t>Областной бюджет</w:t>
            </w:r>
          </w:p>
        </w:tc>
        <w:tc>
          <w:tcPr>
            <w:tcW w:w="1620" w:type="dxa"/>
            <w:tcBorders>
              <w:top w:val="single" w:sz="4" w:space="0" w:color="auto"/>
              <w:left w:val="single" w:sz="4" w:space="0" w:color="auto"/>
              <w:bottom w:val="single" w:sz="4" w:space="0" w:color="auto"/>
              <w:right w:val="single" w:sz="4" w:space="0" w:color="auto"/>
            </w:tcBorders>
          </w:tcPr>
          <w:p w:rsidR="00D70A27" w:rsidRPr="00BE0547" w:rsidRDefault="00D70A27" w:rsidP="00BE1DA6">
            <w:pPr>
              <w:widowControl w:val="0"/>
              <w:autoSpaceDE w:val="0"/>
              <w:autoSpaceDN w:val="0"/>
              <w:adjustRightInd w:val="0"/>
              <w:jc w:val="center"/>
            </w:pPr>
            <w:r>
              <w:t>0,00</w:t>
            </w:r>
          </w:p>
        </w:tc>
        <w:tc>
          <w:tcPr>
            <w:tcW w:w="1260" w:type="dxa"/>
            <w:tcBorders>
              <w:top w:val="single" w:sz="4" w:space="0" w:color="auto"/>
              <w:left w:val="single" w:sz="4" w:space="0" w:color="auto"/>
              <w:bottom w:val="single" w:sz="4" w:space="0" w:color="auto"/>
              <w:right w:val="single" w:sz="4" w:space="0" w:color="auto"/>
            </w:tcBorders>
          </w:tcPr>
          <w:p w:rsidR="00D70A27" w:rsidRPr="00BE0547" w:rsidRDefault="00D70A27" w:rsidP="009B3C36">
            <w:pPr>
              <w:jc w:val="center"/>
            </w:pPr>
            <w:r>
              <w:t>0,00</w:t>
            </w:r>
          </w:p>
        </w:tc>
        <w:tc>
          <w:tcPr>
            <w:tcW w:w="1620" w:type="dxa"/>
            <w:gridSpan w:val="2"/>
            <w:tcBorders>
              <w:top w:val="single" w:sz="4" w:space="0" w:color="auto"/>
              <w:left w:val="single" w:sz="4" w:space="0" w:color="auto"/>
              <w:bottom w:val="single" w:sz="4" w:space="0" w:color="auto"/>
              <w:right w:val="single" w:sz="4" w:space="0" w:color="auto"/>
            </w:tcBorders>
          </w:tcPr>
          <w:p w:rsidR="00D70A27" w:rsidRPr="00BE0547" w:rsidRDefault="00D70A27" w:rsidP="00AF3B92">
            <w:pPr>
              <w:jc w:val="center"/>
            </w:pPr>
            <w:r>
              <w:t>0,00</w:t>
            </w:r>
          </w:p>
        </w:tc>
        <w:tc>
          <w:tcPr>
            <w:tcW w:w="1260" w:type="dxa"/>
            <w:tcBorders>
              <w:top w:val="single" w:sz="4" w:space="0" w:color="auto"/>
              <w:left w:val="single" w:sz="4" w:space="0" w:color="auto"/>
              <w:bottom w:val="single" w:sz="4" w:space="0" w:color="auto"/>
            </w:tcBorders>
          </w:tcPr>
          <w:p w:rsidR="00D70A27" w:rsidRPr="00BE0547" w:rsidRDefault="00D70A27" w:rsidP="00AF3B92">
            <w:pPr>
              <w:jc w:val="center"/>
            </w:pPr>
            <w:r>
              <w:t>0,00</w:t>
            </w:r>
          </w:p>
        </w:tc>
        <w:tc>
          <w:tcPr>
            <w:tcW w:w="1081" w:type="dxa"/>
            <w:tcBorders>
              <w:top w:val="single" w:sz="4" w:space="0" w:color="auto"/>
              <w:left w:val="single" w:sz="4" w:space="0" w:color="auto"/>
              <w:bottom w:val="single" w:sz="4" w:space="0" w:color="auto"/>
            </w:tcBorders>
          </w:tcPr>
          <w:p w:rsidR="00D70A27" w:rsidRPr="00BE0547" w:rsidRDefault="00D70A27" w:rsidP="00AF3B92">
            <w:pPr>
              <w:jc w:val="center"/>
            </w:pPr>
            <w:r>
              <w:t>0,00</w:t>
            </w:r>
          </w:p>
        </w:tc>
        <w:tc>
          <w:tcPr>
            <w:tcW w:w="1261" w:type="dxa"/>
            <w:tcBorders>
              <w:top w:val="single" w:sz="4" w:space="0" w:color="auto"/>
              <w:left w:val="single" w:sz="4" w:space="0" w:color="auto"/>
              <w:bottom w:val="single" w:sz="4" w:space="0" w:color="auto"/>
            </w:tcBorders>
          </w:tcPr>
          <w:p w:rsidR="00D70A27" w:rsidRPr="00BE0547" w:rsidRDefault="00D70A27" w:rsidP="00AF3B92">
            <w:pPr>
              <w:jc w:val="center"/>
            </w:pPr>
            <w:r>
              <w:t>0,00</w:t>
            </w:r>
          </w:p>
        </w:tc>
        <w:tc>
          <w:tcPr>
            <w:tcW w:w="1260" w:type="dxa"/>
            <w:tcBorders>
              <w:top w:val="single" w:sz="4" w:space="0" w:color="auto"/>
              <w:left w:val="single" w:sz="4" w:space="0" w:color="auto"/>
              <w:bottom w:val="single" w:sz="4" w:space="0" w:color="auto"/>
            </w:tcBorders>
          </w:tcPr>
          <w:p w:rsidR="00D70A27" w:rsidRPr="00BE0547" w:rsidRDefault="00D70A27" w:rsidP="00AF3B92">
            <w:pPr>
              <w:jc w:val="center"/>
            </w:pPr>
            <w:r>
              <w:t>0,00</w:t>
            </w:r>
          </w:p>
        </w:tc>
      </w:tr>
      <w:tr w:rsidR="00D70A27" w:rsidRPr="00BE0547" w:rsidTr="00BE1DA6">
        <w:tc>
          <w:tcPr>
            <w:tcW w:w="3775" w:type="dxa"/>
            <w:vMerge/>
            <w:tcBorders>
              <w:bottom w:val="single" w:sz="4" w:space="0" w:color="auto"/>
              <w:right w:val="single" w:sz="4" w:space="0" w:color="auto"/>
            </w:tcBorders>
          </w:tcPr>
          <w:p w:rsidR="00D70A27" w:rsidRPr="00BE0547" w:rsidRDefault="00D70A27" w:rsidP="00BE1DA6">
            <w:pPr>
              <w:widowControl w:val="0"/>
              <w:autoSpaceDE w:val="0"/>
              <w:autoSpaceDN w:val="0"/>
              <w:adjustRightInd w:val="0"/>
              <w:jc w:val="both"/>
            </w:pPr>
          </w:p>
        </w:tc>
        <w:tc>
          <w:tcPr>
            <w:tcW w:w="2163" w:type="dxa"/>
            <w:gridSpan w:val="2"/>
            <w:tcBorders>
              <w:top w:val="single" w:sz="4" w:space="0" w:color="auto"/>
              <w:left w:val="single" w:sz="4" w:space="0" w:color="auto"/>
              <w:bottom w:val="single" w:sz="4" w:space="0" w:color="auto"/>
              <w:right w:val="single" w:sz="4" w:space="0" w:color="auto"/>
            </w:tcBorders>
          </w:tcPr>
          <w:p w:rsidR="00D70A27" w:rsidRPr="00BE0547" w:rsidRDefault="00D70A27" w:rsidP="00BE1DA6">
            <w:pPr>
              <w:widowControl w:val="0"/>
              <w:autoSpaceDE w:val="0"/>
              <w:autoSpaceDN w:val="0"/>
              <w:adjustRightInd w:val="0"/>
              <w:jc w:val="center"/>
            </w:pPr>
            <w:r w:rsidRPr="00BE0547">
              <w:rPr>
                <w:sz w:val="22"/>
                <w:szCs w:val="22"/>
              </w:rPr>
              <w:t>Местный бюджет</w:t>
            </w:r>
          </w:p>
        </w:tc>
        <w:tc>
          <w:tcPr>
            <w:tcW w:w="1620" w:type="dxa"/>
            <w:tcBorders>
              <w:top w:val="single" w:sz="4" w:space="0" w:color="auto"/>
              <w:left w:val="single" w:sz="4" w:space="0" w:color="auto"/>
              <w:bottom w:val="single" w:sz="4" w:space="0" w:color="auto"/>
              <w:right w:val="single" w:sz="4" w:space="0" w:color="auto"/>
            </w:tcBorders>
          </w:tcPr>
          <w:p w:rsidR="00D70A27" w:rsidRPr="00BE0547" w:rsidRDefault="00D70A27" w:rsidP="00BE1DA6">
            <w:pPr>
              <w:widowControl w:val="0"/>
              <w:autoSpaceDE w:val="0"/>
              <w:autoSpaceDN w:val="0"/>
              <w:adjustRightInd w:val="0"/>
              <w:jc w:val="center"/>
            </w:pPr>
            <w:r>
              <w:t>7200,00</w:t>
            </w:r>
          </w:p>
        </w:tc>
        <w:tc>
          <w:tcPr>
            <w:tcW w:w="1260" w:type="dxa"/>
            <w:tcBorders>
              <w:top w:val="single" w:sz="4" w:space="0" w:color="auto"/>
              <w:left w:val="single" w:sz="4" w:space="0" w:color="auto"/>
              <w:bottom w:val="single" w:sz="4" w:space="0" w:color="auto"/>
              <w:right w:val="single" w:sz="4" w:space="0" w:color="auto"/>
            </w:tcBorders>
          </w:tcPr>
          <w:p w:rsidR="00D70A27" w:rsidRPr="00BE0547" w:rsidRDefault="00D70A27" w:rsidP="009B3C36">
            <w:pPr>
              <w:widowControl w:val="0"/>
              <w:autoSpaceDE w:val="0"/>
              <w:autoSpaceDN w:val="0"/>
              <w:adjustRightInd w:val="0"/>
              <w:jc w:val="center"/>
            </w:pPr>
            <w:r>
              <w:t>1200,00</w:t>
            </w:r>
          </w:p>
        </w:tc>
        <w:tc>
          <w:tcPr>
            <w:tcW w:w="1620" w:type="dxa"/>
            <w:gridSpan w:val="2"/>
            <w:tcBorders>
              <w:top w:val="single" w:sz="4" w:space="0" w:color="auto"/>
              <w:left w:val="single" w:sz="4" w:space="0" w:color="auto"/>
              <w:bottom w:val="single" w:sz="4" w:space="0" w:color="auto"/>
              <w:right w:val="single" w:sz="4" w:space="0" w:color="auto"/>
            </w:tcBorders>
          </w:tcPr>
          <w:p w:rsidR="00D70A27" w:rsidRPr="00BE0547" w:rsidRDefault="00D70A27" w:rsidP="00AF3B92">
            <w:pPr>
              <w:widowControl w:val="0"/>
              <w:autoSpaceDE w:val="0"/>
              <w:autoSpaceDN w:val="0"/>
              <w:adjustRightInd w:val="0"/>
              <w:jc w:val="center"/>
            </w:pPr>
            <w:r>
              <w:t>1200,00</w:t>
            </w:r>
          </w:p>
        </w:tc>
        <w:tc>
          <w:tcPr>
            <w:tcW w:w="1260" w:type="dxa"/>
            <w:tcBorders>
              <w:top w:val="single" w:sz="4" w:space="0" w:color="auto"/>
              <w:left w:val="single" w:sz="4" w:space="0" w:color="auto"/>
              <w:bottom w:val="single" w:sz="4" w:space="0" w:color="auto"/>
            </w:tcBorders>
          </w:tcPr>
          <w:p w:rsidR="00D70A27" w:rsidRPr="00BE0547" w:rsidRDefault="00D70A27" w:rsidP="00AF3B92">
            <w:pPr>
              <w:widowControl w:val="0"/>
              <w:autoSpaceDE w:val="0"/>
              <w:autoSpaceDN w:val="0"/>
              <w:adjustRightInd w:val="0"/>
              <w:jc w:val="center"/>
            </w:pPr>
            <w:r>
              <w:t>1200,00</w:t>
            </w:r>
          </w:p>
        </w:tc>
        <w:tc>
          <w:tcPr>
            <w:tcW w:w="1081" w:type="dxa"/>
            <w:tcBorders>
              <w:top w:val="single" w:sz="4" w:space="0" w:color="auto"/>
              <w:left w:val="single" w:sz="4" w:space="0" w:color="auto"/>
              <w:bottom w:val="single" w:sz="4" w:space="0" w:color="auto"/>
            </w:tcBorders>
          </w:tcPr>
          <w:p w:rsidR="00D70A27" w:rsidRPr="00BE0547" w:rsidRDefault="00D70A27" w:rsidP="00AF3B92">
            <w:pPr>
              <w:widowControl w:val="0"/>
              <w:autoSpaceDE w:val="0"/>
              <w:autoSpaceDN w:val="0"/>
              <w:adjustRightInd w:val="0"/>
              <w:jc w:val="center"/>
            </w:pPr>
            <w:r>
              <w:t>1200,00</w:t>
            </w:r>
          </w:p>
        </w:tc>
        <w:tc>
          <w:tcPr>
            <w:tcW w:w="1261" w:type="dxa"/>
            <w:tcBorders>
              <w:top w:val="single" w:sz="4" w:space="0" w:color="auto"/>
              <w:left w:val="single" w:sz="4" w:space="0" w:color="auto"/>
              <w:bottom w:val="single" w:sz="4" w:space="0" w:color="auto"/>
            </w:tcBorders>
          </w:tcPr>
          <w:p w:rsidR="00D70A27" w:rsidRPr="00BE0547" w:rsidRDefault="00D70A27" w:rsidP="00AF3B92">
            <w:pPr>
              <w:widowControl w:val="0"/>
              <w:autoSpaceDE w:val="0"/>
              <w:autoSpaceDN w:val="0"/>
              <w:adjustRightInd w:val="0"/>
              <w:jc w:val="center"/>
            </w:pPr>
            <w:r>
              <w:t>1200,00</w:t>
            </w:r>
          </w:p>
        </w:tc>
        <w:tc>
          <w:tcPr>
            <w:tcW w:w="1260" w:type="dxa"/>
            <w:tcBorders>
              <w:top w:val="single" w:sz="4" w:space="0" w:color="auto"/>
              <w:left w:val="single" w:sz="4" w:space="0" w:color="auto"/>
              <w:bottom w:val="single" w:sz="4" w:space="0" w:color="auto"/>
            </w:tcBorders>
          </w:tcPr>
          <w:p w:rsidR="00D70A27" w:rsidRPr="00BE0547" w:rsidRDefault="00D70A27" w:rsidP="00AF3B92">
            <w:pPr>
              <w:widowControl w:val="0"/>
              <w:autoSpaceDE w:val="0"/>
              <w:autoSpaceDN w:val="0"/>
              <w:adjustRightInd w:val="0"/>
              <w:jc w:val="center"/>
            </w:pPr>
            <w:r>
              <w:t>1200,00</w:t>
            </w:r>
          </w:p>
        </w:tc>
      </w:tr>
    </w:tbl>
    <w:p w:rsidR="00D70A27" w:rsidRDefault="00D70A27" w:rsidP="00EA7AE0">
      <w:pPr>
        <w:widowControl w:val="0"/>
        <w:autoSpaceDE w:val="0"/>
        <w:autoSpaceDN w:val="0"/>
        <w:adjustRightInd w:val="0"/>
      </w:pPr>
    </w:p>
    <w:sectPr w:rsidR="00D70A27" w:rsidSect="00993496">
      <w:pgSz w:w="16838" w:h="11906" w:orient="landscape"/>
      <w:pgMar w:top="284"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30D" w:rsidRDefault="0070130D" w:rsidP="00725F8C">
      <w:r>
        <w:separator/>
      </w:r>
    </w:p>
  </w:endnote>
  <w:endnote w:type="continuationSeparator" w:id="0">
    <w:p w:rsidR="0070130D" w:rsidRDefault="0070130D" w:rsidP="0072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30D" w:rsidRDefault="0070130D" w:rsidP="00725F8C">
      <w:r>
        <w:separator/>
      </w:r>
    </w:p>
  </w:footnote>
  <w:footnote w:type="continuationSeparator" w:id="0">
    <w:p w:rsidR="0070130D" w:rsidRDefault="0070130D" w:rsidP="00725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A27" w:rsidRDefault="00D70A27" w:rsidP="00055712">
    <w:pPr>
      <w:pStyle w:val="af2"/>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17.25pt;visibility:visible" o:bullet="t">
        <v:imagedata r:id="rId1" o:title=""/>
      </v:shape>
    </w:pict>
  </w:numPicBullet>
  <w:abstractNum w:abstractNumId="0">
    <w:nsid w:val="1831357E"/>
    <w:multiLevelType w:val="multilevel"/>
    <w:tmpl w:val="9CF4A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A751211"/>
    <w:multiLevelType w:val="hybridMultilevel"/>
    <w:tmpl w:val="765412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ED67A5"/>
    <w:multiLevelType w:val="multilevel"/>
    <w:tmpl w:val="E38AE3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47B6FF8"/>
    <w:multiLevelType w:val="multilevel"/>
    <w:tmpl w:val="BECC232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75004D1"/>
    <w:multiLevelType w:val="hybridMultilevel"/>
    <w:tmpl w:val="999C91A6"/>
    <w:lvl w:ilvl="0" w:tplc="ADF4130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4E014F11"/>
    <w:multiLevelType w:val="hybridMultilevel"/>
    <w:tmpl w:val="28C09F46"/>
    <w:lvl w:ilvl="0" w:tplc="7450B1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2735463"/>
    <w:multiLevelType w:val="hybridMultilevel"/>
    <w:tmpl w:val="CFDA9564"/>
    <w:lvl w:ilvl="0" w:tplc="C16E28E2">
      <w:start w:val="1"/>
      <w:numFmt w:val="decimal"/>
      <w:lvlText w:val="%1."/>
      <w:lvlJc w:val="left"/>
      <w:pPr>
        <w:ind w:left="1429" w:hanging="360"/>
      </w:pPr>
      <w:rPr>
        <w:rFonts w:cs="Times New Roman" w:hint="default"/>
        <w:sz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55F7293F"/>
    <w:multiLevelType w:val="multilevel"/>
    <w:tmpl w:val="3DCE92A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0197ACA"/>
    <w:multiLevelType w:val="hybridMultilevel"/>
    <w:tmpl w:val="C9427002"/>
    <w:lvl w:ilvl="0" w:tplc="92EE2CF6">
      <w:start w:val="1"/>
      <w:numFmt w:val="bullet"/>
      <w:lvlText w:val=""/>
      <w:lvlPicBulletId w:val="0"/>
      <w:lvlJc w:val="left"/>
      <w:pPr>
        <w:tabs>
          <w:tab w:val="num" w:pos="720"/>
        </w:tabs>
        <w:ind w:left="720" w:hanging="360"/>
      </w:pPr>
      <w:rPr>
        <w:rFonts w:ascii="Symbol" w:hAnsi="Symbol" w:hint="default"/>
      </w:rPr>
    </w:lvl>
    <w:lvl w:ilvl="1" w:tplc="24A0764C" w:tentative="1">
      <w:start w:val="1"/>
      <w:numFmt w:val="bullet"/>
      <w:lvlText w:val=""/>
      <w:lvlJc w:val="left"/>
      <w:pPr>
        <w:tabs>
          <w:tab w:val="num" w:pos="1440"/>
        </w:tabs>
        <w:ind w:left="1440" w:hanging="360"/>
      </w:pPr>
      <w:rPr>
        <w:rFonts w:ascii="Symbol" w:hAnsi="Symbol" w:hint="default"/>
      </w:rPr>
    </w:lvl>
    <w:lvl w:ilvl="2" w:tplc="BA26FD68" w:tentative="1">
      <w:start w:val="1"/>
      <w:numFmt w:val="bullet"/>
      <w:lvlText w:val=""/>
      <w:lvlJc w:val="left"/>
      <w:pPr>
        <w:tabs>
          <w:tab w:val="num" w:pos="2160"/>
        </w:tabs>
        <w:ind w:left="2160" w:hanging="360"/>
      </w:pPr>
      <w:rPr>
        <w:rFonts w:ascii="Symbol" w:hAnsi="Symbol" w:hint="default"/>
      </w:rPr>
    </w:lvl>
    <w:lvl w:ilvl="3" w:tplc="47D4F474" w:tentative="1">
      <w:start w:val="1"/>
      <w:numFmt w:val="bullet"/>
      <w:lvlText w:val=""/>
      <w:lvlJc w:val="left"/>
      <w:pPr>
        <w:tabs>
          <w:tab w:val="num" w:pos="2880"/>
        </w:tabs>
        <w:ind w:left="2880" w:hanging="360"/>
      </w:pPr>
      <w:rPr>
        <w:rFonts w:ascii="Symbol" w:hAnsi="Symbol" w:hint="default"/>
      </w:rPr>
    </w:lvl>
    <w:lvl w:ilvl="4" w:tplc="9844D1C6" w:tentative="1">
      <w:start w:val="1"/>
      <w:numFmt w:val="bullet"/>
      <w:lvlText w:val=""/>
      <w:lvlJc w:val="left"/>
      <w:pPr>
        <w:tabs>
          <w:tab w:val="num" w:pos="3600"/>
        </w:tabs>
        <w:ind w:left="3600" w:hanging="360"/>
      </w:pPr>
      <w:rPr>
        <w:rFonts w:ascii="Symbol" w:hAnsi="Symbol" w:hint="default"/>
      </w:rPr>
    </w:lvl>
    <w:lvl w:ilvl="5" w:tplc="49304A3C" w:tentative="1">
      <w:start w:val="1"/>
      <w:numFmt w:val="bullet"/>
      <w:lvlText w:val=""/>
      <w:lvlJc w:val="left"/>
      <w:pPr>
        <w:tabs>
          <w:tab w:val="num" w:pos="4320"/>
        </w:tabs>
        <w:ind w:left="4320" w:hanging="360"/>
      </w:pPr>
      <w:rPr>
        <w:rFonts w:ascii="Symbol" w:hAnsi="Symbol" w:hint="default"/>
      </w:rPr>
    </w:lvl>
    <w:lvl w:ilvl="6" w:tplc="73481F80" w:tentative="1">
      <w:start w:val="1"/>
      <w:numFmt w:val="bullet"/>
      <w:lvlText w:val=""/>
      <w:lvlJc w:val="left"/>
      <w:pPr>
        <w:tabs>
          <w:tab w:val="num" w:pos="5040"/>
        </w:tabs>
        <w:ind w:left="5040" w:hanging="360"/>
      </w:pPr>
      <w:rPr>
        <w:rFonts w:ascii="Symbol" w:hAnsi="Symbol" w:hint="default"/>
      </w:rPr>
    </w:lvl>
    <w:lvl w:ilvl="7" w:tplc="EF006086" w:tentative="1">
      <w:start w:val="1"/>
      <w:numFmt w:val="bullet"/>
      <w:lvlText w:val=""/>
      <w:lvlJc w:val="left"/>
      <w:pPr>
        <w:tabs>
          <w:tab w:val="num" w:pos="5760"/>
        </w:tabs>
        <w:ind w:left="5760" w:hanging="360"/>
      </w:pPr>
      <w:rPr>
        <w:rFonts w:ascii="Symbol" w:hAnsi="Symbol" w:hint="default"/>
      </w:rPr>
    </w:lvl>
    <w:lvl w:ilvl="8" w:tplc="5CA6B0B8" w:tentative="1">
      <w:start w:val="1"/>
      <w:numFmt w:val="bullet"/>
      <w:lvlText w:val=""/>
      <w:lvlJc w:val="left"/>
      <w:pPr>
        <w:tabs>
          <w:tab w:val="num" w:pos="6480"/>
        </w:tabs>
        <w:ind w:left="6480" w:hanging="360"/>
      </w:pPr>
      <w:rPr>
        <w:rFonts w:ascii="Symbol" w:hAnsi="Symbol" w:hint="default"/>
      </w:rPr>
    </w:lvl>
  </w:abstractNum>
  <w:abstractNum w:abstractNumId="9">
    <w:nsid w:val="68B23D7C"/>
    <w:multiLevelType w:val="hybridMultilevel"/>
    <w:tmpl w:val="1AC2F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3723F7"/>
    <w:multiLevelType w:val="hybridMultilevel"/>
    <w:tmpl w:val="AF70D202"/>
    <w:lvl w:ilvl="0" w:tplc="FFFFFFFF">
      <w:start w:val="1"/>
      <w:numFmt w:val="decimal"/>
      <w:pStyle w:val="1"/>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
  </w:num>
  <w:num w:numId="3">
    <w:abstractNumId w:val="7"/>
  </w:num>
  <w:num w:numId="4">
    <w:abstractNumId w:val="0"/>
  </w:num>
  <w:num w:numId="5">
    <w:abstractNumId w:val="3"/>
  </w:num>
  <w:num w:numId="6">
    <w:abstractNumId w:val="8"/>
  </w:num>
  <w:num w:numId="7">
    <w:abstractNumId w:val="1"/>
  </w:num>
  <w:num w:numId="8">
    <w:abstractNumId w:val="5"/>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3C3"/>
    <w:rsid w:val="00005E88"/>
    <w:rsid w:val="000121AA"/>
    <w:rsid w:val="000127CC"/>
    <w:rsid w:val="00013C09"/>
    <w:rsid w:val="00016923"/>
    <w:rsid w:val="00016D02"/>
    <w:rsid w:val="00026050"/>
    <w:rsid w:val="00027DD1"/>
    <w:rsid w:val="00030037"/>
    <w:rsid w:val="00030A83"/>
    <w:rsid w:val="00030D6D"/>
    <w:rsid w:val="000311C4"/>
    <w:rsid w:val="00036A13"/>
    <w:rsid w:val="00036EC4"/>
    <w:rsid w:val="000405A8"/>
    <w:rsid w:val="00042454"/>
    <w:rsid w:val="000478A5"/>
    <w:rsid w:val="00055712"/>
    <w:rsid w:val="000566FC"/>
    <w:rsid w:val="00060DE7"/>
    <w:rsid w:val="00066A51"/>
    <w:rsid w:val="0007141C"/>
    <w:rsid w:val="000738DB"/>
    <w:rsid w:val="00076AF3"/>
    <w:rsid w:val="00077D81"/>
    <w:rsid w:val="00081255"/>
    <w:rsid w:val="0008233F"/>
    <w:rsid w:val="0008234A"/>
    <w:rsid w:val="00082939"/>
    <w:rsid w:val="00087E31"/>
    <w:rsid w:val="000915DC"/>
    <w:rsid w:val="00095DF0"/>
    <w:rsid w:val="00096265"/>
    <w:rsid w:val="0009662A"/>
    <w:rsid w:val="000A5E01"/>
    <w:rsid w:val="000B6B36"/>
    <w:rsid w:val="000C3ECF"/>
    <w:rsid w:val="000C537D"/>
    <w:rsid w:val="000D3514"/>
    <w:rsid w:val="000D6BA2"/>
    <w:rsid w:val="000E2EEC"/>
    <w:rsid w:val="000E5D8A"/>
    <w:rsid w:val="000F0A4F"/>
    <w:rsid w:val="000F0BA1"/>
    <w:rsid w:val="000F11B1"/>
    <w:rsid w:val="000F153C"/>
    <w:rsid w:val="000F4FFA"/>
    <w:rsid w:val="000F7832"/>
    <w:rsid w:val="00100262"/>
    <w:rsid w:val="001039A7"/>
    <w:rsid w:val="001053C3"/>
    <w:rsid w:val="00107865"/>
    <w:rsid w:val="00113CFE"/>
    <w:rsid w:val="00116099"/>
    <w:rsid w:val="00117F45"/>
    <w:rsid w:val="00120155"/>
    <w:rsid w:val="00132F8F"/>
    <w:rsid w:val="001350C4"/>
    <w:rsid w:val="00135C23"/>
    <w:rsid w:val="00140F1D"/>
    <w:rsid w:val="001535B0"/>
    <w:rsid w:val="00154D97"/>
    <w:rsid w:val="001568BD"/>
    <w:rsid w:val="0015748E"/>
    <w:rsid w:val="00165A5E"/>
    <w:rsid w:val="001666DF"/>
    <w:rsid w:val="001676D3"/>
    <w:rsid w:val="0017458F"/>
    <w:rsid w:val="00175ED8"/>
    <w:rsid w:val="00176E47"/>
    <w:rsid w:val="0018104D"/>
    <w:rsid w:val="00181DE8"/>
    <w:rsid w:val="00182D17"/>
    <w:rsid w:val="00183831"/>
    <w:rsid w:val="00190BB2"/>
    <w:rsid w:val="001941D4"/>
    <w:rsid w:val="001955A0"/>
    <w:rsid w:val="001A1377"/>
    <w:rsid w:val="001A5B41"/>
    <w:rsid w:val="001A7CCB"/>
    <w:rsid w:val="001B0641"/>
    <w:rsid w:val="001C1BF3"/>
    <w:rsid w:val="001C2287"/>
    <w:rsid w:val="001C3064"/>
    <w:rsid w:val="001C38C7"/>
    <w:rsid w:val="001C4227"/>
    <w:rsid w:val="001C57C6"/>
    <w:rsid w:val="001C6F0B"/>
    <w:rsid w:val="001D4654"/>
    <w:rsid w:val="001D57C2"/>
    <w:rsid w:val="001D605C"/>
    <w:rsid w:val="001F2CC7"/>
    <w:rsid w:val="001F6FA0"/>
    <w:rsid w:val="00201564"/>
    <w:rsid w:val="00201D36"/>
    <w:rsid w:val="00204D89"/>
    <w:rsid w:val="00206894"/>
    <w:rsid w:val="002074DF"/>
    <w:rsid w:val="00207EDF"/>
    <w:rsid w:val="00214EBC"/>
    <w:rsid w:val="00221C2C"/>
    <w:rsid w:val="00226EC6"/>
    <w:rsid w:val="00237F10"/>
    <w:rsid w:val="00243FAA"/>
    <w:rsid w:val="00244429"/>
    <w:rsid w:val="00244689"/>
    <w:rsid w:val="00256F43"/>
    <w:rsid w:val="00257B95"/>
    <w:rsid w:val="0026606A"/>
    <w:rsid w:val="002671DF"/>
    <w:rsid w:val="002673A4"/>
    <w:rsid w:val="0027107D"/>
    <w:rsid w:val="00274C17"/>
    <w:rsid w:val="00277B31"/>
    <w:rsid w:val="00277BF2"/>
    <w:rsid w:val="00286DC8"/>
    <w:rsid w:val="00293481"/>
    <w:rsid w:val="00295999"/>
    <w:rsid w:val="002A0BE4"/>
    <w:rsid w:val="002B201E"/>
    <w:rsid w:val="002B2644"/>
    <w:rsid w:val="002B26DE"/>
    <w:rsid w:val="002B2FB7"/>
    <w:rsid w:val="002C332A"/>
    <w:rsid w:val="002D0C0B"/>
    <w:rsid w:val="002D7CBE"/>
    <w:rsid w:val="002E27FD"/>
    <w:rsid w:val="002E585F"/>
    <w:rsid w:val="002E5FAB"/>
    <w:rsid w:val="002E647E"/>
    <w:rsid w:val="002E6F01"/>
    <w:rsid w:val="002E7040"/>
    <w:rsid w:val="002E7BF5"/>
    <w:rsid w:val="002F10B6"/>
    <w:rsid w:val="002F4817"/>
    <w:rsid w:val="002F722D"/>
    <w:rsid w:val="0030207B"/>
    <w:rsid w:val="00302C83"/>
    <w:rsid w:val="003033C3"/>
    <w:rsid w:val="0031175D"/>
    <w:rsid w:val="00313A75"/>
    <w:rsid w:val="00314C5E"/>
    <w:rsid w:val="0031606E"/>
    <w:rsid w:val="00324ACD"/>
    <w:rsid w:val="003261EA"/>
    <w:rsid w:val="0032798F"/>
    <w:rsid w:val="00327F0E"/>
    <w:rsid w:val="0033510A"/>
    <w:rsid w:val="003357B0"/>
    <w:rsid w:val="0033586D"/>
    <w:rsid w:val="00354020"/>
    <w:rsid w:val="00354035"/>
    <w:rsid w:val="00354261"/>
    <w:rsid w:val="0035637A"/>
    <w:rsid w:val="0035743B"/>
    <w:rsid w:val="00360D29"/>
    <w:rsid w:val="00363AC9"/>
    <w:rsid w:val="003643D0"/>
    <w:rsid w:val="00366766"/>
    <w:rsid w:val="0037194A"/>
    <w:rsid w:val="00374666"/>
    <w:rsid w:val="00375FED"/>
    <w:rsid w:val="00386930"/>
    <w:rsid w:val="003A0FF2"/>
    <w:rsid w:val="003A1672"/>
    <w:rsid w:val="003A1C59"/>
    <w:rsid w:val="003A247F"/>
    <w:rsid w:val="003A3B24"/>
    <w:rsid w:val="003A6FDF"/>
    <w:rsid w:val="003A7290"/>
    <w:rsid w:val="003A7E7C"/>
    <w:rsid w:val="003B0DCC"/>
    <w:rsid w:val="003B184E"/>
    <w:rsid w:val="003B1AC6"/>
    <w:rsid w:val="003B1FD1"/>
    <w:rsid w:val="003B5C22"/>
    <w:rsid w:val="003C0655"/>
    <w:rsid w:val="003C7923"/>
    <w:rsid w:val="003D053E"/>
    <w:rsid w:val="003D1840"/>
    <w:rsid w:val="003D1F6E"/>
    <w:rsid w:val="003D4BD3"/>
    <w:rsid w:val="003D73A8"/>
    <w:rsid w:val="003D7F48"/>
    <w:rsid w:val="003E3C36"/>
    <w:rsid w:val="003F363D"/>
    <w:rsid w:val="003F3ABC"/>
    <w:rsid w:val="004015F9"/>
    <w:rsid w:val="004046A6"/>
    <w:rsid w:val="0040732B"/>
    <w:rsid w:val="00410CBF"/>
    <w:rsid w:val="00413808"/>
    <w:rsid w:val="004159C2"/>
    <w:rsid w:val="00416768"/>
    <w:rsid w:val="004175AA"/>
    <w:rsid w:val="0042139B"/>
    <w:rsid w:val="004218C8"/>
    <w:rsid w:val="004230FE"/>
    <w:rsid w:val="00423AD4"/>
    <w:rsid w:val="004251BE"/>
    <w:rsid w:val="004309E2"/>
    <w:rsid w:val="00431148"/>
    <w:rsid w:val="00431432"/>
    <w:rsid w:val="00436701"/>
    <w:rsid w:val="00436B40"/>
    <w:rsid w:val="0043703F"/>
    <w:rsid w:val="004431EB"/>
    <w:rsid w:val="00446621"/>
    <w:rsid w:val="004531D4"/>
    <w:rsid w:val="004552F1"/>
    <w:rsid w:val="004617CD"/>
    <w:rsid w:val="00467487"/>
    <w:rsid w:val="00472127"/>
    <w:rsid w:val="004725AC"/>
    <w:rsid w:val="0047318C"/>
    <w:rsid w:val="004748BE"/>
    <w:rsid w:val="0048081A"/>
    <w:rsid w:val="00483DCA"/>
    <w:rsid w:val="00487337"/>
    <w:rsid w:val="00494686"/>
    <w:rsid w:val="00495324"/>
    <w:rsid w:val="00496434"/>
    <w:rsid w:val="004A0C7F"/>
    <w:rsid w:val="004A1B82"/>
    <w:rsid w:val="004A4420"/>
    <w:rsid w:val="004A5FE9"/>
    <w:rsid w:val="004A7656"/>
    <w:rsid w:val="004B0F8D"/>
    <w:rsid w:val="004B2434"/>
    <w:rsid w:val="004B51C2"/>
    <w:rsid w:val="004B5949"/>
    <w:rsid w:val="004B76B6"/>
    <w:rsid w:val="004C124D"/>
    <w:rsid w:val="004E139A"/>
    <w:rsid w:val="004E65CC"/>
    <w:rsid w:val="004E70CB"/>
    <w:rsid w:val="004F2B7E"/>
    <w:rsid w:val="004F4086"/>
    <w:rsid w:val="005072B6"/>
    <w:rsid w:val="0051290C"/>
    <w:rsid w:val="00513720"/>
    <w:rsid w:val="00516673"/>
    <w:rsid w:val="00520038"/>
    <w:rsid w:val="00520A1D"/>
    <w:rsid w:val="00536EF5"/>
    <w:rsid w:val="00537971"/>
    <w:rsid w:val="00541C60"/>
    <w:rsid w:val="005431F0"/>
    <w:rsid w:val="005458B3"/>
    <w:rsid w:val="00546C3F"/>
    <w:rsid w:val="0055318F"/>
    <w:rsid w:val="005600E5"/>
    <w:rsid w:val="005612E0"/>
    <w:rsid w:val="00562AFE"/>
    <w:rsid w:val="00566EB0"/>
    <w:rsid w:val="00572F6C"/>
    <w:rsid w:val="00575464"/>
    <w:rsid w:val="00582F69"/>
    <w:rsid w:val="005842E4"/>
    <w:rsid w:val="005851B2"/>
    <w:rsid w:val="00590233"/>
    <w:rsid w:val="005915BF"/>
    <w:rsid w:val="005A142D"/>
    <w:rsid w:val="005A4E48"/>
    <w:rsid w:val="005B09FD"/>
    <w:rsid w:val="005B1728"/>
    <w:rsid w:val="005B174C"/>
    <w:rsid w:val="005B3C5E"/>
    <w:rsid w:val="005C002E"/>
    <w:rsid w:val="005C00DD"/>
    <w:rsid w:val="005C0AF5"/>
    <w:rsid w:val="005D1CFE"/>
    <w:rsid w:val="005D423C"/>
    <w:rsid w:val="005D4B85"/>
    <w:rsid w:val="005D5245"/>
    <w:rsid w:val="005E3EAC"/>
    <w:rsid w:val="005E60D4"/>
    <w:rsid w:val="005F13B1"/>
    <w:rsid w:val="005F19C7"/>
    <w:rsid w:val="005F25DB"/>
    <w:rsid w:val="005F5946"/>
    <w:rsid w:val="006053D1"/>
    <w:rsid w:val="006116B2"/>
    <w:rsid w:val="0061174F"/>
    <w:rsid w:val="00617294"/>
    <w:rsid w:val="00617DF0"/>
    <w:rsid w:val="00620070"/>
    <w:rsid w:val="0062188A"/>
    <w:rsid w:val="00622798"/>
    <w:rsid w:val="00624889"/>
    <w:rsid w:val="00626789"/>
    <w:rsid w:val="00632401"/>
    <w:rsid w:val="00636980"/>
    <w:rsid w:val="00643A8E"/>
    <w:rsid w:val="00646B01"/>
    <w:rsid w:val="006531DA"/>
    <w:rsid w:val="006560D0"/>
    <w:rsid w:val="006622AF"/>
    <w:rsid w:val="0066546B"/>
    <w:rsid w:val="006673E6"/>
    <w:rsid w:val="00670C3C"/>
    <w:rsid w:val="006771A5"/>
    <w:rsid w:val="00682EA2"/>
    <w:rsid w:val="0068583E"/>
    <w:rsid w:val="00686E5C"/>
    <w:rsid w:val="00690006"/>
    <w:rsid w:val="00691454"/>
    <w:rsid w:val="00692299"/>
    <w:rsid w:val="006A3A43"/>
    <w:rsid w:val="006A4829"/>
    <w:rsid w:val="006B36CC"/>
    <w:rsid w:val="006B4FCB"/>
    <w:rsid w:val="006B55E3"/>
    <w:rsid w:val="006B619A"/>
    <w:rsid w:val="006C06FF"/>
    <w:rsid w:val="006C0EAF"/>
    <w:rsid w:val="006C2A64"/>
    <w:rsid w:val="006C2D57"/>
    <w:rsid w:val="006C6E75"/>
    <w:rsid w:val="006E42D2"/>
    <w:rsid w:val="006F56BA"/>
    <w:rsid w:val="00700A60"/>
    <w:rsid w:val="0070130D"/>
    <w:rsid w:val="007052D3"/>
    <w:rsid w:val="00707D27"/>
    <w:rsid w:val="00720482"/>
    <w:rsid w:val="00725F8C"/>
    <w:rsid w:val="00734577"/>
    <w:rsid w:val="00735FBA"/>
    <w:rsid w:val="00736EFC"/>
    <w:rsid w:val="00737268"/>
    <w:rsid w:val="00737CE0"/>
    <w:rsid w:val="00745CE0"/>
    <w:rsid w:val="00750560"/>
    <w:rsid w:val="00754796"/>
    <w:rsid w:val="00754799"/>
    <w:rsid w:val="007613A2"/>
    <w:rsid w:val="007637A3"/>
    <w:rsid w:val="0076628E"/>
    <w:rsid w:val="00767E7E"/>
    <w:rsid w:val="007743E5"/>
    <w:rsid w:val="00775F21"/>
    <w:rsid w:val="00776868"/>
    <w:rsid w:val="00780808"/>
    <w:rsid w:val="007812FB"/>
    <w:rsid w:val="00782DAE"/>
    <w:rsid w:val="00783ACE"/>
    <w:rsid w:val="00785C79"/>
    <w:rsid w:val="00787B58"/>
    <w:rsid w:val="007902A2"/>
    <w:rsid w:val="00790925"/>
    <w:rsid w:val="00792116"/>
    <w:rsid w:val="00792C7C"/>
    <w:rsid w:val="007949A3"/>
    <w:rsid w:val="007A0C9D"/>
    <w:rsid w:val="007A26D3"/>
    <w:rsid w:val="007A5D04"/>
    <w:rsid w:val="007B7677"/>
    <w:rsid w:val="007C20FD"/>
    <w:rsid w:val="007C7282"/>
    <w:rsid w:val="007D599C"/>
    <w:rsid w:val="007E6384"/>
    <w:rsid w:val="007F2389"/>
    <w:rsid w:val="007F3646"/>
    <w:rsid w:val="007F44A0"/>
    <w:rsid w:val="007F566A"/>
    <w:rsid w:val="008139DB"/>
    <w:rsid w:val="00814E61"/>
    <w:rsid w:val="00815F61"/>
    <w:rsid w:val="00821F44"/>
    <w:rsid w:val="008302DB"/>
    <w:rsid w:val="00832559"/>
    <w:rsid w:val="008325CB"/>
    <w:rsid w:val="0084133D"/>
    <w:rsid w:val="00843744"/>
    <w:rsid w:val="008470EC"/>
    <w:rsid w:val="00862D45"/>
    <w:rsid w:val="008641B5"/>
    <w:rsid w:val="00871AEF"/>
    <w:rsid w:val="00872406"/>
    <w:rsid w:val="008766FC"/>
    <w:rsid w:val="00882EE6"/>
    <w:rsid w:val="00886CD4"/>
    <w:rsid w:val="00892AA9"/>
    <w:rsid w:val="00893F48"/>
    <w:rsid w:val="0089504B"/>
    <w:rsid w:val="00897E5D"/>
    <w:rsid w:val="008A2E5B"/>
    <w:rsid w:val="008A47C8"/>
    <w:rsid w:val="008A545F"/>
    <w:rsid w:val="008A6058"/>
    <w:rsid w:val="008B1D03"/>
    <w:rsid w:val="008C0A76"/>
    <w:rsid w:val="008C17FA"/>
    <w:rsid w:val="008E2546"/>
    <w:rsid w:val="008E4B80"/>
    <w:rsid w:val="008E676A"/>
    <w:rsid w:val="008F0E81"/>
    <w:rsid w:val="008F1BA1"/>
    <w:rsid w:val="008F76C2"/>
    <w:rsid w:val="00914781"/>
    <w:rsid w:val="009148F7"/>
    <w:rsid w:val="009153A0"/>
    <w:rsid w:val="0091706D"/>
    <w:rsid w:val="0092116F"/>
    <w:rsid w:val="0092472D"/>
    <w:rsid w:val="009309D6"/>
    <w:rsid w:val="00931D1A"/>
    <w:rsid w:val="00932C5C"/>
    <w:rsid w:val="00933089"/>
    <w:rsid w:val="00934443"/>
    <w:rsid w:val="009364FE"/>
    <w:rsid w:val="0093736F"/>
    <w:rsid w:val="00942706"/>
    <w:rsid w:val="00943DF8"/>
    <w:rsid w:val="00944E7C"/>
    <w:rsid w:val="00946031"/>
    <w:rsid w:val="009566FD"/>
    <w:rsid w:val="00956D0D"/>
    <w:rsid w:val="00957555"/>
    <w:rsid w:val="00964507"/>
    <w:rsid w:val="0096663A"/>
    <w:rsid w:val="009675B6"/>
    <w:rsid w:val="009676CE"/>
    <w:rsid w:val="009718E5"/>
    <w:rsid w:val="009754CE"/>
    <w:rsid w:val="009809D0"/>
    <w:rsid w:val="00982312"/>
    <w:rsid w:val="00982ED9"/>
    <w:rsid w:val="00983D63"/>
    <w:rsid w:val="0098769F"/>
    <w:rsid w:val="00993496"/>
    <w:rsid w:val="00995826"/>
    <w:rsid w:val="00996A13"/>
    <w:rsid w:val="00997339"/>
    <w:rsid w:val="009A1632"/>
    <w:rsid w:val="009A5528"/>
    <w:rsid w:val="009A5E5D"/>
    <w:rsid w:val="009A7A6D"/>
    <w:rsid w:val="009B13EE"/>
    <w:rsid w:val="009B3C36"/>
    <w:rsid w:val="009B5564"/>
    <w:rsid w:val="009B5AD5"/>
    <w:rsid w:val="009B6D59"/>
    <w:rsid w:val="009C0146"/>
    <w:rsid w:val="009C461E"/>
    <w:rsid w:val="009C57FC"/>
    <w:rsid w:val="009C696C"/>
    <w:rsid w:val="009D1961"/>
    <w:rsid w:val="009D307E"/>
    <w:rsid w:val="009E4C09"/>
    <w:rsid w:val="009E52AB"/>
    <w:rsid w:val="009E66C3"/>
    <w:rsid w:val="009F3EBD"/>
    <w:rsid w:val="009F5A83"/>
    <w:rsid w:val="009F74AA"/>
    <w:rsid w:val="00A01DB2"/>
    <w:rsid w:val="00A069B4"/>
    <w:rsid w:val="00A1001A"/>
    <w:rsid w:val="00A1002E"/>
    <w:rsid w:val="00A11C28"/>
    <w:rsid w:val="00A14AC8"/>
    <w:rsid w:val="00A16722"/>
    <w:rsid w:val="00A212D5"/>
    <w:rsid w:val="00A22557"/>
    <w:rsid w:val="00A23661"/>
    <w:rsid w:val="00A24FB5"/>
    <w:rsid w:val="00A27D2C"/>
    <w:rsid w:val="00A304DC"/>
    <w:rsid w:val="00A321B0"/>
    <w:rsid w:val="00A33623"/>
    <w:rsid w:val="00A34F4D"/>
    <w:rsid w:val="00A3507F"/>
    <w:rsid w:val="00A47AF3"/>
    <w:rsid w:val="00A47B24"/>
    <w:rsid w:val="00A54846"/>
    <w:rsid w:val="00A5563C"/>
    <w:rsid w:val="00A55F77"/>
    <w:rsid w:val="00A57B6D"/>
    <w:rsid w:val="00A6272E"/>
    <w:rsid w:val="00A63793"/>
    <w:rsid w:val="00A74400"/>
    <w:rsid w:val="00A77C8E"/>
    <w:rsid w:val="00A82E41"/>
    <w:rsid w:val="00A8419E"/>
    <w:rsid w:val="00A84514"/>
    <w:rsid w:val="00A92E3E"/>
    <w:rsid w:val="00AA00A0"/>
    <w:rsid w:val="00AA2CD6"/>
    <w:rsid w:val="00AB1031"/>
    <w:rsid w:val="00AB350A"/>
    <w:rsid w:val="00AC0E51"/>
    <w:rsid w:val="00AC59FF"/>
    <w:rsid w:val="00AC6691"/>
    <w:rsid w:val="00AD34DE"/>
    <w:rsid w:val="00AE08BB"/>
    <w:rsid w:val="00AE3BEB"/>
    <w:rsid w:val="00AE3E28"/>
    <w:rsid w:val="00AE7B26"/>
    <w:rsid w:val="00AF0E22"/>
    <w:rsid w:val="00AF1270"/>
    <w:rsid w:val="00AF15C9"/>
    <w:rsid w:val="00AF3B92"/>
    <w:rsid w:val="00AF7AA7"/>
    <w:rsid w:val="00B00E36"/>
    <w:rsid w:val="00B03151"/>
    <w:rsid w:val="00B04159"/>
    <w:rsid w:val="00B05134"/>
    <w:rsid w:val="00B056A6"/>
    <w:rsid w:val="00B10A97"/>
    <w:rsid w:val="00B14996"/>
    <w:rsid w:val="00B16D63"/>
    <w:rsid w:val="00B17D17"/>
    <w:rsid w:val="00B23633"/>
    <w:rsid w:val="00B41699"/>
    <w:rsid w:val="00B4186A"/>
    <w:rsid w:val="00B422D6"/>
    <w:rsid w:val="00B43450"/>
    <w:rsid w:val="00B479C7"/>
    <w:rsid w:val="00B5587C"/>
    <w:rsid w:val="00B646DF"/>
    <w:rsid w:val="00B659D1"/>
    <w:rsid w:val="00B67642"/>
    <w:rsid w:val="00B70955"/>
    <w:rsid w:val="00B77FAC"/>
    <w:rsid w:val="00B8253E"/>
    <w:rsid w:val="00B83B9F"/>
    <w:rsid w:val="00B86553"/>
    <w:rsid w:val="00B87684"/>
    <w:rsid w:val="00B87FCA"/>
    <w:rsid w:val="00B911F9"/>
    <w:rsid w:val="00B91B4B"/>
    <w:rsid w:val="00B9393C"/>
    <w:rsid w:val="00B95932"/>
    <w:rsid w:val="00BA6FBA"/>
    <w:rsid w:val="00BA763D"/>
    <w:rsid w:val="00BA7F89"/>
    <w:rsid w:val="00BB2CB7"/>
    <w:rsid w:val="00BB48E0"/>
    <w:rsid w:val="00BC275B"/>
    <w:rsid w:val="00BC682B"/>
    <w:rsid w:val="00BC7374"/>
    <w:rsid w:val="00BD1CDB"/>
    <w:rsid w:val="00BD4C3C"/>
    <w:rsid w:val="00BE0547"/>
    <w:rsid w:val="00BE1DA6"/>
    <w:rsid w:val="00BF0B71"/>
    <w:rsid w:val="00BF0BC0"/>
    <w:rsid w:val="00BF1307"/>
    <w:rsid w:val="00BF1D1B"/>
    <w:rsid w:val="00BF499D"/>
    <w:rsid w:val="00C034FD"/>
    <w:rsid w:val="00C16FBB"/>
    <w:rsid w:val="00C248DA"/>
    <w:rsid w:val="00C279DA"/>
    <w:rsid w:val="00C327D3"/>
    <w:rsid w:val="00C328CE"/>
    <w:rsid w:val="00C32A6E"/>
    <w:rsid w:val="00C32D76"/>
    <w:rsid w:val="00C338DE"/>
    <w:rsid w:val="00C464E6"/>
    <w:rsid w:val="00C466B5"/>
    <w:rsid w:val="00C61F96"/>
    <w:rsid w:val="00C63A2D"/>
    <w:rsid w:val="00C64859"/>
    <w:rsid w:val="00C67F88"/>
    <w:rsid w:val="00C717E8"/>
    <w:rsid w:val="00C80079"/>
    <w:rsid w:val="00C8029E"/>
    <w:rsid w:val="00C807CC"/>
    <w:rsid w:val="00C81E55"/>
    <w:rsid w:val="00C84CFF"/>
    <w:rsid w:val="00C872B3"/>
    <w:rsid w:val="00C87638"/>
    <w:rsid w:val="00C87F16"/>
    <w:rsid w:val="00C905A3"/>
    <w:rsid w:val="00C91655"/>
    <w:rsid w:val="00C93BBC"/>
    <w:rsid w:val="00CA0AC2"/>
    <w:rsid w:val="00CA18E5"/>
    <w:rsid w:val="00CA2ED7"/>
    <w:rsid w:val="00CA58B0"/>
    <w:rsid w:val="00CA79AF"/>
    <w:rsid w:val="00CB2F7C"/>
    <w:rsid w:val="00CB4924"/>
    <w:rsid w:val="00CB4D37"/>
    <w:rsid w:val="00CB4FE5"/>
    <w:rsid w:val="00CC50B5"/>
    <w:rsid w:val="00CC6427"/>
    <w:rsid w:val="00CC6D61"/>
    <w:rsid w:val="00CD1C45"/>
    <w:rsid w:val="00CD1EBD"/>
    <w:rsid w:val="00CD2EA8"/>
    <w:rsid w:val="00CE20E4"/>
    <w:rsid w:val="00CE36CC"/>
    <w:rsid w:val="00CF3399"/>
    <w:rsid w:val="00CF6CE9"/>
    <w:rsid w:val="00CF7222"/>
    <w:rsid w:val="00D0206C"/>
    <w:rsid w:val="00D0232D"/>
    <w:rsid w:val="00D0259E"/>
    <w:rsid w:val="00D06429"/>
    <w:rsid w:val="00D1092C"/>
    <w:rsid w:val="00D150CF"/>
    <w:rsid w:val="00D219ED"/>
    <w:rsid w:val="00D239FF"/>
    <w:rsid w:val="00D311D6"/>
    <w:rsid w:val="00D32161"/>
    <w:rsid w:val="00D34827"/>
    <w:rsid w:val="00D34B49"/>
    <w:rsid w:val="00D44ED9"/>
    <w:rsid w:val="00D4590D"/>
    <w:rsid w:val="00D45E24"/>
    <w:rsid w:val="00D47C5A"/>
    <w:rsid w:val="00D50C3A"/>
    <w:rsid w:val="00D50D86"/>
    <w:rsid w:val="00D57140"/>
    <w:rsid w:val="00D57701"/>
    <w:rsid w:val="00D661AB"/>
    <w:rsid w:val="00D70A27"/>
    <w:rsid w:val="00D70F5B"/>
    <w:rsid w:val="00D71546"/>
    <w:rsid w:val="00D9419F"/>
    <w:rsid w:val="00D96602"/>
    <w:rsid w:val="00DA087B"/>
    <w:rsid w:val="00DA376A"/>
    <w:rsid w:val="00DA5D81"/>
    <w:rsid w:val="00DB1BDB"/>
    <w:rsid w:val="00DB402C"/>
    <w:rsid w:val="00DB5EC9"/>
    <w:rsid w:val="00DB605E"/>
    <w:rsid w:val="00DC29E1"/>
    <w:rsid w:val="00DC2F6C"/>
    <w:rsid w:val="00DC3611"/>
    <w:rsid w:val="00DC36AD"/>
    <w:rsid w:val="00DD5C03"/>
    <w:rsid w:val="00DD66C0"/>
    <w:rsid w:val="00DE207F"/>
    <w:rsid w:val="00DE3938"/>
    <w:rsid w:val="00DE3A79"/>
    <w:rsid w:val="00DE40B7"/>
    <w:rsid w:val="00DE5DD8"/>
    <w:rsid w:val="00DF4776"/>
    <w:rsid w:val="00E00F51"/>
    <w:rsid w:val="00E0376D"/>
    <w:rsid w:val="00E06BA4"/>
    <w:rsid w:val="00E06BC2"/>
    <w:rsid w:val="00E21576"/>
    <w:rsid w:val="00E25671"/>
    <w:rsid w:val="00E31D10"/>
    <w:rsid w:val="00E350B7"/>
    <w:rsid w:val="00E35962"/>
    <w:rsid w:val="00E35BA3"/>
    <w:rsid w:val="00E36159"/>
    <w:rsid w:val="00E36B1C"/>
    <w:rsid w:val="00E4145B"/>
    <w:rsid w:val="00E43057"/>
    <w:rsid w:val="00E45E06"/>
    <w:rsid w:val="00E628CE"/>
    <w:rsid w:val="00E67080"/>
    <w:rsid w:val="00E67203"/>
    <w:rsid w:val="00E709C6"/>
    <w:rsid w:val="00E724DC"/>
    <w:rsid w:val="00E72D8D"/>
    <w:rsid w:val="00E743B3"/>
    <w:rsid w:val="00E748D9"/>
    <w:rsid w:val="00E75830"/>
    <w:rsid w:val="00E76621"/>
    <w:rsid w:val="00E810E6"/>
    <w:rsid w:val="00E82FEC"/>
    <w:rsid w:val="00E90CA8"/>
    <w:rsid w:val="00E90F80"/>
    <w:rsid w:val="00E9140F"/>
    <w:rsid w:val="00E91794"/>
    <w:rsid w:val="00E947A5"/>
    <w:rsid w:val="00E94B20"/>
    <w:rsid w:val="00E95328"/>
    <w:rsid w:val="00E95BBC"/>
    <w:rsid w:val="00EA2796"/>
    <w:rsid w:val="00EA3D89"/>
    <w:rsid w:val="00EA468A"/>
    <w:rsid w:val="00EA531E"/>
    <w:rsid w:val="00EA7AE0"/>
    <w:rsid w:val="00EB3A9C"/>
    <w:rsid w:val="00EB45F6"/>
    <w:rsid w:val="00EB47D9"/>
    <w:rsid w:val="00EB7248"/>
    <w:rsid w:val="00EC19B9"/>
    <w:rsid w:val="00EC370E"/>
    <w:rsid w:val="00EC4B09"/>
    <w:rsid w:val="00EC7EEC"/>
    <w:rsid w:val="00ED4174"/>
    <w:rsid w:val="00EE6322"/>
    <w:rsid w:val="00EF03B2"/>
    <w:rsid w:val="00EF7C06"/>
    <w:rsid w:val="00F02428"/>
    <w:rsid w:val="00F078A5"/>
    <w:rsid w:val="00F148AA"/>
    <w:rsid w:val="00F15273"/>
    <w:rsid w:val="00F20027"/>
    <w:rsid w:val="00F23883"/>
    <w:rsid w:val="00F252CE"/>
    <w:rsid w:val="00F31CB9"/>
    <w:rsid w:val="00F31CEB"/>
    <w:rsid w:val="00F350C4"/>
    <w:rsid w:val="00F376A9"/>
    <w:rsid w:val="00F37DCB"/>
    <w:rsid w:val="00F40F66"/>
    <w:rsid w:val="00F42105"/>
    <w:rsid w:val="00F44DE6"/>
    <w:rsid w:val="00F50095"/>
    <w:rsid w:val="00F52172"/>
    <w:rsid w:val="00F5298B"/>
    <w:rsid w:val="00F54931"/>
    <w:rsid w:val="00F54A45"/>
    <w:rsid w:val="00F5771E"/>
    <w:rsid w:val="00F57DB2"/>
    <w:rsid w:val="00F57F3C"/>
    <w:rsid w:val="00F62642"/>
    <w:rsid w:val="00F64C3F"/>
    <w:rsid w:val="00F6770A"/>
    <w:rsid w:val="00F72256"/>
    <w:rsid w:val="00F80786"/>
    <w:rsid w:val="00F90785"/>
    <w:rsid w:val="00F94BCF"/>
    <w:rsid w:val="00F9542C"/>
    <w:rsid w:val="00FA39A7"/>
    <w:rsid w:val="00FB4808"/>
    <w:rsid w:val="00FC03E3"/>
    <w:rsid w:val="00FC1582"/>
    <w:rsid w:val="00FC4872"/>
    <w:rsid w:val="00FD18D6"/>
    <w:rsid w:val="00FD2698"/>
    <w:rsid w:val="00FD395F"/>
    <w:rsid w:val="00FD6EA3"/>
    <w:rsid w:val="00FE1A10"/>
    <w:rsid w:val="00FE370F"/>
    <w:rsid w:val="00FE6F9A"/>
    <w:rsid w:val="00FF3D6D"/>
    <w:rsid w:val="00FF4B80"/>
    <w:rsid w:val="00FF6ABD"/>
    <w:rsid w:val="00FF7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25C4F9F-F5E5-4C41-A49C-FB685C33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2DB"/>
    <w:rPr>
      <w:sz w:val="24"/>
      <w:szCs w:val="24"/>
    </w:rPr>
  </w:style>
  <w:style w:type="paragraph" w:styleId="1">
    <w:name w:val="heading 1"/>
    <w:basedOn w:val="a"/>
    <w:next w:val="a"/>
    <w:link w:val="10"/>
    <w:uiPriority w:val="99"/>
    <w:qFormat/>
    <w:rsid w:val="008302D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302D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302D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302DB"/>
    <w:pPr>
      <w:keepNext/>
      <w:spacing w:before="240" w:after="60"/>
      <w:outlineLvl w:val="3"/>
    </w:pPr>
    <w:rPr>
      <w:b/>
      <w:bCs/>
      <w:sz w:val="28"/>
      <w:szCs w:val="28"/>
    </w:rPr>
  </w:style>
  <w:style w:type="paragraph" w:styleId="5">
    <w:name w:val="heading 5"/>
    <w:basedOn w:val="a"/>
    <w:next w:val="a"/>
    <w:link w:val="50"/>
    <w:uiPriority w:val="99"/>
    <w:qFormat/>
    <w:rsid w:val="008302DB"/>
    <w:pPr>
      <w:spacing w:before="240" w:after="60"/>
      <w:outlineLvl w:val="4"/>
    </w:pPr>
    <w:rPr>
      <w:b/>
      <w:bCs/>
      <w:i/>
      <w:iCs/>
      <w:sz w:val="26"/>
      <w:szCs w:val="26"/>
    </w:rPr>
  </w:style>
  <w:style w:type="paragraph" w:styleId="8">
    <w:name w:val="heading 8"/>
    <w:basedOn w:val="a"/>
    <w:next w:val="a"/>
    <w:link w:val="80"/>
    <w:uiPriority w:val="99"/>
    <w:qFormat/>
    <w:rsid w:val="008302DB"/>
    <w:pPr>
      <w:spacing w:before="240" w:after="60"/>
      <w:outlineLvl w:val="7"/>
    </w:pPr>
    <w:rPr>
      <w:i/>
      <w:iCs/>
    </w:rPr>
  </w:style>
  <w:style w:type="paragraph" w:styleId="9">
    <w:name w:val="heading 9"/>
    <w:basedOn w:val="a"/>
    <w:next w:val="a"/>
    <w:link w:val="90"/>
    <w:uiPriority w:val="99"/>
    <w:qFormat/>
    <w:rsid w:val="008302D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02DB"/>
    <w:rPr>
      <w:rFonts w:ascii="Arial" w:hAnsi="Arial" w:cs="Arial"/>
      <w:b/>
      <w:bCs/>
      <w:kern w:val="32"/>
      <w:sz w:val="32"/>
      <w:szCs w:val="32"/>
    </w:rPr>
  </w:style>
  <w:style w:type="character" w:customStyle="1" w:styleId="20">
    <w:name w:val="Заголовок 2 Знак"/>
    <w:link w:val="2"/>
    <w:uiPriority w:val="99"/>
    <w:locked/>
    <w:rsid w:val="008302DB"/>
    <w:rPr>
      <w:rFonts w:ascii="Arial" w:hAnsi="Arial" w:cs="Arial"/>
      <w:b/>
      <w:bCs/>
      <w:i/>
      <w:iCs/>
      <w:sz w:val="28"/>
      <w:szCs w:val="28"/>
    </w:rPr>
  </w:style>
  <w:style w:type="character" w:customStyle="1" w:styleId="30">
    <w:name w:val="Заголовок 3 Знак"/>
    <w:link w:val="3"/>
    <w:uiPriority w:val="99"/>
    <w:locked/>
    <w:rsid w:val="008302DB"/>
    <w:rPr>
      <w:rFonts w:ascii="Arial" w:hAnsi="Arial" w:cs="Arial"/>
      <w:b/>
      <w:bCs/>
      <w:sz w:val="26"/>
      <w:szCs w:val="26"/>
    </w:rPr>
  </w:style>
  <w:style w:type="character" w:customStyle="1" w:styleId="40">
    <w:name w:val="Заголовок 4 Знак"/>
    <w:link w:val="4"/>
    <w:uiPriority w:val="99"/>
    <w:locked/>
    <w:rsid w:val="008302DB"/>
    <w:rPr>
      <w:rFonts w:cs="Times New Roman"/>
      <w:b/>
      <w:bCs/>
      <w:sz w:val="28"/>
      <w:szCs w:val="28"/>
    </w:rPr>
  </w:style>
  <w:style w:type="character" w:customStyle="1" w:styleId="50">
    <w:name w:val="Заголовок 5 Знак"/>
    <w:link w:val="5"/>
    <w:uiPriority w:val="99"/>
    <w:locked/>
    <w:rsid w:val="008302DB"/>
    <w:rPr>
      <w:rFonts w:cs="Times New Roman"/>
      <w:b/>
      <w:bCs/>
      <w:i/>
      <w:iCs/>
      <w:sz w:val="26"/>
      <w:szCs w:val="26"/>
    </w:rPr>
  </w:style>
  <w:style w:type="character" w:customStyle="1" w:styleId="80">
    <w:name w:val="Заголовок 8 Знак"/>
    <w:link w:val="8"/>
    <w:uiPriority w:val="99"/>
    <w:locked/>
    <w:rsid w:val="008302DB"/>
    <w:rPr>
      <w:rFonts w:cs="Times New Roman"/>
      <w:i/>
      <w:iCs/>
      <w:sz w:val="24"/>
      <w:szCs w:val="24"/>
    </w:rPr>
  </w:style>
  <w:style w:type="character" w:customStyle="1" w:styleId="90">
    <w:name w:val="Заголовок 9 Знак"/>
    <w:link w:val="9"/>
    <w:uiPriority w:val="99"/>
    <w:locked/>
    <w:rsid w:val="008302DB"/>
    <w:rPr>
      <w:rFonts w:ascii="Arial" w:hAnsi="Arial" w:cs="Arial"/>
      <w:sz w:val="22"/>
      <w:szCs w:val="22"/>
    </w:rPr>
  </w:style>
  <w:style w:type="character" w:styleId="a3">
    <w:name w:val="Strong"/>
    <w:uiPriority w:val="99"/>
    <w:qFormat/>
    <w:rsid w:val="008302DB"/>
    <w:rPr>
      <w:rFonts w:cs="Times New Roman"/>
      <w:b/>
      <w:bCs/>
    </w:rPr>
  </w:style>
  <w:style w:type="character" w:customStyle="1" w:styleId="21">
    <w:name w:val="Основной текст (2)_"/>
    <w:link w:val="22"/>
    <w:uiPriority w:val="99"/>
    <w:locked/>
    <w:rsid w:val="001053C3"/>
    <w:rPr>
      <w:rFonts w:cs="Times New Roman"/>
      <w:sz w:val="22"/>
      <w:szCs w:val="22"/>
      <w:shd w:val="clear" w:color="auto" w:fill="FFFFFF"/>
    </w:rPr>
  </w:style>
  <w:style w:type="paragraph" w:customStyle="1" w:styleId="22">
    <w:name w:val="Основной текст (2)"/>
    <w:basedOn w:val="a"/>
    <w:link w:val="21"/>
    <w:uiPriority w:val="99"/>
    <w:rsid w:val="001053C3"/>
    <w:pPr>
      <w:widowControl w:val="0"/>
      <w:shd w:val="clear" w:color="auto" w:fill="FFFFFF"/>
      <w:spacing w:after="240" w:line="254" w:lineRule="exact"/>
      <w:jc w:val="right"/>
    </w:pPr>
    <w:rPr>
      <w:sz w:val="22"/>
      <w:szCs w:val="22"/>
    </w:rPr>
  </w:style>
  <w:style w:type="character" w:customStyle="1" w:styleId="11">
    <w:name w:val="Заголовок №1_"/>
    <w:link w:val="12"/>
    <w:uiPriority w:val="99"/>
    <w:locked/>
    <w:rsid w:val="001053C3"/>
    <w:rPr>
      <w:rFonts w:cs="Times New Roman"/>
      <w:b/>
      <w:bCs/>
      <w:shd w:val="clear" w:color="auto" w:fill="FFFFFF"/>
    </w:rPr>
  </w:style>
  <w:style w:type="paragraph" w:customStyle="1" w:styleId="12">
    <w:name w:val="Заголовок №1"/>
    <w:basedOn w:val="a"/>
    <w:link w:val="11"/>
    <w:uiPriority w:val="99"/>
    <w:rsid w:val="001053C3"/>
    <w:pPr>
      <w:widowControl w:val="0"/>
      <w:shd w:val="clear" w:color="auto" w:fill="FFFFFF"/>
      <w:spacing w:before="240" w:line="264" w:lineRule="exact"/>
      <w:jc w:val="center"/>
      <w:outlineLvl w:val="0"/>
    </w:pPr>
    <w:rPr>
      <w:b/>
      <w:bCs/>
      <w:sz w:val="20"/>
      <w:szCs w:val="20"/>
    </w:rPr>
  </w:style>
  <w:style w:type="paragraph" w:styleId="a4">
    <w:name w:val="Body Text"/>
    <w:basedOn w:val="a"/>
    <w:link w:val="a5"/>
    <w:uiPriority w:val="99"/>
    <w:rsid w:val="001053C3"/>
    <w:pPr>
      <w:shd w:val="clear" w:color="auto" w:fill="FFFFFF"/>
      <w:spacing w:line="322" w:lineRule="exact"/>
      <w:jc w:val="center"/>
    </w:pPr>
    <w:rPr>
      <w:rFonts w:ascii="Calibri" w:hAnsi="Calibri"/>
      <w:sz w:val="27"/>
      <w:szCs w:val="27"/>
    </w:rPr>
  </w:style>
  <w:style w:type="character" w:customStyle="1" w:styleId="a5">
    <w:name w:val="Основной текст Знак"/>
    <w:link w:val="a4"/>
    <w:uiPriority w:val="99"/>
    <w:locked/>
    <w:rsid w:val="001053C3"/>
    <w:rPr>
      <w:rFonts w:ascii="Calibri" w:hAnsi="Calibri" w:cs="Times New Roman"/>
      <w:sz w:val="27"/>
      <w:szCs w:val="27"/>
      <w:shd w:val="clear" w:color="auto" w:fill="FFFFFF"/>
    </w:rPr>
  </w:style>
  <w:style w:type="paragraph" w:styleId="a6">
    <w:name w:val="No Spacing"/>
    <w:link w:val="a7"/>
    <w:uiPriority w:val="99"/>
    <w:qFormat/>
    <w:rsid w:val="00897E5D"/>
    <w:pPr>
      <w:ind w:firstLine="709"/>
      <w:jc w:val="both"/>
    </w:pPr>
    <w:rPr>
      <w:sz w:val="22"/>
      <w:szCs w:val="22"/>
      <w:lang w:eastAsia="en-US"/>
    </w:rPr>
  </w:style>
  <w:style w:type="paragraph" w:styleId="a8">
    <w:name w:val="List Paragraph"/>
    <w:basedOn w:val="a"/>
    <w:uiPriority w:val="99"/>
    <w:qFormat/>
    <w:rsid w:val="005A4E48"/>
    <w:pPr>
      <w:ind w:left="720"/>
      <w:contextualSpacing/>
    </w:pPr>
  </w:style>
  <w:style w:type="paragraph" w:customStyle="1" w:styleId="ConsPlusNonformat">
    <w:name w:val="ConsPlusNonformat"/>
    <w:uiPriority w:val="99"/>
    <w:rsid w:val="0042139B"/>
    <w:pPr>
      <w:widowControl w:val="0"/>
      <w:autoSpaceDE w:val="0"/>
      <w:autoSpaceDN w:val="0"/>
      <w:adjustRightInd w:val="0"/>
    </w:pPr>
    <w:rPr>
      <w:rFonts w:ascii="Courier New" w:hAnsi="Courier New" w:cs="Courier New"/>
    </w:rPr>
  </w:style>
  <w:style w:type="paragraph" w:customStyle="1" w:styleId="a9">
    <w:name w:val="Таблицы (моноширинный)"/>
    <w:basedOn w:val="a"/>
    <w:next w:val="a"/>
    <w:uiPriority w:val="99"/>
    <w:rsid w:val="00575464"/>
    <w:pPr>
      <w:widowControl w:val="0"/>
      <w:autoSpaceDE w:val="0"/>
      <w:autoSpaceDN w:val="0"/>
      <w:adjustRightInd w:val="0"/>
    </w:pPr>
    <w:rPr>
      <w:rFonts w:ascii="Courier New" w:hAnsi="Courier New" w:cs="Courier New"/>
    </w:rPr>
  </w:style>
  <w:style w:type="paragraph" w:styleId="aa">
    <w:name w:val="Normal (Web)"/>
    <w:basedOn w:val="a"/>
    <w:uiPriority w:val="99"/>
    <w:rsid w:val="004552F1"/>
    <w:pPr>
      <w:spacing w:before="100" w:beforeAutospacing="1" w:after="100" w:afterAutospacing="1"/>
    </w:pPr>
  </w:style>
  <w:style w:type="character" w:styleId="ab">
    <w:name w:val="Hyperlink"/>
    <w:uiPriority w:val="99"/>
    <w:semiHidden/>
    <w:rsid w:val="004552F1"/>
    <w:rPr>
      <w:rFonts w:cs="Times New Roman"/>
      <w:color w:val="0000FF"/>
      <w:u w:val="single"/>
    </w:rPr>
  </w:style>
  <w:style w:type="character" w:customStyle="1" w:styleId="apple-converted-space">
    <w:name w:val="apple-converted-space"/>
    <w:uiPriority w:val="99"/>
    <w:rsid w:val="004552F1"/>
    <w:rPr>
      <w:rFonts w:cs="Times New Roman"/>
    </w:rPr>
  </w:style>
  <w:style w:type="paragraph" w:customStyle="1" w:styleId="ac">
    <w:name w:val="Нормальный (таблица)"/>
    <w:basedOn w:val="a"/>
    <w:next w:val="a"/>
    <w:uiPriority w:val="99"/>
    <w:rsid w:val="00B14996"/>
    <w:pPr>
      <w:widowControl w:val="0"/>
      <w:autoSpaceDE w:val="0"/>
      <w:autoSpaceDN w:val="0"/>
      <w:adjustRightInd w:val="0"/>
      <w:jc w:val="both"/>
    </w:pPr>
    <w:rPr>
      <w:rFonts w:ascii="Arial" w:hAnsi="Arial" w:cs="Arial"/>
    </w:rPr>
  </w:style>
  <w:style w:type="paragraph" w:styleId="ad">
    <w:name w:val="Balloon Text"/>
    <w:basedOn w:val="a"/>
    <w:link w:val="ae"/>
    <w:uiPriority w:val="99"/>
    <w:semiHidden/>
    <w:rsid w:val="00B14996"/>
    <w:rPr>
      <w:rFonts w:ascii="Tahoma" w:hAnsi="Tahoma" w:cs="Tahoma"/>
      <w:sz w:val="16"/>
      <w:szCs w:val="16"/>
    </w:rPr>
  </w:style>
  <w:style w:type="character" w:customStyle="1" w:styleId="ae">
    <w:name w:val="Текст выноски Знак"/>
    <w:link w:val="ad"/>
    <w:uiPriority w:val="99"/>
    <w:semiHidden/>
    <w:locked/>
    <w:rsid w:val="00B14996"/>
    <w:rPr>
      <w:rFonts w:ascii="Tahoma" w:hAnsi="Tahoma" w:cs="Tahoma"/>
      <w:sz w:val="16"/>
      <w:szCs w:val="16"/>
    </w:rPr>
  </w:style>
  <w:style w:type="character" w:styleId="af">
    <w:name w:val="Emphasis"/>
    <w:uiPriority w:val="99"/>
    <w:qFormat/>
    <w:rsid w:val="00B14996"/>
    <w:rPr>
      <w:rFonts w:cs="Times New Roman"/>
      <w:i/>
      <w:iCs/>
    </w:rPr>
  </w:style>
  <w:style w:type="character" w:customStyle="1" w:styleId="af0">
    <w:name w:val="Цветовое выделение"/>
    <w:uiPriority w:val="99"/>
    <w:rsid w:val="0040732B"/>
    <w:rPr>
      <w:b/>
      <w:color w:val="26282F"/>
    </w:rPr>
  </w:style>
  <w:style w:type="character" w:customStyle="1" w:styleId="af1">
    <w:name w:val="Гипертекстовая ссылка"/>
    <w:uiPriority w:val="99"/>
    <w:rsid w:val="0040732B"/>
    <w:rPr>
      <w:rFonts w:cs="Times New Roman"/>
      <w:b/>
      <w:color w:val="106BBE"/>
    </w:rPr>
  </w:style>
  <w:style w:type="paragraph" w:styleId="af2">
    <w:name w:val="header"/>
    <w:basedOn w:val="a"/>
    <w:link w:val="af3"/>
    <w:uiPriority w:val="99"/>
    <w:rsid w:val="0040732B"/>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3">
    <w:name w:val="Верхний колонтитул Знак"/>
    <w:link w:val="af2"/>
    <w:uiPriority w:val="99"/>
    <w:locked/>
    <w:rsid w:val="0040732B"/>
    <w:rPr>
      <w:rFonts w:ascii="Arial" w:hAnsi="Arial" w:cs="Arial"/>
      <w:sz w:val="24"/>
      <w:szCs w:val="24"/>
    </w:rPr>
  </w:style>
  <w:style w:type="character" w:customStyle="1" w:styleId="Bodytext">
    <w:name w:val="Body text_"/>
    <w:link w:val="13"/>
    <w:uiPriority w:val="99"/>
    <w:locked/>
    <w:rsid w:val="00B03151"/>
    <w:rPr>
      <w:spacing w:val="10"/>
      <w:shd w:val="clear" w:color="auto" w:fill="FFFFFF"/>
    </w:rPr>
  </w:style>
  <w:style w:type="paragraph" w:customStyle="1" w:styleId="13">
    <w:name w:val="Основной текст1"/>
    <w:basedOn w:val="a"/>
    <w:link w:val="Bodytext"/>
    <w:uiPriority w:val="99"/>
    <w:rsid w:val="00B03151"/>
    <w:pPr>
      <w:widowControl w:val="0"/>
      <w:shd w:val="clear" w:color="auto" w:fill="FFFFFF"/>
      <w:spacing w:line="322" w:lineRule="exact"/>
      <w:ind w:firstLine="700"/>
      <w:jc w:val="both"/>
    </w:pPr>
    <w:rPr>
      <w:spacing w:val="10"/>
      <w:sz w:val="20"/>
      <w:szCs w:val="20"/>
    </w:rPr>
  </w:style>
  <w:style w:type="table" w:styleId="af4">
    <w:name w:val="Table Grid"/>
    <w:basedOn w:val="a1"/>
    <w:uiPriority w:val="99"/>
    <w:rsid w:val="00E810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5">
    <w:name w:val="Light Shading"/>
    <w:basedOn w:val="a1"/>
    <w:uiPriority w:val="99"/>
    <w:rsid w:val="00E810E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1">
    <w:name w:val="Light Shading Accent 1"/>
    <w:basedOn w:val="a1"/>
    <w:uiPriority w:val="99"/>
    <w:rsid w:val="00E810E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ConsPlusCell">
    <w:name w:val="ConsPlusCell"/>
    <w:uiPriority w:val="99"/>
    <w:rsid w:val="00736EFC"/>
    <w:pPr>
      <w:widowControl w:val="0"/>
      <w:suppressAutoHyphens/>
      <w:autoSpaceDE w:val="0"/>
    </w:pPr>
    <w:rPr>
      <w:rFonts w:ascii="Arial" w:hAnsi="Arial" w:cs="Arial"/>
      <w:lang w:eastAsia="ar-SA"/>
    </w:rPr>
  </w:style>
  <w:style w:type="paragraph" w:styleId="HTML">
    <w:name w:val="HTML Preformatted"/>
    <w:basedOn w:val="a"/>
    <w:link w:val="HTML0"/>
    <w:uiPriority w:val="99"/>
    <w:rsid w:val="003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324ACD"/>
    <w:rPr>
      <w:rFonts w:ascii="Courier New" w:hAnsi="Courier New" w:cs="Courier New"/>
    </w:rPr>
  </w:style>
  <w:style w:type="paragraph" w:customStyle="1" w:styleId="printj">
    <w:name w:val="printj"/>
    <w:basedOn w:val="a"/>
    <w:uiPriority w:val="99"/>
    <w:rsid w:val="00324ACD"/>
    <w:pPr>
      <w:spacing w:before="100" w:beforeAutospacing="1" w:after="100" w:afterAutospacing="1"/>
    </w:pPr>
  </w:style>
  <w:style w:type="paragraph" w:customStyle="1" w:styleId="ConsPlusNormal">
    <w:name w:val="ConsPlusNormal"/>
    <w:uiPriority w:val="99"/>
    <w:rsid w:val="00324ACD"/>
    <w:pPr>
      <w:widowControl w:val="0"/>
      <w:autoSpaceDE w:val="0"/>
      <w:autoSpaceDN w:val="0"/>
      <w:adjustRightInd w:val="0"/>
      <w:ind w:firstLine="720"/>
    </w:pPr>
    <w:rPr>
      <w:rFonts w:ascii="Arial" w:hAnsi="Arial" w:cs="Arial"/>
    </w:rPr>
  </w:style>
  <w:style w:type="character" w:customStyle="1" w:styleId="a7">
    <w:name w:val="Без интервала Знак"/>
    <w:link w:val="a6"/>
    <w:uiPriority w:val="99"/>
    <w:locked/>
    <w:rsid w:val="00A16722"/>
    <w:rPr>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293700">
      <w:marLeft w:val="0"/>
      <w:marRight w:val="0"/>
      <w:marTop w:val="0"/>
      <w:marBottom w:val="0"/>
      <w:divBdr>
        <w:top w:val="none" w:sz="0" w:space="0" w:color="auto"/>
        <w:left w:val="none" w:sz="0" w:space="0" w:color="auto"/>
        <w:bottom w:val="none" w:sz="0" w:space="0" w:color="auto"/>
        <w:right w:val="none" w:sz="0" w:space="0" w:color="auto"/>
      </w:divBdr>
    </w:div>
    <w:div w:id="864293701">
      <w:marLeft w:val="0"/>
      <w:marRight w:val="0"/>
      <w:marTop w:val="0"/>
      <w:marBottom w:val="0"/>
      <w:divBdr>
        <w:top w:val="none" w:sz="0" w:space="0" w:color="auto"/>
        <w:left w:val="none" w:sz="0" w:space="0" w:color="auto"/>
        <w:bottom w:val="none" w:sz="0" w:space="0" w:color="auto"/>
        <w:right w:val="none" w:sz="0" w:space="0" w:color="auto"/>
      </w:divBdr>
    </w:div>
    <w:div w:id="864293702">
      <w:marLeft w:val="0"/>
      <w:marRight w:val="0"/>
      <w:marTop w:val="0"/>
      <w:marBottom w:val="0"/>
      <w:divBdr>
        <w:top w:val="none" w:sz="0" w:space="0" w:color="auto"/>
        <w:left w:val="none" w:sz="0" w:space="0" w:color="auto"/>
        <w:bottom w:val="none" w:sz="0" w:space="0" w:color="auto"/>
        <w:right w:val="none" w:sz="0" w:space="0" w:color="auto"/>
      </w:divBdr>
    </w:div>
    <w:div w:id="864293703">
      <w:marLeft w:val="0"/>
      <w:marRight w:val="0"/>
      <w:marTop w:val="0"/>
      <w:marBottom w:val="0"/>
      <w:divBdr>
        <w:top w:val="none" w:sz="0" w:space="0" w:color="auto"/>
        <w:left w:val="none" w:sz="0" w:space="0" w:color="auto"/>
        <w:bottom w:val="none" w:sz="0" w:space="0" w:color="auto"/>
        <w:right w:val="none" w:sz="0" w:space="0" w:color="auto"/>
      </w:divBdr>
    </w:div>
    <w:div w:id="864293704">
      <w:marLeft w:val="0"/>
      <w:marRight w:val="0"/>
      <w:marTop w:val="0"/>
      <w:marBottom w:val="0"/>
      <w:divBdr>
        <w:top w:val="none" w:sz="0" w:space="0" w:color="auto"/>
        <w:left w:val="none" w:sz="0" w:space="0" w:color="auto"/>
        <w:bottom w:val="none" w:sz="0" w:space="0" w:color="auto"/>
        <w:right w:val="none" w:sz="0" w:space="0" w:color="auto"/>
      </w:divBdr>
    </w:div>
    <w:div w:id="864293705">
      <w:marLeft w:val="0"/>
      <w:marRight w:val="0"/>
      <w:marTop w:val="0"/>
      <w:marBottom w:val="0"/>
      <w:divBdr>
        <w:top w:val="none" w:sz="0" w:space="0" w:color="auto"/>
        <w:left w:val="none" w:sz="0" w:space="0" w:color="auto"/>
        <w:bottom w:val="none" w:sz="0" w:space="0" w:color="auto"/>
        <w:right w:val="none" w:sz="0" w:space="0" w:color="auto"/>
      </w:divBdr>
    </w:div>
    <w:div w:id="864293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3980</TotalTime>
  <Pages>8</Pages>
  <Words>2300</Words>
  <Characters>13116</Characters>
  <Application>Microsoft Office Word</Application>
  <DocSecurity>0</DocSecurity>
  <Lines>109</Lines>
  <Paragraphs>30</Paragraphs>
  <ScaleCrop>false</ScaleCrop>
  <Company>Reanimator Extreme Edition</Company>
  <LinksUpToDate>false</LinksUpToDate>
  <CharactersWithSpaces>15386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Савкина</cp:lastModifiedBy>
  <cp:revision>178</cp:revision>
  <cp:lastPrinted>2018-10-29T04:10:00Z</cp:lastPrinted>
  <dcterms:created xsi:type="dcterms:W3CDTF">2015-03-24T06:05:00Z</dcterms:created>
  <dcterms:modified xsi:type="dcterms:W3CDTF">2018-12-19T09:18:00Z</dcterms:modified>
</cp:coreProperties>
</file>