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35" w:rsidRDefault="000A6E35" w:rsidP="00951CA0">
      <w:pPr>
        <w:pStyle w:val="NoSpacing"/>
        <w:jc w:val="center"/>
        <w:rPr>
          <w:b/>
          <w:sz w:val="32"/>
          <w:szCs w:val="32"/>
        </w:rPr>
      </w:pP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Р о с с и й с к а я  Ф е д е р а ц и я</w:t>
      </w: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Иркутская   область</w:t>
      </w: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Муниципальное образование «Тайшетский  район»</w:t>
      </w: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Бирюсинское муниципальное образование</w:t>
      </w: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«Бирюсинское городское поселение»</w:t>
      </w:r>
    </w:p>
    <w:p w:rsidR="000A6E35" w:rsidRPr="00F22850" w:rsidRDefault="000A6E35" w:rsidP="00951CA0">
      <w:pPr>
        <w:pStyle w:val="NoSpacing"/>
        <w:jc w:val="center"/>
        <w:rPr>
          <w:rFonts w:ascii="Times New Roman" w:hAnsi="Times New Roman"/>
          <w:b/>
          <w:sz w:val="32"/>
          <w:szCs w:val="32"/>
        </w:rPr>
      </w:pPr>
      <w:r w:rsidRPr="00F22850">
        <w:rPr>
          <w:rFonts w:ascii="Times New Roman" w:hAnsi="Times New Roman"/>
          <w:b/>
          <w:sz w:val="32"/>
          <w:szCs w:val="32"/>
        </w:rPr>
        <w:t>Администрация Бирюсинского городского поселения</w:t>
      </w:r>
    </w:p>
    <w:p w:rsidR="000A6E35" w:rsidRPr="00F22850" w:rsidRDefault="000A6E35" w:rsidP="00951CA0">
      <w:pPr>
        <w:pStyle w:val="NoSpacing"/>
        <w:jc w:val="center"/>
        <w:rPr>
          <w:rFonts w:ascii="Times New Roman" w:hAnsi="Times New Roman"/>
        </w:rPr>
      </w:pPr>
    </w:p>
    <w:p w:rsidR="000A6E35" w:rsidRPr="00F22850" w:rsidRDefault="000A6E35" w:rsidP="00951CA0">
      <w:pPr>
        <w:pStyle w:val="NoSpacing"/>
        <w:jc w:val="center"/>
        <w:rPr>
          <w:rFonts w:ascii="Times New Roman" w:hAnsi="Times New Roman"/>
          <w:sz w:val="44"/>
          <w:szCs w:val="44"/>
        </w:rPr>
      </w:pPr>
      <w:r w:rsidRPr="00F22850">
        <w:rPr>
          <w:rFonts w:ascii="Times New Roman" w:hAnsi="Times New Roman"/>
          <w:sz w:val="44"/>
          <w:szCs w:val="44"/>
        </w:rPr>
        <w:t>ПОСТАНОВЛЕНИЕ</w:t>
      </w:r>
    </w:p>
    <w:p w:rsidR="000A6E35" w:rsidRPr="00F22850" w:rsidRDefault="000A6E35" w:rsidP="00951CA0">
      <w:pPr>
        <w:autoSpaceDE w:val="0"/>
        <w:autoSpaceDN w:val="0"/>
        <w:adjustRightInd w:val="0"/>
        <w:rPr>
          <w:rFonts w:ascii="Times New Roman" w:hAnsi="Times New Roman" w:cs="Times New Roman"/>
          <w:sz w:val="22"/>
          <w:szCs w:val="22"/>
        </w:rPr>
      </w:pPr>
    </w:p>
    <w:p w:rsidR="000A6E35" w:rsidRPr="00F22850" w:rsidRDefault="000A6E35" w:rsidP="00951CA0">
      <w:pPr>
        <w:autoSpaceDE w:val="0"/>
        <w:autoSpaceDN w:val="0"/>
        <w:adjustRightInd w:val="0"/>
        <w:rPr>
          <w:rFonts w:ascii="Times New Roman" w:hAnsi="Times New Roman" w:cs="Times New Roman"/>
        </w:rPr>
      </w:pPr>
      <w:r w:rsidRPr="00F22850">
        <w:rPr>
          <w:rFonts w:ascii="Times New Roman" w:hAnsi="Times New Roman" w:cs="Times New Roman"/>
        </w:rPr>
        <w:t xml:space="preserve">от  «     »                 </w:t>
      </w:r>
      <w:smartTag w:uri="urn:schemas-microsoft-com:office:smarttags" w:element="metricconverter">
        <w:smartTagPr>
          <w:attr w:name="ProductID" w:val="2018 г"/>
        </w:smartTagPr>
        <w:r w:rsidRPr="00F22850">
          <w:rPr>
            <w:rFonts w:ascii="Times New Roman" w:hAnsi="Times New Roman" w:cs="Times New Roman"/>
          </w:rPr>
          <w:t>2018 г</w:t>
        </w:r>
      </w:smartTag>
      <w:r w:rsidRPr="00F22850">
        <w:rPr>
          <w:rFonts w:ascii="Times New Roman" w:hAnsi="Times New Roman" w:cs="Times New Roman"/>
        </w:rPr>
        <w:t xml:space="preserve">.                                                    № </w:t>
      </w:r>
    </w:p>
    <w:p w:rsidR="000A6E35" w:rsidRPr="00F22850" w:rsidRDefault="000A6E35" w:rsidP="00660726">
      <w:pPr>
        <w:pStyle w:val="NoSpacing"/>
        <w:ind w:firstLine="0"/>
        <w:rPr>
          <w:rFonts w:ascii="Times New Roman" w:hAnsi="Times New Roman"/>
          <w:szCs w:val="24"/>
        </w:rPr>
      </w:pPr>
    </w:p>
    <w:p w:rsidR="000A6E35" w:rsidRPr="00F22850" w:rsidRDefault="000A6E35" w:rsidP="00660726">
      <w:pPr>
        <w:pStyle w:val="NoSpacing"/>
        <w:ind w:firstLine="0"/>
        <w:rPr>
          <w:rFonts w:ascii="Times New Roman" w:hAnsi="Times New Roman"/>
          <w:sz w:val="24"/>
          <w:szCs w:val="24"/>
        </w:rPr>
      </w:pPr>
      <w:r w:rsidRPr="00F22850">
        <w:rPr>
          <w:rFonts w:ascii="Times New Roman" w:hAnsi="Times New Roman"/>
          <w:sz w:val="24"/>
          <w:szCs w:val="24"/>
        </w:rPr>
        <w:t xml:space="preserve">Об утверждении муниципальной программы  </w:t>
      </w:r>
    </w:p>
    <w:p w:rsidR="000A6E35" w:rsidRPr="00F22850" w:rsidRDefault="000A6E35" w:rsidP="00660726">
      <w:pPr>
        <w:pStyle w:val="NoSpacing"/>
        <w:ind w:firstLine="0"/>
        <w:rPr>
          <w:rFonts w:ascii="Times New Roman" w:hAnsi="Times New Roman"/>
          <w:sz w:val="24"/>
          <w:szCs w:val="24"/>
        </w:rPr>
      </w:pPr>
      <w:r w:rsidRPr="00F22850">
        <w:rPr>
          <w:rFonts w:ascii="Times New Roman" w:hAnsi="Times New Roman"/>
          <w:sz w:val="24"/>
          <w:szCs w:val="24"/>
        </w:rPr>
        <w:t>«Управление и распоряжение муниципальным имуществом</w:t>
      </w:r>
    </w:p>
    <w:p w:rsidR="000A6E35" w:rsidRPr="00F22850" w:rsidRDefault="000A6E35" w:rsidP="00660726">
      <w:pPr>
        <w:pStyle w:val="NoSpacing"/>
        <w:ind w:firstLine="0"/>
        <w:rPr>
          <w:rFonts w:ascii="Times New Roman" w:hAnsi="Times New Roman"/>
          <w:sz w:val="24"/>
          <w:szCs w:val="24"/>
        </w:rPr>
      </w:pPr>
      <w:r w:rsidRPr="00F22850">
        <w:rPr>
          <w:rFonts w:ascii="Times New Roman" w:hAnsi="Times New Roman"/>
          <w:sz w:val="24"/>
          <w:szCs w:val="24"/>
        </w:rPr>
        <w:t xml:space="preserve"> Бирюсинского городского поселения» на 2019-</w:t>
      </w:r>
      <w:smartTag w:uri="urn:schemas-microsoft-com:office:smarttags" w:element="metricconverter">
        <w:smartTagPr>
          <w:attr w:name="ProductID" w:val="2024 г"/>
        </w:smartTagPr>
        <w:r w:rsidRPr="00F22850">
          <w:rPr>
            <w:rFonts w:ascii="Times New Roman" w:hAnsi="Times New Roman"/>
            <w:sz w:val="24"/>
            <w:szCs w:val="24"/>
          </w:rPr>
          <w:t>2024 г</w:t>
        </w:r>
      </w:smartTag>
      <w:r w:rsidRPr="00F22850">
        <w:rPr>
          <w:rFonts w:ascii="Times New Roman" w:hAnsi="Times New Roman"/>
          <w:sz w:val="24"/>
          <w:szCs w:val="24"/>
        </w:rPr>
        <w:t>.г.</w:t>
      </w:r>
    </w:p>
    <w:p w:rsidR="000A6E35" w:rsidRPr="00F22850" w:rsidRDefault="000A6E35" w:rsidP="00951CA0">
      <w:pPr>
        <w:tabs>
          <w:tab w:val="left" w:pos="709"/>
          <w:tab w:val="left" w:pos="2410"/>
          <w:tab w:val="left" w:pos="5670"/>
        </w:tabs>
        <w:spacing w:line="280" w:lineRule="atLeast"/>
        <w:ind w:right="142"/>
        <w:jc w:val="both"/>
      </w:pPr>
    </w:p>
    <w:p w:rsidR="000A6E35" w:rsidRPr="00037DD9" w:rsidRDefault="000A6E35" w:rsidP="00951CA0">
      <w:pPr>
        <w:ind w:firstLine="708"/>
        <w:jc w:val="both"/>
        <w:rPr>
          <w:rFonts w:ascii="Times New Roman" w:hAnsi="Times New Roman" w:cs="Times New Roman"/>
        </w:rPr>
      </w:pPr>
      <w:r w:rsidRPr="00037DD9">
        <w:rPr>
          <w:rFonts w:ascii="Times New Roman" w:hAnsi="Times New Roman" w:cs="Times New Roman"/>
        </w:rPr>
        <w:t>В целях повышения уровня управления и эффективности использования муниципальной собственности, увеличения доходной части бюджета Бир</w:t>
      </w:r>
      <w:r>
        <w:rPr>
          <w:rFonts w:ascii="Times New Roman" w:hAnsi="Times New Roman" w:cs="Times New Roman"/>
        </w:rPr>
        <w:t>юсинского городского поселения,</w:t>
      </w:r>
      <w:r w:rsidRPr="00037DD9">
        <w:rPr>
          <w:rFonts w:ascii="Times New Roman" w:hAnsi="Times New Roman" w:cs="Times New Roman"/>
        </w:rPr>
        <w:t xml:space="preserve"> </w:t>
      </w:r>
      <w:r w:rsidRPr="00C43F1B">
        <w:rPr>
          <w:rFonts w:ascii="Times New Roman" w:hAnsi="Times New Roman" w:cs="Times New Roman"/>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037DD9">
        <w:rPr>
          <w:rFonts w:ascii="Times New Roman" w:hAnsi="Times New Roman" w:cs="Times New Roman"/>
          <w:szCs w:val="22"/>
        </w:rPr>
        <w:t xml:space="preserve">Федеральным Законом </w:t>
      </w:r>
      <w:r>
        <w:rPr>
          <w:rFonts w:ascii="Times New Roman" w:hAnsi="Times New Roman" w:cs="Times New Roman"/>
          <w:szCs w:val="22"/>
        </w:rPr>
        <w:t xml:space="preserve">№ 178-ФЗ от </w:t>
      </w:r>
      <w:r w:rsidRPr="00C43F1B">
        <w:rPr>
          <w:rFonts w:ascii="Times New Roman" w:hAnsi="Times New Roman" w:cs="Times New Roman"/>
          <w:szCs w:val="22"/>
        </w:rPr>
        <w:t>21.12.2001</w:t>
      </w:r>
      <w:r>
        <w:rPr>
          <w:rFonts w:ascii="Times New Roman" w:hAnsi="Times New Roman" w:cs="Times New Roman"/>
          <w:szCs w:val="22"/>
        </w:rPr>
        <w:t xml:space="preserve"> года</w:t>
      </w:r>
      <w:r>
        <w:t xml:space="preserve"> </w:t>
      </w:r>
      <w:r w:rsidRPr="00037DD9">
        <w:rPr>
          <w:rFonts w:ascii="Times New Roman" w:hAnsi="Times New Roman" w:cs="Times New Roman"/>
          <w:szCs w:val="22"/>
        </w:rPr>
        <w:t>«О приватизации государственного и муниципального имущества»</w:t>
      </w:r>
      <w:r>
        <w:rPr>
          <w:rFonts w:ascii="Times New Roman" w:hAnsi="Times New Roman" w:cs="Times New Roman"/>
          <w:szCs w:val="22"/>
        </w:rPr>
        <w:t xml:space="preserve">, </w:t>
      </w:r>
      <w:r w:rsidRPr="006F53BB">
        <w:rPr>
          <w:rFonts w:ascii="Times New Roman" w:hAnsi="Times New Roman" w:cs="Times New Roman"/>
        </w:rPr>
        <w:t>Положением о разработке, утверждении и реализации муниципальных программ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472 от 09.10.2018г., постановлением администрации Бирюсинского муниципального образования «Бирюсинское городское поселение» № 475 от 10.10.2018г. «Об утверждении перечня муниципальных программ Бирюсинского муниципального образования «Бирюсинское городское поселение»,</w:t>
      </w:r>
      <w:r w:rsidRPr="00C43F1B">
        <w:rPr>
          <w:rFonts w:ascii="Times New Roman" w:hAnsi="Times New Roman" w:cs="Times New Roman"/>
        </w:rPr>
        <w:t xml:space="preserve">  статьями 33,45 Устава Бирюсинского муниципального образования «Бирюсинское городское поселение»</w:t>
      </w:r>
      <w:r w:rsidRPr="00037DD9">
        <w:rPr>
          <w:rFonts w:ascii="Times New Roman" w:hAnsi="Times New Roman" w:cs="Times New Roman"/>
        </w:rPr>
        <w:t>, администрация Бирюсинского городского поселения</w:t>
      </w:r>
    </w:p>
    <w:p w:rsidR="000A6E35" w:rsidRPr="00037DD9" w:rsidRDefault="000A6E35" w:rsidP="00951CA0">
      <w:pPr>
        <w:autoSpaceDE w:val="0"/>
        <w:autoSpaceDN w:val="0"/>
        <w:adjustRightInd w:val="0"/>
        <w:jc w:val="both"/>
        <w:rPr>
          <w:rFonts w:ascii="Times New Roman" w:hAnsi="Times New Roman" w:cs="Times New Roman"/>
        </w:rPr>
      </w:pPr>
      <w:r w:rsidRPr="00037DD9">
        <w:rPr>
          <w:rFonts w:ascii="Times New Roman" w:hAnsi="Times New Roman" w:cs="Times New Roman"/>
        </w:rPr>
        <w:t xml:space="preserve">    </w:t>
      </w:r>
    </w:p>
    <w:p w:rsidR="000A6E35" w:rsidRPr="00DC332B" w:rsidRDefault="000A6E35" w:rsidP="00951CA0">
      <w:pPr>
        <w:autoSpaceDE w:val="0"/>
        <w:autoSpaceDN w:val="0"/>
        <w:adjustRightInd w:val="0"/>
        <w:jc w:val="both"/>
        <w:rPr>
          <w:rFonts w:ascii="Times New Roman" w:hAnsi="Times New Roman" w:cs="Times New Roman"/>
          <w:sz w:val="28"/>
          <w:szCs w:val="28"/>
        </w:rPr>
      </w:pPr>
      <w:r w:rsidRPr="00DC332B">
        <w:rPr>
          <w:rFonts w:ascii="Times New Roman" w:hAnsi="Times New Roman" w:cs="Times New Roman"/>
          <w:sz w:val="28"/>
          <w:szCs w:val="28"/>
        </w:rPr>
        <w:t>ПОСТАНОВЛЯЕТ:</w:t>
      </w:r>
    </w:p>
    <w:p w:rsidR="000A6E35" w:rsidRPr="00DC332B" w:rsidRDefault="000A6E35" w:rsidP="00951CA0">
      <w:pPr>
        <w:autoSpaceDE w:val="0"/>
        <w:autoSpaceDN w:val="0"/>
        <w:adjustRightInd w:val="0"/>
        <w:jc w:val="both"/>
        <w:rPr>
          <w:rFonts w:ascii="Times New Roman" w:hAnsi="Times New Roman" w:cs="Times New Roman"/>
          <w:b/>
        </w:rPr>
      </w:pPr>
      <w:r w:rsidRPr="00DC332B">
        <w:rPr>
          <w:rFonts w:ascii="Times New Roman" w:hAnsi="Times New Roman" w:cs="Times New Roman"/>
          <w:b/>
        </w:rPr>
        <w:t xml:space="preserve">           </w:t>
      </w:r>
      <w:r w:rsidRPr="00DC332B">
        <w:rPr>
          <w:rFonts w:ascii="Times New Roman" w:hAnsi="Times New Roman" w:cs="Times New Roman"/>
        </w:rPr>
        <w:t>1. Утвердить муниципальную программу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2019-2024г.г. (прилагается).</w:t>
      </w:r>
    </w:p>
    <w:p w:rsidR="000A6E35" w:rsidRPr="00DC332B" w:rsidRDefault="000A6E35" w:rsidP="006F53BB">
      <w:pPr>
        <w:pStyle w:val="NoSpacing"/>
        <w:ind w:firstLine="0"/>
        <w:rPr>
          <w:rFonts w:ascii="Times New Roman" w:hAnsi="Times New Roman"/>
          <w:sz w:val="24"/>
          <w:szCs w:val="24"/>
        </w:rPr>
      </w:pPr>
      <w:r w:rsidRPr="00DC332B">
        <w:rPr>
          <w:rFonts w:ascii="Times New Roman" w:hAnsi="Times New Roman"/>
          <w:sz w:val="24"/>
          <w:szCs w:val="24"/>
        </w:rPr>
        <w:t xml:space="preserve">           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очередной финансовый год и на плановый период.</w:t>
      </w:r>
    </w:p>
    <w:p w:rsidR="000A6E35" w:rsidRPr="00DC332B" w:rsidRDefault="000A6E35" w:rsidP="006F53BB">
      <w:pPr>
        <w:pStyle w:val="NoSpacing"/>
        <w:ind w:firstLine="0"/>
        <w:rPr>
          <w:rFonts w:ascii="Times New Roman" w:hAnsi="Times New Roman"/>
          <w:sz w:val="24"/>
          <w:szCs w:val="24"/>
        </w:rPr>
      </w:pPr>
      <w:r w:rsidRPr="00DC332B">
        <w:rPr>
          <w:rFonts w:ascii="Times New Roman" w:hAnsi="Times New Roman"/>
          <w:sz w:val="24"/>
          <w:szCs w:val="24"/>
        </w:rPr>
        <w:t xml:space="preserve">            3. Признать утратившим силу Постановление администрации «Об утверждении муниципальной программы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2016-2020г.г. от 10.12.2015г. № 461 (с изменениями). </w:t>
      </w:r>
    </w:p>
    <w:p w:rsidR="000A6E35" w:rsidRPr="00DC332B" w:rsidRDefault="000A6E35" w:rsidP="006F53BB">
      <w:pPr>
        <w:pStyle w:val="NoSpacing"/>
        <w:ind w:firstLine="0"/>
        <w:rPr>
          <w:rFonts w:ascii="Times New Roman" w:hAnsi="Times New Roman"/>
          <w:sz w:val="24"/>
          <w:szCs w:val="24"/>
        </w:rPr>
      </w:pPr>
      <w:r w:rsidRPr="00DC332B">
        <w:rPr>
          <w:rFonts w:ascii="Times New Roman" w:hAnsi="Times New Roman"/>
          <w:sz w:val="24"/>
          <w:szCs w:val="24"/>
        </w:rPr>
        <w:t xml:space="preserve">          4.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информационно-телекоммуникационной сети «Интернет».</w:t>
      </w:r>
    </w:p>
    <w:p w:rsidR="000A6E35" w:rsidRPr="00DC332B" w:rsidRDefault="000A6E35" w:rsidP="006F53BB">
      <w:pPr>
        <w:pStyle w:val="NoSpacing"/>
        <w:ind w:firstLine="0"/>
        <w:rPr>
          <w:rFonts w:ascii="Times New Roman" w:hAnsi="Times New Roman"/>
          <w:sz w:val="24"/>
          <w:szCs w:val="24"/>
        </w:rPr>
      </w:pPr>
      <w:r w:rsidRPr="00DC332B">
        <w:rPr>
          <w:rFonts w:ascii="Times New Roman" w:hAnsi="Times New Roman"/>
          <w:sz w:val="24"/>
          <w:szCs w:val="24"/>
        </w:rPr>
        <w:t xml:space="preserve">          5. Настоящее постановление вступает в силу с 01.01.2019 года.</w:t>
      </w:r>
    </w:p>
    <w:p w:rsidR="000A6E35" w:rsidRPr="00DC332B" w:rsidRDefault="000A6E35" w:rsidP="006F53BB">
      <w:pPr>
        <w:pStyle w:val="NoSpacing"/>
        <w:ind w:firstLine="0"/>
        <w:rPr>
          <w:rFonts w:ascii="Times New Roman" w:hAnsi="Times New Roman"/>
          <w:sz w:val="24"/>
          <w:szCs w:val="24"/>
        </w:rPr>
      </w:pPr>
      <w:r w:rsidRPr="00DC332B">
        <w:rPr>
          <w:rFonts w:ascii="Times New Roman" w:hAnsi="Times New Roman"/>
          <w:sz w:val="24"/>
          <w:szCs w:val="24"/>
        </w:rPr>
        <w:t xml:space="preserve">         6. Контроль за исполнением настоящего постановления оставляю за собой.</w:t>
      </w:r>
    </w:p>
    <w:p w:rsidR="000A6E35" w:rsidRPr="00037DD9" w:rsidRDefault="000A6E35" w:rsidP="006F53BB">
      <w:pPr>
        <w:autoSpaceDE w:val="0"/>
        <w:autoSpaceDN w:val="0"/>
        <w:adjustRightInd w:val="0"/>
        <w:rPr>
          <w:rFonts w:ascii="Times New Roman" w:hAnsi="Times New Roman" w:cs="Times New Roman"/>
        </w:rPr>
      </w:pPr>
    </w:p>
    <w:p w:rsidR="000A6E35" w:rsidRPr="00037DD9" w:rsidRDefault="000A6E35"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Глава администрации Бирюсинского</w:t>
      </w:r>
    </w:p>
    <w:p w:rsidR="000A6E35" w:rsidRPr="00037DD9" w:rsidRDefault="000A6E35"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 xml:space="preserve">муниципального образования </w:t>
      </w:r>
    </w:p>
    <w:p w:rsidR="000A6E35" w:rsidRPr="00037DD9" w:rsidRDefault="000A6E35"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 xml:space="preserve">«Бирюсинское городское поселение»                                              </w:t>
      </w:r>
      <w:r>
        <w:rPr>
          <w:rFonts w:ascii="Times New Roman" w:hAnsi="Times New Roman" w:cs="Times New Roman"/>
          <w:sz w:val="24"/>
          <w:szCs w:val="24"/>
        </w:rPr>
        <w:t xml:space="preserve">          </w:t>
      </w:r>
      <w:r w:rsidRPr="00037DD9">
        <w:rPr>
          <w:rFonts w:ascii="Times New Roman" w:hAnsi="Times New Roman" w:cs="Times New Roman"/>
          <w:sz w:val="24"/>
          <w:szCs w:val="24"/>
        </w:rPr>
        <w:t xml:space="preserve">          А.В. Ковпинец</w:t>
      </w:r>
    </w:p>
    <w:p w:rsidR="000A6E35" w:rsidRDefault="000A6E35" w:rsidP="00951CA0">
      <w:pPr>
        <w:pStyle w:val="23"/>
        <w:shd w:val="clear" w:color="auto" w:fill="auto"/>
        <w:spacing w:after="0"/>
        <w:ind w:left="5240"/>
        <w:rPr>
          <w:rFonts w:ascii="Times New Roman" w:hAnsi="Times New Roman"/>
          <w:sz w:val="22"/>
          <w:szCs w:val="22"/>
        </w:rPr>
      </w:pPr>
    </w:p>
    <w:p w:rsidR="000A6E35" w:rsidRDefault="000A6E35" w:rsidP="00951CA0">
      <w:pPr>
        <w:pStyle w:val="23"/>
        <w:shd w:val="clear" w:color="auto" w:fill="auto"/>
        <w:spacing w:after="0"/>
        <w:ind w:left="5240"/>
      </w:pPr>
    </w:p>
    <w:p w:rsidR="000A6E35" w:rsidRPr="003208D3" w:rsidRDefault="000A6E35" w:rsidP="003208D3">
      <w:pPr>
        <w:pStyle w:val="3"/>
        <w:shd w:val="clear" w:color="auto" w:fill="auto"/>
        <w:spacing w:after="487"/>
        <w:ind w:left="960" w:right="980" w:firstLine="3660"/>
      </w:pPr>
      <w:r>
        <w:t xml:space="preserve"> </w:t>
      </w:r>
    </w:p>
    <w:p w:rsidR="000A6E35" w:rsidRPr="003208D3" w:rsidRDefault="000A6E35" w:rsidP="003208D3">
      <w:pPr>
        <w:autoSpaceDE w:val="0"/>
        <w:autoSpaceDN w:val="0"/>
        <w:adjustRightInd w:val="0"/>
        <w:jc w:val="right"/>
        <w:rPr>
          <w:rFonts w:ascii="Times New Roman" w:hAnsi="Times New Roman" w:cs="Times New Roman"/>
        </w:rPr>
      </w:pPr>
      <w:r w:rsidRPr="003208D3">
        <w:rPr>
          <w:rFonts w:ascii="Times New Roman" w:hAnsi="Times New Roman" w:cs="Times New Roman"/>
        </w:rPr>
        <w:t>Утверждена</w:t>
      </w:r>
    </w:p>
    <w:p w:rsidR="000A6E35" w:rsidRPr="003208D3" w:rsidRDefault="000A6E35" w:rsidP="003208D3">
      <w:pPr>
        <w:autoSpaceDE w:val="0"/>
        <w:autoSpaceDN w:val="0"/>
        <w:adjustRightInd w:val="0"/>
        <w:jc w:val="right"/>
        <w:rPr>
          <w:rFonts w:ascii="Times New Roman" w:hAnsi="Times New Roman" w:cs="Times New Roman"/>
        </w:rPr>
      </w:pPr>
      <w:r w:rsidRPr="003208D3">
        <w:rPr>
          <w:rFonts w:ascii="Times New Roman" w:hAnsi="Times New Roman" w:cs="Times New Roman"/>
        </w:rPr>
        <w:t xml:space="preserve"> постановлением администрации</w:t>
      </w:r>
    </w:p>
    <w:p w:rsidR="000A6E35" w:rsidRPr="003208D3" w:rsidRDefault="000A6E35" w:rsidP="003208D3">
      <w:pPr>
        <w:autoSpaceDE w:val="0"/>
        <w:autoSpaceDN w:val="0"/>
        <w:adjustRightInd w:val="0"/>
        <w:jc w:val="right"/>
        <w:rPr>
          <w:rFonts w:ascii="Times New Roman" w:hAnsi="Times New Roman" w:cs="Times New Roman"/>
        </w:rPr>
      </w:pPr>
      <w:r w:rsidRPr="003208D3">
        <w:rPr>
          <w:rFonts w:ascii="Times New Roman" w:hAnsi="Times New Roman" w:cs="Times New Roman"/>
        </w:rPr>
        <w:t>Бирюсинского городского поселения</w:t>
      </w:r>
    </w:p>
    <w:p w:rsidR="000A6E35" w:rsidRDefault="000A6E35" w:rsidP="003208D3">
      <w:pPr>
        <w:jc w:val="right"/>
        <w:rPr>
          <w:sz w:val="28"/>
          <w:szCs w:val="28"/>
        </w:rPr>
      </w:pPr>
      <w:r w:rsidRPr="003208D3">
        <w:rPr>
          <w:rFonts w:ascii="Times New Roman" w:hAnsi="Times New Roman" w:cs="Times New Roman"/>
        </w:rPr>
        <w:t xml:space="preserve">                           от                           №</w:t>
      </w:r>
      <w:r>
        <w:t xml:space="preserve"> </w:t>
      </w:r>
      <w:r>
        <w:softHyphen/>
      </w:r>
    </w:p>
    <w:p w:rsidR="000A6E35" w:rsidRDefault="000A6E35" w:rsidP="005963A3">
      <w:pPr>
        <w:rPr>
          <w:sz w:val="28"/>
          <w:szCs w:val="28"/>
        </w:rPr>
      </w:pPr>
    </w:p>
    <w:p w:rsidR="000A6E35" w:rsidRDefault="000A6E35" w:rsidP="005963A3">
      <w:pPr>
        <w:rPr>
          <w:sz w:val="28"/>
          <w:szCs w:val="28"/>
        </w:rPr>
      </w:pPr>
    </w:p>
    <w:p w:rsidR="000A6E35" w:rsidRDefault="000A6E35" w:rsidP="005963A3">
      <w:pPr>
        <w:rPr>
          <w:sz w:val="28"/>
          <w:szCs w:val="28"/>
        </w:rPr>
      </w:pPr>
    </w:p>
    <w:p w:rsidR="000A6E35" w:rsidRDefault="000A6E35" w:rsidP="005963A3">
      <w:pPr>
        <w:rPr>
          <w:sz w:val="28"/>
          <w:szCs w:val="28"/>
        </w:rPr>
      </w:pPr>
    </w:p>
    <w:p w:rsidR="000A6E35" w:rsidRPr="00DC332B" w:rsidRDefault="000A6E35" w:rsidP="005963A3">
      <w:pPr>
        <w:rPr>
          <w:rFonts w:ascii="Times New Roman" w:hAnsi="Times New Roman" w:cs="Times New Roman"/>
          <w:sz w:val="28"/>
          <w:szCs w:val="28"/>
        </w:rPr>
      </w:pPr>
    </w:p>
    <w:p w:rsidR="000A6E35" w:rsidRPr="00DC332B" w:rsidRDefault="000A6E35" w:rsidP="005963A3">
      <w:pPr>
        <w:pStyle w:val="NoSpacing"/>
        <w:jc w:val="center"/>
        <w:rPr>
          <w:rFonts w:ascii="Times New Roman" w:hAnsi="Times New Roman"/>
          <w:sz w:val="28"/>
          <w:szCs w:val="28"/>
        </w:rPr>
      </w:pPr>
      <w:r w:rsidRPr="00DC332B">
        <w:rPr>
          <w:rFonts w:ascii="Times New Roman" w:hAnsi="Times New Roman"/>
          <w:sz w:val="28"/>
          <w:szCs w:val="28"/>
        </w:rPr>
        <w:t xml:space="preserve">Муниципальная программа Бирюсинского муниципального образования «Бирюсинское городское поселение»  </w:t>
      </w:r>
    </w:p>
    <w:p w:rsidR="000A6E35" w:rsidRPr="00DC332B" w:rsidRDefault="000A6E35" w:rsidP="005963A3">
      <w:pPr>
        <w:pStyle w:val="NoSpacing"/>
        <w:jc w:val="center"/>
        <w:rPr>
          <w:rFonts w:ascii="Times New Roman" w:hAnsi="Times New Roman"/>
          <w:sz w:val="28"/>
          <w:szCs w:val="28"/>
        </w:rPr>
      </w:pPr>
      <w:r w:rsidRPr="00DC332B">
        <w:rPr>
          <w:rFonts w:ascii="Times New Roman" w:hAnsi="Times New Roman"/>
          <w:sz w:val="28"/>
          <w:szCs w:val="28"/>
        </w:rPr>
        <w:t>«Управление и распоряжение муниципальным имуществом</w:t>
      </w:r>
    </w:p>
    <w:p w:rsidR="000A6E35" w:rsidRPr="00DC332B" w:rsidRDefault="000A6E35" w:rsidP="005963A3">
      <w:pPr>
        <w:pStyle w:val="NoSpacing"/>
        <w:jc w:val="center"/>
        <w:rPr>
          <w:rFonts w:ascii="Times New Roman" w:hAnsi="Times New Roman"/>
          <w:sz w:val="28"/>
          <w:szCs w:val="28"/>
        </w:rPr>
      </w:pPr>
      <w:r w:rsidRPr="00DC332B">
        <w:rPr>
          <w:rFonts w:ascii="Times New Roman" w:hAnsi="Times New Roman"/>
          <w:sz w:val="28"/>
          <w:szCs w:val="28"/>
        </w:rPr>
        <w:t xml:space="preserve"> Бирюсинского городского поселения» на 2019-</w:t>
      </w:r>
      <w:smartTag w:uri="urn:schemas-microsoft-com:office:smarttags" w:element="metricconverter">
        <w:smartTagPr>
          <w:attr w:name="ProductID" w:val="2024 г"/>
        </w:smartTagPr>
        <w:r w:rsidRPr="00DC332B">
          <w:rPr>
            <w:rFonts w:ascii="Times New Roman" w:hAnsi="Times New Roman"/>
            <w:sz w:val="28"/>
            <w:szCs w:val="28"/>
          </w:rPr>
          <w:t>2024 г</w:t>
        </w:r>
      </w:smartTag>
      <w:r w:rsidRPr="00DC332B">
        <w:rPr>
          <w:rFonts w:ascii="Times New Roman" w:hAnsi="Times New Roman"/>
          <w:sz w:val="28"/>
          <w:szCs w:val="28"/>
        </w:rPr>
        <w:t>.г.</w:t>
      </w:r>
    </w:p>
    <w:p w:rsidR="000A6E35" w:rsidRPr="00DC332B" w:rsidRDefault="000A6E35" w:rsidP="005963A3">
      <w:pPr>
        <w:jc w:val="center"/>
        <w:rPr>
          <w:rFonts w:ascii="Times New Roman" w:hAnsi="Times New Roman" w:cs="Times New Roman"/>
          <w:sz w:val="28"/>
          <w:szCs w:val="28"/>
        </w:rPr>
      </w:pPr>
    </w:p>
    <w:p w:rsidR="000A6E35" w:rsidRPr="00DC332B" w:rsidRDefault="000A6E35" w:rsidP="005963A3">
      <w:pPr>
        <w:jc w:val="center"/>
        <w:rPr>
          <w:rFonts w:ascii="Times New Roman" w:hAnsi="Times New Roman" w:cs="Times New Roman"/>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jc w:val="center"/>
        <w:rPr>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p>
    <w:p w:rsidR="000A6E35" w:rsidRDefault="000A6E35" w:rsidP="005963A3">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Pr>
          <w:rFonts w:ascii="Times New Roman" w:hAnsi="Times New Roman" w:cs="Times New Roman"/>
          <w:sz w:val="28"/>
          <w:szCs w:val="28"/>
        </w:rPr>
        <w:t>8</w:t>
      </w:r>
      <w:r w:rsidRPr="008F1BA1">
        <w:rPr>
          <w:rFonts w:ascii="Times New Roman" w:hAnsi="Times New Roman" w:cs="Times New Roman"/>
          <w:sz w:val="28"/>
          <w:szCs w:val="28"/>
        </w:rPr>
        <w:t xml:space="preserve"> год</w:t>
      </w:r>
    </w:p>
    <w:p w:rsidR="000A6E35" w:rsidRDefault="000A6E35" w:rsidP="005963A3">
      <w:pPr>
        <w:pStyle w:val="ConsPlusNonformat"/>
        <w:jc w:val="center"/>
        <w:rPr>
          <w:rFonts w:ascii="Times New Roman" w:hAnsi="Times New Roman" w:cs="Times New Roman"/>
          <w:sz w:val="28"/>
          <w:szCs w:val="28"/>
        </w:rPr>
      </w:pPr>
    </w:p>
    <w:p w:rsidR="000A6E35" w:rsidRPr="005963A3" w:rsidRDefault="000A6E35" w:rsidP="005963A3">
      <w:pPr>
        <w:pStyle w:val="3"/>
        <w:shd w:val="clear" w:color="auto" w:fill="auto"/>
        <w:spacing w:after="0" w:line="240" w:lineRule="auto"/>
        <w:ind w:right="35" w:firstLine="0"/>
        <w:jc w:val="center"/>
        <w:rPr>
          <w:b w:val="0"/>
          <w:sz w:val="24"/>
          <w:szCs w:val="24"/>
        </w:rPr>
      </w:pPr>
      <w:r w:rsidRPr="005963A3">
        <w:rPr>
          <w:b w:val="0"/>
          <w:sz w:val="24"/>
          <w:szCs w:val="24"/>
        </w:rPr>
        <w:t>ПАСПОРТ</w:t>
      </w:r>
    </w:p>
    <w:p w:rsidR="000A6E35" w:rsidRPr="005963A3" w:rsidRDefault="000A6E35"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МУНИЦИПАЛЬНОЙ ПРОГРАММЫ </w:t>
      </w:r>
    </w:p>
    <w:p w:rsidR="000A6E35" w:rsidRPr="005963A3" w:rsidRDefault="000A6E35"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БИРЮСИНСКОГО МУНИЦИПАЛЬНОГО ОБРАЗОВАНИЯ </w:t>
      </w:r>
    </w:p>
    <w:p w:rsidR="000A6E35" w:rsidRPr="005963A3" w:rsidRDefault="000A6E35" w:rsidP="005963A3">
      <w:pPr>
        <w:pStyle w:val="3"/>
        <w:shd w:val="clear" w:color="auto" w:fill="auto"/>
        <w:spacing w:after="0" w:line="240" w:lineRule="auto"/>
        <w:ind w:right="35" w:firstLine="0"/>
        <w:jc w:val="center"/>
        <w:rPr>
          <w:b w:val="0"/>
          <w:sz w:val="24"/>
          <w:szCs w:val="24"/>
        </w:rPr>
      </w:pPr>
      <w:r w:rsidRPr="005963A3">
        <w:rPr>
          <w:b w:val="0"/>
          <w:sz w:val="24"/>
          <w:szCs w:val="24"/>
        </w:rPr>
        <w:t>«БИРЮСИНСКОЕ ГОРОДСКОЕ ПОСЕЛЕНИЕ»</w:t>
      </w:r>
    </w:p>
    <w:p w:rsidR="000A6E35" w:rsidRPr="005963A3" w:rsidRDefault="000A6E35"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 «УПРАВЛЕНИЕ И РАСПОРЯЖЕНИЕ МУНИЦИПАЛЬНЫМ ИМУЩЕСТВОМ БИРЮСИНСК</w:t>
      </w:r>
      <w:r>
        <w:rPr>
          <w:b w:val="0"/>
          <w:sz w:val="24"/>
          <w:szCs w:val="24"/>
        </w:rPr>
        <w:t>ОГО ГОРОДСКОГО ПОСЕЛЕНИЯ НА 2019-</w:t>
      </w:r>
      <w:smartTag w:uri="urn:schemas-microsoft-com:office:smarttags" w:element="metricconverter">
        <w:smartTagPr>
          <w:attr w:name="ProductID" w:val="2024 г"/>
        </w:smartTagPr>
        <w:r>
          <w:rPr>
            <w:b w:val="0"/>
            <w:sz w:val="24"/>
            <w:szCs w:val="24"/>
          </w:rPr>
          <w:t>2024 Г</w:t>
        </w:r>
      </w:smartTag>
      <w:r>
        <w:rPr>
          <w:b w:val="0"/>
          <w:sz w:val="24"/>
          <w:szCs w:val="24"/>
        </w:rPr>
        <w:t>.Г.</w:t>
      </w:r>
    </w:p>
    <w:p w:rsidR="000A6E35" w:rsidRPr="005963A3" w:rsidRDefault="000A6E35">
      <w:pPr>
        <w:rPr>
          <w:rFonts w:ascii="Times New Roman" w:hAnsi="Times New Roman" w:cs="Times New Roman"/>
        </w:rPr>
      </w:pPr>
    </w:p>
    <w:tbl>
      <w:tblPr>
        <w:tblW w:w="10508" w:type="dxa"/>
        <w:tblLayout w:type="fixed"/>
        <w:tblCellMar>
          <w:left w:w="10" w:type="dxa"/>
          <w:right w:w="10" w:type="dxa"/>
        </w:tblCellMar>
        <w:tblLook w:val="0000"/>
      </w:tblPr>
      <w:tblGrid>
        <w:gridCol w:w="4173"/>
        <w:gridCol w:w="6335"/>
      </w:tblGrid>
      <w:tr w:rsidR="000A6E35" w:rsidRPr="005963A3" w:rsidTr="003208D3">
        <w:trPr>
          <w:trHeight w:hRule="exact" w:val="611"/>
        </w:trPr>
        <w:tc>
          <w:tcPr>
            <w:tcW w:w="4173" w:type="dxa"/>
            <w:tcBorders>
              <w:top w:val="single" w:sz="4" w:space="0" w:color="auto"/>
              <w:left w:val="single" w:sz="4" w:space="0" w:color="auto"/>
            </w:tcBorders>
            <w:shd w:val="clear" w:color="auto" w:fill="FFFFFF"/>
            <w:vAlign w:val="center"/>
          </w:tcPr>
          <w:p w:rsidR="000A6E35" w:rsidRPr="00BB63EC" w:rsidRDefault="000A6E35" w:rsidP="003208D3">
            <w:pPr>
              <w:pStyle w:val="3"/>
              <w:shd w:val="clear" w:color="auto" w:fill="auto"/>
              <w:spacing w:after="0" w:line="254" w:lineRule="exact"/>
              <w:ind w:left="40" w:firstLine="0"/>
              <w:rPr>
                <w:b w:val="0"/>
                <w:bCs/>
                <w:color w:val="000000"/>
                <w:sz w:val="24"/>
                <w:szCs w:val="24"/>
              </w:rPr>
            </w:pPr>
            <w:r w:rsidRPr="00BB63EC">
              <w:rPr>
                <w:rStyle w:val="10"/>
                <w:bCs/>
                <w:sz w:val="24"/>
                <w:szCs w:val="24"/>
              </w:rPr>
              <w:t>Наименование муниципальной программы</w:t>
            </w:r>
          </w:p>
        </w:tc>
        <w:tc>
          <w:tcPr>
            <w:tcW w:w="6335" w:type="dxa"/>
            <w:tcBorders>
              <w:top w:val="single" w:sz="4" w:space="0" w:color="auto"/>
              <w:left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54" w:lineRule="exact"/>
              <w:ind w:left="20" w:firstLine="0"/>
              <w:rPr>
                <w:b w:val="0"/>
                <w:bCs/>
                <w:color w:val="000000"/>
                <w:sz w:val="24"/>
                <w:szCs w:val="24"/>
              </w:rPr>
            </w:pPr>
            <w:r w:rsidRPr="00BB63EC">
              <w:rPr>
                <w:rStyle w:val="10"/>
                <w:bCs/>
                <w:sz w:val="24"/>
                <w:szCs w:val="24"/>
              </w:rPr>
              <w:t>Управление и распоряжение муниципальным имуществом Бирюсинского городского поселения на 2019-</w:t>
            </w:r>
            <w:smartTag w:uri="urn:schemas-microsoft-com:office:smarttags" w:element="metricconverter">
              <w:smartTagPr>
                <w:attr w:name="ProductID" w:val="2024 г"/>
              </w:smartTagPr>
              <w:r w:rsidRPr="00BB63EC">
                <w:rPr>
                  <w:rStyle w:val="10"/>
                  <w:bCs/>
                  <w:sz w:val="24"/>
                  <w:szCs w:val="24"/>
                </w:rPr>
                <w:t>2024 г</w:t>
              </w:r>
            </w:smartTag>
            <w:r w:rsidRPr="00BB63EC">
              <w:rPr>
                <w:rStyle w:val="10"/>
                <w:bCs/>
                <w:sz w:val="24"/>
                <w:szCs w:val="24"/>
              </w:rPr>
              <w:t>.г.</w:t>
            </w:r>
          </w:p>
        </w:tc>
      </w:tr>
      <w:tr w:rsidR="000A6E35" w:rsidRPr="005963A3" w:rsidTr="003208D3">
        <w:trPr>
          <w:trHeight w:hRule="exact" w:val="960"/>
        </w:trPr>
        <w:tc>
          <w:tcPr>
            <w:tcW w:w="4173" w:type="dxa"/>
            <w:tcBorders>
              <w:top w:val="single" w:sz="4" w:space="0" w:color="auto"/>
              <w:left w:val="single" w:sz="4" w:space="0" w:color="auto"/>
            </w:tcBorders>
            <w:shd w:val="clear" w:color="auto" w:fill="FFFFFF"/>
          </w:tcPr>
          <w:p w:rsidR="000A6E35" w:rsidRPr="00BB63EC" w:rsidRDefault="000A6E35" w:rsidP="003208D3">
            <w:pPr>
              <w:pStyle w:val="3"/>
              <w:shd w:val="clear" w:color="auto" w:fill="auto"/>
              <w:spacing w:after="0" w:line="216" w:lineRule="exact"/>
              <w:ind w:left="40" w:firstLine="0"/>
              <w:rPr>
                <w:rStyle w:val="10"/>
                <w:b/>
                <w:sz w:val="24"/>
                <w:szCs w:val="24"/>
              </w:rPr>
            </w:pPr>
            <w:r w:rsidRPr="00BB63EC">
              <w:rPr>
                <w:rStyle w:val="10"/>
                <w:bCs/>
                <w:sz w:val="24"/>
                <w:szCs w:val="24"/>
              </w:rPr>
              <w:t>Ответственный исполнитель Программы</w:t>
            </w:r>
          </w:p>
        </w:tc>
        <w:tc>
          <w:tcPr>
            <w:tcW w:w="6335" w:type="dxa"/>
            <w:tcBorders>
              <w:top w:val="single" w:sz="4" w:space="0" w:color="auto"/>
              <w:left w:val="single" w:sz="4" w:space="0" w:color="auto"/>
              <w:right w:val="single" w:sz="4" w:space="0" w:color="auto"/>
            </w:tcBorders>
            <w:shd w:val="clear" w:color="auto" w:fill="FFFFFF"/>
          </w:tcPr>
          <w:p w:rsidR="000A6E35" w:rsidRPr="00BB63EC" w:rsidRDefault="000A6E35" w:rsidP="003208D3">
            <w:pPr>
              <w:pStyle w:val="3"/>
              <w:shd w:val="clear" w:color="auto" w:fill="auto"/>
              <w:spacing w:after="0" w:line="216" w:lineRule="exact"/>
              <w:ind w:firstLine="0"/>
              <w:rPr>
                <w:rStyle w:val="10"/>
                <w:b/>
                <w:sz w:val="24"/>
                <w:szCs w:val="24"/>
              </w:rPr>
            </w:pPr>
            <w:r w:rsidRPr="00BB63EC">
              <w:rPr>
                <w:rStyle w:val="10"/>
                <w:bCs/>
                <w:sz w:val="24"/>
                <w:szCs w:val="24"/>
              </w:rPr>
              <w:t>Отдел по вопросам ЖКХ, земельным, имущественным отношениям, градостроительству и благоустройству Администрация Бирюсинского муниципального образования «Бирюсинское городское поселение»</w:t>
            </w:r>
          </w:p>
        </w:tc>
      </w:tr>
      <w:tr w:rsidR="000A6E35" w:rsidRPr="005963A3" w:rsidTr="003208D3">
        <w:trPr>
          <w:trHeight w:hRule="exact" w:val="1130"/>
        </w:trPr>
        <w:tc>
          <w:tcPr>
            <w:tcW w:w="4173" w:type="dxa"/>
            <w:tcBorders>
              <w:top w:val="single" w:sz="4" w:space="0" w:color="auto"/>
              <w:left w:val="single" w:sz="4" w:space="0" w:color="auto"/>
            </w:tcBorders>
            <w:shd w:val="clear" w:color="auto" w:fill="FFFFFF"/>
            <w:vAlign w:val="bottom"/>
          </w:tcPr>
          <w:p w:rsidR="000A6E35" w:rsidRPr="00BB63EC" w:rsidRDefault="000A6E35" w:rsidP="003208D3">
            <w:pPr>
              <w:pStyle w:val="3"/>
              <w:shd w:val="clear" w:color="auto" w:fill="auto"/>
              <w:spacing w:after="0" w:line="216" w:lineRule="exact"/>
              <w:ind w:left="40" w:firstLine="0"/>
              <w:rPr>
                <w:b w:val="0"/>
                <w:bCs/>
                <w:color w:val="000000"/>
                <w:sz w:val="24"/>
                <w:szCs w:val="24"/>
              </w:rPr>
            </w:pPr>
            <w:r w:rsidRPr="00BB63EC">
              <w:rPr>
                <w:rStyle w:val="10"/>
                <w:bCs/>
                <w:sz w:val="24"/>
                <w:szCs w:val="24"/>
              </w:rPr>
              <w:t>Исполнители программы</w:t>
            </w:r>
          </w:p>
        </w:tc>
        <w:tc>
          <w:tcPr>
            <w:tcW w:w="6335" w:type="dxa"/>
            <w:tcBorders>
              <w:top w:val="single" w:sz="4" w:space="0" w:color="auto"/>
              <w:left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54" w:lineRule="exact"/>
              <w:ind w:firstLine="0"/>
              <w:jc w:val="both"/>
              <w:rPr>
                <w:b w:val="0"/>
                <w:bCs/>
                <w:color w:val="000000"/>
                <w:sz w:val="24"/>
                <w:szCs w:val="24"/>
              </w:rPr>
            </w:pPr>
            <w:r w:rsidRPr="00BB63EC">
              <w:rPr>
                <w:rStyle w:val="10"/>
                <w:bCs/>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0A6E35" w:rsidRPr="005963A3" w:rsidTr="003208D3">
        <w:trPr>
          <w:trHeight w:hRule="exact" w:val="542"/>
        </w:trPr>
        <w:tc>
          <w:tcPr>
            <w:tcW w:w="4173" w:type="dxa"/>
            <w:tcBorders>
              <w:top w:val="single" w:sz="4" w:space="0" w:color="auto"/>
              <w:left w:val="single" w:sz="4" w:space="0" w:color="auto"/>
            </w:tcBorders>
            <w:shd w:val="clear" w:color="auto" w:fill="FFFFFF"/>
            <w:vAlign w:val="bottom"/>
          </w:tcPr>
          <w:p w:rsidR="000A6E35" w:rsidRPr="00BB63EC" w:rsidRDefault="000A6E35" w:rsidP="003208D3">
            <w:pPr>
              <w:pStyle w:val="3"/>
              <w:shd w:val="clear" w:color="auto" w:fill="auto"/>
              <w:spacing w:after="0" w:line="221" w:lineRule="exact"/>
              <w:ind w:left="40" w:firstLine="0"/>
              <w:rPr>
                <w:b w:val="0"/>
                <w:bCs/>
                <w:color w:val="000000"/>
                <w:sz w:val="24"/>
                <w:szCs w:val="24"/>
              </w:rPr>
            </w:pPr>
            <w:r w:rsidRPr="00BB63EC">
              <w:rPr>
                <w:rStyle w:val="10"/>
                <w:bCs/>
                <w:sz w:val="24"/>
                <w:szCs w:val="24"/>
              </w:rPr>
              <w:t>Участники мероприятий Программы</w:t>
            </w:r>
          </w:p>
        </w:tc>
        <w:tc>
          <w:tcPr>
            <w:tcW w:w="6335" w:type="dxa"/>
            <w:tcBorders>
              <w:top w:val="single" w:sz="4" w:space="0" w:color="auto"/>
              <w:left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69" w:lineRule="exact"/>
              <w:ind w:firstLine="0"/>
              <w:jc w:val="both"/>
              <w:rPr>
                <w:b w:val="0"/>
                <w:bCs/>
                <w:color w:val="000000"/>
                <w:sz w:val="24"/>
                <w:szCs w:val="24"/>
              </w:rPr>
            </w:pPr>
            <w:r w:rsidRPr="00BB63EC">
              <w:rPr>
                <w:rStyle w:val="10"/>
                <w:bCs/>
                <w:sz w:val="24"/>
                <w:szCs w:val="24"/>
              </w:rPr>
              <w:t>Администрация Бирюсинского муниципального образования «Бирюсинское городское поселение»</w:t>
            </w:r>
          </w:p>
        </w:tc>
      </w:tr>
      <w:tr w:rsidR="000A6E35" w:rsidRPr="005963A3" w:rsidTr="003208D3">
        <w:trPr>
          <w:trHeight w:hRule="exact" w:val="802"/>
        </w:trPr>
        <w:tc>
          <w:tcPr>
            <w:tcW w:w="4173" w:type="dxa"/>
            <w:tcBorders>
              <w:top w:val="single" w:sz="4" w:space="0" w:color="auto"/>
              <w:left w:val="single" w:sz="4" w:space="0" w:color="auto"/>
            </w:tcBorders>
            <w:shd w:val="clear" w:color="auto" w:fill="FFFFFF"/>
            <w:vAlign w:val="center"/>
          </w:tcPr>
          <w:p w:rsidR="000A6E35" w:rsidRPr="00BB63EC" w:rsidRDefault="000A6E35" w:rsidP="003208D3">
            <w:pPr>
              <w:pStyle w:val="3"/>
              <w:shd w:val="clear" w:color="auto" w:fill="auto"/>
              <w:spacing w:after="0" w:line="220" w:lineRule="exact"/>
              <w:ind w:left="40" w:firstLine="0"/>
              <w:rPr>
                <w:b w:val="0"/>
                <w:bCs/>
                <w:color w:val="000000"/>
                <w:sz w:val="24"/>
                <w:szCs w:val="24"/>
              </w:rPr>
            </w:pPr>
            <w:r w:rsidRPr="00BB63EC">
              <w:rPr>
                <w:rStyle w:val="10"/>
                <w:bCs/>
                <w:sz w:val="24"/>
                <w:szCs w:val="24"/>
              </w:rPr>
              <w:t>Цель Программы</w:t>
            </w:r>
          </w:p>
        </w:tc>
        <w:tc>
          <w:tcPr>
            <w:tcW w:w="6335" w:type="dxa"/>
            <w:tcBorders>
              <w:top w:val="single" w:sz="4" w:space="0" w:color="auto"/>
              <w:left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59" w:lineRule="exact"/>
              <w:ind w:firstLine="0"/>
              <w:jc w:val="both"/>
              <w:rPr>
                <w:b w:val="0"/>
                <w:bCs/>
                <w:color w:val="000000"/>
                <w:sz w:val="24"/>
                <w:szCs w:val="24"/>
              </w:rPr>
            </w:pPr>
            <w:r w:rsidRPr="00BB63EC">
              <w:rPr>
                <w:rStyle w:val="10"/>
                <w:bCs/>
                <w:sz w:val="24"/>
                <w:szCs w:val="24"/>
              </w:rPr>
              <w:t>Повышение эффективного управления муниципальным имуществом, пополнение доходной части бюджета</w:t>
            </w:r>
          </w:p>
        </w:tc>
      </w:tr>
      <w:tr w:rsidR="000A6E35" w:rsidRPr="005963A3" w:rsidTr="003208D3">
        <w:trPr>
          <w:trHeight w:hRule="exact" w:val="687"/>
        </w:trPr>
        <w:tc>
          <w:tcPr>
            <w:tcW w:w="4173" w:type="dxa"/>
            <w:tcBorders>
              <w:top w:val="single" w:sz="4" w:space="0" w:color="auto"/>
              <w:left w:val="single" w:sz="4" w:space="0" w:color="auto"/>
            </w:tcBorders>
            <w:shd w:val="clear" w:color="auto" w:fill="FFFFFF"/>
            <w:vAlign w:val="bottom"/>
          </w:tcPr>
          <w:p w:rsidR="000A6E35" w:rsidRPr="00BB63EC" w:rsidRDefault="000A6E35" w:rsidP="003208D3">
            <w:pPr>
              <w:pStyle w:val="3"/>
              <w:shd w:val="clear" w:color="auto" w:fill="auto"/>
              <w:spacing w:after="0" w:line="221" w:lineRule="exact"/>
              <w:ind w:left="40" w:firstLine="0"/>
              <w:rPr>
                <w:b w:val="0"/>
                <w:bCs/>
                <w:color w:val="000000"/>
                <w:sz w:val="24"/>
                <w:szCs w:val="24"/>
              </w:rPr>
            </w:pPr>
            <w:r w:rsidRPr="00BB63EC">
              <w:rPr>
                <w:rStyle w:val="10"/>
                <w:bCs/>
                <w:sz w:val="24"/>
                <w:szCs w:val="24"/>
              </w:rPr>
              <w:t>Задачи Программы</w:t>
            </w:r>
          </w:p>
        </w:tc>
        <w:tc>
          <w:tcPr>
            <w:tcW w:w="6335" w:type="dxa"/>
            <w:tcBorders>
              <w:top w:val="single" w:sz="4" w:space="0" w:color="auto"/>
              <w:left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74" w:lineRule="exact"/>
              <w:ind w:left="20" w:firstLine="0"/>
              <w:rPr>
                <w:b w:val="0"/>
                <w:bCs/>
                <w:color w:val="000000"/>
                <w:sz w:val="24"/>
                <w:szCs w:val="24"/>
              </w:rPr>
            </w:pPr>
            <w:r w:rsidRPr="00BB63EC">
              <w:rPr>
                <w:rStyle w:val="10"/>
                <w:bCs/>
                <w:sz w:val="24"/>
                <w:szCs w:val="24"/>
              </w:rPr>
              <w:t>Обеспечение рационального и эффективного использования муниципальным имуществом</w:t>
            </w:r>
          </w:p>
        </w:tc>
      </w:tr>
      <w:tr w:rsidR="000A6E35" w:rsidRPr="005963A3" w:rsidTr="003208D3">
        <w:trPr>
          <w:trHeight w:hRule="exact" w:val="571"/>
        </w:trPr>
        <w:tc>
          <w:tcPr>
            <w:tcW w:w="4173" w:type="dxa"/>
            <w:tcBorders>
              <w:top w:val="single" w:sz="4" w:space="0" w:color="auto"/>
              <w:left w:val="single" w:sz="4" w:space="0" w:color="auto"/>
              <w:bottom w:val="single" w:sz="4" w:space="0" w:color="auto"/>
            </w:tcBorders>
            <w:shd w:val="clear" w:color="auto" w:fill="FFFFFF"/>
          </w:tcPr>
          <w:p w:rsidR="000A6E35" w:rsidRPr="00BB63EC" w:rsidRDefault="000A6E35" w:rsidP="003208D3">
            <w:pPr>
              <w:pStyle w:val="3"/>
              <w:shd w:val="clear" w:color="auto" w:fill="auto"/>
              <w:spacing w:after="0" w:line="216" w:lineRule="exact"/>
              <w:ind w:left="40" w:firstLine="0"/>
              <w:rPr>
                <w:b w:val="0"/>
                <w:bCs/>
                <w:color w:val="000000"/>
                <w:sz w:val="24"/>
                <w:szCs w:val="24"/>
              </w:rPr>
            </w:pPr>
            <w:r w:rsidRPr="00BB63EC">
              <w:rPr>
                <w:rStyle w:val="10"/>
                <w:bCs/>
                <w:sz w:val="24"/>
                <w:szCs w:val="24"/>
              </w:rPr>
              <w:t>Срок реализации Программы</w:t>
            </w:r>
          </w:p>
        </w:tc>
        <w:tc>
          <w:tcPr>
            <w:tcW w:w="6335" w:type="dxa"/>
            <w:tcBorders>
              <w:top w:val="single" w:sz="4" w:space="0" w:color="auto"/>
              <w:left w:val="single" w:sz="4" w:space="0" w:color="auto"/>
              <w:bottom w:val="single" w:sz="4" w:space="0" w:color="auto"/>
              <w:right w:val="single" w:sz="4" w:space="0" w:color="auto"/>
            </w:tcBorders>
            <w:shd w:val="clear" w:color="auto" w:fill="FFFFFF"/>
          </w:tcPr>
          <w:p w:rsidR="000A6E35" w:rsidRPr="00BB63EC" w:rsidRDefault="000A6E35" w:rsidP="003208D3">
            <w:pPr>
              <w:pStyle w:val="3"/>
              <w:shd w:val="clear" w:color="auto" w:fill="auto"/>
              <w:spacing w:after="0" w:line="220" w:lineRule="exact"/>
              <w:ind w:left="20" w:firstLine="0"/>
              <w:rPr>
                <w:rStyle w:val="10"/>
                <w:bCs/>
                <w:sz w:val="24"/>
                <w:szCs w:val="24"/>
              </w:rPr>
            </w:pPr>
          </w:p>
          <w:p w:rsidR="000A6E35" w:rsidRPr="00BB63EC" w:rsidRDefault="000A6E35" w:rsidP="003208D3">
            <w:pPr>
              <w:pStyle w:val="3"/>
              <w:shd w:val="clear" w:color="auto" w:fill="auto"/>
              <w:spacing w:after="0" w:line="220" w:lineRule="exact"/>
              <w:ind w:left="20" w:firstLine="0"/>
              <w:rPr>
                <w:b w:val="0"/>
                <w:bCs/>
                <w:color w:val="000000"/>
                <w:sz w:val="24"/>
                <w:szCs w:val="24"/>
              </w:rPr>
            </w:pPr>
            <w:r w:rsidRPr="00BB63EC">
              <w:rPr>
                <w:rStyle w:val="10"/>
                <w:bCs/>
                <w:sz w:val="24"/>
                <w:szCs w:val="24"/>
              </w:rPr>
              <w:t>2019-2024 годы</w:t>
            </w:r>
          </w:p>
        </w:tc>
      </w:tr>
      <w:tr w:rsidR="000A6E35" w:rsidRPr="005963A3" w:rsidTr="003208D3">
        <w:trPr>
          <w:trHeight w:hRule="exact" w:val="451"/>
        </w:trPr>
        <w:tc>
          <w:tcPr>
            <w:tcW w:w="4173" w:type="dxa"/>
            <w:tcBorders>
              <w:top w:val="single" w:sz="4" w:space="0" w:color="auto"/>
              <w:left w:val="single" w:sz="4" w:space="0" w:color="auto"/>
              <w:bottom w:val="single" w:sz="4" w:space="0" w:color="auto"/>
            </w:tcBorders>
            <w:shd w:val="clear" w:color="auto" w:fill="FFFFFF"/>
            <w:vAlign w:val="bottom"/>
          </w:tcPr>
          <w:p w:rsidR="000A6E35" w:rsidRPr="00BB63EC" w:rsidRDefault="000A6E35" w:rsidP="003208D3">
            <w:pPr>
              <w:pStyle w:val="3"/>
              <w:shd w:val="clear" w:color="auto" w:fill="auto"/>
              <w:spacing w:after="0" w:line="220" w:lineRule="exact"/>
              <w:ind w:left="40" w:firstLine="0"/>
              <w:rPr>
                <w:b w:val="0"/>
                <w:bCs/>
                <w:color w:val="000000"/>
                <w:sz w:val="24"/>
                <w:szCs w:val="24"/>
              </w:rPr>
            </w:pPr>
            <w:r w:rsidRPr="00BB63EC">
              <w:rPr>
                <w:rStyle w:val="10"/>
                <w:bCs/>
                <w:sz w:val="24"/>
                <w:szCs w:val="24"/>
              </w:rPr>
              <w:t>Подпрограммы Программы</w:t>
            </w:r>
          </w:p>
        </w:tc>
        <w:tc>
          <w:tcPr>
            <w:tcW w:w="6335" w:type="dxa"/>
            <w:tcBorders>
              <w:top w:val="single" w:sz="4" w:space="0" w:color="auto"/>
              <w:left w:val="single" w:sz="4" w:space="0" w:color="auto"/>
              <w:bottom w:val="single" w:sz="4" w:space="0" w:color="auto"/>
              <w:right w:val="single" w:sz="4" w:space="0" w:color="auto"/>
            </w:tcBorders>
            <w:shd w:val="clear" w:color="auto" w:fill="FFFFFF"/>
            <w:vAlign w:val="bottom"/>
          </w:tcPr>
          <w:p w:rsidR="000A6E35" w:rsidRPr="00BB63EC" w:rsidRDefault="000A6E35" w:rsidP="003208D3">
            <w:pPr>
              <w:pStyle w:val="3"/>
              <w:shd w:val="clear" w:color="auto" w:fill="auto"/>
              <w:spacing w:after="0" w:line="220" w:lineRule="exact"/>
              <w:ind w:left="20" w:firstLine="0"/>
              <w:rPr>
                <w:b w:val="0"/>
                <w:bCs/>
                <w:color w:val="000000"/>
                <w:sz w:val="24"/>
                <w:szCs w:val="24"/>
              </w:rPr>
            </w:pPr>
            <w:r w:rsidRPr="00BB63EC">
              <w:rPr>
                <w:rStyle w:val="10"/>
                <w:bCs/>
                <w:sz w:val="24"/>
                <w:szCs w:val="24"/>
              </w:rPr>
              <w:t>Не предусмотрены</w:t>
            </w:r>
          </w:p>
        </w:tc>
      </w:tr>
      <w:tr w:rsidR="000A6E35" w:rsidRPr="005963A3" w:rsidTr="003208D3">
        <w:trPr>
          <w:trHeight w:hRule="exact" w:val="2541"/>
        </w:trPr>
        <w:tc>
          <w:tcPr>
            <w:tcW w:w="4173"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3D5589">
            <w:pPr>
              <w:pStyle w:val="3"/>
              <w:shd w:val="clear" w:color="auto" w:fill="auto"/>
              <w:spacing w:after="0" w:line="269" w:lineRule="exact"/>
              <w:ind w:left="40" w:firstLine="0"/>
              <w:rPr>
                <w:b w:val="0"/>
                <w:bCs/>
                <w:color w:val="000000"/>
                <w:sz w:val="24"/>
                <w:szCs w:val="24"/>
              </w:rPr>
            </w:pPr>
            <w:r w:rsidRPr="00BB63EC">
              <w:rPr>
                <w:rStyle w:val="10"/>
                <w:bCs/>
                <w:sz w:val="24"/>
                <w:szCs w:val="24"/>
              </w:rPr>
              <w:t>Объемы и источники финансирования Программы</w:t>
            </w:r>
          </w:p>
        </w:tc>
        <w:tc>
          <w:tcPr>
            <w:tcW w:w="6335" w:type="dxa"/>
            <w:tcBorders>
              <w:top w:val="single" w:sz="4" w:space="0" w:color="auto"/>
              <w:left w:val="single" w:sz="4" w:space="0" w:color="auto"/>
              <w:bottom w:val="single" w:sz="4" w:space="0" w:color="auto"/>
              <w:right w:val="single" w:sz="4" w:space="0" w:color="auto"/>
            </w:tcBorders>
            <w:shd w:val="clear" w:color="auto" w:fill="FFFFFF"/>
            <w:vAlign w:val="bottom"/>
          </w:tcPr>
          <w:p w:rsidR="000A6E35" w:rsidRPr="00BB63EC" w:rsidRDefault="000A6E35" w:rsidP="003D5589">
            <w:pPr>
              <w:pStyle w:val="3"/>
              <w:shd w:val="clear" w:color="auto" w:fill="auto"/>
              <w:spacing w:after="0" w:line="274" w:lineRule="exact"/>
              <w:ind w:firstLine="0"/>
              <w:jc w:val="both"/>
              <w:rPr>
                <w:b w:val="0"/>
                <w:bCs/>
                <w:color w:val="000000"/>
                <w:sz w:val="24"/>
                <w:szCs w:val="24"/>
              </w:rPr>
            </w:pPr>
            <w:r w:rsidRPr="00BB63EC">
              <w:rPr>
                <w:rStyle w:val="10"/>
                <w:bCs/>
                <w:sz w:val="24"/>
                <w:szCs w:val="24"/>
              </w:rPr>
              <w:t>Объем финансирования муниципальной программы за счет средств местного бюджета – 1800,00 тыс. руб., в том числе по годам:</w:t>
            </w:r>
          </w:p>
          <w:p w:rsidR="000A6E35" w:rsidRPr="00BB63EC" w:rsidRDefault="000A6E35" w:rsidP="003D5589">
            <w:pPr>
              <w:pStyle w:val="3"/>
              <w:shd w:val="clear" w:color="auto" w:fill="auto"/>
              <w:tabs>
                <w:tab w:val="left" w:pos="533"/>
              </w:tabs>
              <w:spacing w:after="0" w:line="274" w:lineRule="exact"/>
              <w:ind w:firstLine="0"/>
              <w:jc w:val="both"/>
              <w:rPr>
                <w:b w:val="0"/>
                <w:bCs/>
                <w:color w:val="000000"/>
                <w:sz w:val="24"/>
                <w:szCs w:val="24"/>
              </w:rPr>
            </w:pPr>
            <w:r w:rsidRPr="00BB63EC">
              <w:rPr>
                <w:rStyle w:val="10"/>
                <w:bCs/>
                <w:sz w:val="24"/>
                <w:szCs w:val="24"/>
              </w:rPr>
              <w:t>2019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b w:val="0"/>
                <w:bCs/>
                <w:color w:val="000000"/>
                <w:sz w:val="24"/>
                <w:szCs w:val="24"/>
              </w:rPr>
            </w:pPr>
            <w:r w:rsidRPr="00BB63EC">
              <w:rPr>
                <w:rStyle w:val="10"/>
                <w:bCs/>
                <w:sz w:val="24"/>
                <w:szCs w:val="24"/>
              </w:rPr>
              <w:t>2020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rStyle w:val="10"/>
                <w:bCs/>
                <w:sz w:val="24"/>
                <w:szCs w:val="24"/>
              </w:rPr>
            </w:pPr>
            <w:r w:rsidRPr="00BB63EC">
              <w:rPr>
                <w:rStyle w:val="10"/>
                <w:bCs/>
                <w:sz w:val="24"/>
                <w:szCs w:val="24"/>
              </w:rPr>
              <w:t>2021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rStyle w:val="10"/>
                <w:bCs/>
                <w:sz w:val="24"/>
                <w:szCs w:val="24"/>
              </w:rPr>
            </w:pPr>
            <w:r w:rsidRPr="00BB63EC">
              <w:rPr>
                <w:rStyle w:val="10"/>
                <w:bCs/>
                <w:sz w:val="24"/>
                <w:szCs w:val="24"/>
              </w:rPr>
              <w:t>2022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rStyle w:val="10"/>
                <w:bCs/>
                <w:sz w:val="24"/>
                <w:szCs w:val="24"/>
              </w:rPr>
            </w:pPr>
            <w:r w:rsidRPr="00BB63EC">
              <w:rPr>
                <w:rStyle w:val="10"/>
                <w:bCs/>
                <w:sz w:val="24"/>
                <w:szCs w:val="24"/>
              </w:rPr>
              <w:t>2023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rStyle w:val="10"/>
                <w:bCs/>
                <w:sz w:val="24"/>
                <w:szCs w:val="24"/>
              </w:rPr>
            </w:pPr>
            <w:r w:rsidRPr="00BB63EC">
              <w:rPr>
                <w:rStyle w:val="10"/>
                <w:bCs/>
                <w:sz w:val="24"/>
                <w:szCs w:val="24"/>
              </w:rPr>
              <w:t>2024 год – 300,00 тыс. рублей.</w:t>
            </w:r>
          </w:p>
          <w:p w:rsidR="000A6E35" w:rsidRPr="00BB63EC" w:rsidRDefault="000A6E35" w:rsidP="003D5589">
            <w:pPr>
              <w:pStyle w:val="3"/>
              <w:shd w:val="clear" w:color="auto" w:fill="auto"/>
              <w:tabs>
                <w:tab w:val="left" w:pos="533"/>
              </w:tabs>
              <w:spacing w:after="0" w:line="274" w:lineRule="exact"/>
              <w:ind w:firstLine="0"/>
              <w:jc w:val="both"/>
              <w:rPr>
                <w:b w:val="0"/>
                <w:bCs/>
                <w:color w:val="000000"/>
                <w:sz w:val="24"/>
                <w:szCs w:val="24"/>
              </w:rPr>
            </w:pPr>
          </w:p>
        </w:tc>
      </w:tr>
      <w:tr w:rsidR="000A6E35" w:rsidRPr="005963A3" w:rsidTr="00844A50">
        <w:trPr>
          <w:trHeight w:hRule="exact" w:val="2248"/>
        </w:trPr>
        <w:tc>
          <w:tcPr>
            <w:tcW w:w="4173"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95162C">
            <w:pPr>
              <w:pStyle w:val="3"/>
              <w:shd w:val="clear" w:color="auto" w:fill="auto"/>
              <w:spacing w:after="0"/>
              <w:ind w:left="40" w:firstLine="0"/>
              <w:rPr>
                <w:b w:val="0"/>
                <w:bCs/>
                <w:color w:val="000000"/>
                <w:sz w:val="24"/>
                <w:szCs w:val="24"/>
              </w:rPr>
            </w:pPr>
            <w:r w:rsidRPr="00BB63EC">
              <w:rPr>
                <w:rStyle w:val="10"/>
                <w:bCs/>
                <w:sz w:val="24"/>
                <w:szCs w:val="24"/>
              </w:rPr>
              <w:t>Ожидаемые конечные результаты реализации муниципальной программы</w:t>
            </w:r>
          </w:p>
        </w:tc>
        <w:tc>
          <w:tcPr>
            <w:tcW w:w="6335" w:type="dxa"/>
            <w:tcBorders>
              <w:top w:val="single" w:sz="4" w:space="0" w:color="auto"/>
              <w:left w:val="single" w:sz="4" w:space="0" w:color="auto"/>
              <w:bottom w:val="single" w:sz="4" w:space="0" w:color="auto"/>
              <w:right w:val="single" w:sz="4" w:space="0" w:color="auto"/>
            </w:tcBorders>
            <w:shd w:val="clear" w:color="auto" w:fill="FFFFFF"/>
            <w:vAlign w:val="bottom"/>
          </w:tcPr>
          <w:p w:rsidR="000A6E35" w:rsidRPr="00BB63EC" w:rsidRDefault="000A6E35" w:rsidP="0095162C">
            <w:pPr>
              <w:pStyle w:val="3"/>
              <w:numPr>
                <w:ilvl w:val="0"/>
                <w:numId w:val="3"/>
              </w:numPr>
              <w:shd w:val="clear" w:color="auto" w:fill="auto"/>
              <w:tabs>
                <w:tab w:val="left" w:pos="217"/>
              </w:tabs>
              <w:spacing w:after="0" w:line="274" w:lineRule="exact"/>
              <w:ind w:left="20" w:firstLine="0"/>
              <w:rPr>
                <w:b w:val="0"/>
                <w:bCs/>
                <w:color w:val="000000"/>
                <w:sz w:val="24"/>
                <w:szCs w:val="24"/>
              </w:rPr>
            </w:pPr>
            <w:r w:rsidRPr="00BB63EC">
              <w:rPr>
                <w:rStyle w:val="10"/>
                <w:bCs/>
                <w:sz w:val="24"/>
                <w:szCs w:val="24"/>
              </w:rPr>
              <w:t>увеличение доли объектов недвижимости, права муниципальной собственности;</w:t>
            </w:r>
          </w:p>
          <w:p w:rsidR="000A6E35" w:rsidRPr="00BB63EC" w:rsidRDefault="000A6E35" w:rsidP="0095162C">
            <w:pPr>
              <w:pStyle w:val="3"/>
              <w:numPr>
                <w:ilvl w:val="0"/>
                <w:numId w:val="3"/>
              </w:numPr>
              <w:shd w:val="clear" w:color="auto" w:fill="auto"/>
              <w:tabs>
                <w:tab w:val="left" w:pos="154"/>
              </w:tabs>
              <w:spacing w:after="0" w:line="274" w:lineRule="exact"/>
              <w:ind w:left="20" w:firstLine="0"/>
              <w:rPr>
                <w:b w:val="0"/>
                <w:bCs/>
                <w:color w:val="000000"/>
                <w:sz w:val="24"/>
                <w:szCs w:val="24"/>
              </w:rPr>
            </w:pPr>
            <w:r w:rsidRPr="00BB63EC">
              <w:rPr>
                <w:rStyle w:val="10"/>
                <w:bCs/>
                <w:sz w:val="24"/>
                <w:szCs w:val="24"/>
              </w:rPr>
              <w:t>получение дохода в бюджет Бирюсинского городского поселения от использования имущества;</w:t>
            </w:r>
          </w:p>
          <w:p w:rsidR="000A6E35" w:rsidRPr="00BB63EC" w:rsidRDefault="000A6E35" w:rsidP="0095162C">
            <w:pPr>
              <w:pStyle w:val="3"/>
              <w:numPr>
                <w:ilvl w:val="0"/>
                <w:numId w:val="3"/>
              </w:numPr>
              <w:shd w:val="clear" w:color="auto" w:fill="auto"/>
              <w:tabs>
                <w:tab w:val="left" w:pos="154"/>
              </w:tabs>
              <w:spacing w:after="0" w:line="274" w:lineRule="exact"/>
              <w:ind w:left="20" w:firstLine="0"/>
              <w:rPr>
                <w:b w:val="0"/>
                <w:bCs/>
                <w:color w:val="000000"/>
                <w:sz w:val="24"/>
                <w:szCs w:val="24"/>
              </w:rPr>
            </w:pPr>
            <w:r w:rsidRPr="00BB63EC">
              <w:rPr>
                <w:rStyle w:val="10"/>
                <w:bCs/>
                <w:sz w:val="24"/>
                <w:szCs w:val="24"/>
              </w:rPr>
              <w:t>получение дохода в бюджет Бирюсинского городского поселения от земельного ресурса;</w:t>
            </w:r>
          </w:p>
          <w:p w:rsidR="000A6E35" w:rsidRPr="00BB63EC" w:rsidRDefault="000A6E35" w:rsidP="0095162C">
            <w:pPr>
              <w:pStyle w:val="3"/>
              <w:numPr>
                <w:ilvl w:val="0"/>
                <w:numId w:val="3"/>
              </w:numPr>
              <w:shd w:val="clear" w:color="auto" w:fill="auto"/>
              <w:tabs>
                <w:tab w:val="left" w:pos="159"/>
              </w:tabs>
              <w:spacing w:after="0" w:line="274" w:lineRule="exact"/>
              <w:ind w:left="20" w:firstLine="0"/>
              <w:rPr>
                <w:b w:val="0"/>
                <w:bCs/>
                <w:color w:val="000000"/>
                <w:sz w:val="24"/>
                <w:szCs w:val="24"/>
              </w:rPr>
            </w:pPr>
            <w:r w:rsidRPr="00BB63EC">
              <w:rPr>
                <w:rStyle w:val="10"/>
                <w:bCs/>
                <w:sz w:val="24"/>
                <w:szCs w:val="24"/>
              </w:rPr>
              <w:t>принятие в муниципальную собственность бесхозяйного имущества</w:t>
            </w:r>
          </w:p>
        </w:tc>
      </w:tr>
    </w:tbl>
    <w:p w:rsidR="000A6E35" w:rsidRPr="005963A3" w:rsidRDefault="000A6E35" w:rsidP="000134E2">
      <w:pPr>
        <w:pStyle w:val="3"/>
        <w:shd w:val="clear" w:color="auto" w:fill="auto"/>
        <w:spacing w:before="302" w:after="18" w:line="220" w:lineRule="exact"/>
        <w:ind w:firstLine="0"/>
        <w:jc w:val="center"/>
        <w:rPr>
          <w:b w:val="0"/>
          <w:sz w:val="24"/>
          <w:szCs w:val="24"/>
        </w:rPr>
      </w:pPr>
      <w:r>
        <w:rPr>
          <w:b w:val="0"/>
          <w:sz w:val="24"/>
          <w:szCs w:val="24"/>
        </w:rPr>
        <w:t>Глава 1</w:t>
      </w:r>
      <w:r w:rsidRPr="005963A3">
        <w:rPr>
          <w:b w:val="0"/>
          <w:sz w:val="24"/>
          <w:szCs w:val="24"/>
        </w:rPr>
        <w:t xml:space="preserve">. ХАРАКТЕРИСТИКА </w:t>
      </w:r>
      <w:r>
        <w:rPr>
          <w:b w:val="0"/>
          <w:sz w:val="24"/>
          <w:szCs w:val="24"/>
        </w:rPr>
        <w:t>ТЕКУЩЕГО СОСТОЯНИЯ РЕАЛИЗАЦИИ ПРОГРАММЫ</w:t>
      </w:r>
    </w:p>
    <w:p w:rsidR="000A6E35" w:rsidRPr="005963A3" w:rsidRDefault="000A6E35">
      <w:pPr>
        <w:pStyle w:val="3"/>
        <w:shd w:val="clear" w:color="auto" w:fill="auto"/>
        <w:spacing w:after="0" w:line="274" w:lineRule="exact"/>
        <w:ind w:left="20" w:right="20" w:firstLine="580"/>
        <w:jc w:val="both"/>
        <w:rPr>
          <w:b w:val="0"/>
          <w:sz w:val="24"/>
          <w:szCs w:val="24"/>
        </w:rPr>
      </w:pPr>
      <w:r w:rsidRPr="005963A3">
        <w:rPr>
          <w:b w:val="0"/>
          <w:sz w:val="24"/>
          <w:szCs w:val="24"/>
        </w:rPr>
        <w:t>Управление и распоряжение имуществом, находящимся в муниципальной собственности Бирюсинского городского поселения (далее - муниципальное имущество), представляет собой совокупность экономических отношений в сфере использования имущества, составляющего муниципальную казну муниципального образования, муниципального имущества, закрепленного за муниципальными учреждениями, исполнительными органами муниципальной власти города Бирюсинска, а также их имущественных прав, вытекающих из участия в хозяйственных обществах.</w:t>
      </w:r>
    </w:p>
    <w:p w:rsidR="000A6E35" w:rsidRPr="005963A3" w:rsidRDefault="000A6E35">
      <w:pPr>
        <w:pStyle w:val="3"/>
        <w:shd w:val="clear" w:color="auto" w:fill="auto"/>
        <w:spacing w:after="0" w:line="274" w:lineRule="exact"/>
        <w:ind w:left="20" w:right="20" w:firstLine="580"/>
        <w:jc w:val="both"/>
        <w:rPr>
          <w:b w:val="0"/>
          <w:sz w:val="24"/>
          <w:szCs w:val="24"/>
        </w:rPr>
      </w:pPr>
      <w:r w:rsidRPr="005963A3">
        <w:rPr>
          <w:b w:val="0"/>
          <w:sz w:val="24"/>
          <w:szCs w:val="24"/>
        </w:rPr>
        <w:t>Уровень развития имущественных отношений во многом определяет степень устойчивости экономики Бирюсинского муниципального образования «Бирюсинское городское поселение» (далее г. Бирюсинск) и возможность ее стабильного развития в рыночных условиях.</w:t>
      </w:r>
    </w:p>
    <w:p w:rsidR="000A6E35" w:rsidRPr="005963A3" w:rsidRDefault="000A6E35">
      <w:pPr>
        <w:pStyle w:val="3"/>
        <w:shd w:val="clear" w:color="auto" w:fill="auto"/>
        <w:spacing w:after="0" w:line="274" w:lineRule="exact"/>
        <w:ind w:left="20" w:firstLine="580"/>
        <w:jc w:val="both"/>
        <w:rPr>
          <w:b w:val="0"/>
          <w:sz w:val="24"/>
          <w:szCs w:val="24"/>
        </w:rPr>
      </w:pPr>
      <w:r w:rsidRPr="005963A3">
        <w:rPr>
          <w:b w:val="0"/>
          <w:sz w:val="24"/>
          <w:szCs w:val="24"/>
        </w:rPr>
        <w:t>Сфера управления муниципальным имуществом охватывает широкий крут вопросов, таких</w:t>
      </w:r>
    </w:p>
    <w:p w:rsidR="000A6E35" w:rsidRPr="005963A3" w:rsidRDefault="000A6E35">
      <w:pPr>
        <w:pStyle w:val="3"/>
        <w:shd w:val="clear" w:color="auto" w:fill="auto"/>
        <w:spacing w:after="0" w:line="274" w:lineRule="exact"/>
        <w:ind w:left="20" w:firstLine="0"/>
        <w:rPr>
          <w:b w:val="0"/>
          <w:sz w:val="24"/>
          <w:szCs w:val="24"/>
        </w:rPr>
      </w:pPr>
      <w:r w:rsidRPr="005963A3">
        <w:rPr>
          <w:b w:val="0"/>
          <w:sz w:val="24"/>
          <w:szCs w:val="24"/>
        </w:rPr>
        <w:t>как:</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ведение реестра объектов муниципальной собственности;</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передача имущества во владение, пользование и в аренду;</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безвозмездные прием и передача объектов собственности на иные уровни собственности;</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приватизация и отчуждение имущества;</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участие в создании, реорганизации и ликвидации муниципальных учреждений;</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разграничение муниципального имущества;</w:t>
      </w:r>
    </w:p>
    <w:p w:rsidR="000A6E35" w:rsidRPr="005963A3" w:rsidRDefault="000A6E35">
      <w:pPr>
        <w:pStyle w:val="3"/>
        <w:numPr>
          <w:ilvl w:val="0"/>
          <w:numId w:val="4"/>
        </w:numPr>
        <w:shd w:val="clear" w:color="auto" w:fill="auto"/>
        <w:spacing w:after="0" w:line="274" w:lineRule="exact"/>
        <w:ind w:left="20" w:right="20" w:firstLine="580"/>
        <w:jc w:val="both"/>
        <w:rPr>
          <w:b w:val="0"/>
          <w:sz w:val="24"/>
          <w:szCs w:val="24"/>
        </w:rPr>
      </w:pPr>
      <w:r w:rsidRPr="005963A3">
        <w:rPr>
          <w:b w:val="0"/>
          <w:sz w:val="24"/>
          <w:szCs w:val="24"/>
        </w:rPr>
        <w:t xml:space="preserve"> деятельность по повышению эффективности использования муниципального имущества и вовлечению его в хозяйственный оборот;</w:t>
      </w:r>
    </w:p>
    <w:p w:rsidR="000A6E35" w:rsidRPr="005963A3" w:rsidRDefault="000A6E35">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паспортизация и принятие в муниципальную собственность бесхозяйного имущества;</w:t>
      </w:r>
    </w:p>
    <w:p w:rsidR="000A6E35" w:rsidRPr="005963A3" w:rsidRDefault="000A6E35">
      <w:pPr>
        <w:pStyle w:val="3"/>
        <w:numPr>
          <w:ilvl w:val="0"/>
          <w:numId w:val="4"/>
        </w:numPr>
        <w:shd w:val="clear" w:color="auto" w:fill="auto"/>
        <w:spacing w:after="0" w:line="274" w:lineRule="exact"/>
        <w:ind w:left="20" w:right="20" w:firstLine="580"/>
        <w:jc w:val="both"/>
        <w:rPr>
          <w:b w:val="0"/>
          <w:sz w:val="24"/>
          <w:szCs w:val="24"/>
        </w:rPr>
      </w:pPr>
      <w:r w:rsidRPr="005963A3">
        <w:rPr>
          <w:b w:val="0"/>
          <w:sz w:val="24"/>
          <w:szCs w:val="24"/>
        </w:rPr>
        <w:t xml:space="preserve"> обеспечение контроля за использованием по назначению и сохранностью муниципального имущества.</w:t>
      </w:r>
    </w:p>
    <w:p w:rsidR="000A6E35" w:rsidRPr="005963A3" w:rsidRDefault="000A6E35">
      <w:pPr>
        <w:pStyle w:val="3"/>
        <w:shd w:val="clear" w:color="auto" w:fill="auto"/>
        <w:spacing w:after="0" w:line="269" w:lineRule="exact"/>
        <w:ind w:left="20" w:right="20" w:firstLine="580"/>
        <w:jc w:val="both"/>
        <w:rPr>
          <w:b w:val="0"/>
          <w:sz w:val="24"/>
          <w:szCs w:val="24"/>
        </w:rPr>
      </w:pPr>
      <w:r w:rsidRPr="005963A3">
        <w:rPr>
          <w:b w:val="0"/>
          <w:sz w:val="24"/>
          <w:szCs w:val="24"/>
        </w:rPr>
        <w:t>Повышение эффективности управления и распоряжения имуществом, находящимся в муниципальной собственности Бирюсинского городского поселения, является важной стратегической целью проведения политики городского поселения в сфере имущественных отношений для обеспечения устойчивого социально-экономического развития города Бирюсинск.</w:t>
      </w:r>
    </w:p>
    <w:p w:rsidR="000A6E35" w:rsidRDefault="000A6E35" w:rsidP="000134E2">
      <w:pPr>
        <w:pStyle w:val="3"/>
        <w:shd w:val="clear" w:color="auto" w:fill="auto"/>
        <w:spacing w:after="0" w:line="274" w:lineRule="exact"/>
        <w:ind w:left="20" w:right="20" w:firstLine="580"/>
        <w:jc w:val="both"/>
        <w:rPr>
          <w:b w:val="0"/>
          <w:sz w:val="24"/>
          <w:szCs w:val="24"/>
        </w:rPr>
      </w:pPr>
      <w:r w:rsidRPr="005963A3">
        <w:rPr>
          <w:b w:val="0"/>
          <w:sz w:val="24"/>
          <w:szCs w:val="24"/>
        </w:rPr>
        <w:t xml:space="preserve">В настоящее время сложилась ситуация, когда часть объектов недвижимости, расположенных на территории г. Бирюсинска и являющихся муниципальной собственностью, не имеют соответствующих технических и правовых документов, что затрудняет возможность их эффективного управления, например, передачу в долгосрочную аренду или приватизацию муниципального имущества. Отсутствие свидетельств о государственной регистрации права собственности на объекты, особенно жилищно-коммунального назначения, тормозит процесс передачи их в долгосрочную аренду или концессию. Также при приватизации и передаче в аренду муниципального имущества действующее законодательство устанавливает обязательное наличие рыночной оценки данного имущества, проведение которой ограничено финансовыми ресурсами, предусмотренными </w:t>
      </w:r>
      <w:r>
        <w:rPr>
          <w:b w:val="0"/>
          <w:sz w:val="24"/>
          <w:szCs w:val="24"/>
        </w:rPr>
        <w:t>бюджетом города на данные цели.</w:t>
      </w:r>
    </w:p>
    <w:p w:rsidR="000A6E35" w:rsidRPr="005963A3" w:rsidRDefault="000A6E35">
      <w:pPr>
        <w:pStyle w:val="3"/>
        <w:shd w:val="clear" w:color="auto" w:fill="auto"/>
        <w:spacing w:after="0" w:line="274" w:lineRule="exact"/>
        <w:ind w:left="20" w:right="20" w:firstLine="560"/>
        <w:jc w:val="both"/>
        <w:rPr>
          <w:b w:val="0"/>
          <w:sz w:val="24"/>
          <w:szCs w:val="24"/>
        </w:rPr>
      </w:pPr>
      <w:r w:rsidRPr="005963A3">
        <w:rPr>
          <w:b w:val="0"/>
          <w:sz w:val="24"/>
          <w:szCs w:val="24"/>
        </w:rPr>
        <w:t>Переход на программно-целевой метод управления позволит оптимизировать управление имуществом, находящемся в Бирюсинском городском поселении.</w:t>
      </w:r>
    </w:p>
    <w:p w:rsidR="000A6E35" w:rsidRPr="005963A3" w:rsidRDefault="000A6E35">
      <w:pPr>
        <w:pStyle w:val="3"/>
        <w:shd w:val="clear" w:color="auto" w:fill="auto"/>
        <w:spacing w:after="480" w:line="274" w:lineRule="exact"/>
        <w:ind w:left="20" w:right="20" w:firstLine="560"/>
        <w:jc w:val="both"/>
        <w:rPr>
          <w:b w:val="0"/>
          <w:sz w:val="24"/>
          <w:szCs w:val="24"/>
        </w:rPr>
      </w:pPr>
      <w:r w:rsidRPr="005963A3">
        <w:rPr>
          <w:b w:val="0"/>
          <w:sz w:val="24"/>
          <w:szCs w:val="24"/>
        </w:rPr>
        <w:t>Комплексное выполнение мероприятий Программы позволит решить ряд проблем и обеспечит возможность эффективного управления муниципальным имуществом. Реализация мероприятий приведет к совершенствованию порядка управления и распоряжения муниципальным имуществом, находящимся в муниципальной собственности, формированию фактически точной структуры собственности и системы управления имуществом, позволяющих обеспечить исполнение администрацией Бирюсинского городского поселения исполнительных функций. Также будет уточнен реестр муниципальной собственности города Бирюсинска и созданы условия для увеличения социального, инвестиционного и производственного потенциала в целях экономического роста города.</w:t>
      </w:r>
    </w:p>
    <w:p w:rsidR="000A6E35" w:rsidRPr="005963A3" w:rsidRDefault="000A6E35" w:rsidP="00607665">
      <w:pPr>
        <w:pStyle w:val="3"/>
        <w:shd w:val="clear" w:color="auto" w:fill="auto"/>
        <w:spacing w:after="0" w:line="274" w:lineRule="exact"/>
        <w:ind w:firstLine="0"/>
        <w:jc w:val="center"/>
        <w:rPr>
          <w:b w:val="0"/>
          <w:sz w:val="24"/>
          <w:szCs w:val="24"/>
        </w:rPr>
      </w:pPr>
      <w:r>
        <w:rPr>
          <w:b w:val="0"/>
          <w:sz w:val="24"/>
          <w:szCs w:val="24"/>
        </w:rPr>
        <w:t>Глава 2. ЦЕЛИ</w:t>
      </w:r>
      <w:r w:rsidRPr="005963A3">
        <w:rPr>
          <w:b w:val="0"/>
          <w:sz w:val="24"/>
          <w:szCs w:val="24"/>
        </w:rPr>
        <w:t xml:space="preserve"> И ЗАДАЧИ ПРОГРАММЫ,</w:t>
      </w:r>
      <w:r>
        <w:rPr>
          <w:b w:val="0"/>
          <w:sz w:val="24"/>
          <w:szCs w:val="24"/>
        </w:rPr>
        <w:t xml:space="preserve"> ЦЕЛЕВЫЕ ПОКАЗАТЕЛИ ПРОГРАММЫ</w:t>
      </w:r>
    </w:p>
    <w:p w:rsidR="000A6E35" w:rsidRDefault="000A6E35" w:rsidP="00607665">
      <w:pPr>
        <w:pStyle w:val="3"/>
        <w:shd w:val="clear" w:color="auto" w:fill="auto"/>
        <w:spacing w:after="0" w:line="274" w:lineRule="exact"/>
        <w:ind w:right="20" w:firstLine="4160"/>
        <w:rPr>
          <w:b w:val="0"/>
          <w:sz w:val="24"/>
          <w:szCs w:val="24"/>
        </w:rPr>
      </w:pPr>
      <w:r w:rsidRPr="005963A3">
        <w:rPr>
          <w:b w:val="0"/>
          <w:sz w:val="24"/>
          <w:szCs w:val="24"/>
        </w:rPr>
        <w:t xml:space="preserve">СРОКИ РЕАЛИЗАЦИИ </w:t>
      </w:r>
    </w:p>
    <w:p w:rsidR="000A6E35" w:rsidRDefault="000A6E35" w:rsidP="00607665">
      <w:pPr>
        <w:pStyle w:val="3"/>
        <w:shd w:val="clear" w:color="auto" w:fill="auto"/>
        <w:spacing w:after="0" w:line="274" w:lineRule="exact"/>
        <w:ind w:right="20" w:firstLine="4160"/>
        <w:jc w:val="center"/>
        <w:rPr>
          <w:b w:val="0"/>
          <w:sz w:val="24"/>
          <w:szCs w:val="24"/>
        </w:rPr>
      </w:pPr>
    </w:p>
    <w:p w:rsidR="000A6E35" w:rsidRPr="005963A3" w:rsidRDefault="000A6E35" w:rsidP="00607665">
      <w:pPr>
        <w:pStyle w:val="3"/>
        <w:shd w:val="clear" w:color="auto" w:fill="auto"/>
        <w:spacing w:after="0" w:line="274" w:lineRule="exact"/>
        <w:ind w:left="20" w:right="20" w:firstLine="688"/>
        <w:jc w:val="both"/>
        <w:rPr>
          <w:b w:val="0"/>
          <w:sz w:val="24"/>
          <w:szCs w:val="24"/>
        </w:rPr>
      </w:pPr>
      <w:r w:rsidRPr="005963A3">
        <w:rPr>
          <w:b w:val="0"/>
          <w:sz w:val="24"/>
          <w:szCs w:val="24"/>
        </w:rPr>
        <w:t>Основной целью Программы является повышение эффективности управления муниципальным имуществом, а также пополнение доходной части бюджета Бирюсинского городского поселения за счет неналоговых поступлений от аренды и продажи муниципального имущества.</w:t>
      </w:r>
    </w:p>
    <w:p w:rsidR="000A6E35" w:rsidRPr="005963A3" w:rsidRDefault="000A6E35" w:rsidP="00607665">
      <w:pPr>
        <w:pStyle w:val="3"/>
        <w:shd w:val="clear" w:color="auto" w:fill="auto"/>
        <w:spacing w:after="0" w:line="274" w:lineRule="exact"/>
        <w:ind w:left="20" w:right="20" w:firstLine="688"/>
        <w:jc w:val="both"/>
        <w:rPr>
          <w:b w:val="0"/>
          <w:sz w:val="24"/>
          <w:szCs w:val="24"/>
        </w:rPr>
      </w:pPr>
      <w:r w:rsidRPr="005963A3">
        <w:rPr>
          <w:b w:val="0"/>
          <w:sz w:val="24"/>
          <w:szCs w:val="24"/>
        </w:rPr>
        <w:t>Для достижения поставленной цели необходимо решить следующую задачу по обеспечению рационального и эффективного использования муниципальным имуществом.</w:t>
      </w:r>
    </w:p>
    <w:p w:rsidR="000A6E35" w:rsidRPr="005963A3" w:rsidRDefault="000A6E35" w:rsidP="00607665">
      <w:pPr>
        <w:pStyle w:val="3"/>
        <w:shd w:val="clear" w:color="auto" w:fill="auto"/>
        <w:spacing w:after="0" w:line="274" w:lineRule="exact"/>
        <w:ind w:left="20" w:hanging="20"/>
        <w:jc w:val="both"/>
        <w:rPr>
          <w:b w:val="0"/>
          <w:sz w:val="24"/>
          <w:szCs w:val="24"/>
        </w:rPr>
      </w:pPr>
      <w:r>
        <w:rPr>
          <w:b w:val="0"/>
          <w:sz w:val="24"/>
          <w:szCs w:val="24"/>
        </w:rPr>
        <w:t xml:space="preserve">          </w:t>
      </w:r>
      <w:r w:rsidRPr="005963A3">
        <w:rPr>
          <w:b w:val="0"/>
          <w:sz w:val="24"/>
          <w:szCs w:val="24"/>
        </w:rPr>
        <w:t>Для решения поставленной задачи требуется выполнить следующие мероприятия:</w:t>
      </w:r>
    </w:p>
    <w:p w:rsidR="000A6E35" w:rsidRPr="005963A3" w:rsidRDefault="000A6E35" w:rsidP="00607665">
      <w:pPr>
        <w:pStyle w:val="3"/>
        <w:shd w:val="clear" w:color="auto" w:fill="auto"/>
        <w:spacing w:after="0" w:line="274" w:lineRule="exact"/>
        <w:ind w:left="20" w:right="120" w:firstLine="688"/>
        <w:rPr>
          <w:b w:val="0"/>
          <w:sz w:val="24"/>
          <w:szCs w:val="24"/>
        </w:rPr>
      </w:pPr>
      <w:r>
        <w:rPr>
          <w:b w:val="0"/>
          <w:sz w:val="24"/>
          <w:szCs w:val="24"/>
        </w:rPr>
        <w:t xml:space="preserve">- </w:t>
      </w:r>
      <w:r w:rsidRPr="005963A3">
        <w:rPr>
          <w:b w:val="0"/>
          <w:sz w:val="24"/>
          <w:szCs w:val="24"/>
        </w:rPr>
        <w:t>провести инвентаризацию объектов недвижимости муниципальной собственности, оформить технические документы на объекты;</w:t>
      </w:r>
    </w:p>
    <w:p w:rsidR="000A6E35" w:rsidRPr="005963A3" w:rsidRDefault="000A6E35"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оформить права собственности на муниципальное имущество;</w:t>
      </w:r>
    </w:p>
    <w:p w:rsidR="000A6E35" w:rsidRPr="005963A3" w:rsidRDefault="000A6E35"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провести работу по выявлению и паспортизации бесхозяйного недвижимого имущества;</w:t>
      </w:r>
    </w:p>
    <w:p w:rsidR="000A6E35" w:rsidRDefault="000A6E35"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провести работу по корректировке реестров муниципального имущества.</w:t>
      </w:r>
    </w:p>
    <w:p w:rsidR="000A6E35" w:rsidRPr="005963A3" w:rsidRDefault="000A6E35" w:rsidP="00E738E8">
      <w:pPr>
        <w:pStyle w:val="3"/>
        <w:shd w:val="clear" w:color="auto" w:fill="auto"/>
        <w:spacing w:after="0" w:line="274" w:lineRule="exact"/>
        <w:ind w:left="20" w:right="20" w:firstLine="720"/>
        <w:jc w:val="both"/>
        <w:rPr>
          <w:b w:val="0"/>
          <w:sz w:val="24"/>
          <w:szCs w:val="24"/>
        </w:rPr>
      </w:pPr>
      <w:r w:rsidRPr="005963A3">
        <w:rPr>
          <w:b w:val="0"/>
          <w:sz w:val="24"/>
          <w:szCs w:val="24"/>
        </w:rPr>
        <w:t>Повышение эффективности управления муниципальным имуществом, а также пополнение доходной части бюджета Бирюсинского городского поселения за счет неналоговых поступлений от аренды и продажи муниципального имущества позволит достичь следующих показателей:</w:t>
      </w:r>
    </w:p>
    <w:p w:rsidR="000A6E35" w:rsidRPr="005963A3" w:rsidRDefault="000A6E35" w:rsidP="00E738E8">
      <w:pPr>
        <w:pStyle w:val="3"/>
        <w:shd w:val="clear" w:color="auto" w:fill="auto"/>
        <w:spacing w:after="0" w:line="274" w:lineRule="exact"/>
        <w:ind w:left="20" w:right="20" w:firstLine="560"/>
        <w:jc w:val="both"/>
        <w:rPr>
          <w:b w:val="0"/>
          <w:sz w:val="24"/>
          <w:szCs w:val="24"/>
        </w:rPr>
      </w:pPr>
      <w:r>
        <w:rPr>
          <w:b w:val="0"/>
          <w:sz w:val="24"/>
          <w:szCs w:val="24"/>
        </w:rPr>
        <w:t xml:space="preserve">- </w:t>
      </w:r>
      <w:r w:rsidRPr="005963A3">
        <w:rPr>
          <w:b w:val="0"/>
          <w:sz w:val="24"/>
          <w:szCs w:val="24"/>
        </w:rPr>
        <w:t>увеличение доли объектов недвижимости, права муниципальной собственности на которые зарегистрированы в установленном законом порядке (100 %);</w:t>
      </w:r>
    </w:p>
    <w:p w:rsidR="000A6E35" w:rsidRPr="005963A3" w:rsidRDefault="000A6E35" w:rsidP="00E738E8">
      <w:pPr>
        <w:pStyle w:val="3"/>
        <w:shd w:val="clear" w:color="auto" w:fill="auto"/>
        <w:spacing w:after="0" w:line="274" w:lineRule="exact"/>
        <w:ind w:left="20" w:firstLine="560"/>
        <w:jc w:val="both"/>
        <w:rPr>
          <w:b w:val="0"/>
          <w:sz w:val="24"/>
          <w:szCs w:val="24"/>
        </w:rPr>
      </w:pPr>
      <w:r>
        <w:rPr>
          <w:b w:val="0"/>
          <w:sz w:val="24"/>
          <w:szCs w:val="24"/>
        </w:rPr>
        <w:t xml:space="preserve">- </w:t>
      </w:r>
      <w:r w:rsidRPr="005963A3">
        <w:rPr>
          <w:b w:val="0"/>
          <w:sz w:val="24"/>
          <w:szCs w:val="24"/>
        </w:rPr>
        <w:t xml:space="preserve">увеличение дохода от использования муниципального имущества на </w:t>
      </w:r>
      <w:r>
        <w:rPr>
          <w:b w:val="0"/>
          <w:sz w:val="24"/>
          <w:szCs w:val="24"/>
        </w:rPr>
        <w:t>350,00</w:t>
      </w:r>
      <w:r w:rsidRPr="005963A3">
        <w:rPr>
          <w:b w:val="0"/>
          <w:sz w:val="24"/>
          <w:szCs w:val="24"/>
        </w:rPr>
        <w:t xml:space="preserve"> тыс. руб.;</w:t>
      </w:r>
    </w:p>
    <w:p w:rsidR="000A6E35" w:rsidRDefault="000A6E35" w:rsidP="004A7861">
      <w:pPr>
        <w:pStyle w:val="3"/>
        <w:shd w:val="clear" w:color="auto" w:fill="auto"/>
        <w:spacing w:after="0" w:line="240" w:lineRule="auto"/>
        <w:ind w:left="20" w:firstLine="560"/>
        <w:jc w:val="both"/>
        <w:rPr>
          <w:b w:val="0"/>
          <w:sz w:val="24"/>
          <w:szCs w:val="24"/>
        </w:rPr>
      </w:pPr>
      <w:r w:rsidRPr="005963A3">
        <w:rPr>
          <w:b w:val="0"/>
          <w:sz w:val="24"/>
          <w:szCs w:val="24"/>
        </w:rPr>
        <w:t xml:space="preserve">- увеличение дохода от использования земельного ресурса </w:t>
      </w:r>
      <w:r>
        <w:rPr>
          <w:b w:val="0"/>
          <w:sz w:val="24"/>
          <w:szCs w:val="24"/>
        </w:rPr>
        <w:t>на 400,00</w:t>
      </w:r>
      <w:r w:rsidRPr="005963A3">
        <w:rPr>
          <w:b w:val="0"/>
          <w:sz w:val="24"/>
          <w:szCs w:val="24"/>
        </w:rPr>
        <w:t xml:space="preserve"> тыс. руб.</w:t>
      </w:r>
    </w:p>
    <w:p w:rsidR="000A6E35" w:rsidRPr="005963A3" w:rsidRDefault="000A6E35" w:rsidP="004A7861">
      <w:pPr>
        <w:pStyle w:val="3"/>
        <w:shd w:val="clear" w:color="auto" w:fill="auto"/>
        <w:spacing w:after="0" w:line="240" w:lineRule="auto"/>
        <w:ind w:left="20" w:firstLine="560"/>
        <w:jc w:val="both"/>
        <w:rPr>
          <w:b w:val="0"/>
          <w:sz w:val="24"/>
          <w:szCs w:val="24"/>
        </w:rPr>
      </w:pPr>
      <w:r>
        <w:rPr>
          <w:b w:val="0"/>
          <w:sz w:val="24"/>
          <w:szCs w:val="24"/>
        </w:rPr>
        <w:t>Определение целевых показателей осуществляется по итогам годового отчета об исполнении бюджета.</w:t>
      </w:r>
    </w:p>
    <w:p w:rsidR="000A6E35" w:rsidRPr="005963A3" w:rsidRDefault="000A6E35" w:rsidP="004A7861">
      <w:pPr>
        <w:pStyle w:val="3"/>
        <w:shd w:val="clear" w:color="auto" w:fill="auto"/>
        <w:spacing w:after="0" w:line="240" w:lineRule="auto"/>
        <w:ind w:left="20" w:firstLine="560"/>
        <w:jc w:val="both"/>
        <w:rPr>
          <w:b w:val="0"/>
          <w:sz w:val="24"/>
          <w:szCs w:val="24"/>
        </w:rPr>
      </w:pPr>
      <w:r w:rsidRPr="005963A3">
        <w:rPr>
          <w:b w:val="0"/>
          <w:sz w:val="24"/>
          <w:szCs w:val="24"/>
        </w:rPr>
        <w:t>Целевые показатели реализации муниципальной програм</w:t>
      </w:r>
      <w:r>
        <w:rPr>
          <w:b w:val="0"/>
          <w:sz w:val="24"/>
          <w:szCs w:val="24"/>
        </w:rPr>
        <w:t>мы представлены в приложении 1.</w:t>
      </w:r>
    </w:p>
    <w:p w:rsidR="000A6E35" w:rsidRPr="005963A3" w:rsidRDefault="000A6E35" w:rsidP="004A7861">
      <w:pPr>
        <w:pStyle w:val="3"/>
        <w:shd w:val="clear" w:color="auto" w:fill="auto"/>
        <w:spacing w:after="0" w:line="240" w:lineRule="auto"/>
        <w:ind w:right="20" w:firstLine="580"/>
        <w:jc w:val="both"/>
        <w:rPr>
          <w:b w:val="0"/>
          <w:sz w:val="24"/>
          <w:szCs w:val="24"/>
        </w:rPr>
      </w:pPr>
      <w:r w:rsidRPr="005963A3">
        <w:rPr>
          <w:b w:val="0"/>
          <w:sz w:val="24"/>
          <w:szCs w:val="24"/>
        </w:rPr>
        <w:t xml:space="preserve">Реализация мероприятий муниципальной программы позволит </w:t>
      </w:r>
      <w:r>
        <w:rPr>
          <w:b w:val="0"/>
          <w:sz w:val="24"/>
          <w:szCs w:val="24"/>
        </w:rPr>
        <w:t>обеспечить эффективное управление муниципальным имуществом и повышение доходной части</w:t>
      </w:r>
      <w:r w:rsidRPr="005963A3">
        <w:rPr>
          <w:b w:val="0"/>
          <w:sz w:val="24"/>
          <w:szCs w:val="24"/>
        </w:rPr>
        <w:t>, а именно:</w:t>
      </w:r>
    </w:p>
    <w:p w:rsidR="000A6E35" w:rsidRPr="005963A3" w:rsidRDefault="000A6E35" w:rsidP="003E0145">
      <w:pPr>
        <w:pStyle w:val="3"/>
        <w:shd w:val="clear" w:color="auto" w:fill="auto"/>
        <w:spacing w:after="0" w:line="274" w:lineRule="exact"/>
        <w:ind w:right="20" w:firstLine="708"/>
        <w:jc w:val="both"/>
        <w:rPr>
          <w:b w:val="0"/>
          <w:sz w:val="24"/>
          <w:szCs w:val="24"/>
        </w:rPr>
      </w:pPr>
      <w:r>
        <w:rPr>
          <w:b w:val="0"/>
          <w:sz w:val="24"/>
          <w:szCs w:val="24"/>
        </w:rPr>
        <w:t xml:space="preserve">- </w:t>
      </w:r>
      <w:r w:rsidRPr="005963A3">
        <w:rPr>
          <w:b w:val="0"/>
          <w:sz w:val="24"/>
          <w:szCs w:val="24"/>
        </w:rPr>
        <w:t>инвентаризаци</w:t>
      </w:r>
      <w:r>
        <w:rPr>
          <w:b w:val="0"/>
          <w:sz w:val="24"/>
          <w:szCs w:val="24"/>
        </w:rPr>
        <w:t>я</w:t>
      </w:r>
      <w:r w:rsidRPr="005963A3">
        <w:rPr>
          <w:b w:val="0"/>
          <w:sz w:val="24"/>
          <w:szCs w:val="24"/>
        </w:rPr>
        <w:t xml:space="preserve"> объектов недвижимости муниципальной собст</w:t>
      </w:r>
      <w:bookmarkStart w:id="0" w:name="_GoBack"/>
      <w:bookmarkEnd w:id="0"/>
      <w:r w:rsidRPr="005963A3">
        <w:rPr>
          <w:b w:val="0"/>
          <w:sz w:val="24"/>
          <w:szCs w:val="24"/>
        </w:rPr>
        <w:t>венности, оформить технические документы на объекты</w:t>
      </w:r>
      <w:r>
        <w:rPr>
          <w:b w:val="0"/>
          <w:sz w:val="24"/>
          <w:szCs w:val="24"/>
        </w:rPr>
        <w:t>;</w:t>
      </w:r>
    </w:p>
    <w:p w:rsidR="000A6E35" w:rsidRPr="005963A3" w:rsidRDefault="000A6E35" w:rsidP="003E014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оформ</w:t>
      </w:r>
      <w:r>
        <w:rPr>
          <w:b w:val="0"/>
          <w:sz w:val="24"/>
          <w:szCs w:val="24"/>
        </w:rPr>
        <w:t>ление</w:t>
      </w:r>
      <w:r w:rsidRPr="005963A3">
        <w:rPr>
          <w:b w:val="0"/>
          <w:sz w:val="24"/>
          <w:szCs w:val="24"/>
        </w:rPr>
        <w:t xml:space="preserve"> права собственно</w:t>
      </w:r>
      <w:r>
        <w:rPr>
          <w:b w:val="0"/>
          <w:sz w:val="24"/>
          <w:szCs w:val="24"/>
        </w:rPr>
        <w:t>сти на муниципальное имущество;</w:t>
      </w:r>
    </w:p>
    <w:p w:rsidR="000A6E35" w:rsidRPr="005963A3" w:rsidRDefault="000A6E35" w:rsidP="003E014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выявлени</w:t>
      </w:r>
      <w:r>
        <w:rPr>
          <w:b w:val="0"/>
          <w:sz w:val="24"/>
          <w:szCs w:val="24"/>
        </w:rPr>
        <w:t>е</w:t>
      </w:r>
      <w:r w:rsidRPr="005963A3">
        <w:rPr>
          <w:b w:val="0"/>
          <w:sz w:val="24"/>
          <w:szCs w:val="24"/>
        </w:rPr>
        <w:t xml:space="preserve"> бесхозяйного</w:t>
      </w:r>
      <w:r>
        <w:rPr>
          <w:b w:val="0"/>
          <w:sz w:val="24"/>
          <w:szCs w:val="24"/>
        </w:rPr>
        <w:t xml:space="preserve"> и выморочного </w:t>
      </w:r>
      <w:r w:rsidRPr="005963A3">
        <w:rPr>
          <w:b w:val="0"/>
          <w:sz w:val="24"/>
          <w:szCs w:val="24"/>
        </w:rPr>
        <w:t>недвижимого имущества, согласно Реестр</w:t>
      </w:r>
      <w:r>
        <w:rPr>
          <w:b w:val="0"/>
          <w:sz w:val="24"/>
          <w:szCs w:val="24"/>
        </w:rPr>
        <w:t>а</w:t>
      </w:r>
      <w:r w:rsidRPr="005963A3">
        <w:rPr>
          <w:b w:val="0"/>
          <w:sz w:val="24"/>
          <w:szCs w:val="24"/>
        </w:rPr>
        <w:t xml:space="preserve"> объектов с признаками бесхозяйного</w:t>
      </w:r>
      <w:r>
        <w:rPr>
          <w:b w:val="0"/>
          <w:sz w:val="24"/>
          <w:szCs w:val="24"/>
        </w:rPr>
        <w:t xml:space="preserve"> и выморочного недвижимого имущества</w:t>
      </w:r>
      <w:r w:rsidRPr="005963A3">
        <w:rPr>
          <w:b w:val="0"/>
          <w:sz w:val="24"/>
          <w:szCs w:val="24"/>
        </w:rPr>
        <w:t>.</w:t>
      </w:r>
    </w:p>
    <w:p w:rsidR="000A6E35" w:rsidRDefault="000A6E35" w:rsidP="003E0145">
      <w:pPr>
        <w:pStyle w:val="3"/>
        <w:shd w:val="clear" w:color="auto" w:fill="auto"/>
        <w:spacing w:after="0" w:line="240" w:lineRule="auto"/>
        <w:ind w:left="20" w:firstLine="0"/>
        <w:jc w:val="both"/>
        <w:rPr>
          <w:b w:val="0"/>
          <w:sz w:val="24"/>
          <w:szCs w:val="24"/>
        </w:rPr>
      </w:pPr>
      <w:r>
        <w:rPr>
          <w:b w:val="0"/>
          <w:sz w:val="24"/>
          <w:szCs w:val="24"/>
        </w:rPr>
        <w:t xml:space="preserve">           </w:t>
      </w:r>
      <w:r w:rsidRPr="005963A3">
        <w:rPr>
          <w:b w:val="0"/>
          <w:sz w:val="24"/>
          <w:szCs w:val="24"/>
        </w:rPr>
        <w:t>Перечень мероприятий муниципальной программы представлен в приложение №2.</w:t>
      </w:r>
    </w:p>
    <w:p w:rsidR="000A6E35" w:rsidRPr="005963A3" w:rsidRDefault="000A6E35" w:rsidP="003E0145">
      <w:pPr>
        <w:pStyle w:val="3"/>
        <w:shd w:val="clear" w:color="auto" w:fill="auto"/>
        <w:spacing w:after="0" w:line="240" w:lineRule="auto"/>
        <w:ind w:firstLine="0"/>
        <w:jc w:val="both"/>
        <w:rPr>
          <w:b w:val="0"/>
          <w:sz w:val="24"/>
          <w:szCs w:val="24"/>
        </w:rPr>
      </w:pPr>
      <w:r>
        <w:rPr>
          <w:b w:val="0"/>
          <w:sz w:val="24"/>
          <w:szCs w:val="24"/>
        </w:rPr>
        <w:t xml:space="preserve">           </w:t>
      </w:r>
      <w:r w:rsidRPr="005963A3">
        <w:rPr>
          <w:b w:val="0"/>
          <w:sz w:val="24"/>
          <w:szCs w:val="24"/>
        </w:rPr>
        <w:t>Срок реализации муниципальной программы 201</w:t>
      </w:r>
      <w:r>
        <w:rPr>
          <w:b w:val="0"/>
          <w:sz w:val="24"/>
          <w:szCs w:val="24"/>
        </w:rPr>
        <w:t>9-2024</w:t>
      </w:r>
      <w:r w:rsidRPr="005963A3">
        <w:rPr>
          <w:b w:val="0"/>
          <w:sz w:val="24"/>
          <w:szCs w:val="24"/>
        </w:rPr>
        <w:t xml:space="preserve"> годы.</w:t>
      </w:r>
    </w:p>
    <w:p w:rsidR="000A6E35" w:rsidRDefault="000A6E35" w:rsidP="001206CF">
      <w:pPr>
        <w:tabs>
          <w:tab w:val="left" w:pos="459"/>
        </w:tabs>
        <w:ind w:left="-11" w:firstLine="720"/>
        <w:contextualSpacing/>
        <w:jc w:val="center"/>
        <w:rPr>
          <w:rFonts w:ascii="Times New Roman" w:hAnsi="Times New Roman" w:cs="Times New Roman"/>
        </w:rPr>
      </w:pPr>
    </w:p>
    <w:p w:rsidR="000A6E35" w:rsidRPr="001206CF" w:rsidRDefault="000A6E35" w:rsidP="001206CF">
      <w:pPr>
        <w:tabs>
          <w:tab w:val="left" w:pos="459"/>
        </w:tabs>
        <w:ind w:left="-11" w:firstLine="720"/>
        <w:contextualSpacing/>
        <w:jc w:val="center"/>
        <w:rPr>
          <w:rFonts w:ascii="Times New Roman" w:hAnsi="Times New Roman" w:cs="Times New Roman"/>
        </w:rPr>
      </w:pPr>
      <w:r w:rsidRPr="001206CF">
        <w:rPr>
          <w:rFonts w:ascii="Times New Roman" w:hAnsi="Times New Roman" w:cs="Times New Roman"/>
        </w:rPr>
        <w:t>Глава 3. ОБОСНОВАНИЕ ВЫДЕЛЕНИЯ ПОДПРОГРАММ</w:t>
      </w:r>
    </w:p>
    <w:p w:rsidR="000A6E35" w:rsidRPr="001206CF" w:rsidRDefault="000A6E35" w:rsidP="001206CF">
      <w:pPr>
        <w:pStyle w:val="3"/>
        <w:shd w:val="clear" w:color="auto" w:fill="auto"/>
        <w:spacing w:after="0" w:line="274" w:lineRule="exact"/>
        <w:ind w:left="20" w:right="20" w:firstLine="560"/>
        <w:jc w:val="both"/>
        <w:rPr>
          <w:b w:val="0"/>
          <w:sz w:val="24"/>
          <w:szCs w:val="24"/>
        </w:rPr>
      </w:pPr>
      <w:r w:rsidRPr="001206CF">
        <w:rPr>
          <w:lang w:eastAsia="en-US"/>
        </w:rPr>
        <w:t xml:space="preserve">       </w:t>
      </w:r>
      <w:r w:rsidRPr="001206CF">
        <w:rPr>
          <w:b w:val="0"/>
          <w:sz w:val="24"/>
          <w:szCs w:val="24"/>
        </w:rPr>
        <w:t>Муниципальная программа «Управление и распоряжение муниципальным имуществом Бирюсинского городского поселения</w:t>
      </w:r>
      <w:r>
        <w:rPr>
          <w:b w:val="0"/>
          <w:sz w:val="24"/>
          <w:szCs w:val="24"/>
        </w:rPr>
        <w:t>»</w:t>
      </w:r>
      <w:r w:rsidRPr="001206CF">
        <w:rPr>
          <w:b w:val="0"/>
          <w:sz w:val="24"/>
          <w:szCs w:val="24"/>
        </w:rPr>
        <w:t xml:space="preserve"> на 2019</w:t>
      </w:r>
      <w:r>
        <w:rPr>
          <w:b w:val="0"/>
          <w:sz w:val="24"/>
          <w:szCs w:val="24"/>
        </w:rPr>
        <w:t>-2024 г.г.</w:t>
      </w:r>
      <w:r w:rsidRPr="001206CF">
        <w:rPr>
          <w:b w:val="0"/>
          <w:sz w:val="24"/>
          <w:szCs w:val="24"/>
        </w:rPr>
        <w:t xml:space="preserve"> не предусматривает выделение подпрограмм.</w:t>
      </w:r>
    </w:p>
    <w:p w:rsidR="000A6E35" w:rsidRDefault="000A6E35" w:rsidP="001206CF">
      <w:pPr>
        <w:widowControl/>
        <w:jc w:val="center"/>
        <w:rPr>
          <w:rFonts w:ascii="Times New Roman" w:hAnsi="Times New Roman" w:cs="Times New Roman"/>
          <w:sz w:val="22"/>
          <w:szCs w:val="22"/>
          <w:lang w:eastAsia="en-US"/>
        </w:rPr>
      </w:pPr>
    </w:p>
    <w:p w:rsidR="000A6E35" w:rsidRPr="001206CF" w:rsidRDefault="000A6E35" w:rsidP="001206CF">
      <w:pPr>
        <w:widowControl/>
        <w:jc w:val="center"/>
        <w:rPr>
          <w:rFonts w:ascii="Times New Roman" w:hAnsi="Times New Roman" w:cs="Times New Roman"/>
          <w:color w:val="auto"/>
          <w:lang w:eastAsia="en-US"/>
        </w:rPr>
      </w:pPr>
      <w:r w:rsidRPr="001206CF">
        <w:rPr>
          <w:rFonts w:ascii="Times New Roman" w:hAnsi="Times New Roman" w:cs="Times New Roman"/>
          <w:lang w:eastAsia="en-US"/>
        </w:rPr>
        <w:t>Глава 4. АНАЛИЗ РИСКОВ РЕАЛИЗАЦИИ ПРОГРАММЫ И ОПИСАНИЕ МЕР УПРАВЛЕНИЯ РИСКАМИ РЕАЛИЗАЦИИ ПРОГРАММ</w:t>
      </w:r>
    </w:p>
    <w:p w:rsidR="000A6E35" w:rsidRPr="005963A3" w:rsidRDefault="000A6E35">
      <w:pPr>
        <w:pStyle w:val="3"/>
        <w:shd w:val="clear" w:color="auto" w:fill="auto"/>
        <w:spacing w:after="0" w:line="274" w:lineRule="exact"/>
        <w:ind w:left="20" w:right="20" w:firstLine="560"/>
        <w:jc w:val="both"/>
        <w:rPr>
          <w:b w:val="0"/>
          <w:sz w:val="24"/>
          <w:szCs w:val="24"/>
        </w:rPr>
      </w:pPr>
      <w:r w:rsidRPr="005963A3">
        <w:rPr>
          <w:b w:val="0"/>
          <w:sz w:val="24"/>
          <w:szCs w:val="24"/>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0A6E35" w:rsidRPr="005963A3" w:rsidRDefault="000A6E35">
      <w:pPr>
        <w:pStyle w:val="3"/>
        <w:shd w:val="clear" w:color="auto" w:fill="auto"/>
        <w:spacing w:after="0" w:line="274" w:lineRule="exact"/>
        <w:ind w:left="20" w:firstLine="720"/>
        <w:jc w:val="both"/>
        <w:rPr>
          <w:b w:val="0"/>
          <w:sz w:val="24"/>
          <w:szCs w:val="24"/>
        </w:rPr>
      </w:pPr>
      <w:r w:rsidRPr="005963A3">
        <w:rPr>
          <w:b w:val="0"/>
          <w:sz w:val="24"/>
          <w:szCs w:val="24"/>
        </w:rPr>
        <w:t>К внутренним рискам реализации муниципальной программы относятся:</w:t>
      </w:r>
    </w:p>
    <w:p w:rsidR="000A6E35" w:rsidRPr="005963A3" w:rsidRDefault="000A6E35"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низкая исполнительная дисциплина исполнителей муниципальной программы;</w:t>
      </w:r>
    </w:p>
    <w:p w:rsidR="000A6E35" w:rsidRPr="005963A3" w:rsidRDefault="000A6E35" w:rsidP="0060766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несвоевременная разработка, согласование и принятие документов, обеспечивающих выполнение основных мероприятий муниципальной программы;</w:t>
      </w:r>
    </w:p>
    <w:p w:rsidR="000A6E35" w:rsidRPr="005963A3" w:rsidRDefault="000A6E35" w:rsidP="0060766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недостаточная оперативность корректировки хода реализации программы при наступлении внешних рисков реализации муниципальной программы.</w:t>
      </w:r>
    </w:p>
    <w:p w:rsidR="000A6E35" w:rsidRPr="005963A3" w:rsidRDefault="000A6E35">
      <w:pPr>
        <w:pStyle w:val="3"/>
        <w:shd w:val="clear" w:color="auto" w:fill="auto"/>
        <w:spacing w:after="0" w:line="274" w:lineRule="exact"/>
        <w:ind w:left="20" w:right="20" w:firstLine="720"/>
        <w:jc w:val="both"/>
        <w:rPr>
          <w:b w:val="0"/>
          <w:sz w:val="24"/>
          <w:szCs w:val="24"/>
        </w:rPr>
      </w:pPr>
      <w:r w:rsidRPr="005963A3">
        <w:rPr>
          <w:b w:val="0"/>
          <w:sz w:val="24"/>
          <w:szCs w:val="24"/>
        </w:rPr>
        <w:t>Мерами по управлению внутренними рисками реализации муниципальной программы являются:</w:t>
      </w:r>
    </w:p>
    <w:p w:rsidR="000A6E35" w:rsidRPr="005963A3" w:rsidRDefault="000A6E35" w:rsidP="00607665">
      <w:pPr>
        <w:pStyle w:val="3"/>
        <w:shd w:val="clear" w:color="auto" w:fill="auto"/>
        <w:spacing w:after="0" w:line="274" w:lineRule="exact"/>
        <w:ind w:firstLine="540"/>
        <w:jc w:val="both"/>
        <w:rPr>
          <w:b w:val="0"/>
          <w:sz w:val="24"/>
          <w:szCs w:val="24"/>
        </w:rPr>
      </w:pPr>
      <w:r>
        <w:rPr>
          <w:b w:val="0"/>
          <w:sz w:val="24"/>
          <w:szCs w:val="24"/>
        </w:rPr>
        <w:t xml:space="preserve">- </w:t>
      </w:r>
      <w:r w:rsidRPr="005963A3">
        <w:rPr>
          <w:b w:val="0"/>
          <w:sz w:val="24"/>
          <w:szCs w:val="24"/>
        </w:rPr>
        <w:t>детальное планирование хода реализации муниципальной программы;</w:t>
      </w:r>
    </w:p>
    <w:p w:rsidR="000A6E35" w:rsidRPr="005963A3" w:rsidRDefault="000A6E35" w:rsidP="00607665">
      <w:pPr>
        <w:pStyle w:val="3"/>
        <w:shd w:val="clear" w:color="auto" w:fill="auto"/>
        <w:spacing w:after="0" w:line="274" w:lineRule="exact"/>
        <w:ind w:left="20" w:firstLine="520"/>
        <w:jc w:val="both"/>
        <w:rPr>
          <w:b w:val="0"/>
          <w:sz w:val="24"/>
          <w:szCs w:val="24"/>
        </w:rPr>
      </w:pPr>
      <w:r>
        <w:rPr>
          <w:b w:val="0"/>
          <w:sz w:val="24"/>
          <w:szCs w:val="24"/>
        </w:rPr>
        <w:t xml:space="preserve">- </w:t>
      </w:r>
      <w:r w:rsidRPr="005963A3">
        <w:rPr>
          <w:b w:val="0"/>
          <w:sz w:val="24"/>
          <w:szCs w:val="24"/>
        </w:rPr>
        <w:t>оперативный мониторинг хода реализации муниципальной программы;</w:t>
      </w:r>
    </w:p>
    <w:p w:rsidR="000A6E35" w:rsidRPr="005963A3" w:rsidRDefault="000A6E35">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своевременная корректировка основных мероприятий и сроков их исполне</w:t>
      </w:r>
      <w:r w:rsidRPr="005963A3">
        <w:rPr>
          <w:rStyle w:val="21"/>
          <w:sz w:val="24"/>
          <w:szCs w:val="24"/>
        </w:rPr>
        <w:t>ния</w:t>
      </w:r>
      <w:r w:rsidRPr="005963A3">
        <w:rPr>
          <w:b w:val="0"/>
          <w:sz w:val="24"/>
          <w:szCs w:val="24"/>
        </w:rPr>
        <w:t xml:space="preserve"> с сохранением ожидаемых результатов их реализации.</w:t>
      </w:r>
    </w:p>
    <w:p w:rsidR="000A6E35" w:rsidRPr="005963A3" w:rsidRDefault="000A6E35">
      <w:pPr>
        <w:pStyle w:val="3"/>
        <w:shd w:val="clear" w:color="auto" w:fill="auto"/>
        <w:spacing w:after="0" w:line="274" w:lineRule="exact"/>
        <w:ind w:left="20" w:firstLine="720"/>
        <w:rPr>
          <w:b w:val="0"/>
          <w:sz w:val="24"/>
          <w:szCs w:val="24"/>
        </w:rPr>
      </w:pPr>
      <w:r w:rsidRPr="005963A3">
        <w:rPr>
          <w:b w:val="0"/>
          <w:sz w:val="24"/>
          <w:szCs w:val="24"/>
        </w:rPr>
        <w:t>К внешним рискам реализации муниципальной программы относятся:</w:t>
      </w:r>
    </w:p>
    <w:p w:rsidR="000A6E35" w:rsidRPr="005963A3" w:rsidRDefault="000A6E35">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0A6E35" w:rsidRPr="00C43F1B" w:rsidRDefault="000A6E35" w:rsidP="00C43F1B">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операционные риски связаны с несовершенством системы управления, недостаточной т</w:t>
      </w:r>
      <w:r w:rsidRPr="005154CB">
        <w:rPr>
          <w:b w:val="0"/>
          <w:sz w:val="24"/>
          <w:szCs w:val="24"/>
        </w:rPr>
        <w:t>е</w:t>
      </w:r>
      <w:r w:rsidRPr="005154CB">
        <w:rPr>
          <w:b w:val="0"/>
        </w:rPr>
        <w:t>хни</w:t>
      </w:r>
      <w:r w:rsidRPr="005154CB">
        <w:rPr>
          <w:b w:val="0"/>
          <w:sz w:val="24"/>
          <w:szCs w:val="24"/>
        </w:rPr>
        <w:t>ч</w:t>
      </w:r>
      <w:r w:rsidRPr="005963A3">
        <w:rPr>
          <w:b w:val="0"/>
          <w:sz w:val="24"/>
          <w:szCs w:val="24"/>
        </w:rPr>
        <w:t>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w:t>
      </w:r>
      <w:r>
        <w:rPr>
          <w:b w:val="0"/>
          <w:sz w:val="24"/>
          <w:szCs w:val="24"/>
        </w:rPr>
        <w:t>ния запланированных результатов.</w:t>
      </w:r>
    </w:p>
    <w:p w:rsidR="000A6E35" w:rsidRPr="005963A3" w:rsidRDefault="000A6E35">
      <w:pPr>
        <w:pStyle w:val="3"/>
        <w:shd w:val="clear" w:color="auto" w:fill="auto"/>
        <w:spacing w:after="0" w:line="274" w:lineRule="exact"/>
        <w:ind w:left="20" w:right="20" w:firstLine="720"/>
        <w:jc w:val="both"/>
        <w:rPr>
          <w:b w:val="0"/>
          <w:sz w:val="24"/>
          <w:szCs w:val="24"/>
        </w:rPr>
      </w:pPr>
      <w:r w:rsidRPr="005963A3">
        <w:rPr>
          <w:b w:val="0"/>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0A6E35" w:rsidRDefault="000A6E35" w:rsidP="00960165">
      <w:pPr>
        <w:pStyle w:val="3"/>
        <w:shd w:val="clear" w:color="auto" w:fill="auto"/>
        <w:spacing w:after="0" w:line="240" w:lineRule="auto"/>
        <w:ind w:left="1180" w:firstLine="0"/>
        <w:jc w:val="center"/>
        <w:rPr>
          <w:b w:val="0"/>
          <w:sz w:val="24"/>
          <w:szCs w:val="24"/>
        </w:rPr>
      </w:pPr>
    </w:p>
    <w:p w:rsidR="000A6E35" w:rsidRPr="005963A3" w:rsidRDefault="000A6E35" w:rsidP="00960165">
      <w:pPr>
        <w:pStyle w:val="3"/>
        <w:shd w:val="clear" w:color="auto" w:fill="auto"/>
        <w:spacing w:after="0" w:line="240" w:lineRule="auto"/>
        <w:ind w:left="1180" w:firstLine="0"/>
        <w:jc w:val="center"/>
        <w:rPr>
          <w:b w:val="0"/>
          <w:sz w:val="24"/>
          <w:szCs w:val="24"/>
        </w:rPr>
      </w:pPr>
      <w:r>
        <w:rPr>
          <w:b w:val="0"/>
          <w:sz w:val="24"/>
          <w:szCs w:val="24"/>
        </w:rPr>
        <w:t>Глава 5</w:t>
      </w:r>
      <w:r w:rsidRPr="005963A3">
        <w:rPr>
          <w:b w:val="0"/>
          <w:sz w:val="24"/>
          <w:szCs w:val="24"/>
        </w:rPr>
        <w:t xml:space="preserve">. </w:t>
      </w:r>
      <w:r>
        <w:rPr>
          <w:b w:val="0"/>
          <w:sz w:val="24"/>
          <w:szCs w:val="24"/>
        </w:rPr>
        <w:t>РЕСУРСНОЕ ОБЕСПЕЧЕНИЕ ПРОГРАММЫ</w:t>
      </w:r>
    </w:p>
    <w:p w:rsidR="000A6E35" w:rsidRPr="005963A3" w:rsidRDefault="000A6E35" w:rsidP="00960165">
      <w:pPr>
        <w:pStyle w:val="3"/>
        <w:shd w:val="clear" w:color="auto" w:fill="auto"/>
        <w:spacing w:after="0" w:line="240" w:lineRule="auto"/>
        <w:ind w:left="20" w:right="20" w:firstLine="720"/>
        <w:jc w:val="both"/>
        <w:rPr>
          <w:b w:val="0"/>
          <w:sz w:val="24"/>
          <w:szCs w:val="24"/>
        </w:rPr>
      </w:pPr>
      <w:r w:rsidRPr="005963A3">
        <w:rPr>
          <w:b w:val="0"/>
          <w:sz w:val="24"/>
          <w:szCs w:val="24"/>
        </w:rPr>
        <w:t>Расчет объема ресурсов осуществляется путем оценки объема финансирования по каждому мероприятию исходя из необходимого достижения целевых показателей по укрупненной структуре затрат, учитывающей все необходимые расходы. Финансирование программных мероприятий осуществляется за счет средств бюджета Бирюсинского городского поселения в объемах,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0A6E35" w:rsidRPr="005963A3" w:rsidRDefault="000A6E35" w:rsidP="00BD0E26">
      <w:pPr>
        <w:pStyle w:val="3"/>
        <w:shd w:val="clear" w:color="auto" w:fill="auto"/>
        <w:spacing w:after="0" w:line="240" w:lineRule="auto"/>
        <w:ind w:left="20" w:right="23" w:firstLine="720"/>
        <w:jc w:val="both"/>
        <w:rPr>
          <w:b w:val="0"/>
          <w:sz w:val="24"/>
          <w:szCs w:val="24"/>
        </w:rPr>
      </w:pPr>
      <w:r w:rsidRPr="005963A3">
        <w:rPr>
          <w:b w:val="0"/>
          <w:sz w:val="24"/>
          <w:szCs w:val="24"/>
        </w:rPr>
        <w:t xml:space="preserve">Объем финансирования муниципальной программы за счет средств местного бюджета </w:t>
      </w:r>
      <w:r>
        <w:rPr>
          <w:b w:val="0"/>
          <w:sz w:val="24"/>
          <w:szCs w:val="24"/>
        </w:rPr>
        <w:t>–</w:t>
      </w:r>
      <w:r w:rsidRPr="005963A3">
        <w:rPr>
          <w:b w:val="0"/>
          <w:sz w:val="24"/>
          <w:szCs w:val="24"/>
        </w:rPr>
        <w:t xml:space="preserve"> </w:t>
      </w:r>
      <w:r>
        <w:rPr>
          <w:b w:val="0"/>
          <w:sz w:val="24"/>
          <w:szCs w:val="24"/>
        </w:rPr>
        <w:t>1800,00</w:t>
      </w:r>
      <w:r w:rsidRPr="005963A3">
        <w:rPr>
          <w:b w:val="0"/>
          <w:sz w:val="24"/>
          <w:szCs w:val="24"/>
        </w:rPr>
        <w:t xml:space="preserve"> тыс. руб., в том числе по годам:</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2019 год – 300,00 тыс. рублей;</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2020 год – 300,00 тыс. рублей;</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2021 год – 300,00 тыс. рублей;</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2022 год – 300,00 тыс. рублей;</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2023 год – 300,00 тыс. рублей;</w:t>
      </w:r>
    </w:p>
    <w:p w:rsidR="000A6E35" w:rsidRDefault="000A6E35" w:rsidP="00BD0E26">
      <w:pPr>
        <w:pStyle w:val="3"/>
        <w:shd w:val="clear" w:color="auto" w:fill="auto"/>
        <w:spacing w:after="0" w:line="240" w:lineRule="auto"/>
        <w:ind w:right="23" w:firstLine="0"/>
        <w:rPr>
          <w:b w:val="0"/>
          <w:sz w:val="24"/>
          <w:szCs w:val="24"/>
        </w:rPr>
      </w:pPr>
      <w:r>
        <w:rPr>
          <w:b w:val="0"/>
          <w:sz w:val="24"/>
          <w:szCs w:val="24"/>
        </w:rPr>
        <w:t>2024 год – 300,00 тыс. рублей.</w:t>
      </w:r>
    </w:p>
    <w:p w:rsidR="000A6E35" w:rsidRPr="005963A3" w:rsidRDefault="000A6E35" w:rsidP="00BD0E26">
      <w:pPr>
        <w:pStyle w:val="3"/>
        <w:shd w:val="clear" w:color="auto" w:fill="auto"/>
        <w:spacing w:after="0" w:line="240" w:lineRule="auto"/>
        <w:ind w:right="23" w:firstLine="708"/>
        <w:jc w:val="both"/>
        <w:rPr>
          <w:b w:val="0"/>
          <w:sz w:val="24"/>
          <w:szCs w:val="24"/>
        </w:rPr>
      </w:pPr>
      <w:r w:rsidRPr="005963A3">
        <w:rPr>
          <w:b w:val="0"/>
          <w:sz w:val="24"/>
          <w:szCs w:val="24"/>
        </w:rPr>
        <w:t>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0A6E35" w:rsidRDefault="000A6E35" w:rsidP="00BD0E26">
      <w:pPr>
        <w:pStyle w:val="3"/>
        <w:shd w:val="clear" w:color="auto" w:fill="auto"/>
        <w:spacing w:after="0" w:line="240" w:lineRule="auto"/>
        <w:ind w:left="20" w:right="23" w:firstLine="720"/>
        <w:jc w:val="both"/>
        <w:rPr>
          <w:b w:val="0"/>
          <w:sz w:val="24"/>
          <w:szCs w:val="24"/>
        </w:rPr>
      </w:pPr>
      <w:r w:rsidRPr="005963A3">
        <w:rPr>
          <w:b w:val="0"/>
          <w:sz w:val="24"/>
          <w:szCs w:val="24"/>
        </w:rPr>
        <w:t>Направления и объемы, финансирования муниципальной программы Бирюсинского; муниципального образования «Бирюсинское городское поселение» «</w:t>
      </w:r>
      <w:r w:rsidRPr="001206CF">
        <w:rPr>
          <w:b w:val="0"/>
          <w:sz w:val="24"/>
          <w:szCs w:val="24"/>
        </w:rPr>
        <w:t>Управление и распоряжение муниципальным имуществом Бирюсинского городского поселения</w:t>
      </w:r>
      <w:r>
        <w:rPr>
          <w:b w:val="0"/>
          <w:sz w:val="24"/>
          <w:szCs w:val="24"/>
        </w:rPr>
        <w:t>» на 2019</w:t>
      </w:r>
      <w:r w:rsidRPr="001206CF">
        <w:rPr>
          <w:b w:val="0"/>
          <w:sz w:val="24"/>
          <w:szCs w:val="24"/>
        </w:rPr>
        <w:t>-</w:t>
      </w:r>
      <w:r>
        <w:rPr>
          <w:b w:val="0"/>
          <w:sz w:val="24"/>
          <w:szCs w:val="24"/>
        </w:rPr>
        <w:t>2024 г.г.</w:t>
      </w:r>
      <w:r w:rsidRPr="005963A3">
        <w:rPr>
          <w:b w:val="0"/>
          <w:sz w:val="24"/>
          <w:szCs w:val="24"/>
        </w:rPr>
        <w:t xml:space="preserve"> представлены в приложении №</w:t>
      </w:r>
      <w:r>
        <w:rPr>
          <w:b w:val="0"/>
          <w:sz w:val="24"/>
          <w:szCs w:val="24"/>
        </w:rPr>
        <w:t>2</w:t>
      </w:r>
      <w:r w:rsidRPr="005963A3">
        <w:rPr>
          <w:b w:val="0"/>
          <w:sz w:val="24"/>
          <w:szCs w:val="24"/>
        </w:rPr>
        <w:t>.</w:t>
      </w:r>
    </w:p>
    <w:p w:rsidR="000A6E35" w:rsidRPr="005963A3" w:rsidRDefault="000A6E35" w:rsidP="00BD0E26">
      <w:pPr>
        <w:pStyle w:val="3"/>
        <w:shd w:val="clear" w:color="auto" w:fill="auto"/>
        <w:spacing w:after="0" w:line="240" w:lineRule="auto"/>
        <w:ind w:left="20" w:right="23" w:firstLine="720"/>
        <w:jc w:val="both"/>
        <w:rPr>
          <w:b w:val="0"/>
          <w:sz w:val="24"/>
          <w:szCs w:val="24"/>
        </w:rPr>
      </w:pPr>
    </w:p>
    <w:p w:rsidR="000A6E35" w:rsidRPr="005963A3" w:rsidRDefault="000A6E35" w:rsidP="004B4F65">
      <w:pPr>
        <w:pStyle w:val="3"/>
        <w:shd w:val="clear" w:color="auto" w:fill="auto"/>
        <w:spacing w:after="244" w:line="278" w:lineRule="exact"/>
        <w:ind w:left="3120" w:right="940"/>
        <w:jc w:val="center"/>
        <w:rPr>
          <w:b w:val="0"/>
          <w:sz w:val="24"/>
          <w:szCs w:val="24"/>
        </w:rPr>
      </w:pPr>
      <w:r>
        <w:rPr>
          <w:b w:val="0"/>
          <w:sz w:val="24"/>
          <w:szCs w:val="24"/>
        </w:rPr>
        <w:t>Глава 6</w:t>
      </w:r>
      <w:r w:rsidRPr="005963A3">
        <w:rPr>
          <w:b w:val="0"/>
          <w:sz w:val="24"/>
          <w:szCs w:val="24"/>
        </w:rPr>
        <w:t xml:space="preserve">. </w:t>
      </w:r>
      <w:r w:rsidRPr="00210A4F">
        <w:rPr>
          <w:b w:val="0"/>
          <w:sz w:val="24"/>
          <w:szCs w:val="24"/>
        </w:rPr>
        <w:t>ОЖИДАЕМЫЕ КОНЕЧНЫЕ РЕЗУЛЬТАТЫ РЕАЛИЗАЦИИ ПРОГРАММЫ</w:t>
      </w:r>
    </w:p>
    <w:p w:rsidR="000A6E35" w:rsidRPr="005963A3" w:rsidRDefault="000A6E35" w:rsidP="00210A4F">
      <w:pPr>
        <w:pStyle w:val="3"/>
        <w:shd w:val="clear" w:color="auto" w:fill="auto"/>
        <w:spacing w:after="0" w:line="274" w:lineRule="exact"/>
        <w:ind w:right="20" w:firstLine="708"/>
        <w:rPr>
          <w:b w:val="0"/>
          <w:sz w:val="24"/>
          <w:szCs w:val="24"/>
        </w:rPr>
      </w:pPr>
      <w:r w:rsidRPr="005963A3">
        <w:rPr>
          <w:b w:val="0"/>
          <w:sz w:val="24"/>
          <w:szCs w:val="24"/>
        </w:rPr>
        <w:t>В рамках реализации муниципальной программы предполагается достижение следующих результатов:</w:t>
      </w:r>
    </w:p>
    <w:p w:rsidR="000A6E35" w:rsidRDefault="000A6E35" w:rsidP="005460BF">
      <w:pPr>
        <w:pStyle w:val="3"/>
        <w:shd w:val="clear" w:color="auto" w:fill="auto"/>
        <w:spacing w:after="0" w:line="274" w:lineRule="exact"/>
        <w:ind w:left="20" w:right="20" w:firstLine="720"/>
        <w:rPr>
          <w:b w:val="0"/>
          <w:sz w:val="24"/>
          <w:szCs w:val="24"/>
        </w:rPr>
      </w:pPr>
      <w:r>
        <w:rPr>
          <w:b w:val="0"/>
          <w:sz w:val="24"/>
          <w:szCs w:val="24"/>
        </w:rPr>
        <w:t xml:space="preserve">- </w:t>
      </w:r>
      <w:r w:rsidRPr="005963A3">
        <w:rPr>
          <w:b w:val="0"/>
          <w:sz w:val="24"/>
          <w:szCs w:val="24"/>
        </w:rPr>
        <w:t xml:space="preserve">увеличение доли объектов недвижимости, права муниципальной собственности; </w:t>
      </w:r>
      <w:r>
        <w:rPr>
          <w:b w:val="0"/>
          <w:sz w:val="24"/>
          <w:szCs w:val="24"/>
        </w:rPr>
        <w:t xml:space="preserve">      </w:t>
      </w:r>
    </w:p>
    <w:p w:rsidR="000A6E35" w:rsidRPr="005963A3" w:rsidRDefault="000A6E35" w:rsidP="005460BF">
      <w:pPr>
        <w:pStyle w:val="3"/>
        <w:shd w:val="clear" w:color="auto" w:fill="auto"/>
        <w:spacing w:after="0" w:line="274" w:lineRule="exact"/>
        <w:ind w:left="20" w:right="20" w:firstLine="720"/>
        <w:rPr>
          <w:b w:val="0"/>
          <w:sz w:val="24"/>
          <w:szCs w:val="24"/>
        </w:rPr>
      </w:pPr>
      <w:r>
        <w:rPr>
          <w:b w:val="0"/>
          <w:sz w:val="24"/>
          <w:szCs w:val="24"/>
        </w:rPr>
        <w:t xml:space="preserve">- </w:t>
      </w:r>
      <w:r w:rsidRPr="005963A3">
        <w:rPr>
          <w:b w:val="0"/>
          <w:sz w:val="24"/>
          <w:szCs w:val="24"/>
        </w:rPr>
        <w:t>получение дохода в бюджет Бирюсинского городского поселения от использования имущества;</w:t>
      </w:r>
    </w:p>
    <w:p w:rsidR="000A6E35" w:rsidRPr="005963A3" w:rsidRDefault="000A6E35" w:rsidP="00E45BE5">
      <w:pPr>
        <w:pStyle w:val="3"/>
        <w:shd w:val="clear" w:color="auto" w:fill="auto"/>
        <w:spacing w:after="0" w:line="240" w:lineRule="auto"/>
        <w:ind w:left="740" w:right="20" w:firstLine="0"/>
        <w:jc w:val="both"/>
        <w:rPr>
          <w:b w:val="0"/>
          <w:sz w:val="24"/>
          <w:szCs w:val="24"/>
        </w:rPr>
      </w:pPr>
      <w:r>
        <w:rPr>
          <w:b w:val="0"/>
          <w:sz w:val="24"/>
          <w:szCs w:val="24"/>
        </w:rPr>
        <w:t xml:space="preserve">- </w:t>
      </w:r>
      <w:r w:rsidRPr="005963A3">
        <w:rPr>
          <w:b w:val="0"/>
          <w:sz w:val="24"/>
          <w:szCs w:val="24"/>
        </w:rPr>
        <w:t xml:space="preserve">получение дохода в бюджет Бирюсинского городского поселения от земельного ресурса; </w:t>
      </w:r>
      <w:r>
        <w:rPr>
          <w:b w:val="0"/>
          <w:sz w:val="24"/>
          <w:szCs w:val="24"/>
        </w:rPr>
        <w:t xml:space="preserve">- </w:t>
      </w:r>
      <w:r w:rsidRPr="005963A3">
        <w:rPr>
          <w:b w:val="0"/>
          <w:sz w:val="24"/>
          <w:szCs w:val="24"/>
        </w:rPr>
        <w:t>принятие в муниципальную собств</w:t>
      </w:r>
      <w:r>
        <w:rPr>
          <w:b w:val="0"/>
          <w:sz w:val="24"/>
          <w:szCs w:val="24"/>
        </w:rPr>
        <w:t>енность бесхозяйного имущества.</w:t>
      </w:r>
    </w:p>
    <w:p w:rsidR="000A6E35" w:rsidRDefault="000A6E35">
      <w:pPr>
        <w:pStyle w:val="3"/>
        <w:shd w:val="clear" w:color="auto" w:fill="auto"/>
        <w:spacing w:after="0" w:line="274" w:lineRule="exact"/>
        <w:ind w:left="20" w:right="6000" w:firstLine="0"/>
        <w:rPr>
          <w:b w:val="0"/>
          <w:sz w:val="24"/>
          <w:szCs w:val="24"/>
        </w:rPr>
      </w:pPr>
    </w:p>
    <w:p w:rsidR="000A6E35" w:rsidRDefault="000A6E35" w:rsidP="000F000F">
      <w:pPr>
        <w:pStyle w:val="3"/>
        <w:shd w:val="clear" w:color="auto" w:fill="auto"/>
        <w:spacing w:after="0" w:line="274" w:lineRule="exact"/>
        <w:ind w:left="20" w:right="106" w:firstLine="0"/>
        <w:rPr>
          <w:b w:val="0"/>
          <w:sz w:val="24"/>
          <w:szCs w:val="24"/>
        </w:rPr>
      </w:pPr>
      <w:r>
        <w:rPr>
          <w:b w:val="0"/>
          <w:sz w:val="24"/>
          <w:szCs w:val="24"/>
        </w:rPr>
        <w:t>Начальник отдела</w:t>
      </w:r>
      <w:r w:rsidRPr="005963A3">
        <w:rPr>
          <w:b w:val="0"/>
          <w:sz w:val="24"/>
          <w:szCs w:val="24"/>
        </w:rPr>
        <w:t xml:space="preserve"> по </w:t>
      </w:r>
      <w:r>
        <w:rPr>
          <w:b w:val="0"/>
          <w:sz w:val="24"/>
          <w:szCs w:val="24"/>
        </w:rPr>
        <w:t xml:space="preserve">вопросам ЖКХ, </w:t>
      </w:r>
    </w:p>
    <w:p w:rsidR="000A6E35" w:rsidRDefault="000A6E35" w:rsidP="000F000F">
      <w:pPr>
        <w:pStyle w:val="3"/>
        <w:shd w:val="clear" w:color="auto" w:fill="auto"/>
        <w:spacing w:after="0" w:line="274" w:lineRule="exact"/>
        <w:ind w:left="20" w:right="106" w:firstLine="0"/>
        <w:rPr>
          <w:b w:val="0"/>
          <w:sz w:val="24"/>
          <w:szCs w:val="24"/>
        </w:rPr>
      </w:pPr>
      <w:r w:rsidRPr="005963A3">
        <w:rPr>
          <w:b w:val="0"/>
          <w:sz w:val="24"/>
          <w:szCs w:val="24"/>
        </w:rPr>
        <w:t>земель</w:t>
      </w:r>
      <w:r>
        <w:rPr>
          <w:b w:val="0"/>
          <w:sz w:val="24"/>
          <w:szCs w:val="24"/>
        </w:rPr>
        <w:t>ным, имущественным отношениям,</w:t>
      </w:r>
    </w:p>
    <w:p w:rsidR="000A6E35" w:rsidRDefault="000A6E35" w:rsidP="000F000F">
      <w:pPr>
        <w:pStyle w:val="3"/>
        <w:shd w:val="clear" w:color="auto" w:fill="auto"/>
        <w:spacing w:after="0" w:line="274" w:lineRule="exact"/>
        <w:ind w:left="20" w:right="106" w:firstLine="0"/>
        <w:rPr>
          <w:b w:val="0"/>
          <w:sz w:val="24"/>
          <w:szCs w:val="24"/>
        </w:rPr>
      </w:pPr>
      <w:r w:rsidRPr="005963A3">
        <w:rPr>
          <w:b w:val="0"/>
          <w:sz w:val="24"/>
          <w:szCs w:val="24"/>
        </w:rPr>
        <w:t>градостроительству</w:t>
      </w:r>
      <w:r>
        <w:rPr>
          <w:b w:val="0"/>
          <w:sz w:val="24"/>
          <w:szCs w:val="24"/>
        </w:rPr>
        <w:t xml:space="preserve"> и благоустройству                                                          Т.А. Серебренникова</w:t>
      </w:r>
    </w:p>
    <w:p w:rsidR="000A6E35" w:rsidRPr="005963A3" w:rsidRDefault="000A6E35" w:rsidP="000F000F">
      <w:pPr>
        <w:pStyle w:val="3"/>
        <w:shd w:val="clear" w:color="auto" w:fill="auto"/>
        <w:spacing w:after="0" w:line="274" w:lineRule="exact"/>
        <w:ind w:left="20" w:right="106" w:firstLine="0"/>
        <w:rPr>
          <w:b w:val="0"/>
          <w:sz w:val="24"/>
          <w:szCs w:val="24"/>
        </w:rPr>
        <w:sectPr w:rsidR="000A6E35" w:rsidRPr="005963A3">
          <w:type w:val="continuous"/>
          <w:pgSz w:w="11909" w:h="16838"/>
          <w:pgMar w:top="545" w:right="857" w:bottom="545" w:left="881" w:header="0" w:footer="3" w:gutter="0"/>
          <w:cols w:space="720"/>
          <w:noEndnote/>
          <w:docGrid w:linePitch="360"/>
        </w:sectPr>
      </w:pPr>
      <w:r>
        <w:rPr>
          <w:b w:val="0"/>
          <w:sz w:val="24"/>
          <w:szCs w:val="24"/>
        </w:rPr>
        <w:t xml:space="preserve"> </w:t>
      </w:r>
    </w:p>
    <w:p w:rsidR="000A6E35" w:rsidRPr="00E45BE5" w:rsidRDefault="000A6E35" w:rsidP="00E45BE5">
      <w:pPr>
        <w:autoSpaceDE w:val="0"/>
        <w:autoSpaceDN w:val="0"/>
        <w:adjustRightInd w:val="0"/>
        <w:jc w:val="right"/>
        <w:rPr>
          <w:rFonts w:ascii="Times New Roman" w:hAnsi="Times New Roman" w:cs="Times New Roman"/>
          <w:color w:val="auto"/>
        </w:rPr>
      </w:pPr>
      <w:r w:rsidRPr="00E45BE5">
        <w:rPr>
          <w:rFonts w:ascii="Times New Roman" w:hAnsi="Times New Roman" w:cs="Times New Roman"/>
          <w:color w:val="auto"/>
        </w:rPr>
        <w:t>Приложение 1</w:t>
      </w:r>
    </w:p>
    <w:p w:rsidR="000A6E35" w:rsidRPr="00E45BE5" w:rsidRDefault="000A6E35" w:rsidP="00E45BE5">
      <w:pPr>
        <w:autoSpaceDE w:val="0"/>
        <w:autoSpaceDN w:val="0"/>
        <w:adjustRightInd w:val="0"/>
        <w:jc w:val="right"/>
        <w:rPr>
          <w:rFonts w:ascii="Times New Roman" w:hAnsi="Times New Roman" w:cs="Times New Roman"/>
          <w:color w:val="auto"/>
        </w:rPr>
      </w:pPr>
      <w:r w:rsidRPr="00E45BE5">
        <w:rPr>
          <w:rFonts w:ascii="Times New Roman" w:hAnsi="Times New Roman" w:cs="Times New Roman"/>
          <w:color w:val="auto"/>
        </w:rPr>
        <w:t xml:space="preserve">к муниципальной  программе </w:t>
      </w:r>
    </w:p>
    <w:p w:rsidR="000A6E35" w:rsidRDefault="000A6E35" w:rsidP="00E03CD8">
      <w:pPr>
        <w:autoSpaceDE w:val="0"/>
        <w:autoSpaceDN w:val="0"/>
        <w:adjustRightInd w:val="0"/>
        <w:jc w:val="right"/>
        <w:rPr>
          <w:rFonts w:ascii="Times New Roman" w:hAnsi="Times New Roman" w:cs="Times New Roman"/>
          <w:color w:val="auto"/>
        </w:rPr>
      </w:pPr>
      <w:r w:rsidRPr="00E45BE5">
        <w:rPr>
          <w:rFonts w:ascii="Times New Roman" w:hAnsi="Times New Roman" w:cs="Times New Roman"/>
          <w:color w:val="auto"/>
        </w:rPr>
        <w:t>«</w:t>
      </w:r>
      <w:r w:rsidRPr="00E03CD8">
        <w:rPr>
          <w:rFonts w:ascii="Times New Roman" w:hAnsi="Times New Roman" w:cs="Times New Roman"/>
          <w:color w:val="auto"/>
        </w:rPr>
        <w:t>Управление и распоряжение муниципальным</w:t>
      </w:r>
    </w:p>
    <w:p w:rsidR="000A6E35" w:rsidRDefault="000A6E35" w:rsidP="00E03CD8">
      <w:pPr>
        <w:autoSpaceDE w:val="0"/>
        <w:autoSpaceDN w:val="0"/>
        <w:adjustRightInd w:val="0"/>
        <w:jc w:val="right"/>
        <w:rPr>
          <w:rFonts w:ascii="Times New Roman" w:hAnsi="Times New Roman" w:cs="Times New Roman"/>
          <w:color w:val="auto"/>
        </w:rPr>
      </w:pPr>
      <w:r w:rsidRPr="00E03CD8">
        <w:rPr>
          <w:rFonts w:ascii="Times New Roman" w:hAnsi="Times New Roman" w:cs="Times New Roman"/>
          <w:color w:val="auto"/>
        </w:rPr>
        <w:t xml:space="preserve"> имуществом Бирюсинского городского</w:t>
      </w:r>
    </w:p>
    <w:p w:rsidR="000A6E35" w:rsidRPr="00E45BE5" w:rsidRDefault="000A6E35" w:rsidP="00E03CD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 поселения» на 2019-2024 г.г.</w:t>
      </w:r>
    </w:p>
    <w:p w:rsidR="000A6E35" w:rsidRDefault="000A6E35" w:rsidP="00E45BE5">
      <w:pPr>
        <w:spacing w:line="264" w:lineRule="exact"/>
        <w:jc w:val="center"/>
        <w:rPr>
          <w:rFonts w:ascii="Times New Roman" w:hAnsi="Times New Roman" w:cs="Times New Roman"/>
          <w:color w:val="auto"/>
        </w:rPr>
      </w:pPr>
    </w:p>
    <w:p w:rsidR="000A6E35" w:rsidRPr="00E45BE5" w:rsidRDefault="000A6E35" w:rsidP="00E45BE5">
      <w:pPr>
        <w:spacing w:line="264" w:lineRule="exact"/>
        <w:jc w:val="center"/>
        <w:rPr>
          <w:rFonts w:ascii="Times New Roman" w:hAnsi="Times New Roman" w:cs="Times New Roman"/>
          <w:color w:val="auto"/>
        </w:rPr>
      </w:pPr>
      <w:r w:rsidRPr="00E45BE5">
        <w:rPr>
          <w:rFonts w:ascii="Times New Roman" w:hAnsi="Times New Roman" w:cs="Times New Roman"/>
          <w:color w:val="auto"/>
        </w:rPr>
        <w:t>СВЕДЕНИЯ О СОСТАВЕ И ЗНАЧЕНИЯХ ЦЕЛЕВЫХ ПОКАЗАТЕЛЕЙ</w:t>
      </w:r>
    </w:p>
    <w:p w:rsidR="000A6E35" w:rsidRPr="00E45BE5" w:rsidRDefault="000A6E35" w:rsidP="00215E79">
      <w:pPr>
        <w:spacing w:line="264" w:lineRule="exact"/>
        <w:jc w:val="center"/>
        <w:rPr>
          <w:rFonts w:ascii="Times New Roman" w:hAnsi="Times New Roman" w:cs="Times New Roman"/>
          <w:color w:val="auto"/>
          <w:sz w:val="22"/>
        </w:rPr>
      </w:pPr>
      <w:r w:rsidRPr="00E45BE5">
        <w:rPr>
          <w:rFonts w:ascii="Times New Roman" w:hAnsi="Times New Roman" w:cs="Times New Roman"/>
          <w:color w:val="auto"/>
          <w:sz w:val="22"/>
        </w:rPr>
        <w:t xml:space="preserve">МУНИЦИПАЛЬНОЙ ПРОГРАММЫ </w:t>
      </w:r>
      <w:r w:rsidRPr="00E45BE5">
        <w:rPr>
          <w:rFonts w:ascii="Times New Roman" w:hAnsi="Times New Roman" w:cs="Times New Roman"/>
          <w:color w:val="auto"/>
        </w:rPr>
        <w:t xml:space="preserve">БИРЮСИНСКОГО МУНИЦИПАЛЬНОГО ОБРАЗОВАНИЯ «БИРЮСИНСКОЕ ГОРОДСКОЕ ПОСЕЛЕНИЕ» </w:t>
      </w:r>
      <w:r w:rsidRPr="00E45BE5">
        <w:rPr>
          <w:rFonts w:ascii="Times New Roman" w:hAnsi="Times New Roman" w:cs="Times New Roman"/>
          <w:color w:val="auto"/>
          <w:sz w:val="22"/>
        </w:rPr>
        <w:t>«</w:t>
      </w:r>
      <w:r w:rsidRPr="00215E79">
        <w:rPr>
          <w:rFonts w:ascii="Times New Roman" w:hAnsi="Times New Roman" w:cs="Times New Roman"/>
          <w:color w:val="auto"/>
          <w:sz w:val="22"/>
        </w:rPr>
        <w:t>УПРАВЛЕНИЕ И РАСПОРЯЖЕНИЕ МУНИЦИПАЛЬНЫМ ИМУЩЕСТВОМ БИРЮСИНСКОГ</w:t>
      </w:r>
      <w:r>
        <w:rPr>
          <w:rFonts w:ascii="Times New Roman" w:hAnsi="Times New Roman" w:cs="Times New Roman"/>
          <w:color w:val="auto"/>
          <w:sz w:val="22"/>
        </w:rPr>
        <w:t>О ГОРОДСКОГО ПОСЕЛЕНИЯ» НА 2019-2024 Г.Г.</w:t>
      </w:r>
    </w:p>
    <w:p w:rsidR="000A6E35" w:rsidRPr="00E45BE5" w:rsidRDefault="000A6E35" w:rsidP="00E45BE5">
      <w:pPr>
        <w:widowControl/>
        <w:rPr>
          <w:rFonts w:ascii="Times New Roman" w:hAnsi="Times New Roman" w:cs="Times New Roman"/>
          <w:color w:val="auto"/>
        </w:rPr>
      </w:pPr>
    </w:p>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3902"/>
        <w:gridCol w:w="900"/>
        <w:gridCol w:w="1080"/>
        <w:gridCol w:w="900"/>
        <w:gridCol w:w="1260"/>
        <w:gridCol w:w="1260"/>
        <w:gridCol w:w="1440"/>
        <w:gridCol w:w="1440"/>
        <w:gridCol w:w="1260"/>
        <w:gridCol w:w="1260"/>
      </w:tblGrid>
      <w:tr w:rsidR="000A6E35" w:rsidRPr="00E45BE5" w:rsidTr="000125FF">
        <w:tc>
          <w:tcPr>
            <w:tcW w:w="598" w:type="dxa"/>
            <w:vMerge w:val="restart"/>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N п/п</w:t>
            </w:r>
          </w:p>
        </w:tc>
        <w:tc>
          <w:tcPr>
            <w:tcW w:w="3902" w:type="dxa"/>
            <w:vMerge w:val="restart"/>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Наименование целевого показателя</w:t>
            </w:r>
          </w:p>
        </w:tc>
        <w:tc>
          <w:tcPr>
            <w:tcW w:w="900" w:type="dxa"/>
            <w:vMerge w:val="restart"/>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Ед. изм.</w:t>
            </w:r>
          </w:p>
        </w:tc>
        <w:tc>
          <w:tcPr>
            <w:tcW w:w="9900" w:type="dxa"/>
            <w:gridSpan w:val="8"/>
            <w:tcBorders>
              <w:top w:val="single" w:sz="4" w:space="0" w:color="auto"/>
              <w:left w:val="single" w:sz="4" w:space="0" w:color="auto"/>
              <w:bottom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Значение целевого показателя</w:t>
            </w:r>
          </w:p>
        </w:tc>
      </w:tr>
      <w:tr w:rsidR="000A6E35" w:rsidRPr="00E45BE5" w:rsidTr="000125FF">
        <w:trPr>
          <w:trHeight w:val="1390"/>
        </w:trPr>
        <w:tc>
          <w:tcPr>
            <w:tcW w:w="598" w:type="dxa"/>
            <w:vMerge/>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p>
        </w:tc>
        <w:tc>
          <w:tcPr>
            <w:tcW w:w="3902" w:type="dxa"/>
            <w:vMerge/>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p>
        </w:tc>
        <w:tc>
          <w:tcPr>
            <w:tcW w:w="900" w:type="dxa"/>
            <w:vMerge/>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p>
        </w:tc>
        <w:tc>
          <w:tcPr>
            <w:tcW w:w="108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Отчетный год 2017 год</w:t>
            </w:r>
          </w:p>
        </w:tc>
        <w:tc>
          <w:tcPr>
            <w:tcW w:w="90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Текущий год 2018 год</w:t>
            </w:r>
          </w:p>
        </w:tc>
        <w:tc>
          <w:tcPr>
            <w:tcW w:w="1260" w:type="dxa"/>
            <w:tcBorders>
              <w:top w:val="single" w:sz="4" w:space="0" w:color="auto"/>
              <w:left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2019 год</w:t>
            </w:r>
          </w:p>
        </w:tc>
        <w:tc>
          <w:tcPr>
            <w:tcW w:w="1260" w:type="dxa"/>
            <w:tcBorders>
              <w:top w:val="single" w:sz="4" w:space="0" w:color="auto"/>
              <w:left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2020 год</w:t>
            </w:r>
          </w:p>
        </w:tc>
        <w:tc>
          <w:tcPr>
            <w:tcW w:w="1440" w:type="dxa"/>
            <w:tcBorders>
              <w:top w:val="single" w:sz="4" w:space="0" w:color="auto"/>
              <w:left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2021 год</w:t>
            </w:r>
          </w:p>
        </w:tc>
        <w:tc>
          <w:tcPr>
            <w:tcW w:w="1440" w:type="dxa"/>
            <w:tcBorders>
              <w:top w:val="single" w:sz="4" w:space="0" w:color="auto"/>
              <w:left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2022 год</w:t>
            </w:r>
          </w:p>
        </w:tc>
        <w:tc>
          <w:tcPr>
            <w:tcW w:w="1260" w:type="dxa"/>
            <w:tcBorders>
              <w:top w:val="single" w:sz="4" w:space="0" w:color="auto"/>
              <w:left w:val="single" w:sz="4" w:space="0" w:color="auto"/>
              <w:right w:val="single" w:sz="4" w:space="0" w:color="auto"/>
            </w:tcBorders>
          </w:tcPr>
          <w:p w:rsidR="000A6E35" w:rsidRPr="00E45BE5" w:rsidRDefault="000A6E35" w:rsidP="00E45BE5">
            <w:pPr>
              <w:widowControl/>
              <w:rPr>
                <w:rFonts w:ascii="Times New Roman" w:hAnsi="Times New Roman" w:cs="Times New Roman"/>
                <w:color w:val="auto"/>
              </w:rPr>
            </w:pPr>
            <w:r w:rsidRPr="00E45BE5">
              <w:rPr>
                <w:rFonts w:ascii="Times New Roman" w:hAnsi="Times New Roman" w:cs="Times New Roman"/>
                <w:color w:val="auto"/>
              </w:rPr>
              <w:t>2023 год</w:t>
            </w:r>
          </w:p>
        </w:tc>
        <w:tc>
          <w:tcPr>
            <w:tcW w:w="1260" w:type="dxa"/>
            <w:tcBorders>
              <w:top w:val="single" w:sz="4" w:space="0" w:color="auto"/>
              <w:left w:val="single" w:sz="4" w:space="0" w:color="auto"/>
            </w:tcBorders>
          </w:tcPr>
          <w:p w:rsidR="000A6E35" w:rsidRPr="00E45BE5" w:rsidRDefault="000A6E35" w:rsidP="00E45BE5">
            <w:pPr>
              <w:widowControl/>
              <w:rPr>
                <w:rFonts w:ascii="Times New Roman" w:hAnsi="Times New Roman" w:cs="Times New Roman"/>
                <w:color w:val="auto"/>
              </w:rPr>
            </w:pPr>
            <w:r w:rsidRPr="00E45BE5">
              <w:rPr>
                <w:rFonts w:ascii="Times New Roman" w:hAnsi="Times New Roman" w:cs="Times New Roman"/>
                <w:color w:val="auto"/>
              </w:rPr>
              <w:t>2024 год</w:t>
            </w:r>
          </w:p>
        </w:tc>
      </w:tr>
      <w:tr w:rsidR="000A6E35" w:rsidRPr="00E45BE5" w:rsidTr="000125FF">
        <w:tc>
          <w:tcPr>
            <w:tcW w:w="598" w:type="dxa"/>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1</w:t>
            </w:r>
          </w:p>
        </w:tc>
        <w:tc>
          <w:tcPr>
            <w:tcW w:w="3902"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2</w:t>
            </w:r>
          </w:p>
        </w:tc>
        <w:tc>
          <w:tcPr>
            <w:tcW w:w="90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3</w:t>
            </w:r>
          </w:p>
        </w:tc>
        <w:tc>
          <w:tcPr>
            <w:tcW w:w="108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4</w:t>
            </w:r>
          </w:p>
        </w:tc>
        <w:tc>
          <w:tcPr>
            <w:tcW w:w="90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5</w:t>
            </w:r>
          </w:p>
        </w:tc>
        <w:tc>
          <w:tcPr>
            <w:tcW w:w="126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6</w:t>
            </w:r>
          </w:p>
        </w:tc>
        <w:tc>
          <w:tcPr>
            <w:tcW w:w="126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7</w:t>
            </w:r>
          </w:p>
        </w:tc>
        <w:tc>
          <w:tcPr>
            <w:tcW w:w="144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8</w:t>
            </w:r>
          </w:p>
        </w:tc>
        <w:tc>
          <w:tcPr>
            <w:tcW w:w="144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9</w:t>
            </w:r>
          </w:p>
        </w:tc>
        <w:tc>
          <w:tcPr>
            <w:tcW w:w="1260"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10</w:t>
            </w:r>
          </w:p>
        </w:tc>
        <w:tc>
          <w:tcPr>
            <w:tcW w:w="1260" w:type="dxa"/>
            <w:tcBorders>
              <w:top w:val="single" w:sz="4" w:space="0" w:color="auto"/>
              <w:left w:val="single" w:sz="4" w:space="0" w:color="auto"/>
              <w:bottom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11</w:t>
            </w:r>
          </w:p>
        </w:tc>
      </w:tr>
      <w:tr w:rsidR="000A6E35" w:rsidRPr="00E45BE5" w:rsidTr="00844A50">
        <w:tc>
          <w:tcPr>
            <w:tcW w:w="598" w:type="dxa"/>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center"/>
              <w:rPr>
                <w:rFonts w:ascii="Times New Roman" w:hAnsi="Times New Roman" w:cs="Times New Roman"/>
                <w:color w:val="auto"/>
              </w:rPr>
            </w:pPr>
            <w:r w:rsidRPr="00E45BE5">
              <w:rPr>
                <w:rFonts w:ascii="Times New Roman" w:hAnsi="Times New Roman" w:cs="Times New Roman"/>
                <w:color w:val="auto"/>
              </w:rPr>
              <w:t>1.1</w:t>
            </w:r>
          </w:p>
        </w:tc>
        <w:tc>
          <w:tcPr>
            <w:tcW w:w="3902"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tabs>
                <w:tab w:val="left" w:pos="3165"/>
              </w:tabs>
              <w:spacing w:line="259" w:lineRule="exact"/>
              <w:jc w:val="both"/>
              <w:rPr>
                <w:rFonts w:ascii="Times New Roman" w:hAnsi="Times New Roman" w:cs="Times New Roman"/>
                <w:color w:val="auto"/>
              </w:rPr>
            </w:pPr>
            <w:r>
              <w:rPr>
                <w:rFonts w:ascii="Times New Roman" w:hAnsi="Times New Roman" w:cs="Times New Roman"/>
                <w:color w:val="auto"/>
              </w:rPr>
              <w:t>У</w:t>
            </w:r>
            <w:r w:rsidRPr="00E45BE5">
              <w:rPr>
                <w:rFonts w:ascii="Times New Roman" w:hAnsi="Times New Roman" w:cs="Times New Roman"/>
                <w:color w:val="auto"/>
              </w:rPr>
              <w:t>величение доли объектов недвижимости, права муниципальной собственности на которые зарегистрированы в установленном законом</w:t>
            </w:r>
            <w:r>
              <w:rPr>
                <w:rFonts w:ascii="Times New Roman" w:hAnsi="Times New Roman" w:cs="Times New Roman"/>
                <w:color w:val="auto"/>
              </w:rPr>
              <w:t xml:space="preserve"> </w:t>
            </w:r>
            <w:r w:rsidRPr="00E45BE5">
              <w:rPr>
                <w:rFonts w:ascii="Times New Roman" w:hAnsi="Times New Roman" w:cs="Times New Roman"/>
                <w:color w:val="auto"/>
              </w:rPr>
              <w:t>порядке</w:t>
            </w:r>
          </w:p>
        </w:tc>
        <w:tc>
          <w:tcPr>
            <w:tcW w:w="900" w:type="dxa"/>
            <w:tcBorders>
              <w:top w:val="single" w:sz="4" w:space="0" w:color="auto"/>
              <w:left w:val="single" w:sz="4" w:space="0" w:color="auto"/>
            </w:tcBorders>
            <w:shd w:val="clear" w:color="auto" w:fill="FFFFFF"/>
          </w:tcPr>
          <w:p w:rsidR="000A6E35" w:rsidRPr="00BB63EC" w:rsidRDefault="000A6E35" w:rsidP="00E45BE5">
            <w:pPr>
              <w:pStyle w:val="3"/>
              <w:shd w:val="clear" w:color="auto" w:fill="auto"/>
              <w:spacing w:after="0" w:line="220" w:lineRule="exact"/>
              <w:ind w:firstLine="0"/>
              <w:jc w:val="center"/>
              <w:rPr>
                <w:b w:val="0"/>
                <w:bCs/>
                <w:color w:val="000000"/>
                <w:szCs w:val="22"/>
              </w:rPr>
            </w:pPr>
            <w:r w:rsidRPr="00BB63EC">
              <w:rPr>
                <w:rStyle w:val="10"/>
                <w:bCs/>
                <w:szCs w:val="22"/>
              </w:rPr>
              <w:t>%</w:t>
            </w:r>
          </w:p>
        </w:tc>
        <w:tc>
          <w:tcPr>
            <w:tcW w:w="108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rStyle w:val="10"/>
                <w:bCs/>
                <w:sz w:val="24"/>
                <w:szCs w:val="24"/>
              </w:rPr>
              <w:t>67</w:t>
            </w:r>
          </w:p>
        </w:tc>
        <w:tc>
          <w:tcPr>
            <w:tcW w:w="90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rStyle w:val="10"/>
                <w:bCs/>
                <w:sz w:val="24"/>
                <w:szCs w:val="24"/>
              </w:rPr>
              <w:t>80</w:t>
            </w:r>
          </w:p>
        </w:tc>
        <w:tc>
          <w:tcPr>
            <w:tcW w:w="126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rStyle w:val="10"/>
                <w:bCs/>
                <w:sz w:val="24"/>
                <w:szCs w:val="24"/>
              </w:rPr>
              <w:t>92</w:t>
            </w:r>
          </w:p>
        </w:tc>
        <w:tc>
          <w:tcPr>
            <w:tcW w:w="126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rStyle w:val="10"/>
                <w:bCs/>
                <w:sz w:val="24"/>
                <w:szCs w:val="24"/>
              </w:rPr>
              <w:t>95</w:t>
            </w:r>
          </w:p>
        </w:tc>
        <w:tc>
          <w:tcPr>
            <w:tcW w:w="144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rStyle w:val="10"/>
                <w:bCs/>
                <w:sz w:val="24"/>
                <w:szCs w:val="24"/>
              </w:rPr>
              <w:t>96</w:t>
            </w:r>
          </w:p>
        </w:tc>
        <w:tc>
          <w:tcPr>
            <w:tcW w:w="144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97</w:t>
            </w:r>
          </w:p>
        </w:tc>
        <w:tc>
          <w:tcPr>
            <w:tcW w:w="126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98</w:t>
            </w:r>
          </w:p>
        </w:tc>
        <w:tc>
          <w:tcPr>
            <w:tcW w:w="1260" w:type="dxa"/>
            <w:tcBorders>
              <w:top w:val="single" w:sz="4" w:space="0" w:color="auto"/>
              <w:left w:val="single" w:sz="4" w:space="0" w:color="auto"/>
              <w:bottom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100</w:t>
            </w:r>
          </w:p>
        </w:tc>
      </w:tr>
      <w:tr w:rsidR="000A6E35" w:rsidRPr="00E45BE5" w:rsidTr="00844A50">
        <w:tc>
          <w:tcPr>
            <w:tcW w:w="598" w:type="dxa"/>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r w:rsidRPr="00E45BE5">
              <w:rPr>
                <w:rFonts w:ascii="Times New Roman" w:hAnsi="Times New Roman" w:cs="Times New Roman"/>
                <w:color w:val="auto"/>
              </w:rPr>
              <w:t>1.2</w:t>
            </w:r>
          </w:p>
        </w:tc>
        <w:tc>
          <w:tcPr>
            <w:tcW w:w="3902"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w:t>
            </w:r>
            <w:r w:rsidRPr="00E45BE5">
              <w:rPr>
                <w:rFonts w:ascii="Times New Roman" w:hAnsi="Times New Roman" w:cs="Times New Roman"/>
                <w:color w:val="auto"/>
              </w:rPr>
              <w:t>величение дохода от использования муниципального имущества</w:t>
            </w:r>
          </w:p>
        </w:tc>
        <w:tc>
          <w:tcPr>
            <w:tcW w:w="900" w:type="dxa"/>
            <w:tcBorders>
              <w:top w:val="single" w:sz="4" w:space="0" w:color="auto"/>
              <w:left w:val="single" w:sz="4" w:space="0" w:color="auto"/>
            </w:tcBorders>
            <w:shd w:val="clear" w:color="auto" w:fill="FFFFFF"/>
          </w:tcPr>
          <w:p w:rsidR="000A6E35" w:rsidRPr="00BB63EC" w:rsidRDefault="000A6E35" w:rsidP="00E45BE5">
            <w:pPr>
              <w:pStyle w:val="3"/>
              <w:shd w:val="clear" w:color="auto" w:fill="auto"/>
              <w:spacing w:after="0" w:line="220" w:lineRule="exact"/>
              <w:ind w:firstLine="0"/>
              <w:jc w:val="center"/>
              <w:rPr>
                <w:b w:val="0"/>
                <w:bCs/>
                <w:color w:val="000000"/>
                <w:szCs w:val="22"/>
              </w:rPr>
            </w:pPr>
            <w:r w:rsidRPr="00BB63EC">
              <w:rPr>
                <w:rStyle w:val="10"/>
                <w:bCs/>
                <w:szCs w:val="22"/>
              </w:rPr>
              <w:t>тыс. руб.</w:t>
            </w:r>
          </w:p>
        </w:tc>
        <w:tc>
          <w:tcPr>
            <w:tcW w:w="108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48</w:t>
            </w:r>
          </w:p>
        </w:tc>
        <w:tc>
          <w:tcPr>
            <w:tcW w:w="90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56</w:t>
            </w:r>
          </w:p>
        </w:tc>
        <w:tc>
          <w:tcPr>
            <w:tcW w:w="126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50</w:t>
            </w:r>
          </w:p>
        </w:tc>
        <w:tc>
          <w:tcPr>
            <w:tcW w:w="126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60</w:t>
            </w:r>
          </w:p>
        </w:tc>
        <w:tc>
          <w:tcPr>
            <w:tcW w:w="1440" w:type="dxa"/>
            <w:tcBorders>
              <w:top w:val="single" w:sz="4" w:space="0" w:color="auto"/>
              <w:left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60</w:t>
            </w:r>
          </w:p>
        </w:tc>
        <w:tc>
          <w:tcPr>
            <w:tcW w:w="144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60</w:t>
            </w:r>
          </w:p>
        </w:tc>
        <w:tc>
          <w:tcPr>
            <w:tcW w:w="126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60</w:t>
            </w:r>
          </w:p>
        </w:tc>
        <w:tc>
          <w:tcPr>
            <w:tcW w:w="1260" w:type="dxa"/>
            <w:tcBorders>
              <w:top w:val="single" w:sz="4" w:space="0" w:color="auto"/>
              <w:left w:val="single" w:sz="4" w:space="0" w:color="auto"/>
              <w:bottom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60</w:t>
            </w:r>
          </w:p>
        </w:tc>
      </w:tr>
      <w:tr w:rsidR="000A6E35" w:rsidRPr="00E45BE5" w:rsidTr="00844A50">
        <w:tc>
          <w:tcPr>
            <w:tcW w:w="598" w:type="dxa"/>
            <w:tcBorders>
              <w:top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1.3</w:t>
            </w:r>
          </w:p>
        </w:tc>
        <w:tc>
          <w:tcPr>
            <w:tcW w:w="3902" w:type="dxa"/>
            <w:tcBorders>
              <w:top w:val="single" w:sz="4" w:space="0" w:color="auto"/>
              <w:left w:val="single" w:sz="4" w:space="0" w:color="auto"/>
              <w:bottom w:val="single" w:sz="4" w:space="0" w:color="auto"/>
              <w:right w:val="single" w:sz="4" w:space="0" w:color="auto"/>
            </w:tcBorders>
          </w:tcPr>
          <w:p w:rsidR="000A6E35" w:rsidRPr="00E45BE5" w:rsidRDefault="000A6E35" w:rsidP="00E45BE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w:t>
            </w:r>
            <w:r w:rsidRPr="00E45BE5">
              <w:rPr>
                <w:rFonts w:ascii="Times New Roman" w:hAnsi="Times New Roman" w:cs="Times New Roman"/>
                <w:color w:val="auto"/>
              </w:rPr>
              <w:t>величение дохода от использования земельного ресурса</w:t>
            </w:r>
          </w:p>
        </w:tc>
        <w:tc>
          <w:tcPr>
            <w:tcW w:w="900" w:type="dxa"/>
            <w:tcBorders>
              <w:top w:val="single" w:sz="4" w:space="0" w:color="auto"/>
              <w:left w:val="single" w:sz="4" w:space="0" w:color="auto"/>
              <w:bottom w:val="single" w:sz="4" w:space="0" w:color="auto"/>
            </w:tcBorders>
            <w:shd w:val="clear" w:color="auto" w:fill="FFFFFF"/>
          </w:tcPr>
          <w:p w:rsidR="000A6E35" w:rsidRPr="00BB63EC" w:rsidRDefault="000A6E35" w:rsidP="00E45BE5">
            <w:pPr>
              <w:pStyle w:val="3"/>
              <w:shd w:val="clear" w:color="auto" w:fill="auto"/>
              <w:spacing w:after="0" w:line="220" w:lineRule="exact"/>
              <w:ind w:firstLine="0"/>
              <w:jc w:val="center"/>
              <w:rPr>
                <w:b w:val="0"/>
                <w:bCs/>
                <w:color w:val="000000"/>
                <w:szCs w:val="22"/>
              </w:rPr>
            </w:pPr>
            <w:r w:rsidRPr="00BB63EC">
              <w:rPr>
                <w:rStyle w:val="10"/>
                <w:bCs/>
                <w:szCs w:val="22"/>
              </w:rPr>
              <w:t>тыс. руб.</w:t>
            </w:r>
          </w:p>
        </w:tc>
        <w:tc>
          <w:tcPr>
            <w:tcW w:w="1080"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115</w:t>
            </w:r>
          </w:p>
        </w:tc>
        <w:tc>
          <w:tcPr>
            <w:tcW w:w="900"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75</w:t>
            </w:r>
          </w:p>
        </w:tc>
        <w:tc>
          <w:tcPr>
            <w:tcW w:w="1260"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59</w:t>
            </w:r>
          </w:p>
        </w:tc>
        <w:tc>
          <w:tcPr>
            <w:tcW w:w="1260"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60</w:t>
            </w:r>
          </w:p>
        </w:tc>
        <w:tc>
          <w:tcPr>
            <w:tcW w:w="1440" w:type="dxa"/>
            <w:tcBorders>
              <w:top w:val="single" w:sz="4" w:space="0" w:color="auto"/>
              <w:left w:val="single" w:sz="4" w:space="0" w:color="auto"/>
              <w:bottom w:val="single" w:sz="4" w:space="0" w:color="auto"/>
            </w:tcBorders>
            <w:shd w:val="clear" w:color="auto" w:fill="FFFFFF"/>
            <w:vAlign w:val="center"/>
          </w:tcPr>
          <w:p w:rsidR="000A6E35" w:rsidRPr="00BB63EC" w:rsidRDefault="000A6E35" w:rsidP="00844A50">
            <w:pPr>
              <w:pStyle w:val="3"/>
              <w:shd w:val="clear" w:color="auto" w:fill="auto"/>
              <w:spacing w:after="0" w:line="220" w:lineRule="exact"/>
              <w:ind w:firstLine="0"/>
              <w:jc w:val="center"/>
              <w:rPr>
                <w:b w:val="0"/>
                <w:bCs/>
                <w:color w:val="000000"/>
                <w:sz w:val="24"/>
                <w:szCs w:val="24"/>
              </w:rPr>
            </w:pPr>
            <w:r w:rsidRPr="00BB63EC">
              <w:rPr>
                <w:b w:val="0"/>
                <w:bCs/>
                <w:color w:val="000000"/>
                <w:sz w:val="24"/>
                <w:szCs w:val="24"/>
              </w:rPr>
              <w:t>60</w:t>
            </w:r>
          </w:p>
        </w:tc>
        <w:tc>
          <w:tcPr>
            <w:tcW w:w="144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70</w:t>
            </w:r>
          </w:p>
        </w:tc>
        <w:tc>
          <w:tcPr>
            <w:tcW w:w="1260" w:type="dxa"/>
            <w:tcBorders>
              <w:top w:val="single" w:sz="4" w:space="0" w:color="auto"/>
              <w:left w:val="single" w:sz="4" w:space="0" w:color="auto"/>
              <w:bottom w:val="single" w:sz="4" w:space="0" w:color="auto"/>
              <w:right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75</w:t>
            </w:r>
          </w:p>
        </w:tc>
        <w:tc>
          <w:tcPr>
            <w:tcW w:w="1260" w:type="dxa"/>
            <w:tcBorders>
              <w:top w:val="single" w:sz="4" w:space="0" w:color="auto"/>
              <w:left w:val="single" w:sz="4" w:space="0" w:color="auto"/>
              <w:bottom w:val="single" w:sz="4" w:space="0" w:color="auto"/>
            </w:tcBorders>
            <w:vAlign w:val="center"/>
          </w:tcPr>
          <w:p w:rsidR="000A6E35" w:rsidRPr="00844A50" w:rsidRDefault="000A6E35" w:rsidP="00844A50">
            <w:pPr>
              <w:autoSpaceDE w:val="0"/>
              <w:autoSpaceDN w:val="0"/>
              <w:adjustRightInd w:val="0"/>
              <w:jc w:val="center"/>
              <w:rPr>
                <w:rFonts w:ascii="Times New Roman" w:hAnsi="Times New Roman" w:cs="Times New Roman"/>
                <w:color w:val="auto"/>
              </w:rPr>
            </w:pPr>
            <w:r w:rsidRPr="00844A50">
              <w:rPr>
                <w:rFonts w:ascii="Times New Roman" w:hAnsi="Times New Roman" w:cs="Times New Roman"/>
                <w:color w:val="auto"/>
              </w:rPr>
              <w:t>76</w:t>
            </w:r>
          </w:p>
        </w:tc>
      </w:tr>
    </w:tbl>
    <w:p w:rsidR="000A6E35" w:rsidRDefault="000A6E35" w:rsidP="00E45BE5">
      <w:pPr>
        <w:pStyle w:val="3"/>
        <w:shd w:val="clear" w:color="auto" w:fill="auto"/>
        <w:tabs>
          <w:tab w:val="right" w:pos="15128"/>
        </w:tabs>
        <w:spacing w:after="0" w:line="269" w:lineRule="exact"/>
        <w:ind w:left="3320" w:firstLine="0"/>
        <w:jc w:val="both"/>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8C1C89">
      <w:pPr>
        <w:pStyle w:val="3"/>
        <w:shd w:val="clear" w:color="auto" w:fill="auto"/>
        <w:spacing w:after="0" w:line="240" w:lineRule="auto"/>
        <w:ind w:left="8580" w:right="740" w:firstLine="0"/>
        <w:jc w:val="right"/>
        <w:rPr>
          <w:b w:val="0"/>
        </w:rPr>
      </w:pPr>
    </w:p>
    <w:p w:rsidR="000A6E35" w:rsidRDefault="000A6E35" w:rsidP="00215E79">
      <w:pPr>
        <w:autoSpaceDE w:val="0"/>
        <w:autoSpaceDN w:val="0"/>
        <w:adjustRightInd w:val="0"/>
        <w:jc w:val="right"/>
        <w:rPr>
          <w:rFonts w:ascii="Times New Roman" w:hAnsi="Times New Roman" w:cs="Times New Roman"/>
          <w:color w:val="auto"/>
        </w:rPr>
      </w:pPr>
    </w:p>
    <w:p w:rsidR="000A6E35" w:rsidRPr="00215E79" w:rsidRDefault="000A6E35" w:rsidP="00215E79">
      <w:pPr>
        <w:autoSpaceDE w:val="0"/>
        <w:autoSpaceDN w:val="0"/>
        <w:adjustRightInd w:val="0"/>
        <w:jc w:val="right"/>
        <w:rPr>
          <w:rFonts w:ascii="Times New Roman" w:hAnsi="Times New Roman" w:cs="Times New Roman"/>
          <w:color w:val="auto"/>
        </w:rPr>
      </w:pPr>
      <w:r w:rsidRPr="00215E79">
        <w:rPr>
          <w:rFonts w:ascii="Times New Roman" w:hAnsi="Times New Roman" w:cs="Times New Roman"/>
          <w:color w:val="auto"/>
        </w:rPr>
        <w:t>Приложение 2</w:t>
      </w:r>
    </w:p>
    <w:p w:rsidR="000A6E35" w:rsidRPr="00215E79" w:rsidRDefault="000A6E35" w:rsidP="00215E79">
      <w:pPr>
        <w:autoSpaceDE w:val="0"/>
        <w:autoSpaceDN w:val="0"/>
        <w:adjustRightInd w:val="0"/>
        <w:jc w:val="right"/>
        <w:rPr>
          <w:rFonts w:ascii="Times New Roman" w:hAnsi="Times New Roman" w:cs="Times New Roman"/>
          <w:color w:val="auto"/>
        </w:rPr>
      </w:pPr>
      <w:r w:rsidRPr="00215E79">
        <w:rPr>
          <w:rFonts w:ascii="Times New Roman" w:hAnsi="Times New Roman" w:cs="Times New Roman"/>
          <w:color w:val="auto"/>
        </w:rPr>
        <w:t xml:space="preserve">к муниципальной программе </w:t>
      </w:r>
    </w:p>
    <w:p w:rsidR="000A6E35" w:rsidRDefault="000A6E35" w:rsidP="00E03CD8">
      <w:pPr>
        <w:widowControl/>
        <w:jc w:val="right"/>
        <w:rPr>
          <w:rFonts w:ascii="Times New Roman" w:hAnsi="Times New Roman" w:cs="Times New Roman"/>
          <w:color w:val="auto"/>
        </w:rPr>
      </w:pPr>
      <w:r w:rsidRPr="00E03CD8">
        <w:rPr>
          <w:rFonts w:ascii="Times New Roman" w:hAnsi="Times New Roman" w:cs="Times New Roman"/>
          <w:color w:val="auto"/>
        </w:rPr>
        <w:t>Управление и распоряжение муниципальным</w:t>
      </w:r>
    </w:p>
    <w:p w:rsidR="000A6E35" w:rsidRDefault="000A6E35" w:rsidP="00E03CD8">
      <w:pPr>
        <w:widowControl/>
        <w:jc w:val="right"/>
        <w:rPr>
          <w:rFonts w:ascii="Times New Roman" w:hAnsi="Times New Roman" w:cs="Times New Roman"/>
          <w:color w:val="auto"/>
        </w:rPr>
      </w:pPr>
      <w:r w:rsidRPr="00E03CD8">
        <w:rPr>
          <w:rFonts w:ascii="Times New Roman" w:hAnsi="Times New Roman" w:cs="Times New Roman"/>
          <w:color w:val="auto"/>
        </w:rPr>
        <w:t xml:space="preserve"> имуществом Бирюсинского городского</w:t>
      </w:r>
    </w:p>
    <w:p w:rsidR="000A6E35" w:rsidRPr="00215E79" w:rsidRDefault="000A6E35" w:rsidP="00E03CD8">
      <w:pPr>
        <w:widowControl/>
        <w:jc w:val="right"/>
        <w:rPr>
          <w:rFonts w:ascii="Times New Roman" w:hAnsi="Times New Roman" w:cs="Times New Roman"/>
          <w:color w:val="auto"/>
        </w:rPr>
      </w:pPr>
      <w:r w:rsidRPr="00E03CD8">
        <w:rPr>
          <w:rFonts w:ascii="Times New Roman" w:hAnsi="Times New Roman" w:cs="Times New Roman"/>
          <w:color w:val="auto"/>
        </w:rPr>
        <w:t xml:space="preserve"> поселения» на 2019.-2024 годы</w:t>
      </w:r>
    </w:p>
    <w:p w:rsidR="000A6E35" w:rsidRDefault="000A6E35" w:rsidP="00215E79">
      <w:pPr>
        <w:spacing w:line="264" w:lineRule="exact"/>
        <w:jc w:val="center"/>
        <w:rPr>
          <w:rFonts w:ascii="Times New Roman" w:hAnsi="Times New Roman" w:cs="Times New Roman"/>
          <w:color w:val="auto"/>
        </w:rPr>
      </w:pPr>
    </w:p>
    <w:p w:rsidR="000A6E35" w:rsidRPr="00215E79" w:rsidRDefault="000A6E35" w:rsidP="00215E79">
      <w:pPr>
        <w:spacing w:line="264" w:lineRule="exact"/>
        <w:jc w:val="center"/>
        <w:rPr>
          <w:rFonts w:ascii="Times New Roman" w:hAnsi="Times New Roman" w:cs="Times New Roman"/>
          <w:color w:val="auto"/>
        </w:rPr>
      </w:pPr>
      <w:r w:rsidRPr="00215E79">
        <w:rPr>
          <w:rFonts w:ascii="Times New Roman" w:hAnsi="Times New Roman" w:cs="Times New Roman"/>
          <w:color w:val="auto"/>
        </w:rPr>
        <w:t>РЕСУРСНОЕ ОБЕСПЕЧЕНИЕ РЕАЛИЗАЦИИ ПРОГРАММЫ</w:t>
      </w:r>
    </w:p>
    <w:p w:rsidR="000A6E35" w:rsidRPr="00215E79" w:rsidRDefault="000A6E35" w:rsidP="00F11325">
      <w:pPr>
        <w:spacing w:line="264" w:lineRule="exact"/>
        <w:jc w:val="center"/>
        <w:rPr>
          <w:rFonts w:ascii="Times New Roman" w:hAnsi="Times New Roman" w:cs="Times New Roman"/>
          <w:color w:val="auto"/>
        </w:rPr>
      </w:pPr>
      <w:r w:rsidRPr="00215E79">
        <w:rPr>
          <w:rFonts w:ascii="Times New Roman" w:hAnsi="Times New Roman" w:cs="Times New Roman"/>
          <w:color w:val="auto"/>
        </w:rPr>
        <w:t>МУНИЦИПАЛЬНОЙ ПРОГРАММЫ БИРЮСИНСКОГО МУНИЦИПАЛЬНОГО ОБРАЗОВАНИЯ «БИРЮСИНСКОЕ ГОРОДСКОЕ ПОСЕЛЕНИЕ» «</w:t>
      </w:r>
      <w:r w:rsidRPr="00F11325">
        <w:rPr>
          <w:rFonts w:ascii="Times New Roman" w:hAnsi="Times New Roman" w:cs="Times New Roman"/>
          <w:color w:val="auto"/>
        </w:rPr>
        <w:t>УПРАВЛЕНИЕ И РАСПОРЯЖЕНИЕ МУНИЦИПАЛЬНЫМ ИМУЩЕСТВОМ БИРЮСИНСКОГО ГОРОДСКОГО ПОСЕЛЕНИЯ» НА 2019.-2024 ГОДЫ</w:t>
      </w:r>
    </w:p>
    <w:tbl>
      <w:tblPr>
        <w:tblW w:w="156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63"/>
        <w:gridCol w:w="2121"/>
        <w:gridCol w:w="42"/>
        <w:gridCol w:w="1620"/>
        <w:gridCol w:w="1260"/>
        <w:gridCol w:w="1442"/>
        <w:gridCol w:w="178"/>
        <w:gridCol w:w="1260"/>
        <w:gridCol w:w="1081"/>
        <w:gridCol w:w="1261"/>
        <w:gridCol w:w="1260"/>
      </w:tblGrid>
      <w:tr w:rsidR="000A6E35" w:rsidRPr="00215E79" w:rsidTr="004B4F65">
        <w:tc>
          <w:tcPr>
            <w:tcW w:w="4163" w:type="dxa"/>
            <w:vMerge w:val="restart"/>
            <w:tcBorders>
              <w:top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Ответственный исполнитель</w:t>
            </w:r>
          </w:p>
        </w:tc>
        <w:tc>
          <w:tcPr>
            <w:tcW w:w="2121" w:type="dxa"/>
            <w:vMerge w:val="restart"/>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 xml:space="preserve">Источник финансирования </w:t>
            </w:r>
          </w:p>
        </w:tc>
        <w:tc>
          <w:tcPr>
            <w:tcW w:w="1662" w:type="dxa"/>
            <w:gridSpan w:val="2"/>
            <w:vMerge w:val="restart"/>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За весь период реализации муниципальной программы</w:t>
            </w:r>
          </w:p>
        </w:tc>
        <w:tc>
          <w:tcPr>
            <w:tcW w:w="7742" w:type="dxa"/>
            <w:gridSpan w:val="7"/>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Объем финансирования, тыс.руб.</w:t>
            </w:r>
          </w:p>
        </w:tc>
      </w:tr>
      <w:tr w:rsidR="000A6E35" w:rsidRPr="00215E79" w:rsidTr="004B4F65">
        <w:trPr>
          <w:trHeight w:val="70"/>
        </w:trPr>
        <w:tc>
          <w:tcPr>
            <w:tcW w:w="4163" w:type="dxa"/>
            <w:vMerge/>
            <w:tcBorders>
              <w:bottom w:val="single" w:sz="4" w:space="0" w:color="auto"/>
              <w:right w:val="single" w:sz="4" w:space="0" w:color="auto"/>
            </w:tcBorders>
          </w:tcPr>
          <w:p w:rsidR="000A6E35" w:rsidRPr="00215E79" w:rsidRDefault="000A6E35" w:rsidP="00215E79">
            <w:pPr>
              <w:autoSpaceDE w:val="0"/>
              <w:autoSpaceDN w:val="0"/>
              <w:adjustRightInd w:val="0"/>
              <w:jc w:val="both"/>
              <w:rPr>
                <w:rFonts w:ascii="Times New Roman" w:hAnsi="Times New Roman" w:cs="Times New Roman"/>
                <w:color w:val="auto"/>
              </w:rPr>
            </w:pPr>
          </w:p>
        </w:tc>
        <w:tc>
          <w:tcPr>
            <w:tcW w:w="2121" w:type="dxa"/>
            <w:vMerge/>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both"/>
              <w:rPr>
                <w:rFonts w:ascii="Times New Roman" w:hAnsi="Times New Roman" w:cs="Times New Roman"/>
                <w:color w:val="auto"/>
              </w:rPr>
            </w:pPr>
          </w:p>
        </w:tc>
        <w:tc>
          <w:tcPr>
            <w:tcW w:w="1662" w:type="dxa"/>
            <w:gridSpan w:val="2"/>
            <w:vMerge/>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both"/>
              <w:rPr>
                <w:rFonts w:ascii="Times New Roman" w:hAnsi="Times New Roman" w:cs="Times New Roman"/>
                <w:color w:val="auto"/>
              </w:rPr>
            </w:pP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2019 год</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2020 год</w:t>
            </w:r>
          </w:p>
        </w:tc>
        <w:tc>
          <w:tcPr>
            <w:tcW w:w="1438" w:type="dxa"/>
            <w:gridSpan w:val="2"/>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2021 год</w:t>
            </w:r>
          </w:p>
        </w:tc>
        <w:tc>
          <w:tcPr>
            <w:tcW w:w="1081"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2022 год</w:t>
            </w:r>
          </w:p>
        </w:tc>
        <w:tc>
          <w:tcPr>
            <w:tcW w:w="1261"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2023 год</w:t>
            </w:r>
          </w:p>
        </w:tc>
        <w:tc>
          <w:tcPr>
            <w:tcW w:w="1260"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2024 год</w:t>
            </w:r>
          </w:p>
        </w:tc>
      </w:tr>
      <w:tr w:rsidR="000A6E35" w:rsidRPr="00215E79" w:rsidTr="004B4F65">
        <w:trPr>
          <w:trHeight w:val="417"/>
        </w:trPr>
        <w:tc>
          <w:tcPr>
            <w:tcW w:w="4163" w:type="dxa"/>
            <w:tcBorders>
              <w:top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1</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3</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4</w:t>
            </w:r>
          </w:p>
        </w:tc>
        <w:tc>
          <w:tcPr>
            <w:tcW w:w="1438" w:type="dxa"/>
            <w:gridSpan w:val="2"/>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5</w:t>
            </w:r>
          </w:p>
        </w:tc>
        <w:tc>
          <w:tcPr>
            <w:tcW w:w="1081"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6</w:t>
            </w:r>
          </w:p>
        </w:tc>
        <w:tc>
          <w:tcPr>
            <w:tcW w:w="1261"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7</w:t>
            </w:r>
          </w:p>
        </w:tc>
        <w:tc>
          <w:tcPr>
            <w:tcW w:w="1260" w:type="dxa"/>
            <w:tcBorders>
              <w:top w:val="single" w:sz="4" w:space="0" w:color="auto"/>
              <w:left w:val="single" w:sz="4" w:space="0" w:color="auto"/>
              <w:bottom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8</w:t>
            </w:r>
          </w:p>
        </w:tc>
      </w:tr>
      <w:tr w:rsidR="000A6E35" w:rsidRPr="00215E79" w:rsidTr="004B4F65">
        <w:tc>
          <w:tcPr>
            <w:tcW w:w="15688" w:type="dxa"/>
            <w:gridSpan w:val="11"/>
            <w:tcBorders>
              <w:top w:val="single" w:sz="4" w:space="0" w:color="auto"/>
              <w:bottom w:val="single" w:sz="4" w:space="0" w:color="auto"/>
            </w:tcBorders>
          </w:tcPr>
          <w:p w:rsidR="000A6E35" w:rsidRPr="00215E79" w:rsidRDefault="000A6E35" w:rsidP="004B4F65">
            <w:pPr>
              <w:autoSpaceDE w:val="0"/>
              <w:autoSpaceDN w:val="0"/>
              <w:adjustRightInd w:val="0"/>
              <w:jc w:val="center"/>
              <w:rPr>
                <w:rFonts w:ascii="Times New Roman" w:hAnsi="Times New Roman" w:cs="Times New Roman"/>
                <w:color w:val="auto"/>
              </w:rPr>
            </w:pPr>
            <w:r w:rsidRPr="00632DFD">
              <w:rPr>
                <w:rFonts w:ascii="Times New Roman" w:hAnsi="Times New Roman" w:cs="Times New Roman"/>
                <w:color w:val="auto"/>
                <w:sz w:val="22"/>
                <w:szCs w:val="22"/>
              </w:rPr>
              <w:t>Управление и распоряжение муниципальным имуществом Бирюсинского городского поселения» на 2019</w:t>
            </w:r>
            <w:r>
              <w:rPr>
                <w:rFonts w:ascii="Times New Roman" w:hAnsi="Times New Roman" w:cs="Times New Roman"/>
                <w:color w:val="auto"/>
                <w:sz w:val="22"/>
                <w:szCs w:val="22"/>
              </w:rPr>
              <w:t>-2024г.г.</w:t>
            </w:r>
          </w:p>
        </w:tc>
      </w:tr>
      <w:tr w:rsidR="000A6E35" w:rsidRPr="00215E79" w:rsidTr="004B4F65">
        <w:tc>
          <w:tcPr>
            <w:tcW w:w="4163" w:type="dxa"/>
            <w:vMerge w:val="restart"/>
            <w:tcBorders>
              <w:top w:val="single" w:sz="4" w:space="0" w:color="auto"/>
              <w:right w:val="single" w:sz="4" w:space="0" w:color="auto"/>
            </w:tcBorders>
          </w:tcPr>
          <w:p w:rsidR="000A6E35" w:rsidRPr="00215E79" w:rsidRDefault="000A6E35" w:rsidP="000125FF">
            <w:pPr>
              <w:autoSpaceDE w:val="0"/>
              <w:autoSpaceDN w:val="0"/>
              <w:adjustRightInd w:val="0"/>
              <w:rPr>
                <w:rFonts w:ascii="Times New Roman" w:hAnsi="Times New Roman" w:cs="Times New Roman"/>
                <w:color w:val="auto"/>
              </w:rPr>
            </w:pPr>
            <w:r w:rsidRPr="00215E79">
              <w:rPr>
                <w:rFonts w:ascii="Times New Roman" w:hAnsi="Times New Roman" w:cs="Times New Roman"/>
                <w:color w:val="auto"/>
                <w:sz w:val="22"/>
                <w:szCs w:val="22"/>
              </w:rPr>
              <w:t>Отдел по вопросам</w:t>
            </w:r>
            <w:r>
              <w:rPr>
                <w:rFonts w:ascii="Times New Roman" w:hAnsi="Times New Roman" w:cs="Times New Roman"/>
                <w:color w:val="auto"/>
                <w:sz w:val="22"/>
                <w:szCs w:val="22"/>
              </w:rPr>
              <w:t xml:space="preserve">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1800,00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081"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1"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0"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r>
      <w:tr w:rsidR="000A6E35" w:rsidRPr="00215E79" w:rsidTr="004B4F65">
        <w:tc>
          <w:tcPr>
            <w:tcW w:w="4163" w:type="dxa"/>
            <w:vMerge/>
            <w:tcBorders>
              <w:right w:val="single" w:sz="4" w:space="0" w:color="auto"/>
            </w:tcBorders>
          </w:tcPr>
          <w:p w:rsidR="000A6E35" w:rsidRPr="00215E79" w:rsidRDefault="000A6E35" w:rsidP="00215E79">
            <w:pPr>
              <w:autoSpaceDE w:val="0"/>
              <w:autoSpaceDN w:val="0"/>
              <w:adjustRightInd w:val="0"/>
              <w:jc w:val="both"/>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215E79">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vMerge/>
            <w:tcBorders>
              <w:bottom w:val="single" w:sz="4" w:space="0" w:color="auto"/>
              <w:right w:val="single" w:sz="4" w:space="0" w:color="auto"/>
            </w:tcBorders>
          </w:tcPr>
          <w:p w:rsidR="000A6E35" w:rsidRPr="00215E79" w:rsidRDefault="000A6E35" w:rsidP="00C43F1B">
            <w:pPr>
              <w:autoSpaceDE w:val="0"/>
              <w:autoSpaceDN w:val="0"/>
              <w:adjustRightInd w:val="0"/>
              <w:jc w:val="both"/>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1800,00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081"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1"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0" w:type="dxa"/>
            <w:tcBorders>
              <w:top w:val="single" w:sz="4" w:space="0" w:color="auto"/>
              <w:left w:val="single" w:sz="4" w:space="0" w:color="auto"/>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r>
      <w:tr w:rsidR="000A6E35" w:rsidRPr="00215E79" w:rsidTr="004B4F65">
        <w:trPr>
          <w:trHeight w:val="601"/>
        </w:trPr>
        <w:tc>
          <w:tcPr>
            <w:tcW w:w="15688" w:type="dxa"/>
            <w:gridSpan w:val="11"/>
            <w:tcBorders>
              <w:bottom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Мероприятие 1</w:t>
            </w:r>
          </w:p>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2"/>
                <w:szCs w:val="22"/>
              </w:rPr>
              <w:t>И</w:t>
            </w:r>
            <w:r w:rsidRPr="00215E79">
              <w:rPr>
                <w:rFonts w:ascii="Times New Roman" w:hAnsi="Times New Roman" w:cs="Times New Roman"/>
                <w:color w:val="auto"/>
                <w:sz w:val="22"/>
                <w:szCs w:val="22"/>
              </w:rPr>
              <w:t>нвентаризаци</w:t>
            </w:r>
            <w:r>
              <w:rPr>
                <w:rFonts w:ascii="Times New Roman" w:hAnsi="Times New Roman" w:cs="Times New Roman"/>
                <w:color w:val="auto"/>
                <w:sz w:val="22"/>
                <w:szCs w:val="22"/>
              </w:rPr>
              <w:t>я</w:t>
            </w:r>
            <w:r w:rsidRPr="00215E79">
              <w:rPr>
                <w:rFonts w:ascii="Times New Roman" w:hAnsi="Times New Roman" w:cs="Times New Roman"/>
                <w:color w:val="auto"/>
                <w:sz w:val="22"/>
                <w:szCs w:val="22"/>
              </w:rPr>
              <w:t xml:space="preserve"> объектов недвижимости муниципальной собственности, оформить технические документы на объекты</w:t>
            </w:r>
          </w:p>
        </w:tc>
      </w:tr>
      <w:tr w:rsidR="000A6E35" w:rsidRPr="00215E79" w:rsidTr="004B4F65">
        <w:tc>
          <w:tcPr>
            <w:tcW w:w="4163" w:type="dxa"/>
            <w:vMerge w:val="restart"/>
            <w:tcBorders>
              <w:top w:val="single" w:sz="4" w:space="0" w:color="auto"/>
              <w:right w:val="single" w:sz="4" w:space="0" w:color="auto"/>
            </w:tcBorders>
          </w:tcPr>
          <w:p w:rsidR="000A6E35" w:rsidRPr="00215E79" w:rsidRDefault="000A6E35" w:rsidP="00C43F1B">
            <w:pPr>
              <w:autoSpaceDE w:val="0"/>
              <w:autoSpaceDN w:val="0"/>
              <w:adjustRightInd w:val="0"/>
              <w:jc w:val="both"/>
              <w:rPr>
                <w:rFonts w:ascii="Times New Roman" w:hAnsi="Times New Roman" w:cs="Times New Roman"/>
                <w:color w:val="auto"/>
              </w:rPr>
            </w:pPr>
            <w:r w:rsidRPr="00215E79">
              <w:rPr>
                <w:rFonts w:ascii="Times New Roman" w:hAnsi="Times New Roman" w:cs="Times New Roman"/>
                <w:color w:val="auto"/>
                <w:sz w:val="22"/>
                <w:szCs w:val="22"/>
              </w:rPr>
              <w:t>Отдел по вопросам</w:t>
            </w:r>
            <w:r>
              <w:rPr>
                <w:rFonts w:ascii="Times New Roman" w:hAnsi="Times New Roman" w:cs="Times New Roman"/>
                <w:color w:val="auto"/>
                <w:sz w:val="22"/>
                <w:szCs w:val="22"/>
              </w:rPr>
              <w:t xml:space="preserve">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vMerge/>
            <w:tcBorders>
              <w:right w:val="single" w:sz="4" w:space="0" w:color="auto"/>
            </w:tcBorders>
          </w:tcPr>
          <w:p w:rsidR="000A6E35" w:rsidRPr="00215E79" w:rsidRDefault="000A6E35" w:rsidP="00C43F1B">
            <w:pPr>
              <w:autoSpaceDE w:val="0"/>
              <w:autoSpaceDN w:val="0"/>
              <w:adjustRightInd w:val="0"/>
              <w:jc w:val="both"/>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C43F1B">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vMerge/>
            <w:tcBorders>
              <w:bottom w:val="single" w:sz="4" w:space="0" w:color="auto"/>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15688" w:type="dxa"/>
            <w:gridSpan w:val="11"/>
            <w:tcBorders>
              <w:top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Мероприятие 2</w:t>
            </w:r>
          </w:p>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2"/>
                <w:szCs w:val="22"/>
              </w:rPr>
              <w:t>Оформление</w:t>
            </w:r>
            <w:r w:rsidRPr="000125FF">
              <w:rPr>
                <w:rFonts w:ascii="Times New Roman" w:hAnsi="Times New Roman" w:cs="Times New Roman"/>
                <w:color w:val="auto"/>
                <w:sz w:val="22"/>
                <w:szCs w:val="22"/>
              </w:rPr>
              <w:t xml:space="preserve"> право собственности на муниципальное имущество</w:t>
            </w:r>
          </w:p>
        </w:tc>
      </w:tr>
      <w:tr w:rsidR="000A6E35" w:rsidRPr="00215E79" w:rsidTr="004B4F65">
        <w:tc>
          <w:tcPr>
            <w:tcW w:w="4163" w:type="dxa"/>
            <w:vMerge w:val="restart"/>
            <w:tcBorders>
              <w:top w:val="single" w:sz="4" w:space="0" w:color="auto"/>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r w:rsidRPr="00215E79">
              <w:rPr>
                <w:rFonts w:ascii="Times New Roman" w:hAnsi="Times New Roman" w:cs="Times New Roman"/>
                <w:color w:val="auto"/>
                <w:sz w:val="22"/>
                <w:szCs w:val="22"/>
              </w:rPr>
              <w:t>Отдел по вопросам</w:t>
            </w:r>
            <w:r>
              <w:rPr>
                <w:rFonts w:ascii="Times New Roman" w:hAnsi="Times New Roman" w:cs="Times New Roman"/>
                <w:color w:val="auto"/>
                <w:sz w:val="22"/>
                <w:szCs w:val="22"/>
              </w:rPr>
              <w:t xml:space="preserve">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1800,00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r>
      <w:tr w:rsidR="000A6E35" w:rsidRPr="00215E79" w:rsidTr="004B4F65">
        <w:tc>
          <w:tcPr>
            <w:tcW w:w="4163" w:type="dxa"/>
            <w:vMerge/>
            <w:tcBorders>
              <w:bottom w:val="single" w:sz="4" w:space="0" w:color="auto"/>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tcBorders>
              <w:top w:val="nil"/>
              <w:bottom w:val="single" w:sz="4" w:space="0" w:color="auto"/>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1800,00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42"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438" w:type="dxa"/>
            <w:gridSpan w:val="2"/>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300,00</w:t>
            </w:r>
          </w:p>
        </w:tc>
      </w:tr>
      <w:tr w:rsidR="000A6E35" w:rsidRPr="00215E79" w:rsidTr="004B4F65">
        <w:tc>
          <w:tcPr>
            <w:tcW w:w="15688" w:type="dxa"/>
            <w:gridSpan w:val="11"/>
            <w:tcBorders>
              <w:top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Мероприятие 3</w:t>
            </w:r>
          </w:p>
          <w:p w:rsidR="000A6E35" w:rsidRPr="000125FF" w:rsidRDefault="000A6E35" w:rsidP="00C74D40">
            <w:pPr>
              <w:autoSpaceDE w:val="0"/>
              <w:autoSpaceDN w:val="0"/>
              <w:adjustRightInd w:val="0"/>
              <w:jc w:val="center"/>
              <w:rPr>
                <w:rFonts w:ascii="Times New Roman" w:hAnsi="Times New Roman" w:cs="Times New Roman"/>
                <w:b/>
                <w:color w:val="auto"/>
              </w:rPr>
            </w:pPr>
            <w:r>
              <w:rPr>
                <w:rStyle w:val="10"/>
                <w:rFonts w:cs="Times New Roman"/>
                <w:b w:val="0"/>
                <w:bCs/>
                <w:szCs w:val="22"/>
              </w:rPr>
              <w:t>В</w:t>
            </w:r>
            <w:r w:rsidRPr="000125FF">
              <w:rPr>
                <w:rStyle w:val="10"/>
                <w:rFonts w:cs="Times New Roman"/>
                <w:b w:val="0"/>
                <w:bCs/>
                <w:szCs w:val="22"/>
              </w:rPr>
              <w:t>ыявлени</w:t>
            </w:r>
            <w:r>
              <w:rPr>
                <w:rStyle w:val="10"/>
                <w:rFonts w:cs="Times New Roman"/>
                <w:b w:val="0"/>
                <w:bCs/>
                <w:szCs w:val="22"/>
              </w:rPr>
              <w:t>е</w:t>
            </w:r>
            <w:r w:rsidRPr="000125FF">
              <w:rPr>
                <w:rStyle w:val="10"/>
                <w:rFonts w:cs="Times New Roman"/>
                <w:b w:val="0"/>
                <w:bCs/>
                <w:szCs w:val="22"/>
              </w:rPr>
              <w:t xml:space="preserve"> бесхозяйного </w:t>
            </w:r>
            <w:r>
              <w:rPr>
                <w:rStyle w:val="10"/>
                <w:rFonts w:cs="Times New Roman"/>
                <w:b w:val="0"/>
                <w:bCs/>
                <w:szCs w:val="22"/>
              </w:rPr>
              <w:t xml:space="preserve">и выморочного </w:t>
            </w:r>
            <w:r w:rsidRPr="000125FF">
              <w:rPr>
                <w:rStyle w:val="10"/>
                <w:rFonts w:cs="Times New Roman"/>
                <w:b w:val="0"/>
                <w:bCs/>
                <w:szCs w:val="22"/>
              </w:rPr>
              <w:t>недвижимого имущества</w:t>
            </w:r>
          </w:p>
        </w:tc>
      </w:tr>
      <w:tr w:rsidR="000A6E35" w:rsidRPr="00215E79" w:rsidTr="004B4F65">
        <w:tc>
          <w:tcPr>
            <w:tcW w:w="4163" w:type="dxa"/>
            <w:vMerge w:val="restart"/>
            <w:tcBorders>
              <w:top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p>
          <w:p w:rsidR="000A6E35" w:rsidRPr="00215E79" w:rsidRDefault="000A6E35" w:rsidP="00C74D40">
            <w:pPr>
              <w:widowControl/>
              <w:jc w:val="both"/>
              <w:rPr>
                <w:rFonts w:ascii="Times New Roman" w:hAnsi="Times New Roman" w:cs="Times New Roman"/>
                <w:color w:val="auto"/>
              </w:rPr>
            </w:pPr>
            <w:r w:rsidRPr="00215E79">
              <w:rPr>
                <w:rFonts w:ascii="Times New Roman" w:hAnsi="Times New Roman" w:cs="Times New Roman"/>
                <w:color w:val="auto"/>
                <w:sz w:val="22"/>
                <w:szCs w:val="22"/>
              </w:rPr>
              <w:t>Отдел по вопросам</w:t>
            </w:r>
            <w:r>
              <w:rPr>
                <w:rFonts w:ascii="Times New Roman" w:hAnsi="Times New Roman" w:cs="Times New Roman"/>
                <w:color w:val="auto"/>
                <w:sz w:val="22"/>
                <w:szCs w:val="22"/>
              </w:rPr>
              <w:t xml:space="preserve">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620"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vMerge/>
            <w:tcBorders>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620"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874093">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r w:rsidR="000A6E35" w:rsidRPr="00215E79" w:rsidTr="004B4F65">
        <w:tc>
          <w:tcPr>
            <w:tcW w:w="4163" w:type="dxa"/>
            <w:vMerge/>
            <w:tcBorders>
              <w:bottom w:val="single" w:sz="4" w:space="0" w:color="auto"/>
              <w:right w:val="single" w:sz="4" w:space="0" w:color="auto"/>
            </w:tcBorders>
          </w:tcPr>
          <w:p w:rsidR="000A6E35" w:rsidRPr="00215E79" w:rsidRDefault="000A6E35" w:rsidP="00C74D40">
            <w:pPr>
              <w:autoSpaceDE w:val="0"/>
              <w:autoSpaceDN w:val="0"/>
              <w:adjustRightInd w:val="0"/>
              <w:jc w:val="both"/>
              <w:rPr>
                <w:rFonts w:ascii="Times New Roman" w:hAnsi="Times New Roman" w:cs="Times New Roman"/>
                <w:color w:val="auto"/>
              </w:rPr>
            </w:pPr>
          </w:p>
        </w:tc>
        <w:tc>
          <w:tcPr>
            <w:tcW w:w="2163"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sidRPr="00215E79">
              <w:rPr>
                <w:rFonts w:ascii="Times New Roman" w:hAnsi="Times New Roman" w:cs="Times New Roman"/>
                <w:color w:val="auto"/>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620" w:type="dxa"/>
            <w:gridSpan w:val="2"/>
            <w:tcBorders>
              <w:top w:val="single" w:sz="4" w:space="0" w:color="auto"/>
              <w:left w:val="single" w:sz="4" w:space="0" w:color="auto"/>
              <w:bottom w:val="single" w:sz="4" w:space="0" w:color="auto"/>
              <w:right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08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1"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c>
          <w:tcPr>
            <w:tcW w:w="1260" w:type="dxa"/>
            <w:tcBorders>
              <w:top w:val="single" w:sz="4" w:space="0" w:color="auto"/>
              <w:left w:val="single" w:sz="4" w:space="0" w:color="auto"/>
              <w:bottom w:val="single" w:sz="4" w:space="0" w:color="auto"/>
            </w:tcBorders>
          </w:tcPr>
          <w:p w:rsidR="000A6E35" w:rsidRPr="00215E79" w:rsidRDefault="000A6E35" w:rsidP="00C74D40">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0,00</w:t>
            </w:r>
          </w:p>
        </w:tc>
      </w:tr>
    </w:tbl>
    <w:p w:rsidR="000A6E35" w:rsidRPr="002B55BE" w:rsidRDefault="000A6E35" w:rsidP="00215E79">
      <w:pPr>
        <w:pStyle w:val="3"/>
        <w:shd w:val="clear" w:color="auto" w:fill="auto"/>
        <w:spacing w:after="0" w:line="240" w:lineRule="auto"/>
        <w:ind w:left="8580" w:right="740" w:firstLine="0"/>
        <w:jc w:val="right"/>
        <w:rPr>
          <w:sz w:val="2"/>
          <w:szCs w:val="2"/>
        </w:rPr>
      </w:pPr>
    </w:p>
    <w:sectPr w:rsidR="000A6E35" w:rsidRPr="002B55BE" w:rsidSect="00215E79">
      <w:pgSz w:w="16838" w:h="11909" w:orient="landscape"/>
      <w:pgMar w:top="776" w:right="528" w:bottom="718" w:left="5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35" w:rsidRDefault="000A6E35">
      <w:r>
        <w:separator/>
      </w:r>
    </w:p>
  </w:endnote>
  <w:endnote w:type="continuationSeparator" w:id="0">
    <w:p w:rsidR="000A6E35" w:rsidRDefault="000A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35" w:rsidRDefault="000A6E35"/>
  </w:footnote>
  <w:footnote w:type="continuationSeparator" w:id="0">
    <w:p w:rsidR="000A6E35" w:rsidRDefault="000A6E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D8E7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1867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30F1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0E1E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4C9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AAE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64D3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4D5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B230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64C144"/>
    <w:lvl w:ilvl="0">
      <w:start w:val="1"/>
      <w:numFmt w:val="bullet"/>
      <w:lvlText w:val=""/>
      <w:lvlJc w:val="left"/>
      <w:pPr>
        <w:tabs>
          <w:tab w:val="num" w:pos="360"/>
        </w:tabs>
        <w:ind w:left="360" w:hanging="360"/>
      </w:pPr>
      <w:rPr>
        <w:rFonts w:ascii="Symbol" w:hAnsi="Symbol" w:hint="default"/>
      </w:rPr>
    </w:lvl>
  </w:abstractNum>
  <w:abstractNum w:abstractNumId="10">
    <w:nsid w:val="0EDB1BE6"/>
    <w:multiLevelType w:val="hybridMultilevel"/>
    <w:tmpl w:val="97CCEAA6"/>
    <w:lvl w:ilvl="0" w:tplc="66A4FE84">
      <w:start w:val="20"/>
      <w:numFmt w:val="decimal"/>
      <w:lvlText w:val="%1"/>
      <w:lvlJc w:val="left"/>
      <w:pPr>
        <w:tabs>
          <w:tab w:val="num" w:pos="1084"/>
        </w:tabs>
        <w:ind w:left="1084" w:hanging="360"/>
      </w:pPr>
      <w:rPr>
        <w:rFonts w:cs="Times New Roman" w:hint="default"/>
      </w:rPr>
    </w:lvl>
    <w:lvl w:ilvl="1" w:tplc="04190019" w:tentative="1">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11">
    <w:nsid w:val="1EBD6A30"/>
    <w:multiLevelType w:val="multilevel"/>
    <w:tmpl w:val="245EB1F4"/>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3B7090"/>
    <w:multiLevelType w:val="multilevel"/>
    <w:tmpl w:val="1132FD78"/>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7962F5"/>
    <w:multiLevelType w:val="multilevel"/>
    <w:tmpl w:val="28EC5D26"/>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D11519"/>
    <w:multiLevelType w:val="multilevel"/>
    <w:tmpl w:val="1ECA9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8A6614"/>
    <w:multiLevelType w:val="hybridMultilevel"/>
    <w:tmpl w:val="1A629B6C"/>
    <w:lvl w:ilvl="0" w:tplc="7110FEAE">
      <w:start w:val="1"/>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16">
    <w:nsid w:val="46C82F30"/>
    <w:multiLevelType w:val="multilevel"/>
    <w:tmpl w:val="02B8C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A605CB7"/>
    <w:multiLevelType w:val="multilevel"/>
    <w:tmpl w:val="5DF85D08"/>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CD016EF"/>
    <w:multiLevelType w:val="multilevel"/>
    <w:tmpl w:val="E4FAEF8E"/>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8"/>
  </w:num>
  <w:num w:numId="3">
    <w:abstractNumId w:val="17"/>
  </w:num>
  <w:num w:numId="4">
    <w:abstractNumId w:val="12"/>
  </w:num>
  <w:num w:numId="5">
    <w:abstractNumId w:val="16"/>
  </w:num>
  <w:num w:numId="6">
    <w:abstractNumId w:val="11"/>
  </w:num>
  <w:num w:numId="7">
    <w:abstractNumId w:val="14"/>
  </w:num>
  <w:num w:numId="8">
    <w:abstractNumId w:val="1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DD1"/>
    <w:rsid w:val="00011385"/>
    <w:rsid w:val="000125FF"/>
    <w:rsid w:val="000134E2"/>
    <w:rsid w:val="00037DD9"/>
    <w:rsid w:val="00043610"/>
    <w:rsid w:val="000A6E35"/>
    <w:rsid w:val="000F000F"/>
    <w:rsid w:val="001027B0"/>
    <w:rsid w:val="001206CF"/>
    <w:rsid w:val="001529D7"/>
    <w:rsid w:val="0016163B"/>
    <w:rsid w:val="00210A4F"/>
    <w:rsid w:val="002157BF"/>
    <w:rsid w:val="00215E79"/>
    <w:rsid w:val="0022730D"/>
    <w:rsid w:val="002313D0"/>
    <w:rsid w:val="00240664"/>
    <w:rsid w:val="002B55BE"/>
    <w:rsid w:val="002F75C1"/>
    <w:rsid w:val="00301C2E"/>
    <w:rsid w:val="00317AF4"/>
    <w:rsid w:val="003208D3"/>
    <w:rsid w:val="00332254"/>
    <w:rsid w:val="00333086"/>
    <w:rsid w:val="0037005C"/>
    <w:rsid w:val="003D5589"/>
    <w:rsid w:val="003E0145"/>
    <w:rsid w:val="003E4F6B"/>
    <w:rsid w:val="003F0DDA"/>
    <w:rsid w:val="00424920"/>
    <w:rsid w:val="00456E2E"/>
    <w:rsid w:val="00494E78"/>
    <w:rsid w:val="0049552E"/>
    <w:rsid w:val="004A29D1"/>
    <w:rsid w:val="004A7861"/>
    <w:rsid w:val="004B4F65"/>
    <w:rsid w:val="004C7ECF"/>
    <w:rsid w:val="004F3E26"/>
    <w:rsid w:val="005154CB"/>
    <w:rsid w:val="00516673"/>
    <w:rsid w:val="00531FA8"/>
    <w:rsid w:val="005460BF"/>
    <w:rsid w:val="00555D19"/>
    <w:rsid w:val="005574D1"/>
    <w:rsid w:val="005963A3"/>
    <w:rsid w:val="005976E8"/>
    <w:rsid w:val="005D5983"/>
    <w:rsid w:val="00607665"/>
    <w:rsid w:val="006150A7"/>
    <w:rsid w:val="00632DFD"/>
    <w:rsid w:val="00660726"/>
    <w:rsid w:val="006F494D"/>
    <w:rsid w:val="006F53BB"/>
    <w:rsid w:val="007812FB"/>
    <w:rsid w:val="007E507A"/>
    <w:rsid w:val="00844A50"/>
    <w:rsid w:val="00874093"/>
    <w:rsid w:val="00892AEB"/>
    <w:rsid w:val="008A3BD0"/>
    <w:rsid w:val="008C1C89"/>
    <w:rsid w:val="008F1BA1"/>
    <w:rsid w:val="00942706"/>
    <w:rsid w:val="0095162C"/>
    <w:rsid w:val="00951CA0"/>
    <w:rsid w:val="00960165"/>
    <w:rsid w:val="00961F99"/>
    <w:rsid w:val="00987F6B"/>
    <w:rsid w:val="009A2632"/>
    <w:rsid w:val="00A26D27"/>
    <w:rsid w:val="00A73482"/>
    <w:rsid w:val="00BB63EC"/>
    <w:rsid w:val="00BC682B"/>
    <w:rsid w:val="00BD0E26"/>
    <w:rsid w:val="00BE322C"/>
    <w:rsid w:val="00BF0B20"/>
    <w:rsid w:val="00C43F1B"/>
    <w:rsid w:val="00C74D40"/>
    <w:rsid w:val="00D1093B"/>
    <w:rsid w:val="00DB77EE"/>
    <w:rsid w:val="00DC332B"/>
    <w:rsid w:val="00DC56E7"/>
    <w:rsid w:val="00E03CD8"/>
    <w:rsid w:val="00E35242"/>
    <w:rsid w:val="00E45BE5"/>
    <w:rsid w:val="00E738E8"/>
    <w:rsid w:val="00E83373"/>
    <w:rsid w:val="00E94DD1"/>
    <w:rsid w:val="00ED56ED"/>
    <w:rsid w:val="00F11325"/>
    <w:rsid w:val="00F20DD5"/>
    <w:rsid w:val="00F22850"/>
    <w:rsid w:val="00F469B1"/>
    <w:rsid w:val="00F57B4A"/>
    <w:rsid w:val="00F70C9F"/>
    <w:rsid w:val="00FA0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E7"/>
    <w:pPr>
      <w:widowControl w:val="0"/>
    </w:pPr>
    <w:rPr>
      <w:color w:val="000000"/>
      <w:sz w:val="24"/>
      <w:szCs w:val="24"/>
    </w:rPr>
  </w:style>
  <w:style w:type="paragraph" w:styleId="Heading1">
    <w:name w:val="heading 1"/>
    <w:basedOn w:val="Normal"/>
    <w:next w:val="Normal"/>
    <w:link w:val="Heading1Char"/>
    <w:uiPriority w:val="99"/>
    <w:qFormat/>
    <w:locked/>
    <w:rsid w:val="0022730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30D"/>
    <w:rPr>
      <w:rFonts w:ascii="Cambria" w:hAnsi="Cambria" w:cs="Times New Roman"/>
      <w:b/>
      <w:color w:val="000000"/>
      <w:kern w:val="32"/>
      <w:sz w:val="32"/>
    </w:rPr>
  </w:style>
  <w:style w:type="character" w:styleId="Hyperlink">
    <w:name w:val="Hyperlink"/>
    <w:basedOn w:val="DefaultParagraphFont"/>
    <w:uiPriority w:val="99"/>
    <w:rsid w:val="00DC56E7"/>
    <w:rPr>
      <w:rFonts w:cs="Times New Roman"/>
      <w:color w:val="0066CC"/>
      <w:u w:val="single"/>
    </w:rPr>
  </w:style>
  <w:style w:type="character" w:customStyle="1" w:styleId="Exact">
    <w:name w:val="Основной текст Exact"/>
    <w:uiPriority w:val="99"/>
    <w:rsid w:val="00DC56E7"/>
    <w:rPr>
      <w:rFonts w:ascii="Times New Roman" w:hAnsi="Times New Roman"/>
      <w:b/>
      <w:spacing w:val="-5"/>
      <w:sz w:val="20"/>
      <w:u w:val="none"/>
    </w:rPr>
  </w:style>
  <w:style w:type="character" w:customStyle="1" w:styleId="a">
    <w:name w:val="Основной текст_"/>
    <w:link w:val="3"/>
    <w:uiPriority w:val="99"/>
    <w:locked/>
    <w:rsid w:val="00DC56E7"/>
    <w:rPr>
      <w:rFonts w:ascii="Times New Roman" w:hAnsi="Times New Roman"/>
      <w:b/>
      <w:sz w:val="22"/>
      <w:u w:val="none"/>
    </w:rPr>
  </w:style>
  <w:style w:type="character" w:customStyle="1" w:styleId="a0">
    <w:name w:val="Подпись к таблице_"/>
    <w:link w:val="1"/>
    <w:uiPriority w:val="99"/>
    <w:locked/>
    <w:rsid w:val="00DC56E7"/>
    <w:rPr>
      <w:rFonts w:ascii="Times New Roman" w:hAnsi="Times New Roman"/>
      <w:b/>
      <w:sz w:val="22"/>
      <w:u w:val="none"/>
    </w:rPr>
  </w:style>
  <w:style w:type="character" w:customStyle="1" w:styleId="a1">
    <w:name w:val="Подпись к таблице"/>
    <w:uiPriority w:val="99"/>
    <w:rsid w:val="00DC56E7"/>
    <w:rPr>
      <w:rFonts w:ascii="Times New Roman" w:hAnsi="Times New Roman"/>
      <w:b/>
      <w:color w:val="000000"/>
      <w:spacing w:val="0"/>
      <w:w w:val="100"/>
      <w:position w:val="0"/>
      <w:sz w:val="22"/>
      <w:u w:val="single"/>
      <w:lang w:val="ru-RU" w:eastAsia="ru-RU"/>
    </w:rPr>
  </w:style>
  <w:style w:type="character" w:customStyle="1" w:styleId="2">
    <w:name w:val="Подпись к таблице (2)_"/>
    <w:link w:val="20"/>
    <w:uiPriority w:val="99"/>
    <w:locked/>
    <w:rsid w:val="00DC56E7"/>
    <w:rPr>
      <w:rFonts w:ascii="Times New Roman" w:hAnsi="Times New Roman"/>
      <w:sz w:val="17"/>
      <w:u w:val="none"/>
    </w:rPr>
  </w:style>
  <w:style w:type="character" w:customStyle="1" w:styleId="10">
    <w:name w:val="Основной текст1"/>
    <w:uiPriority w:val="99"/>
    <w:rsid w:val="00DC56E7"/>
    <w:rPr>
      <w:rFonts w:ascii="Times New Roman" w:hAnsi="Times New Roman"/>
      <w:b/>
      <w:color w:val="000000"/>
      <w:spacing w:val="0"/>
      <w:w w:val="100"/>
      <w:position w:val="0"/>
      <w:sz w:val="22"/>
      <w:u w:val="none"/>
      <w:lang w:val="ru-RU" w:eastAsia="ru-RU"/>
    </w:rPr>
  </w:style>
  <w:style w:type="character" w:customStyle="1" w:styleId="21">
    <w:name w:val="Основной текст2"/>
    <w:uiPriority w:val="99"/>
    <w:rsid w:val="00DC56E7"/>
    <w:rPr>
      <w:rFonts w:ascii="Times New Roman" w:hAnsi="Times New Roman"/>
      <w:b/>
      <w:color w:val="000000"/>
      <w:spacing w:val="0"/>
      <w:w w:val="100"/>
      <w:position w:val="0"/>
      <w:sz w:val="22"/>
      <w:u w:val="single"/>
      <w:lang w:val="ru-RU" w:eastAsia="ru-RU"/>
    </w:rPr>
  </w:style>
  <w:style w:type="character" w:customStyle="1" w:styleId="22">
    <w:name w:val="Основной текст (2)_"/>
    <w:link w:val="23"/>
    <w:uiPriority w:val="99"/>
    <w:locked/>
    <w:rsid w:val="00DC56E7"/>
    <w:rPr>
      <w:rFonts w:ascii="Arial" w:hAnsi="Arial"/>
      <w:spacing w:val="-10"/>
      <w:sz w:val="20"/>
      <w:u w:val="none"/>
    </w:rPr>
  </w:style>
  <w:style w:type="character" w:customStyle="1" w:styleId="2TimesNewRoman">
    <w:name w:val="Основной текст (2) + Times New Roman"/>
    <w:aliases w:val="8,5 pt,Интервал 0 pt"/>
    <w:uiPriority w:val="99"/>
    <w:rsid w:val="00DC56E7"/>
    <w:rPr>
      <w:rFonts w:ascii="Times New Roman" w:hAnsi="Times New Roman"/>
      <w:color w:val="000000"/>
      <w:spacing w:val="0"/>
      <w:w w:val="100"/>
      <w:position w:val="0"/>
      <w:sz w:val="17"/>
      <w:u w:val="none"/>
      <w:lang w:val="ru-RU" w:eastAsia="ru-RU"/>
    </w:rPr>
  </w:style>
  <w:style w:type="character" w:customStyle="1" w:styleId="2TimesNewRoman2">
    <w:name w:val="Основной текст (2) + Times New Roman2"/>
    <w:aliases w:val="11 pt,Полужирный,Интервал 0 pt2"/>
    <w:uiPriority w:val="99"/>
    <w:rsid w:val="00DC56E7"/>
    <w:rPr>
      <w:rFonts w:ascii="Times New Roman" w:hAnsi="Times New Roman"/>
      <w:b/>
      <w:color w:val="000000"/>
      <w:spacing w:val="0"/>
      <w:w w:val="100"/>
      <w:position w:val="0"/>
      <w:sz w:val="22"/>
      <w:u w:val="none"/>
      <w:lang w:val="ru-RU" w:eastAsia="ru-RU"/>
    </w:rPr>
  </w:style>
  <w:style w:type="character" w:customStyle="1" w:styleId="2TimesNewRoman1">
    <w:name w:val="Основной текст (2) + Times New Roman1"/>
    <w:aliases w:val="11 pt1,Полужирный1,Курсив,Интервал 0 pt1"/>
    <w:uiPriority w:val="99"/>
    <w:rsid w:val="00DC56E7"/>
    <w:rPr>
      <w:rFonts w:ascii="Times New Roman" w:hAnsi="Times New Roman"/>
      <w:b/>
      <w:i/>
      <w:color w:val="000000"/>
      <w:spacing w:val="0"/>
      <w:w w:val="100"/>
      <w:position w:val="0"/>
      <w:sz w:val="22"/>
      <w:u w:val="none"/>
      <w:lang w:val="en-US" w:eastAsia="en-US"/>
    </w:rPr>
  </w:style>
  <w:style w:type="character" w:customStyle="1" w:styleId="30">
    <w:name w:val="Основной текст (3)_"/>
    <w:link w:val="31"/>
    <w:uiPriority w:val="99"/>
    <w:locked/>
    <w:rsid w:val="00DC56E7"/>
    <w:rPr>
      <w:rFonts w:ascii="Corbel" w:hAnsi="Corbel"/>
      <w:i/>
      <w:sz w:val="23"/>
      <w:u w:val="none"/>
      <w:lang w:val="en-US" w:eastAsia="en-US"/>
    </w:rPr>
  </w:style>
  <w:style w:type="character" w:customStyle="1" w:styleId="4">
    <w:name w:val="Основной текст (4)_"/>
    <w:link w:val="40"/>
    <w:uiPriority w:val="99"/>
    <w:locked/>
    <w:rsid w:val="00DC56E7"/>
    <w:rPr>
      <w:rFonts w:ascii="Corbel" w:hAnsi="Corbel"/>
      <w:i/>
      <w:sz w:val="23"/>
      <w:u w:val="none"/>
      <w:lang w:val="en-US" w:eastAsia="en-US"/>
    </w:rPr>
  </w:style>
  <w:style w:type="character" w:customStyle="1" w:styleId="a2">
    <w:name w:val="Основной текст + Курсив"/>
    <w:uiPriority w:val="99"/>
    <w:rsid w:val="00DC56E7"/>
    <w:rPr>
      <w:rFonts w:ascii="Times New Roman" w:hAnsi="Times New Roman"/>
      <w:b/>
      <w:i/>
      <w:color w:val="000000"/>
      <w:spacing w:val="0"/>
      <w:w w:val="100"/>
      <w:position w:val="0"/>
      <w:sz w:val="22"/>
      <w:u w:val="none"/>
      <w:lang w:val="en-US" w:eastAsia="en-US"/>
    </w:rPr>
  </w:style>
  <w:style w:type="character" w:customStyle="1" w:styleId="5">
    <w:name w:val="Основной текст (5)_"/>
    <w:link w:val="50"/>
    <w:uiPriority w:val="99"/>
    <w:locked/>
    <w:rsid w:val="00DC56E7"/>
    <w:rPr>
      <w:rFonts w:ascii="Corbel" w:hAnsi="Corbel"/>
      <w:i/>
      <w:sz w:val="23"/>
      <w:u w:val="none"/>
      <w:lang w:val="en-US" w:eastAsia="en-US"/>
    </w:rPr>
  </w:style>
  <w:style w:type="character" w:customStyle="1" w:styleId="6">
    <w:name w:val="Основной текст (6)_"/>
    <w:link w:val="60"/>
    <w:uiPriority w:val="99"/>
    <w:locked/>
    <w:rsid w:val="00DC56E7"/>
    <w:rPr>
      <w:rFonts w:ascii="Times New Roman" w:hAnsi="Times New Roman"/>
      <w:b/>
      <w:sz w:val="20"/>
      <w:u w:val="none"/>
    </w:rPr>
  </w:style>
  <w:style w:type="character" w:customStyle="1" w:styleId="7">
    <w:name w:val="Основной текст (7)_"/>
    <w:link w:val="70"/>
    <w:uiPriority w:val="99"/>
    <w:locked/>
    <w:rsid w:val="00DC56E7"/>
    <w:rPr>
      <w:rFonts w:ascii="Times New Roman" w:hAnsi="Times New Roman"/>
      <w:b/>
      <w:sz w:val="19"/>
      <w:u w:val="none"/>
    </w:rPr>
  </w:style>
  <w:style w:type="character" w:customStyle="1" w:styleId="10pt">
    <w:name w:val="Основной текст + 10 pt"/>
    <w:uiPriority w:val="99"/>
    <w:rsid w:val="00DC56E7"/>
    <w:rPr>
      <w:rFonts w:ascii="Times New Roman" w:hAnsi="Times New Roman"/>
      <w:b/>
      <w:color w:val="000000"/>
      <w:spacing w:val="0"/>
      <w:w w:val="100"/>
      <w:position w:val="0"/>
      <w:sz w:val="20"/>
      <w:u w:val="none"/>
      <w:lang w:val="ru-RU" w:eastAsia="ru-RU"/>
    </w:rPr>
  </w:style>
  <w:style w:type="paragraph" w:customStyle="1" w:styleId="3">
    <w:name w:val="Основной текст3"/>
    <w:basedOn w:val="Normal"/>
    <w:link w:val="a"/>
    <w:uiPriority w:val="99"/>
    <w:rsid w:val="00DC56E7"/>
    <w:pPr>
      <w:shd w:val="clear" w:color="auto" w:fill="FFFFFF"/>
      <w:spacing w:after="540" w:line="264" w:lineRule="exact"/>
      <w:ind w:hanging="1500"/>
    </w:pPr>
    <w:rPr>
      <w:rFonts w:ascii="Times New Roman" w:hAnsi="Times New Roman" w:cs="Times New Roman"/>
      <w:b/>
      <w:color w:val="auto"/>
      <w:sz w:val="22"/>
      <w:szCs w:val="20"/>
    </w:rPr>
  </w:style>
  <w:style w:type="paragraph" w:customStyle="1" w:styleId="1">
    <w:name w:val="Подпись к таблице1"/>
    <w:basedOn w:val="Normal"/>
    <w:link w:val="a0"/>
    <w:uiPriority w:val="99"/>
    <w:rsid w:val="00DC56E7"/>
    <w:pPr>
      <w:shd w:val="clear" w:color="auto" w:fill="FFFFFF"/>
      <w:spacing w:line="278" w:lineRule="exact"/>
      <w:jc w:val="center"/>
    </w:pPr>
    <w:rPr>
      <w:rFonts w:ascii="Times New Roman" w:hAnsi="Times New Roman" w:cs="Times New Roman"/>
      <w:b/>
      <w:color w:val="auto"/>
      <w:sz w:val="22"/>
      <w:szCs w:val="20"/>
    </w:rPr>
  </w:style>
  <w:style w:type="paragraph" w:customStyle="1" w:styleId="20">
    <w:name w:val="Подпись к таблице (2)"/>
    <w:basedOn w:val="Normal"/>
    <w:link w:val="2"/>
    <w:uiPriority w:val="99"/>
    <w:rsid w:val="00DC56E7"/>
    <w:pPr>
      <w:shd w:val="clear" w:color="auto" w:fill="FFFFFF"/>
      <w:spacing w:line="240" w:lineRule="atLeast"/>
      <w:jc w:val="center"/>
    </w:pPr>
    <w:rPr>
      <w:rFonts w:ascii="Times New Roman" w:hAnsi="Times New Roman" w:cs="Times New Roman"/>
      <w:color w:val="auto"/>
      <w:sz w:val="17"/>
      <w:szCs w:val="20"/>
    </w:rPr>
  </w:style>
  <w:style w:type="paragraph" w:customStyle="1" w:styleId="23">
    <w:name w:val="Основной текст (2)"/>
    <w:basedOn w:val="Normal"/>
    <w:link w:val="22"/>
    <w:uiPriority w:val="99"/>
    <w:rsid w:val="00DC56E7"/>
    <w:pPr>
      <w:shd w:val="clear" w:color="auto" w:fill="FFFFFF"/>
      <w:spacing w:before="60" w:after="60" w:line="312" w:lineRule="exact"/>
      <w:ind w:hanging="140"/>
    </w:pPr>
    <w:rPr>
      <w:rFonts w:ascii="Arial" w:hAnsi="Arial" w:cs="Times New Roman"/>
      <w:color w:val="auto"/>
      <w:spacing w:val="-10"/>
      <w:sz w:val="20"/>
      <w:szCs w:val="20"/>
    </w:rPr>
  </w:style>
  <w:style w:type="paragraph" w:customStyle="1" w:styleId="31">
    <w:name w:val="Основной текст (3)"/>
    <w:basedOn w:val="Normal"/>
    <w:link w:val="30"/>
    <w:uiPriority w:val="99"/>
    <w:rsid w:val="00DC56E7"/>
    <w:pPr>
      <w:shd w:val="clear" w:color="auto" w:fill="FFFFFF"/>
      <w:spacing w:before="60" w:line="240" w:lineRule="atLeast"/>
      <w:jc w:val="both"/>
    </w:pPr>
    <w:rPr>
      <w:rFonts w:ascii="Corbel" w:hAnsi="Corbel" w:cs="Times New Roman"/>
      <w:i/>
      <w:color w:val="auto"/>
      <w:sz w:val="23"/>
      <w:szCs w:val="20"/>
      <w:lang w:val="en-US" w:eastAsia="en-US"/>
    </w:rPr>
  </w:style>
  <w:style w:type="paragraph" w:customStyle="1" w:styleId="40">
    <w:name w:val="Основной текст (4)"/>
    <w:basedOn w:val="Normal"/>
    <w:link w:val="4"/>
    <w:uiPriority w:val="99"/>
    <w:rsid w:val="00DC56E7"/>
    <w:pPr>
      <w:shd w:val="clear" w:color="auto" w:fill="FFFFFF"/>
      <w:spacing w:before="60" w:line="240" w:lineRule="atLeast"/>
      <w:jc w:val="both"/>
    </w:pPr>
    <w:rPr>
      <w:rFonts w:ascii="Corbel" w:hAnsi="Corbel" w:cs="Times New Roman"/>
      <w:i/>
      <w:color w:val="auto"/>
      <w:sz w:val="23"/>
      <w:szCs w:val="20"/>
      <w:lang w:val="en-US" w:eastAsia="en-US"/>
    </w:rPr>
  </w:style>
  <w:style w:type="paragraph" w:customStyle="1" w:styleId="50">
    <w:name w:val="Основной текст (5)"/>
    <w:basedOn w:val="Normal"/>
    <w:link w:val="5"/>
    <w:uiPriority w:val="99"/>
    <w:rsid w:val="00DC56E7"/>
    <w:pPr>
      <w:shd w:val="clear" w:color="auto" w:fill="FFFFFF"/>
      <w:spacing w:line="274" w:lineRule="exact"/>
      <w:ind w:firstLine="100"/>
      <w:jc w:val="both"/>
    </w:pPr>
    <w:rPr>
      <w:rFonts w:ascii="Corbel" w:hAnsi="Corbel" w:cs="Times New Roman"/>
      <w:i/>
      <w:color w:val="auto"/>
      <w:sz w:val="23"/>
      <w:szCs w:val="20"/>
      <w:lang w:val="en-US" w:eastAsia="en-US"/>
    </w:rPr>
  </w:style>
  <w:style w:type="paragraph" w:customStyle="1" w:styleId="60">
    <w:name w:val="Основной текст (6)"/>
    <w:basedOn w:val="Normal"/>
    <w:link w:val="6"/>
    <w:uiPriority w:val="99"/>
    <w:rsid w:val="00DC56E7"/>
    <w:pPr>
      <w:shd w:val="clear" w:color="auto" w:fill="FFFFFF"/>
      <w:spacing w:line="240" w:lineRule="atLeast"/>
      <w:ind w:firstLine="100"/>
      <w:jc w:val="both"/>
    </w:pPr>
    <w:rPr>
      <w:rFonts w:ascii="Times New Roman" w:hAnsi="Times New Roman" w:cs="Times New Roman"/>
      <w:b/>
      <w:color w:val="auto"/>
      <w:sz w:val="20"/>
      <w:szCs w:val="20"/>
    </w:rPr>
  </w:style>
  <w:style w:type="paragraph" w:customStyle="1" w:styleId="70">
    <w:name w:val="Основной текст (7)"/>
    <w:basedOn w:val="Normal"/>
    <w:link w:val="7"/>
    <w:uiPriority w:val="99"/>
    <w:rsid w:val="00DC56E7"/>
    <w:pPr>
      <w:shd w:val="clear" w:color="auto" w:fill="FFFFFF"/>
      <w:spacing w:before="240" w:after="420" w:line="240" w:lineRule="atLeast"/>
    </w:pPr>
    <w:rPr>
      <w:rFonts w:ascii="Times New Roman" w:hAnsi="Times New Roman" w:cs="Times New Roman"/>
      <w:b/>
      <w:color w:val="auto"/>
      <w:sz w:val="19"/>
      <w:szCs w:val="20"/>
    </w:rPr>
  </w:style>
  <w:style w:type="paragraph" w:styleId="NoSpacing">
    <w:name w:val="No Spacing"/>
    <w:link w:val="NoSpacingChar"/>
    <w:uiPriority w:val="99"/>
    <w:qFormat/>
    <w:rsid w:val="00951CA0"/>
    <w:pPr>
      <w:ind w:firstLine="709"/>
      <w:jc w:val="both"/>
    </w:pPr>
    <w:rPr>
      <w:rFonts w:cs="Times New Roman"/>
      <w:lang w:eastAsia="en-US"/>
    </w:rPr>
  </w:style>
  <w:style w:type="paragraph" w:customStyle="1" w:styleId="ConsPlusNonformat">
    <w:name w:val="ConsPlusNonformat"/>
    <w:uiPriority w:val="99"/>
    <w:rsid w:val="00951CA0"/>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5154CB"/>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5154CB"/>
    <w:rPr>
      <w:rFonts w:ascii="Segoe UI" w:hAnsi="Segoe UI" w:cs="Times New Roman"/>
      <w:color w:val="000000"/>
      <w:sz w:val="18"/>
    </w:rPr>
  </w:style>
  <w:style w:type="character" w:customStyle="1" w:styleId="NoSpacingChar">
    <w:name w:val="No Spacing Char"/>
    <w:link w:val="NoSpacing"/>
    <w:uiPriority w:val="99"/>
    <w:locked/>
    <w:rsid w:val="006F53BB"/>
    <w:rPr>
      <w:sz w:val="22"/>
      <w:lang w:val="ru-RU" w:eastAsia="en-US"/>
    </w:rPr>
  </w:style>
</w:styles>
</file>

<file path=word/webSettings.xml><?xml version="1.0" encoding="utf-8"?>
<w:webSettings xmlns:r="http://schemas.openxmlformats.org/officeDocument/2006/relationships" xmlns:w="http://schemas.openxmlformats.org/wordprocessingml/2006/main">
  <w:divs>
    <w:div w:id="1923373542">
      <w:marLeft w:val="0"/>
      <w:marRight w:val="0"/>
      <w:marTop w:val="0"/>
      <w:marBottom w:val="0"/>
      <w:divBdr>
        <w:top w:val="none" w:sz="0" w:space="0" w:color="auto"/>
        <w:left w:val="none" w:sz="0" w:space="0" w:color="auto"/>
        <w:bottom w:val="none" w:sz="0" w:space="0" w:color="auto"/>
        <w:right w:val="none" w:sz="0" w:space="0" w:color="auto"/>
      </w:divBdr>
    </w:div>
    <w:div w:id="1923373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8</Pages>
  <Words>2724</Words>
  <Characters>15528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Ладченко</dc:creator>
  <cp:keywords/>
  <dc:description/>
  <cp:lastModifiedBy>Кудрявцев</cp:lastModifiedBy>
  <cp:revision>52</cp:revision>
  <cp:lastPrinted>2018-11-07T06:54:00Z</cp:lastPrinted>
  <dcterms:created xsi:type="dcterms:W3CDTF">2016-03-15T01:48:00Z</dcterms:created>
  <dcterms:modified xsi:type="dcterms:W3CDTF">2018-11-14T01:17:00Z</dcterms:modified>
</cp:coreProperties>
</file>