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064A34" w:rsidTr="00D60B6B">
        <w:trPr>
          <w:trHeight w:val="3119"/>
        </w:trPr>
        <w:tc>
          <w:tcPr>
            <w:tcW w:w="9322" w:type="dxa"/>
          </w:tcPr>
          <w:p w:rsidR="00064A34" w:rsidRPr="004F5DFC" w:rsidRDefault="00125D87" w:rsidP="00C551A2">
            <w:pPr>
              <w:pStyle w:val="1"/>
              <w:jc w:val="center"/>
              <w:rPr>
                <w:rFonts w:eastAsia="Arial Unicode MS"/>
                <w:i w:val="0"/>
                <w:iCs/>
                <w:sz w:val="32"/>
                <w:szCs w:val="32"/>
              </w:rPr>
            </w:pPr>
            <w:r>
              <w:rPr>
                <w:i w:val="0"/>
                <w:iCs/>
                <w:sz w:val="32"/>
                <w:szCs w:val="32"/>
              </w:rPr>
              <w:t xml:space="preserve"> </w:t>
            </w:r>
            <w:r w:rsidR="00064A34" w:rsidRPr="004F5DFC">
              <w:rPr>
                <w:i w:val="0"/>
                <w:iCs/>
                <w:sz w:val="32"/>
                <w:szCs w:val="32"/>
              </w:rPr>
              <w:t xml:space="preserve">Р о с </w:t>
            </w:r>
            <w:proofErr w:type="spellStart"/>
            <w:r w:rsidR="00064A34" w:rsidRPr="004F5DFC">
              <w:rPr>
                <w:i w:val="0"/>
                <w:iCs/>
                <w:sz w:val="32"/>
                <w:szCs w:val="32"/>
              </w:rPr>
              <w:t>с</w:t>
            </w:r>
            <w:proofErr w:type="spellEnd"/>
            <w:r w:rsidR="00064A34" w:rsidRPr="004F5DFC">
              <w:rPr>
                <w:i w:val="0"/>
                <w:iCs/>
                <w:sz w:val="32"/>
                <w:szCs w:val="32"/>
              </w:rPr>
              <w:t xml:space="preserve"> и й с к а я  Ф е д е р а ц и я</w:t>
            </w:r>
          </w:p>
          <w:p w:rsidR="00064A34" w:rsidRPr="004F5DFC" w:rsidRDefault="00064A34">
            <w:pPr>
              <w:pStyle w:val="5"/>
              <w:rPr>
                <w:rFonts w:ascii="Times New Roman" w:hAnsi="Times New Roman" w:cs="Times New Roman"/>
                <w:szCs w:val="32"/>
              </w:rPr>
            </w:pPr>
            <w:r w:rsidRPr="004F5DFC">
              <w:rPr>
                <w:rFonts w:ascii="Times New Roman" w:hAnsi="Times New Roman" w:cs="Times New Roman"/>
                <w:szCs w:val="32"/>
              </w:rPr>
              <w:t>Иркутская   область</w:t>
            </w:r>
          </w:p>
          <w:p w:rsidR="00064A34" w:rsidRPr="004F5DFC" w:rsidRDefault="00064A34" w:rsidP="00C551A2">
            <w:pPr>
              <w:jc w:val="center"/>
              <w:rPr>
                <w:b/>
                <w:sz w:val="32"/>
                <w:szCs w:val="32"/>
              </w:rPr>
            </w:pPr>
            <w:r w:rsidRPr="004F5DFC">
              <w:rPr>
                <w:b/>
                <w:sz w:val="32"/>
                <w:szCs w:val="32"/>
              </w:rPr>
              <w:t>Муниципальное образование «</w:t>
            </w:r>
            <w:proofErr w:type="spellStart"/>
            <w:proofErr w:type="gramStart"/>
            <w:r w:rsidRPr="004F5DFC">
              <w:rPr>
                <w:b/>
                <w:sz w:val="32"/>
                <w:szCs w:val="32"/>
              </w:rPr>
              <w:t>Тайшетский</w:t>
            </w:r>
            <w:proofErr w:type="spellEnd"/>
            <w:r w:rsidRPr="004F5DFC">
              <w:rPr>
                <w:b/>
                <w:sz w:val="32"/>
                <w:szCs w:val="32"/>
              </w:rPr>
              <w:t xml:space="preserve">  район</w:t>
            </w:r>
            <w:proofErr w:type="gramEnd"/>
            <w:r w:rsidRPr="004F5DFC">
              <w:rPr>
                <w:b/>
                <w:sz w:val="32"/>
                <w:szCs w:val="32"/>
              </w:rPr>
              <w:t>»</w:t>
            </w:r>
          </w:p>
          <w:p w:rsidR="00064A34" w:rsidRPr="004F5DFC" w:rsidRDefault="00064A34" w:rsidP="00C551A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4F5DFC">
              <w:rPr>
                <w:b/>
                <w:sz w:val="32"/>
                <w:szCs w:val="32"/>
              </w:rPr>
              <w:t>Бирюсинское</w:t>
            </w:r>
            <w:proofErr w:type="spellEnd"/>
            <w:r w:rsidRPr="004F5DFC">
              <w:rPr>
                <w:b/>
                <w:sz w:val="32"/>
                <w:szCs w:val="32"/>
              </w:rPr>
              <w:t xml:space="preserve"> муниципальное образование</w:t>
            </w:r>
          </w:p>
          <w:p w:rsidR="00064A34" w:rsidRPr="004F5DFC" w:rsidRDefault="00C551A2" w:rsidP="00C551A2">
            <w:pPr>
              <w:pStyle w:val="6"/>
              <w:rPr>
                <w:rFonts w:ascii="Times New Roman" w:hAnsi="Times New Roman" w:cs="Times New Roman"/>
                <w:sz w:val="32"/>
                <w:szCs w:val="32"/>
              </w:rPr>
            </w:pPr>
            <w:r w:rsidRPr="004F5DFC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4F5DFC">
              <w:rPr>
                <w:rFonts w:ascii="Times New Roman" w:hAnsi="Times New Roman" w:cs="Times New Roman"/>
                <w:sz w:val="32"/>
                <w:szCs w:val="32"/>
              </w:rPr>
              <w:t>Бирюсинское</w:t>
            </w:r>
            <w:proofErr w:type="spellEnd"/>
            <w:r w:rsidRPr="004F5DFC">
              <w:rPr>
                <w:rFonts w:ascii="Times New Roman" w:hAnsi="Times New Roman" w:cs="Times New Roman"/>
                <w:sz w:val="32"/>
                <w:szCs w:val="32"/>
              </w:rPr>
              <w:t xml:space="preserve"> городское поселение»</w:t>
            </w:r>
            <w:r w:rsidRPr="004F5DFC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4F5DFC" w:rsidRPr="004F5DFC" w:rsidRDefault="004F5DFC" w:rsidP="004F5DFC">
            <w:pPr>
              <w:jc w:val="center"/>
              <w:rPr>
                <w:b/>
                <w:sz w:val="32"/>
                <w:szCs w:val="32"/>
              </w:rPr>
            </w:pPr>
            <w:r w:rsidRPr="004F5DFC">
              <w:rPr>
                <w:b/>
                <w:sz w:val="32"/>
                <w:szCs w:val="32"/>
              </w:rPr>
              <w:t xml:space="preserve">Администрация </w:t>
            </w:r>
            <w:proofErr w:type="spellStart"/>
            <w:r w:rsidRPr="004F5DFC">
              <w:rPr>
                <w:b/>
                <w:sz w:val="32"/>
                <w:szCs w:val="32"/>
              </w:rPr>
              <w:t>Бирюсинского</w:t>
            </w:r>
            <w:proofErr w:type="spellEnd"/>
            <w:r w:rsidRPr="004F5DFC">
              <w:rPr>
                <w:b/>
                <w:sz w:val="32"/>
                <w:szCs w:val="32"/>
              </w:rPr>
              <w:t xml:space="preserve"> городского поселения</w:t>
            </w:r>
          </w:p>
          <w:p w:rsidR="00064A34" w:rsidRPr="004F5DFC" w:rsidRDefault="00064A34">
            <w:pPr>
              <w:pStyle w:val="7"/>
              <w:rPr>
                <w:rFonts w:ascii="Times New Roman" w:hAnsi="Times New Roman"/>
                <w:szCs w:val="44"/>
              </w:rPr>
            </w:pPr>
            <w:r w:rsidRPr="004F5DFC">
              <w:rPr>
                <w:rFonts w:ascii="Times New Roman" w:hAnsi="Times New Roman"/>
                <w:szCs w:val="44"/>
              </w:rPr>
              <w:t>ПОСТАНОВЛЕНИЕ</w:t>
            </w:r>
          </w:p>
          <w:p w:rsidR="00064A34" w:rsidRDefault="00064A34">
            <w:pPr>
              <w:pStyle w:val="21"/>
              <w:suppressLineNumbers/>
            </w:pPr>
          </w:p>
        </w:tc>
      </w:tr>
    </w:tbl>
    <w:p w:rsidR="00064A34" w:rsidRDefault="00064A34">
      <w:pPr>
        <w:rPr>
          <w:szCs w:val="20"/>
        </w:rPr>
      </w:pPr>
      <w:r>
        <w:t xml:space="preserve">                                              </w:t>
      </w:r>
    </w:p>
    <w:p w:rsidR="009E7384" w:rsidRDefault="0063682B">
      <w:pPr>
        <w:pStyle w:val="a3"/>
      </w:pPr>
      <w:r>
        <w:t>о</w:t>
      </w:r>
      <w:r w:rsidR="00064A34">
        <w:t xml:space="preserve">т </w:t>
      </w:r>
      <w:r w:rsidR="00693A37">
        <w:t xml:space="preserve"> </w:t>
      </w:r>
      <w:r w:rsidR="00A75770">
        <w:t xml:space="preserve">      </w:t>
      </w:r>
      <w:r w:rsidR="004E764A">
        <w:t>15</w:t>
      </w:r>
      <w:bookmarkStart w:id="0" w:name="_GoBack"/>
      <w:bookmarkEnd w:id="0"/>
      <w:r w:rsidR="00064A34">
        <w:t>.</w:t>
      </w:r>
      <w:r w:rsidR="00CB62F2">
        <w:t>11</w:t>
      </w:r>
      <w:r w:rsidR="00064A34">
        <w:t>.201</w:t>
      </w:r>
      <w:r w:rsidR="00D60B6B">
        <w:t>8</w:t>
      </w:r>
      <w:r w:rsidR="00064A34">
        <w:t xml:space="preserve">г.                                          </w:t>
      </w:r>
      <w:r w:rsidR="006C770B">
        <w:t xml:space="preserve">            </w:t>
      </w:r>
      <w:r w:rsidR="00064A34">
        <w:t xml:space="preserve">            №</w:t>
      </w:r>
      <w:r w:rsidR="004E764A">
        <w:t>533</w:t>
      </w:r>
      <w:r w:rsidR="00064A34">
        <w:t xml:space="preserve"> </w:t>
      </w:r>
    </w:p>
    <w:p w:rsidR="00064A34" w:rsidRDefault="00064A34">
      <w:pPr>
        <w:pStyle w:val="a3"/>
      </w:pPr>
      <w:r>
        <w:t xml:space="preserve">                                 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40"/>
      </w:tblGrid>
      <w:tr w:rsidR="00064A34" w:rsidTr="00D60B6B">
        <w:trPr>
          <w:trHeight w:val="714"/>
        </w:trPr>
        <w:tc>
          <w:tcPr>
            <w:tcW w:w="4640" w:type="dxa"/>
          </w:tcPr>
          <w:p w:rsidR="009E7384" w:rsidRDefault="00823675" w:rsidP="00CB62F2">
            <w:pPr>
              <w:ind w:left="-38"/>
            </w:pPr>
            <w:r w:rsidRPr="00823675">
              <w:t xml:space="preserve">Об обеспечении жителей услугами </w:t>
            </w:r>
            <w:r w:rsidR="006C3B78">
              <w:t>учреждений</w:t>
            </w:r>
            <w:r w:rsidRPr="00823675">
              <w:t xml:space="preserve"> культуры и дополнительного образования в сфере культуры </w:t>
            </w:r>
          </w:p>
          <w:p w:rsidR="00823675" w:rsidRDefault="00823675" w:rsidP="00CB62F2">
            <w:pPr>
              <w:ind w:left="-38"/>
              <w:rPr>
                <w:szCs w:val="20"/>
              </w:rPr>
            </w:pPr>
          </w:p>
        </w:tc>
      </w:tr>
    </w:tbl>
    <w:p w:rsidR="00064A34" w:rsidRDefault="00064A34">
      <w:pPr>
        <w:jc w:val="both"/>
      </w:pPr>
      <w:r>
        <w:t xml:space="preserve">         </w:t>
      </w:r>
    </w:p>
    <w:p w:rsidR="002C7242" w:rsidRPr="002C7242" w:rsidRDefault="00064A34" w:rsidP="009D1E60">
      <w:pPr>
        <w:ind w:left="-38"/>
        <w:jc w:val="both"/>
      </w:pPr>
      <w:r>
        <w:t xml:space="preserve">          Заслушав информацию </w:t>
      </w:r>
      <w:r w:rsidR="00CB62F2">
        <w:t>директор</w:t>
      </w:r>
      <w:r w:rsidR="00823675">
        <w:t xml:space="preserve">ов </w:t>
      </w:r>
      <w:r w:rsidR="001B508C">
        <w:t xml:space="preserve">муниципальных </w:t>
      </w:r>
      <w:r w:rsidR="00823675">
        <w:t xml:space="preserve">учреждений </w:t>
      </w:r>
      <w:r w:rsidR="00DC5602" w:rsidRPr="00823675">
        <w:t xml:space="preserve">об обеспечении жителей услугами </w:t>
      </w:r>
      <w:r w:rsidR="009D1E60">
        <w:t>учреждений</w:t>
      </w:r>
      <w:r w:rsidR="00DC5602" w:rsidRPr="00823675">
        <w:t xml:space="preserve"> культуры и дополнительного образования в сфере культуры</w:t>
      </w:r>
      <w:r w:rsidR="007F5DBE">
        <w:rPr>
          <w:sz w:val="28"/>
          <w:szCs w:val="28"/>
        </w:rPr>
        <w:t xml:space="preserve">, </w:t>
      </w:r>
      <w:r>
        <w:t xml:space="preserve">руководствуясь статьей 14 Федерального Закона «Об общих принципах организации местного самоуправления в Российской Федерации» №-131-ФЗ от 06.10.2003г., статьей 6 Устава </w:t>
      </w:r>
      <w:proofErr w:type="spellStart"/>
      <w:r>
        <w:t>Бирюсинского</w:t>
      </w:r>
      <w:proofErr w:type="spellEnd"/>
      <w:r>
        <w:t xml:space="preserve"> муниципального образования</w:t>
      </w:r>
      <w:r w:rsidR="00CF4B3E">
        <w:t xml:space="preserve"> «</w:t>
      </w:r>
      <w:proofErr w:type="spellStart"/>
      <w:r w:rsidR="00CF4B3E">
        <w:t>Бирюсинское</w:t>
      </w:r>
      <w:proofErr w:type="spellEnd"/>
      <w:r w:rsidR="00CF4B3E">
        <w:t xml:space="preserve"> городское поселение</w:t>
      </w:r>
      <w:r w:rsidR="00BC185E">
        <w:t>»</w:t>
      </w:r>
      <w:r>
        <w:t>,</w:t>
      </w:r>
      <w:r w:rsidR="002C7242" w:rsidRPr="002C7242">
        <w:rPr>
          <w:b/>
          <w:sz w:val="32"/>
          <w:szCs w:val="32"/>
        </w:rPr>
        <w:t xml:space="preserve"> </w:t>
      </w:r>
      <w:r w:rsidR="002C7242">
        <w:t>а</w:t>
      </w:r>
      <w:r w:rsidR="002C7242" w:rsidRPr="002C7242">
        <w:t xml:space="preserve">дминистрация </w:t>
      </w:r>
      <w:proofErr w:type="spellStart"/>
      <w:r w:rsidR="002C7242" w:rsidRPr="002C7242">
        <w:t>Бирюсинского</w:t>
      </w:r>
      <w:proofErr w:type="spellEnd"/>
      <w:r w:rsidR="002C7242" w:rsidRPr="002C7242">
        <w:t xml:space="preserve"> городского поселения</w:t>
      </w:r>
    </w:p>
    <w:p w:rsidR="00064A34" w:rsidRDefault="00064A34">
      <w:pPr>
        <w:jc w:val="both"/>
      </w:pPr>
    </w:p>
    <w:p w:rsidR="00064A34" w:rsidRDefault="00064A34">
      <w:pPr>
        <w:jc w:val="both"/>
        <w:rPr>
          <w:sz w:val="32"/>
          <w:szCs w:val="32"/>
        </w:rPr>
      </w:pPr>
      <w:r>
        <w:rPr>
          <w:sz w:val="28"/>
          <w:szCs w:val="28"/>
        </w:rPr>
        <w:t>ПОСТАНОВЛЯ</w:t>
      </w:r>
      <w:r w:rsidR="006F294F">
        <w:rPr>
          <w:sz w:val="28"/>
          <w:szCs w:val="28"/>
        </w:rPr>
        <w:t>ЕТ</w:t>
      </w:r>
      <w:r>
        <w:rPr>
          <w:sz w:val="32"/>
          <w:szCs w:val="32"/>
        </w:rPr>
        <w:t>:</w:t>
      </w:r>
    </w:p>
    <w:p w:rsidR="00064A34" w:rsidRDefault="00064A34">
      <w:pPr>
        <w:jc w:val="both"/>
        <w:rPr>
          <w:szCs w:val="20"/>
        </w:rPr>
      </w:pPr>
      <w:r>
        <w:t xml:space="preserve"> </w:t>
      </w:r>
    </w:p>
    <w:p w:rsidR="00064A34" w:rsidRPr="00295D54" w:rsidRDefault="00064A34" w:rsidP="00D21664">
      <w:pPr>
        <w:jc w:val="both"/>
      </w:pPr>
      <w:r>
        <w:t xml:space="preserve"> </w:t>
      </w:r>
      <w:r w:rsidR="00C551A2">
        <w:t xml:space="preserve">  </w:t>
      </w:r>
      <w:r w:rsidR="00693A37">
        <w:t xml:space="preserve">       </w:t>
      </w:r>
      <w:r w:rsidRPr="00295D54">
        <w:t>1.</w:t>
      </w:r>
      <w:r w:rsidR="00C551A2" w:rsidRPr="00295D54">
        <w:t xml:space="preserve"> </w:t>
      </w:r>
      <w:r w:rsidRPr="00295D54">
        <w:t xml:space="preserve">Принять к сведению </w:t>
      </w:r>
      <w:proofErr w:type="gramStart"/>
      <w:r w:rsidRPr="00295D54">
        <w:t>информацию</w:t>
      </w:r>
      <w:r w:rsidR="00BC185E" w:rsidRPr="00295D54">
        <w:t xml:space="preserve">  </w:t>
      </w:r>
      <w:r w:rsidR="006C3B78" w:rsidRPr="006C3B78">
        <w:t>об</w:t>
      </w:r>
      <w:proofErr w:type="gramEnd"/>
      <w:r w:rsidR="006C3B78" w:rsidRPr="006C3B78">
        <w:t xml:space="preserve"> обеспечении жителей услугами </w:t>
      </w:r>
      <w:r w:rsidR="006C3B78">
        <w:t xml:space="preserve">учреждений </w:t>
      </w:r>
      <w:r w:rsidR="006C3B78" w:rsidRPr="006C3B78">
        <w:t xml:space="preserve">культуры и дополнительного образования в сфере культуры </w:t>
      </w:r>
      <w:r w:rsidRPr="00295D54">
        <w:t>(информация</w:t>
      </w:r>
      <w:r w:rsidR="00614DC2">
        <w:t xml:space="preserve"> </w:t>
      </w:r>
      <w:r w:rsidRPr="00295D54">
        <w:t xml:space="preserve"> прилагается)</w:t>
      </w:r>
      <w:r w:rsidR="006F294F" w:rsidRPr="00295D54">
        <w:t>.</w:t>
      </w:r>
    </w:p>
    <w:p w:rsidR="003D1688" w:rsidRPr="00295D54" w:rsidRDefault="00064A34" w:rsidP="00D21664">
      <w:pPr>
        <w:pStyle w:val="a3"/>
        <w:jc w:val="both"/>
        <w:rPr>
          <w:b/>
          <w:szCs w:val="24"/>
        </w:rPr>
      </w:pPr>
      <w:r w:rsidRPr="00295D54">
        <w:rPr>
          <w:szCs w:val="24"/>
        </w:rPr>
        <w:t xml:space="preserve">         </w:t>
      </w:r>
      <w:r w:rsidR="00CF4B3E" w:rsidRPr="00295D54">
        <w:rPr>
          <w:szCs w:val="24"/>
        </w:rPr>
        <w:t>2</w:t>
      </w:r>
      <w:r w:rsidRPr="00295D54">
        <w:rPr>
          <w:szCs w:val="24"/>
        </w:rPr>
        <w:t xml:space="preserve">. </w:t>
      </w:r>
      <w:r w:rsidR="003D1688" w:rsidRPr="00295D54">
        <w:rPr>
          <w:szCs w:val="24"/>
        </w:rPr>
        <w:t xml:space="preserve">Данное постановление разместить на официальном сайте </w:t>
      </w:r>
      <w:proofErr w:type="spellStart"/>
      <w:r w:rsidR="003D1688" w:rsidRPr="00295D54">
        <w:rPr>
          <w:szCs w:val="24"/>
        </w:rPr>
        <w:t>Бирюсинского</w:t>
      </w:r>
      <w:proofErr w:type="spellEnd"/>
      <w:r w:rsidR="003D1688" w:rsidRPr="00295D54">
        <w:rPr>
          <w:szCs w:val="24"/>
        </w:rPr>
        <w:t xml:space="preserve"> муниципального образования «</w:t>
      </w:r>
      <w:proofErr w:type="spellStart"/>
      <w:r w:rsidR="003D1688" w:rsidRPr="00295D54">
        <w:rPr>
          <w:szCs w:val="24"/>
        </w:rPr>
        <w:t>Бирюсинское</w:t>
      </w:r>
      <w:proofErr w:type="spellEnd"/>
      <w:r w:rsidR="003D1688" w:rsidRPr="00295D54">
        <w:rPr>
          <w:szCs w:val="24"/>
        </w:rPr>
        <w:t xml:space="preserve"> городское поселение».</w:t>
      </w:r>
    </w:p>
    <w:p w:rsidR="00064A34" w:rsidRPr="00295D54" w:rsidRDefault="00064A34">
      <w:pPr>
        <w:jc w:val="both"/>
      </w:pPr>
      <w:r w:rsidRPr="00295D54">
        <w:t xml:space="preserve">         </w:t>
      </w:r>
    </w:p>
    <w:p w:rsidR="00831C31" w:rsidRPr="00295D54" w:rsidRDefault="00831C31"/>
    <w:p w:rsidR="00D60B6B" w:rsidRPr="00295D54" w:rsidRDefault="00D60B6B"/>
    <w:p w:rsidR="00064A34" w:rsidRPr="00295D54" w:rsidRDefault="00064A34">
      <w:proofErr w:type="gramStart"/>
      <w:r w:rsidRPr="00295D54">
        <w:t>Глав</w:t>
      </w:r>
      <w:r w:rsidR="005A53BD" w:rsidRPr="00295D54">
        <w:t>а</w:t>
      </w:r>
      <w:r w:rsidR="00EF070A" w:rsidRPr="00295D54">
        <w:t xml:space="preserve"> </w:t>
      </w:r>
      <w:r w:rsidRPr="00295D54">
        <w:t xml:space="preserve"> администрации</w:t>
      </w:r>
      <w:proofErr w:type="gramEnd"/>
      <w:r w:rsidRPr="00295D54">
        <w:t xml:space="preserve"> </w:t>
      </w:r>
      <w:proofErr w:type="spellStart"/>
      <w:r w:rsidRPr="00295D54">
        <w:t>Бирюсинского</w:t>
      </w:r>
      <w:proofErr w:type="spellEnd"/>
      <w:r w:rsidRPr="00295D54">
        <w:t xml:space="preserve"> </w:t>
      </w:r>
    </w:p>
    <w:p w:rsidR="00C551A2" w:rsidRPr="00295D54" w:rsidRDefault="00064A34">
      <w:pPr>
        <w:ind w:right="-492"/>
      </w:pPr>
      <w:proofErr w:type="gramStart"/>
      <w:r w:rsidRPr="00295D54">
        <w:t>муниципального</w:t>
      </w:r>
      <w:proofErr w:type="gramEnd"/>
      <w:r w:rsidRPr="00295D54">
        <w:t xml:space="preserve"> образования                                                               </w:t>
      </w:r>
    </w:p>
    <w:p w:rsidR="00C551A2" w:rsidRDefault="00C551A2" w:rsidP="00C551A2">
      <w:pPr>
        <w:ind w:right="-492"/>
      </w:pPr>
      <w:r w:rsidRPr="00295D54">
        <w:t>«</w:t>
      </w:r>
      <w:proofErr w:type="spellStart"/>
      <w:r w:rsidRPr="00295D54">
        <w:t>Бирюсинское</w:t>
      </w:r>
      <w:proofErr w:type="spellEnd"/>
      <w:r w:rsidRPr="00295D54">
        <w:t xml:space="preserve"> городское </w:t>
      </w:r>
      <w:proofErr w:type="gramStart"/>
      <w:r w:rsidRPr="00295D54">
        <w:t xml:space="preserve">поселение»   </w:t>
      </w:r>
      <w:proofErr w:type="gramEnd"/>
      <w:r w:rsidRPr="00295D54">
        <w:t xml:space="preserve">                                                       </w:t>
      </w:r>
      <w:r w:rsidR="005A53BD" w:rsidRPr="00295D54">
        <w:t xml:space="preserve">А.В. </w:t>
      </w:r>
      <w:proofErr w:type="spellStart"/>
      <w:r w:rsidR="005A53BD" w:rsidRPr="00295D54">
        <w:t>Ковпинец</w:t>
      </w:r>
      <w:proofErr w:type="spellEnd"/>
    </w:p>
    <w:p w:rsidR="00241AA5" w:rsidRDefault="00241AA5" w:rsidP="00C551A2">
      <w:pPr>
        <w:ind w:right="-492"/>
      </w:pPr>
    </w:p>
    <w:p w:rsidR="00241AA5" w:rsidRDefault="00241AA5" w:rsidP="00C551A2">
      <w:pPr>
        <w:ind w:right="-492"/>
      </w:pPr>
    </w:p>
    <w:p w:rsidR="00241AA5" w:rsidRDefault="00241AA5" w:rsidP="00C551A2">
      <w:pPr>
        <w:ind w:right="-492"/>
      </w:pPr>
    </w:p>
    <w:p w:rsidR="00241AA5" w:rsidRDefault="00241AA5" w:rsidP="00C551A2">
      <w:pPr>
        <w:ind w:right="-492"/>
      </w:pPr>
    </w:p>
    <w:p w:rsidR="00241AA5" w:rsidRDefault="00241AA5" w:rsidP="00C551A2">
      <w:pPr>
        <w:ind w:right="-492"/>
      </w:pPr>
    </w:p>
    <w:p w:rsidR="00241AA5" w:rsidRDefault="00241AA5" w:rsidP="00C551A2">
      <w:pPr>
        <w:ind w:right="-492"/>
      </w:pPr>
    </w:p>
    <w:p w:rsidR="00241AA5" w:rsidRDefault="00241AA5" w:rsidP="00C551A2">
      <w:pPr>
        <w:ind w:right="-492"/>
      </w:pPr>
    </w:p>
    <w:p w:rsidR="00241AA5" w:rsidRDefault="00241AA5" w:rsidP="00C551A2">
      <w:pPr>
        <w:ind w:right="-492"/>
      </w:pPr>
    </w:p>
    <w:p w:rsidR="00241AA5" w:rsidRDefault="00241AA5" w:rsidP="00C551A2">
      <w:pPr>
        <w:ind w:right="-492"/>
      </w:pPr>
    </w:p>
    <w:p w:rsidR="00241AA5" w:rsidRDefault="00241AA5" w:rsidP="00C551A2">
      <w:pPr>
        <w:ind w:right="-492"/>
      </w:pPr>
    </w:p>
    <w:p w:rsidR="00241AA5" w:rsidRDefault="00241AA5" w:rsidP="00C551A2">
      <w:pPr>
        <w:ind w:right="-492"/>
      </w:pPr>
    </w:p>
    <w:p w:rsidR="00241AA5" w:rsidRDefault="00241AA5" w:rsidP="00C551A2">
      <w:pPr>
        <w:ind w:right="-492"/>
      </w:pPr>
    </w:p>
    <w:p w:rsidR="00241AA5" w:rsidRDefault="00241AA5" w:rsidP="00C551A2">
      <w:pPr>
        <w:ind w:right="-492"/>
      </w:pPr>
    </w:p>
    <w:p w:rsidR="00304543" w:rsidRDefault="00304543" w:rsidP="00C551A2">
      <w:pPr>
        <w:ind w:right="-492"/>
      </w:pPr>
    </w:p>
    <w:p w:rsidR="00304543" w:rsidRDefault="00304543" w:rsidP="00C551A2">
      <w:pPr>
        <w:ind w:right="-492"/>
      </w:pPr>
    </w:p>
    <w:p w:rsidR="00304543" w:rsidRDefault="00304543" w:rsidP="00C551A2">
      <w:pPr>
        <w:ind w:right="-492"/>
      </w:pPr>
    </w:p>
    <w:p w:rsidR="00304543" w:rsidRDefault="00304543" w:rsidP="00C551A2">
      <w:pPr>
        <w:ind w:right="-492"/>
      </w:pPr>
    </w:p>
    <w:p w:rsidR="00EA06BF" w:rsidRPr="00485FAE" w:rsidRDefault="00EA06BF" w:rsidP="00EA06BF">
      <w:pPr>
        <w:jc w:val="center"/>
        <w:rPr>
          <w:b/>
          <w:sz w:val="28"/>
          <w:szCs w:val="28"/>
        </w:rPr>
      </w:pPr>
      <w:proofErr w:type="gramStart"/>
      <w:r w:rsidRPr="00485FAE">
        <w:rPr>
          <w:b/>
          <w:sz w:val="28"/>
          <w:szCs w:val="28"/>
        </w:rPr>
        <w:lastRenderedPageBreak/>
        <w:t>Информация</w:t>
      </w:r>
      <w:r w:rsidRPr="00295D54">
        <w:t xml:space="preserve">  </w:t>
      </w:r>
      <w:r w:rsidRPr="00A774EB">
        <w:rPr>
          <w:b/>
          <w:sz w:val="28"/>
          <w:szCs w:val="28"/>
        </w:rPr>
        <w:t>об</w:t>
      </w:r>
      <w:proofErr w:type="gramEnd"/>
      <w:r w:rsidRPr="00A774EB">
        <w:rPr>
          <w:b/>
          <w:sz w:val="28"/>
          <w:szCs w:val="28"/>
        </w:rPr>
        <w:t xml:space="preserve"> обеспечении жителей услугами учреждений культуры</w:t>
      </w:r>
      <w:r w:rsidRPr="00A774EB">
        <w:rPr>
          <w:b/>
        </w:rPr>
        <w:t xml:space="preserve"> (</w:t>
      </w:r>
      <w:proofErr w:type="spellStart"/>
      <w:r w:rsidRPr="00A774EB">
        <w:rPr>
          <w:b/>
          <w:sz w:val="28"/>
          <w:szCs w:val="28"/>
        </w:rPr>
        <w:t>ЦКиД</w:t>
      </w:r>
      <w:proofErr w:type="spellEnd"/>
      <w:r w:rsidRPr="00A774EB">
        <w:rPr>
          <w:b/>
          <w:sz w:val="28"/>
          <w:szCs w:val="28"/>
        </w:rPr>
        <w:t xml:space="preserve"> «Надежда»)</w:t>
      </w:r>
      <w:r>
        <w:rPr>
          <w:b/>
          <w:sz w:val="28"/>
          <w:szCs w:val="28"/>
        </w:rPr>
        <w:t xml:space="preserve"> </w:t>
      </w:r>
      <w:r w:rsidRPr="00485FAE">
        <w:rPr>
          <w:b/>
          <w:sz w:val="28"/>
          <w:szCs w:val="28"/>
        </w:rPr>
        <w:t>за пери</w:t>
      </w:r>
      <w:r>
        <w:rPr>
          <w:b/>
          <w:sz w:val="28"/>
          <w:szCs w:val="28"/>
        </w:rPr>
        <w:t>од с 1 января по 31 октября 2018</w:t>
      </w:r>
      <w:r w:rsidRPr="00485FAE">
        <w:rPr>
          <w:b/>
          <w:sz w:val="28"/>
          <w:szCs w:val="28"/>
        </w:rPr>
        <w:t xml:space="preserve"> г.</w:t>
      </w:r>
    </w:p>
    <w:p w:rsidR="00EA06BF" w:rsidRPr="00407210" w:rsidRDefault="00EA06BF" w:rsidP="00EA06BF">
      <w:pPr>
        <w:jc w:val="center"/>
      </w:pPr>
    </w:p>
    <w:p w:rsidR="00EA06BF" w:rsidRPr="00407210" w:rsidRDefault="00EA06BF" w:rsidP="00EA06BF">
      <w:pPr>
        <w:ind w:firstLine="708"/>
        <w:jc w:val="both"/>
      </w:pPr>
      <w:r w:rsidRPr="00407210">
        <w:t xml:space="preserve">В Центре культуры и досуга «Надежда» работает 18 клубных формирований, в них занимаются 642 участника самодеятельности – 571 </w:t>
      </w:r>
      <w:proofErr w:type="gramStart"/>
      <w:r w:rsidRPr="00407210">
        <w:t>ребенок  школьного</w:t>
      </w:r>
      <w:proofErr w:type="gramEnd"/>
      <w:r w:rsidRPr="00407210">
        <w:t xml:space="preserve"> возраста и 71 взрослый. Руководят кружками 6 специалистов, всего творческих работников в «</w:t>
      </w:r>
      <w:proofErr w:type="spellStart"/>
      <w:r w:rsidRPr="00407210">
        <w:t>ЦКиД</w:t>
      </w:r>
      <w:proofErr w:type="spellEnd"/>
      <w:r w:rsidRPr="00407210">
        <w:t xml:space="preserve"> «</w:t>
      </w:r>
      <w:proofErr w:type="gramStart"/>
      <w:r w:rsidRPr="00407210">
        <w:t>Надежда»  8</w:t>
      </w:r>
      <w:proofErr w:type="gramEnd"/>
      <w:r w:rsidRPr="00407210">
        <w:t xml:space="preserve">  человек, из них 2 совместителя. Коллектив учреждения </w:t>
      </w:r>
      <w:proofErr w:type="gramStart"/>
      <w:r w:rsidRPr="00407210">
        <w:t>работает  по</w:t>
      </w:r>
      <w:proofErr w:type="gramEnd"/>
      <w:r w:rsidRPr="00407210">
        <w:t xml:space="preserve"> 5 видам деятельности: вокально-хоровой, хореографический, театральный, декоративно-прикладной, волонтерское движение. </w:t>
      </w:r>
    </w:p>
    <w:p w:rsidR="00EA06BF" w:rsidRPr="00407210" w:rsidRDefault="00EA06BF" w:rsidP="00EA06BF">
      <w:pPr>
        <w:shd w:val="clear" w:color="auto" w:fill="FFFFFF"/>
        <w:spacing w:line="374" w:lineRule="exact"/>
        <w:ind w:left="10" w:right="518" w:firstLine="708"/>
        <w:jc w:val="both"/>
        <w:rPr>
          <w:b/>
          <w:color w:val="000000"/>
        </w:rPr>
      </w:pPr>
      <w:r w:rsidRPr="00407210">
        <w:rPr>
          <w:b/>
        </w:rPr>
        <w:t xml:space="preserve">Основные </w:t>
      </w:r>
      <w:proofErr w:type="gramStart"/>
      <w:r w:rsidRPr="00407210">
        <w:rPr>
          <w:b/>
        </w:rPr>
        <w:t>направления  деятельности</w:t>
      </w:r>
      <w:proofErr w:type="gramEnd"/>
      <w:r w:rsidRPr="00407210">
        <w:rPr>
          <w:b/>
        </w:rPr>
        <w:t xml:space="preserve"> учреждения:</w:t>
      </w:r>
      <w:r w:rsidRPr="00407210">
        <w:rPr>
          <w:b/>
          <w:color w:val="000000"/>
        </w:rPr>
        <w:t xml:space="preserve"> </w:t>
      </w:r>
    </w:p>
    <w:p w:rsidR="00EA06BF" w:rsidRPr="00407210" w:rsidRDefault="00EA06BF" w:rsidP="00EA06BF">
      <w:pPr>
        <w:shd w:val="clear" w:color="auto" w:fill="FFFFFF"/>
        <w:spacing w:line="374" w:lineRule="exact"/>
        <w:ind w:left="10" w:right="518" w:firstLine="708"/>
        <w:jc w:val="both"/>
        <w:rPr>
          <w:rFonts w:eastAsiaTheme="minorEastAsia"/>
        </w:rPr>
      </w:pPr>
      <w:r w:rsidRPr="00407210">
        <w:rPr>
          <w:color w:val="000000"/>
        </w:rPr>
        <w:t xml:space="preserve">1). Организация и проведение праздничных мероприятий, а также </w:t>
      </w:r>
      <w:r w:rsidRPr="00407210">
        <w:rPr>
          <w:color w:val="000000"/>
          <w:spacing w:val="-2"/>
        </w:rPr>
        <w:t xml:space="preserve">программ, посвященных знаменательным датам в жизни страны, области, района, города в соответствии с местными обычаями и </w:t>
      </w:r>
      <w:r w:rsidRPr="00407210">
        <w:rPr>
          <w:color w:val="000000"/>
          <w:spacing w:val="-1"/>
        </w:rPr>
        <w:t>традициями.</w:t>
      </w:r>
    </w:p>
    <w:p w:rsidR="00EA06BF" w:rsidRPr="00407210" w:rsidRDefault="00EA06BF" w:rsidP="00EA06BF">
      <w:pPr>
        <w:widowControl w:val="0"/>
        <w:shd w:val="clear" w:color="auto" w:fill="FFFFFF"/>
        <w:autoSpaceDE w:val="0"/>
        <w:autoSpaceDN w:val="0"/>
        <w:adjustRightInd w:val="0"/>
        <w:spacing w:before="5" w:line="374" w:lineRule="exact"/>
        <w:ind w:left="10" w:firstLine="708"/>
        <w:jc w:val="both"/>
        <w:rPr>
          <w:rFonts w:eastAsiaTheme="minorEastAsia"/>
        </w:rPr>
      </w:pPr>
      <w:r w:rsidRPr="00407210">
        <w:rPr>
          <w:color w:val="000000"/>
        </w:rPr>
        <w:t>2</w:t>
      </w:r>
      <w:proofErr w:type="gramStart"/>
      <w:r w:rsidRPr="00407210">
        <w:rPr>
          <w:color w:val="000000"/>
        </w:rPr>
        <w:t>).Концертная</w:t>
      </w:r>
      <w:proofErr w:type="gramEnd"/>
      <w:r w:rsidRPr="00407210">
        <w:rPr>
          <w:color w:val="000000"/>
        </w:rPr>
        <w:t xml:space="preserve"> деятельность.</w:t>
      </w:r>
    </w:p>
    <w:p w:rsidR="00EA06BF" w:rsidRPr="00407210" w:rsidRDefault="00EA06BF" w:rsidP="00EA06BF">
      <w:pPr>
        <w:widowControl w:val="0"/>
        <w:shd w:val="clear" w:color="auto" w:fill="FFFFFF"/>
        <w:autoSpaceDE w:val="0"/>
        <w:autoSpaceDN w:val="0"/>
        <w:adjustRightInd w:val="0"/>
        <w:spacing w:before="10" w:line="379" w:lineRule="exact"/>
        <w:ind w:left="10" w:right="1037" w:firstLine="708"/>
        <w:jc w:val="both"/>
        <w:rPr>
          <w:rFonts w:eastAsiaTheme="minorEastAsia"/>
        </w:rPr>
      </w:pPr>
      <w:r w:rsidRPr="00407210">
        <w:rPr>
          <w:color w:val="000000"/>
          <w:spacing w:val="-2"/>
        </w:rPr>
        <w:t>3</w:t>
      </w:r>
      <w:proofErr w:type="gramStart"/>
      <w:r w:rsidRPr="00407210">
        <w:rPr>
          <w:color w:val="000000"/>
          <w:spacing w:val="-2"/>
        </w:rPr>
        <w:t>).Выявление</w:t>
      </w:r>
      <w:proofErr w:type="gramEnd"/>
      <w:r w:rsidRPr="00407210">
        <w:rPr>
          <w:color w:val="000000"/>
          <w:spacing w:val="-2"/>
        </w:rPr>
        <w:t xml:space="preserve"> и развитие талантов и творческих способностей  у </w:t>
      </w:r>
      <w:r w:rsidRPr="00407210">
        <w:rPr>
          <w:color w:val="000000"/>
          <w:spacing w:val="-1"/>
        </w:rPr>
        <w:t>населения.</w:t>
      </w:r>
    </w:p>
    <w:p w:rsidR="00EA06BF" w:rsidRPr="00407210" w:rsidRDefault="00EA06BF" w:rsidP="00EA06BF">
      <w:pPr>
        <w:widowControl w:val="0"/>
        <w:shd w:val="clear" w:color="auto" w:fill="FFFFFF"/>
        <w:autoSpaceDE w:val="0"/>
        <w:autoSpaceDN w:val="0"/>
        <w:adjustRightInd w:val="0"/>
        <w:spacing w:before="5" w:line="379" w:lineRule="exact"/>
        <w:ind w:left="5" w:firstLine="708"/>
        <w:jc w:val="both"/>
        <w:rPr>
          <w:rFonts w:eastAsiaTheme="minorEastAsia"/>
        </w:rPr>
      </w:pPr>
      <w:r w:rsidRPr="00407210">
        <w:rPr>
          <w:color w:val="000000"/>
        </w:rPr>
        <w:t>4</w:t>
      </w:r>
      <w:proofErr w:type="gramStart"/>
      <w:r w:rsidRPr="00407210">
        <w:rPr>
          <w:color w:val="000000"/>
        </w:rPr>
        <w:t>).Оказание</w:t>
      </w:r>
      <w:proofErr w:type="gramEnd"/>
      <w:r w:rsidRPr="00407210">
        <w:rPr>
          <w:color w:val="000000"/>
        </w:rPr>
        <w:t xml:space="preserve"> консультативной, методической и организационно-</w:t>
      </w:r>
      <w:r w:rsidRPr="00407210">
        <w:rPr>
          <w:color w:val="000000"/>
          <w:spacing w:val="-2"/>
        </w:rPr>
        <w:t xml:space="preserve">творческой помощи другим учреждениям в подготовке и проведении </w:t>
      </w:r>
      <w:r w:rsidRPr="00407210">
        <w:rPr>
          <w:color w:val="000000"/>
          <w:spacing w:val="-1"/>
        </w:rPr>
        <w:t>мероприятий.</w:t>
      </w:r>
    </w:p>
    <w:p w:rsidR="00EA06BF" w:rsidRPr="00407210" w:rsidRDefault="00EA06BF" w:rsidP="00EA06BF">
      <w:pPr>
        <w:widowControl w:val="0"/>
        <w:shd w:val="clear" w:color="auto" w:fill="FFFFFF"/>
        <w:autoSpaceDE w:val="0"/>
        <w:autoSpaceDN w:val="0"/>
        <w:adjustRightInd w:val="0"/>
        <w:spacing w:before="5" w:line="379" w:lineRule="exact"/>
        <w:ind w:firstLine="708"/>
        <w:jc w:val="both"/>
        <w:rPr>
          <w:rFonts w:eastAsiaTheme="minorEastAsia"/>
        </w:rPr>
      </w:pPr>
      <w:r w:rsidRPr="00407210">
        <w:rPr>
          <w:color w:val="000000"/>
        </w:rPr>
        <w:t>5</w:t>
      </w:r>
      <w:proofErr w:type="gramStart"/>
      <w:r w:rsidRPr="00407210">
        <w:rPr>
          <w:color w:val="000000"/>
        </w:rPr>
        <w:t>).Содействие</w:t>
      </w:r>
      <w:proofErr w:type="gramEnd"/>
      <w:r w:rsidRPr="00407210">
        <w:rPr>
          <w:color w:val="000000"/>
        </w:rPr>
        <w:t xml:space="preserve"> в организации и техническом обеспечении семинаров, </w:t>
      </w:r>
      <w:r w:rsidRPr="00407210">
        <w:rPr>
          <w:color w:val="000000"/>
          <w:spacing w:val="-1"/>
        </w:rPr>
        <w:t>выставок, спектаклей, концертов, проводимых другими учреждениями. 6</w:t>
      </w:r>
      <w:proofErr w:type="gramStart"/>
      <w:r w:rsidRPr="00407210">
        <w:rPr>
          <w:color w:val="000000"/>
          <w:spacing w:val="-1"/>
        </w:rPr>
        <w:t>).Выполнение</w:t>
      </w:r>
      <w:proofErr w:type="gramEnd"/>
      <w:r w:rsidRPr="00407210">
        <w:rPr>
          <w:color w:val="000000"/>
          <w:spacing w:val="-1"/>
        </w:rPr>
        <w:t xml:space="preserve"> социально-творческих заказов организаций, предприятий, </w:t>
      </w:r>
      <w:r w:rsidRPr="00407210">
        <w:rPr>
          <w:color w:val="000000"/>
        </w:rPr>
        <w:t>учреждений и физических лиц.</w:t>
      </w:r>
    </w:p>
    <w:p w:rsidR="00EA06BF" w:rsidRPr="00407210" w:rsidRDefault="00EA06BF" w:rsidP="00EA06BF">
      <w:pPr>
        <w:widowControl w:val="0"/>
        <w:shd w:val="clear" w:color="auto" w:fill="FFFFFF"/>
        <w:autoSpaceDE w:val="0"/>
        <w:autoSpaceDN w:val="0"/>
        <w:adjustRightInd w:val="0"/>
        <w:spacing w:before="10" w:line="379" w:lineRule="exact"/>
        <w:ind w:left="10" w:firstLine="708"/>
        <w:jc w:val="both"/>
        <w:rPr>
          <w:color w:val="000000"/>
        </w:rPr>
      </w:pPr>
      <w:r w:rsidRPr="00407210">
        <w:rPr>
          <w:color w:val="000000"/>
          <w:spacing w:val="-2"/>
        </w:rPr>
        <w:t xml:space="preserve">7). Проведение мероприятий по заказам вышестоящих органов района или </w:t>
      </w:r>
      <w:r w:rsidRPr="00407210">
        <w:rPr>
          <w:color w:val="000000"/>
        </w:rPr>
        <w:t>города, общественных организаций, предприятий.</w:t>
      </w:r>
    </w:p>
    <w:p w:rsidR="00EA06BF" w:rsidRPr="00407210" w:rsidRDefault="00EA06BF" w:rsidP="00EA06BF">
      <w:pPr>
        <w:widowControl w:val="0"/>
        <w:shd w:val="clear" w:color="auto" w:fill="FFFFFF"/>
        <w:autoSpaceDE w:val="0"/>
        <w:autoSpaceDN w:val="0"/>
        <w:adjustRightInd w:val="0"/>
        <w:spacing w:before="10" w:line="379" w:lineRule="exact"/>
        <w:ind w:left="10" w:firstLine="708"/>
        <w:jc w:val="both"/>
      </w:pPr>
      <w:r w:rsidRPr="00407210">
        <w:rPr>
          <w:b/>
          <w:color w:val="000000"/>
        </w:rPr>
        <w:t>Мероприятия.</w:t>
      </w:r>
      <w:r w:rsidRPr="00407210">
        <w:rPr>
          <w:color w:val="000000"/>
        </w:rPr>
        <w:t xml:space="preserve"> За указанный период </w:t>
      </w:r>
      <w:proofErr w:type="gramStart"/>
      <w:r w:rsidRPr="00407210">
        <w:rPr>
          <w:color w:val="000000"/>
        </w:rPr>
        <w:t>проведено  всего</w:t>
      </w:r>
      <w:proofErr w:type="gramEnd"/>
      <w:r w:rsidRPr="00407210">
        <w:rPr>
          <w:color w:val="000000"/>
        </w:rPr>
        <w:t xml:space="preserve">  38  мероприятия,   в </w:t>
      </w:r>
      <w:proofErr w:type="spellStart"/>
      <w:r w:rsidRPr="00407210">
        <w:rPr>
          <w:color w:val="000000"/>
        </w:rPr>
        <w:t>т.ч</w:t>
      </w:r>
      <w:proofErr w:type="spellEnd"/>
      <w:r w:rsidRPr="00407210">
        <w:rPr>
          <w:color w:val="000000"/>
        </w:rPr>
        <w:t xml:space="preserve">. 3 выездных. </w:t>
      </w:r>
      <w:r w:rsidRPr="00407210">
        <w:t>Мероприятия, подготовленные коллективом «</w:t>
      </w:r>
      <w:proofErr w:type="spellStart"/>
      <w:r w:rsidRPr="00407210">
        <w:t>ЦКиД</w:t>
      </w:r>
      <w:proofErr w:type="spellEnd"/>
      <w:r w:rsidRPr="00407210">
        <w:t xml:space="preserve"> «Надежда</w:t>
      </w:r>
      <w:proofErr w:type="gramStart"/>
      <w:r w:rsidRPr="00407210">
        <w:t>»,  посетили</w:t>
      </w:r>
      <w:proofErr w:type="gramEnd"/>
      <w:r w:rsidRPr="00407210">
        <w:t xml:space="preserve">  8335 человек,  участников  мероприятий - 1339 чел.</w:t>
      </w:r>
    </w:p>
    <w:p w:rsidR="00EA06BF" w:rsidRPr="00407210" w:rsidRDefault="00EA06BF" w:rsidP="00EA06BF">
      <w:pPr>
        <w:widowControl w:val="0"/>
        <w:shd w:val="clear" w:color="auto" w:fill="FFFFFF"/>
        <w:autoSpaceDE w:val="0"/>
        <w:autoSpaceDN w:val="0"/>
        <w:adjustRightInd w:val="0"/>
        <w:spacing w:before="10" w:line="379" w:lineRule="exact"/>
        <w:ind w:left="10" w:firstLine="708"/>
        <w:jc w:val="both"/>
        <w:rPr>
          <w:rFonts w:eastAsiaTheme="minorEastAsia"/>
        </w:rPr>
      </w:pPr>
      <w:r w:rsidRPr="00407210">
        <w:rPr>
          <w:b/>
        </w:rPr>
        <w:t>Основные мероприятия.</w:t>
      </w:r>
      <w:r w:rsidRPr="00407210">
        <w:rPr>
          <w:rFonts w:eastAsiaTheme="minorEastAsia"/>
        </w:rPr>
        <w:t xml:space="preserve">  Городской театрализованный концерт «Новогодний серпантин»;  отчетный  концерт «Радуга талантов»;   народное гулянье  «Широкая масленица»;  праздничный концерт, посвященный  8  Марта «Музыка весны»;  детско-юношеский фестиваль  хореографического творчества «Магия танца»; отчетный концерт Народного хора «Русские напевы»;  городской митинг, посвященный Дню Победы «Посвящение солдату»;  городской  концерт, посвященный  Дню  Победы «Опять весна на белом свете»;  развлекательно-игровая программа к  Дню защиты детей «Сказочная эстафета»; игровые программы и театрализованные концерты для детей пришкольных лагерей отдыха; мастер-классы по нескольким видам техник ДПИ; мероприятие для школьников, посвященное Дню памяти и скорби «В сердцах навеки»; праздничная программа к Дню семьи, любви и верности «Любовь - огромная страна»;  праздничная концертная программа  «Любимый город, с Днем рожденья!»; информационно-познавательная программа для школьников «У края чарующей бездны» о Байкале; городской театрализованный концерт «Щедрая осень»; Дворовые игры; вечера поздравлений; посиделки и т.д. </w:t>
      </w:r>
    </w:p>
    <w:p w:rsidR="00EA06BF" w:rsidRPr="00407210" w:rsidRDefault="00EA06BF" w:rsidP="00EA06BF">
      <w:pPr>
        <w:widowControl w:val="0"/>
        <w:shd w:val="clear" w:color="auto" w:fill="FFFFFF"/>
        <w:autoSpaceDE w:val="0"/>
        <w:autoSpaceDN w:val="0"/>
        <w:adjustRightInd w:val="0"/>
        <w:spacing w:before="10" w:line="379" w:lineRule="exact"/>
        <w:ind w:left="10" w:firstLine="708"/>
        <w:jc w:val="both"/>
        <w:rPr>
          <w:rFonts w:eastAsiaTheme="minorEastAsia"/>
        </w:rPr>
      </w:pPr>
    </w:p>
    <w:p w:rsidR="00EA06BF" w:rsidRPr="00407210" w:rsidRDefault="00EA06BF" w:rsidP="00EA06BF">
      <w:pPr>
        <w:ind w:firstLine="708"/>
        <w:jc w:val="center"/>
      </w:pPr>
      <w:r w:rsidRPr="00407210">
        <w:rPr>
          <w:b/>
        </w:rPr>
        <w:t>Участие в городских и районных мероприятиях.</w:t>
      </w:r>
    </w:p>
    <w:p w:rsidR="00EA06BF" w:rsidRPr="00407210" w:rsidRDefault="00EA06BF" w:rsidP="00EA06BF">
      <w:pPr>
        <w:ind w:firstLine="708"/>
        <w:jc w:val="both"/>
      </w:pPr>
      <w:r w:rsidRPr="00407210">
        <w:t xml:space="preserve">   </w:t>
      </w:r>
    </w:p>
    <w:p w:rsidR="00EA06BF" w:rsidRPr="00407210" w:rsidRDefault="00EA06BF" w:rsidP="00EA06BF">
      <w:pPr>
        <w:ind w:firstLine="708"/>
        <w:jc w:val="both"/>
      </w:pPr>
      <w:r w:rsidRPr="00407210">
        <w:lastRenderedPageBreak/>
        <w:t xml:space="preserve">             Регулярно принимаем участие в городских и районных мероприятиях, оказываем помощь в проведении мероприятий </w:t>
      </w:r>
      <w:proofErr w:type="gramStart"/>
      <w:r w:rsidRPr="00407210">
        <w:t>другим  учреждениям</w:t>
      </w:r>
      <w:proofErr w:type="gramEnd"/>
      <w:r w:rsidRPr="00407210">
        <w:t xml:space="preserve"> и организациям  города (Музей, Библиотека, ДЮСШ, общеобразовательные школы, дошкольные учреждения, Дом творчества детей, Совет ветеранов, Совет женщин, Православная церковь, </w:t>
      </w:r>
      <w:proofErr w:type="spellStart"/>
      <w:r w:rsidRPr="00407210">
        <w:t>Абакумовская</w:t>
      </w:r>
      <w:proofErr w:type="spellEnd"/>
      <w:r w:rsidRPr="00407210">
        <w:t xml:space="preserve"> дистанция пути), содействуем проведению мероприятий сторонних организаций (Цирковые представления, Муниципальный эстрадный джазовый оркестр «Джаз-версия» из </w:t>
      </w:r>
      <w:proofErr w:type="spellStart"/>
      <w:r w:rsidRPr="00407210">
        <w:t>г.Нижнеудинска</w:t>
      </w:r>
      <w:proofErr w:type="spellEnd"/>
      <w:r w:rsidRPr="00407210">
        <w:t>).</w:t>
      </w:r>
    </w:p>
    <w:p w:rsidR="00EA06BF" w:rsidRPr="00407210" w:rsidRDefault="00EA06BF" w:rsidP="00EA06BF">
      <w:pPr>
        <w:ind w:firstLine="708"/>
        <w:jc w:val="both"/>
      </w:pPr>
    </w:p>
    <w:p w:rsidR="00EA06BF" w:rsidRPr="00407210" w:rsidRDefault="00EA06BF" w:rsidP="00EA06BF">
      <w:pPr>
        <w:ind w:firstLine="708"/>
        <w:jc w:val="center"/>
        <w:rPr>
          <w:b/>
        </w:rPr>
      </w:pPr>
      <w:r w:rsidRPr="00407210">
        <w:rPr>
          <w:b/>
        </w:rPr>
        <w:t>Участие в конкурсах, фестивалях, смотрах</w:t>
      </w:r>
    </w:p>
    <w:p w:rsidR="00EA06BF" w:rsidRPr="00407210" w:rsidRDefault="00EA06BF" w:rsidP="00EA06BF">
      <w:pPr>
        <w:ind w:firstLine="708"/>
        <w:jc w:val="both"/>
        <w:rPr>
          <w:b/>
        </w:rPr>
      </w:pPr>
    </w:p>
    <w:p w:rsidR="00EA06BF" w:rsidRPr="00407210" w:rsidRDefault="00EA06BF" w:rsidP="00EA06BF">
      <w:pPr>
        <w:ind w:firstLine="708"/>
        <w:jc w:val="both"/>
        <w:rPr>
          <w:b/>
          <w:i/>
        </w:rPr>
      </w:pPr>
      <w:r w:rsidRPr="00407210">
        <w:rPr>
          <w:b/>
          <w:i/>
        </w:rPr>
        <w:t>Районные</w:t>
      </w:r>
    </w:p>
    <w:p w:rsidR="00EA06BF" w:rsidRPr="00407210" w:rsidRDefault="00EA06BF" w:rsidP="00EA06BF">
      <w:pPr>
        <w:pStyle w:val="af3"/>
        <w:numPr>
          <w:ilvl w:val="0"/>
          <w:numId w:val="15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10">
        <w:rPr>
          <w:rFonts w:ascii="Times New Roman" w:hAnsi="Times New Roman" w:cs="Times New Roman"/>
          <w:sz w:val="24"/>
          <w:szCs w:val="24"/>
        </w:rPr>
        <w:t>Участие детских творческих коллективов в районном фестивале-</w:t>
      </w:r>
      <w:proofErr w:type="gramStart"/>
      <w:r w:rsidRPr="00407210">
        <w:rPr>
          <w:rFonts w:ascii="Times New Roman" w:hAnsi="Times New Roman" w:cs="Times New Roman"/>
          <w:sz w:val="24"/>
          <w:szCs w:val="24"/>
        </w:rPr>
        <w:t>конкурсе  «</w:t>
      </w:r>
      <w:proofErr w:type="gramEnd"/>
      <w:r w:rsidRPr="00407210">
        <w:rPr>
          <w:rFonts w:ascii="Times New Roman" w:hAnsi="Times New Roman" w:cs="Times New Roman"/>
          <w:sz w:val="24"/>
          <w:szCs w:val="24"/>
        </w:rPr>
        <w:t xml:space="preserve">Подари минуту радости»;  два Диплома </w:t>
      </w:r>
      <w:r w:rsidRPr="0040721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07210">
        <w:rPr>
          <w:rFonts w:ascii="Times New Roman" w:hAnsi="Times New Roman" w:cs="Times New Roman"/>
          <w:sz w:val="24"/>
          <w:szCs w:val="24"/>
        </w:rPr>
        <w:t xml:space="preserve"> степени,  Диплом </w:t>
      </w:r>
      <w:r w:rsidRPr="004072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7210">
        <w:rPr>
          <w:rFonts w:ascii="Times New Roman" w:hAnsi="Times New Roman" w:cs="Times New Roman"/>
          <w:sz w:val="24"/>
          <w:szCs w:val="24"/>
        </w:rPr>
        <w:t xml:space="preserve"> степени, Диплом </w:t>
      </w:r>
      <w:r w:rsidRPr="0040721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07210">
        <w:rPr>
          <w:rFonts w:ascii="Times New Roman" w:hAnsi="Times New Roman" w:cs="Times New Roman"/>
          <w:sz w:val="24"/>
          <w:szCs w:val="24"/>
        </w:rPr>
        <w:t xml:space="preserve"> степени;</w:t>
      </w:r>
    </w:p>
    <w:p w:rsidR="00EA06BF" w:rsidRPr="00407210" w:rsidRDefault="00EA06BF" w:rsidP="00EA06BF">
      <w:pPr>
        <w:pStyle w:val="af3"/>
        <w:numPr>
          <w:ilvl w:val="0"/>
          <w:numId w:val="15"/>
        </w:num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7210">
        <w:rPr>
          <w:rFonts w:ascii="Times New Roman" w:eastAsia="Calibri" w:hAnsi="Times New Roman" w:cs="Times New Roman"/>
          <w:sz w:val="24"/>
          <w:szCs w:val="24"/>
        </w:rPr>
        <w:t xml:space="preserve">Театральная студия «Кудесники» - Фестиваль-конкурс детских и молодежных театральных коллективов «Театральная радуга», Дипломы </w:t>
      </w:r>
      <w:r w:rsidRPr="0040721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072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07210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4072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07210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407210">
        <w:rPr>
          <w:rFonts w:ascii="Times New Roman" w:eastAsia="Calibri" w:hAnsi="Times New Roman" w:cs="Times New Roman"/>
          <w:sz w:val="24"/>
          <w:szCs w:val="24"/>
        </w:rPr>
        <w:t xml:space="preserve"> степени;</w:t>
      </w:r>
    </w:p>
    <w:p w:rsidR="00EA06BF" w:rsidRPr="00407210" w:rsidRDefault="00EA06BF" w:rsidP="00EA06BF">
      <w:pPr>
        <w:pStyle w:val="af3"/>
        <w:numPr>
          <w:ilvl w:val="0"/>
          <w:numId w:val="15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10">
        <w:rPr>
          <w:rFonts w:ascii="Times New Roman" w:hAnsi="Times New Roman" w:cs="Times New Roman"/>
          <w:sz w:val="24"/>
          <w:szCs w:val="24"/>
        </w:rPr>
        <w:t>Участие взрослых творческих коллективов «</w:t>
      </w:r>
      <w:proofErr w:type="spellStart"/>
      <w:r w:rsidRPr="00407210"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 w:rsidRPr="00407210">
        <w:rPr>
          <w:rFonts w:ascii="Times New Roman" w:hAnsi="Times New Roman" w:cs="Times New Roman"/>
          <w:sz w:val="24"/>
          <w:szCs w:val="24"/>
        </w:rPr>
        <w:t xml:space="preserve"> «Надежда» в </w:t>
      </w:r>
      <w:proofErr w:type="gramStart"/>
      <w:r w:rsidRPr="00407210">
        <w:rPr>
          <w:rFonts w:ascii="Times New Roman" w:hAnsi="Times New Roman" w:cs="Times New Roman"/>
          <w:sz w:val="24"/>
          <w:szCs w:val="24"/>
        </w:rPr>
        <w:t>районном  фестивале</w:t>
      </w:r>
      <w:proofErr w:type="gramEnd"/>
      <w:r w:rsidRPr="00407210">
        <w:rPr>
          <w:rFonts w:ascii="Times New Roman" w:hAnsi="Times New Roman" w:cs="Times New Roman"/>
          <w:sz w:val="24"/>
          <w:szCs w:val="24"/>
        </w:rPr>
        <w:t xml:space="preserve">-конкурсе «Пою тебе, мое Отечество», Диплом </w:t>
      </w:r>
      <w:r w:rsidRPr="004072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7210">
        <w:rPr>
          <w:rFonts w:ascii="Times New Roman" w:hAnsi="Times New Roman" w:cs="Times New Roman"/>
          <w:sz w:val="24"/>
          <w:szCs w:val="24"/>
        </w:rPr>
        <w:t xml:space="preserve"> степени,  Диплом </w:t>
      </w:r>
      <w:r w:rsidRPr="0040721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07210">
        <w:rPr>
          <w:rFonts w:ascii="Times New Roman" w:hAnsi="Times New Roman" w:cs="Times New Roman"/>
          <w:sz w:val="24"/>
          <w:szCs w:val="24"/>
        </w:rPr>
        <w:t xml:space="preserve"> степени, два Диплома </w:t>
      </w:r>
      <w:r w:rsidRPr="0040721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07210">
        <w:rPr>
          <w:rFonts w:ascii="Times New Roman" w:hAnsi="Times New Roman" w:cs="Times New Roman"/>
          <w:sz w:val="24"/>
          <w:szCs w:val="24"/>
        </w:rPr>
        <w:t xml:space="preserve"> степени;</w:t>
      </w:r>
    </w:p>
    <w:p w:rsidR="00EA06BF" w:rsidRPr="00407210" w:rsidRDefault="00EA06BF" w:rsidP="00EA06BF">
      <w:pPr>
        <w:pStyle w:val="af3"/>
        <w:numPr>
          <w:ilvl w:val="0"/>
          <w:numId w:val="15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10">
        <w:rPr>
          <w:rFonts w:ascii="Times New Roman" w:hAnsi="Times New Roman" w:cs="Times New Roman"/>
          <w:sz w:val="24"/>
          <w:szCs w:val="24"/>
        </w:rPr>
        <w:t>Участие взрослых творческих коллективов «</w:t>
      </w:r>
      <w:proofErr w:type="spellStart"/>
      <w:r w:rsidRPr="00407210"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 w:rsidRPr="00407210">
        <w:rPr>
          <w:rFonts w:ascii="Times New Roman" w:hAnsi="Times New Roman" w:cs="Times New Roman"/>
          <w:sz w:val="24"/>
          <w:szCs w:val="24"/>
        </w:rPr>
        <w:t xml:space="preserve"> «Надежда» в </w:t>
      </w:r>
      <w:r w:rsidRPr="00407210">
        <w:rPr>
          <w:rFonts w:ascii="Times New Roman" w:eastAsia="Calibri" w:hAnsi="Times New Roman" w:cs="Times New Roman"/>
          <w:sz w:val="24"/>
          <w:szCs w:val="24"/>
        </w:rPr>
        <w:t>Межрайонном Фестивале-конкурсе «Играй, гармонь, звени, частушка!»</w:t>
      </w:r>
      <w:r w:rsidRPr="00407210">
        <w:rPr>
          <w:rFonts w:ascii="Times New Roman" w:hAnsi="Times New Roman" w:cs="Times New Roman"/>
          <w:sz w:val="24"/>
          <w:szCs w:val="24"/>
        </w:rPr>
        <w:t xml:space="preserve">, Диплом </w:t>
      </w:r>
      <w:r w:rsidRPr="0040721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07210">
        <w:rPr>
          <w:rFonts w:ascii="Times New Roman" w:hAnsi="Times New Roman" w:cs="Times New Roman"/>
          <w:sz w:val="24"/>
          <w:szCs w:val="24"/>
        </w:rPr>
        <w:t xml:space="preserve"> степени, два Диплома </w:t>
      </w:r>
      <w:r w:rsidRPr="0040721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07210"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EA06BF" w:rsidRPr="00407210" w:rsidRDefault="00EA06BF" w:rsidP="00EA06BF">
      <w:pPr>
        <w:ind w:firstLine="708"/>
        <w:jc w:val="both"/>
        <w:rPr>
          <w:b/>
          <w:i/>
        </w:rPr>
      </w:pPr>
      <w:r w:rsidRPr="00407210">
        <w:rPr>
          <w:b/>
          <w:i/>
        </w:rPr>
        <w:t xml:space="preserve">         Областные</w:t>
      </w:r>
    </w:p>
    <w:p w:rsidR="00EA06BF" w:rsidRPr="00407210" w:rsidRDefault="00EA06BF" w:rsidP="00EA06BF">
      <w:pPr>
        <w:pStyle w:val="af3"/>
        <w:numPr>
          <w:ilvl w:val="0"/>
          <w:numId w:val="15"/>
        </w:num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7210">
        <w:rPr>
          <w:rFonts w:ascii="Times New Roman" w:eastAsia="Calibri" w:hAnsi="Times New Roman" w:cs="Times New Roman"/>
          <w:sz w:val="24"/>
          <w:szCs w:val="24"/>
        </w:rPr>
        <w:t>Вокальный ансамбль ветеранов «Калинка» - Областной дистанционный Фестиваль-смотр хоровых и вокальных коллективов ветеранов, пенсионеров «Не стареют душой ветераны», Диплом участника.</w:t>
      </w:r>
    </w:p>
    <w:p w:rsidR="00EA06BF" w:rsidRPr="00407210" w:rsidRDefault="00EA06BF" w:rsidP="00EA06BF">
      <w:pPr>
        <w:ind w:firstLine="708"/>
        <w:jc w:val="both"/>
        <w:rPr>
          <w:b/>
          <w:i/>
        </w:rPr>
      </w:pPr>
      <w:r w:rsidRPr="00407210">
        <w:rPr>
          <w:b/>
          <w:i/>
        </w:rPr>
        <w:t xml:space="preserve">           Всероссийские</w:t>
      </w:r>
    </w:p>
    <w:p w:rsidR="00EA06BF" w:rsidRPr="00407210" w:rsidRDefault="00EA06BF" w:rsidP="00EA06BF">
      <w:pPr>
        <w:pStyle w:val="af3"/>
        <w:numPr>
          <w:ilvl w:val="0"/>
          <w:numId w:val="15"/>
        </w:num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7210">
        <w:rPr>
          <w:rFonts w:ascii="Times New Roman" w:eastAsia="Calibri" w:hAnsi="Times New Roman" w:cs="Times New Roman"/>
          <w:sz w:val="24"/>
          <w:szCs w:val="24"/>
        </w:rPr>
        <w:t xml:space="preserve">Взрослая хореографическая группа «Отрада» - </w:t>
      </w:r>
      <w:proofErr w:type="gramStart"/>
      <w:r w:rsidRPr="00407210">
        <w:rPr>
          <w:rFonts w:ascii="Times New Roman" w:eastAsia="Calibri" w:hAnsi="Times New Roman" w:cs="Times New Roman"/>
          <w:sz w:val="24"/>
          <w:szCs w:val="24"/>
        </w:rPr>
        <w:t>Всероссийский  конкурс</w:t>
      </w:r>
      <w:proofErr w:type="gramEnd"/>
      <w:r w:rsidRPr="00407210">
        <w:rPr>
          <w:rFonts w:ascii="Times New Roman" w:eastAsia="Calibri" w:hAnsi="Times New Roman" w:cs="Times New Roman"/>
          <w:sz w:val="24"/>
          <w:szCs w:val="24"/>
        </w:rPr>
        <w:t>-фестиваль «</w:t>
      </w:r>
      <w:r w:rsidRPr="00407210">
        <w:rPr>
          <w:rFonts w:ascii="Times New Roman" w:eastAsia="Calibri" w:hAnsi="Times New Roman" w:cs="Times New Roman"/>
          <w:sz w:val="24"/>
          <w:szCs w:val="24"/>
          <w:lang w:val="en-US"/>
        </w:rPr>
        <w:t>PROMOTION</w:t>
      </w:r>
      <w:r w:rsidRPr="00407210">
        <w:rPr>
          <w:rFonts w:ascii="Times New Roman" w:eastAsia="Calibri" w:hAnsi="Times New Roman" w:cs="Times New Roman"/>
          <w:sz w:val="24"/>
          <w:szCs w:val="24"/>
        </w:rPr>
        <w:t xml:space="preserve">» в </w:t>
      </w:r>
      <w:proofErr w:type="spellStart"/>
      <w:r w:rsidRPr="00407210">
        <w:rPr>
          <w:rFonts w:ascii="Times New Roman" w:eastAsia="Calibri" w:hAnsi="Times New Roman" w:cs="Times New Roman"/>
          <w:sz w:val="24"/>
          <w:szCs w:val="24"/>
        </w:rPr>
        <w:t>г.Красноярске</w:t>
      </w:r>
      <w:proofErr w:type="spellEnd"/>
      <w:r w:rsidRPr="00407210">
        <w:rPr>
          <w:rFonts w:ascii="Times New Roman" w:eastAsia="Calibri" w:hAnsi="Times New Roman" w:cs="Times New Roman"/>
          <w:sz w:val="24"/>
          <w:szCs w:val="24"/>
        </w:rPr>
        <w:t xml:space="preserve">, Диплом Лауреата </w:t>
      </w:r>
      <w:r w:rsidRPr="00407210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407210">
        <w:rPr>
          <w:rFonts w:ascii="Times New Roman" w:eastAsia="Calibri" w:hAnsi="Times New Roman" w:cs="Times New Roman"/>
          <w:sz w:val="24"/>
          <w:szCs w:val="24"/>
        </w:rPr>
        <w:t xml:space="preserve"> степени;</w:t>
      </w:r>
    </w:p>
    <w:p w:rsidR="00EA06BF" w:rsidRPr="00407210" w:rsidRDefault="00EA06BF" w:rsidP="00EA06BF">
      <w:pPr>
        <w:pStyle w:val="af3"/>
        <w:numPr>
          <w:ilvl w:val="0"/>
          <w:numId w:val="15"/>
        </w:num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7210">
        <w:rPr>
          <w:rFonts w:ascii="Times New Roman" w:eastAsia="Calibri" w:hAnsi="Times New Roman" w:cs="Times New Roman"/>
          <w:sz w:val="24"/>
          <w:szCs w:val="24"/>
        </w:rPr>
        <w:t xml:space="preserve">Виктория Нафикова - </w:t>
      </w:r>
      <w:proofErr w:type="gramStart"/>
      <w:r w:rsidRPr="00407210">
        <w:rPr>
          <w:rFonts w:ascii="Times New Roman" w:eastAsia="Calibri" w:hAnsi="Times New Roman" w:cs="Times New Roman"/>
          <w:sz w:val="24"/>
          <w:szCs w:val="24"/>
        </w:rPr>
        <w:t>Всероссийский  конкурс</w:t>
      </w:r>
      <w:proofErr w:type="gramEnd"/>
      <w:r w:rsidRPr="00407210">
        <w:rPr>
          <w:rFonts w:ascii="Times New Roman" w:eastAsia="Calibri" w:hAnsi="Times New Roman" w:cs="Times New Roman"/>
          <w:sz w:val="24"/>
          <w:szCs w:val="24"/>
        </w:rPr>
        <w:t>-фестиваль «</w:t>
      </w:r>
      <w:r w:rsidRPr="00407210">
        <w:rPr>
          <w:rFonts w:ascii="Times New Roman" w:eastAsia="Calibri" w:hAnsi="Times New Roman" w:cs="Times New Roman"/>
          <w:sz w:val="24"/>
          <w:szCs w:val="24"/>
          <w:lang w:val="en-US"/>
        </w:rPr>
        <w:t>PROMOTION</w:t>
      </w:r>
      <w:r w:rsidRPr="00407210">
        <w:rPr>
          <w:rFonts w:ascii="Times New Roman" w:eastAsia="Calibri" w:hAnsi="Times New Roman" w:cs="Times New Roman"/>
          <w:sz w:val="24"/>
          <w:szCs w:val="24"/>
        </w:rPr>
        <w:t xml:space="preserve">» в </w:t>
      </w:r>
      <w:proofErr w:type="spellStart"/>
      <w:r w:rsidRPr="00407210">
        <w:rPr>
          <w:rFonts w:ascii="Times New Roman" w:eastAsia="Calibri" w:hAnsi="Times New Roman" w:cs="Times New Roman"/>
          <w:sz w:val="24"/>
          <w:szCs w:val="24"/>
        </w:rPr>
        <w:t>г.Красноярске</w:t>
      </w:r>
      <w:proofErr w:type="spellEnd"/>
      <w:r w:rsidRPr="00407210">
        <w:rPr>
          <w:rFonts w:ascii="Times New Roman" w:eastAsia="Calibri" w:hAnsi="Times New Roman" w:cs="Times New Roman"/>
          <w:sz w:val="24"/>
          <w:szCs w:val="24"/>
        </w:rPr>
        <w:t xml:space="preserve">, Диплом Лауреата </w:t>
      </w:r>
      <w:r w:rsidRPr="0040721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07210">
        <w:rPr>
          <w:rFonts w:ascii="Times New Roman" w:eastAsia="Calibri" w:hAnsi="Times New Roman" w:cs="Times New Roman"/>
          <w:sz w:val="24"/>
          <w:szCs w:val="24"/>
        </w:rPr>
        <w:t xml:space="preserve"> степени.</w:t>
      </w:r>
    </w:p>
    <w:p w:rsidR="00EA06BF" w:rsidRPr="00407210" w:rsidRDefault="00EA06BF" w:rsidP="00EA06BF">
      <w:pPr>
        <w:ind w:left="708" w:firstLine="708"/>
        <w:jc w:val="both"/>
        <w:rPr>
          <w:i/>
        </w:rPr>
      </w:pPr>
      <w:r w:rsidRPr="00407210">
        <w:rPr>
          <w:b/>
          <w:i/>
        </w:rPr>
        <w:t>Международные</w:t>
      </w:r>
    </w:p>
    <w:p w:rsidR="00EA06BF" w:rsidRPr="00407210" w:rsidRDefault="00EA06BF" w:rsidP="00EA06BF">
      <w:pPr>
        <w:pStyle w:val="af3"/>
        <w:numPr>
          <w:ilvl w:val="0"/>
          <w:numId w:val="17"/>
        </w:num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210">
        <w:rPr>
          <w:rFonts w:ascii="Times New Roman" w:hAnsi="Times New Roman" w:cs="Times New Roman"/>
          <w:sz w:val="24"/>
          <w:szCs w:val="24"/>
        </w:rPr>
        <w:t xml:space="preserve">Участие мастеров </w:t>
      </w:r>
      <w:proofErr w:type="spellStart"/>
      <w:r w:rsidRPr="00407210">
        <w:rPr>
          <w:rFonts w:ascii="Times New Roman" w:hAnsi="Times New Roman" w:cs="Times New Roman"/>
          <w:sz w:val="24"/>
          <w:szCs w:val="24"/>
        </w:rPr>
        <w:t>г.Бирюсинска</w:t>
      </w:r>
      <w:proofErr w:type="spellEnd"/>
      <w:r w:rsidRPr="00407210">
        <w:rPr>
          <w:rFonts w:ascii="Times New Roman" w:hAnsi="Times New Roman" w:cs="Times New Roman"/>
          <w:sz w:val="24"/>
          <w:szCs w:val="24"/>
        </w:rPr>
        <w:t xml:space="preserve"> в Международном фестивале   декоративно-прикладного творчества «Хоровод ремесел на земле Иркутской» в Архитектурно-этнографическом музее «</w:t>
      </w:r>
      <w:proofErr w:type="spellStart"/>
      <w:r w:rsidRPr="00407210">
        <w:rPr>
          <w:rFonts w:ascii="Times New Roman" w:hAnsi="Times New Roman" w:cs="Times New Roman"/>
          <w:sz w:val="24"/>
          <w:szCs w:val="24"/>
        </w:rPr>
        <w:t>Тальцы</w:t>
      </w:r>
      <w:proofErr w:type="spellEnd"/>
      <w:r w:rsidRPr="00407210">
        <w:rPr>
          <w:rFonts w:ascii="Times New Roman" w:hAnsi="Times New Roman" w:cs="Times New Roman"/>
          <w:sz w:val="24"/>
          <w:szCs w:val="24"/>
        </w:rPr>
        <w:t>».</w:t>
      </w:r>
    </w:p>
    <w:p w:rsidR="00EA06BF" w:rsidRPr="00407210" w:rsidRDefault="00EA06BF" w:rsidP="00EA06BF">
      <w:pPr>
        <w:pStyle w:val="af3"/>
        <w:spacing w:after="0" w:line="240" w:lineRule="auto"/>
        <w:ind w:left="142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6BF" w:rsidRPr="00407210" w:rsidRDefault="00EA06BF" w:rsidP="00EA06BF">
      <w:pPr>
        <w:ind w:firstLine="708"/>
        <w:jc w:val="both"/>
      </w:pPr>
      <w:r w:rsidRPr="00407210">
        <w:t>В конкурсах различного уровня приняли участие 27 человек и коллективов, их них 20 выступлений увенчались призовыми местами.</w:t>
      </w:r>
    </w:p>
    <w:p w:rsidR="00EA06BF" w:rsidRPr="00407210" w:rsidRDefault="00EA06BF" w:rsidP="00EA06BF">
      <w:pPr>
        <w:pStyle w:val="af3"/>
        <w:spacing w:after="0" w:line="240" w:lineRule="auto"/>
        <w:ind w:left="142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6BF" w:rsidRPr="00407210" w:rsidRDefault="00EA06BF" w:rsidP="00EA06BF">
      <w:pPr>
        <w:ind w:left="708" w:firstLine="708"/>
        <w:jc w:val="center"/>
        <w:rPr>
          <w:b/>
        </w:rPr>
      </w:pPr>
      <w:r w:rsidRPr="00407210">
        <w:rPr>
          <w:b/>
        </w:rPr>
        <w:t>Участие в выездных мероприятиях.</w:t>
      </w:r>
    </w:p>
    <w:p w:rsidR="00EA06BF" w:rsidRPr="00407210" w:rsidRDefault="00EA06BF" w:rsidP="00EA06BF">
      <w:pPr>
        <w:pStyle w:val="af3"/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10">
        <w:rPr>
          <w:rFonts w:ascii="Times New Roman" w:hAnsi="Times New Roman" w:cs="Times New Roman"/>
          <w:sz w:val="24"/>
          <w:szCs w:val="24"/>
        </w:rPr>
        <w:t xml:space="preserve">Встреча учащихся школы-интерната № 19 с воинами-интернационалистами (ВИА «Ретро – Б»), </w:t>
      </w:r>
      <w:proofErr w:type="spellStart"/>
      <w:r w:rsidRPr="00407210">
        <w:rPr>
          <w:rFonts w:ascii="Times New Roman" w:hAnsi="Times New Roman" w:cs="Times New Roman"/>
          <w:sz w:val="24"/>
          <w:szCs w:val="24"/>
        </w:rPr>
        <w:t>г.Тайшет</w:t>
      </w:r>
      <w:proofErr w:type="spellEnd"/>
      <w:r w:rsidRPr="00407210">
        <w:rPr>
          <w:rFonts w:ascii="Times New Roman" w:hAnsi="Times New Roman" w:cs="Times New Roman"/>
          <w:sz w:val="24"/>
          <w:szCs w:val="24"/>
        </w:rPr>
        <w:t>;</w:t>
      </w:r>
    </w:p>
    <w:p w:rsidR="00EA06BF" w:rsidRPr="00407210" w:rsidRDefault="00EA06BF" w:rsidP="00EA06BF">
      <w:pPr>
        <w:pStyle w:val="af3"/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10">
        <w:rPr>
          <w:rFonts w:ascii="Times New Roman" w:hAnsi="Times New Roman" w:cs="Times New Roman"/>
          <w:sz w:val="24"/>
          <w:szCs w:val="24"/>
        </w:rPr>
        <w:t>Участие в праздничном мероприятии, посвященном Дню поселка Тимирязево;</w:t>
      </w:r>
    </w:p>
    <w:p w:rsidR="00EA06BF" w:rsidRPr="00407210" w:rsidRDefault="00EA06BF" w:rsidP="00EA06BF">
      <w:pPr>
        <w:pStyle w:val="af3"/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10">
        <w:rPr>
          <w:rFonts w:ascii="Times New Roman" w:hAnsi="Times New Roman" w:cs="Times New Roman"/>
          <w:sz w:val="24"/>
          <w:szCs w:val="24"/>
        </w:rPr>
        <w:t>Участие в праздничном мероприятии, посвященном Дню поселка Бирюса;</w:t>
      </w:r>
    </w:p>
    <w:p w:rsidR="00EA06BF" w:rsidRPr="00407210" w:rsidRDefault="00EA06BF" w:rsidP="00EA06BF">
      <w:pPr>
        <w:pStyle w:val="af3"/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10">
        <w:rPr>
          <w:rFonts w:ascii="Times New Roman" w:hAnsi="Times New Roman" w:cs="Times New Roman"/>
          <w:sz w:val="24"/>
          <w:szCs w:val="24"/>
        </w:rPr>
        <w:t>Участие в Районном фестивале национальных культур Чунского района «В семье единой»;</w:t>
      </w:r>
    </w:p>
    <w:p w:rsidR="00EA06BF" w:rsidRPr="00407210" w:rsidRDefault="00EA06BF" w:rsidP="00EA06BF">
      <w:pPr>
        <w:pStyle w:val="af3"/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10">
        <w:rPr>
          <w:rFonts w:ascii="Times New Roman" w:hAnsi="Times New Roman" w:cs="Times New Roman"/>
          <w:sz w:val="24"/>
          <w:szCs w:val="24"/>
        </w:rPr>
        <w:t xml:space="preserve">Участие в акции «Свеча памяти», посвященной Дню памяти и скорби в </w:t>
      </w:r>
      <w:proofErr w:type="spellStart"/>
      <w:r w:rsidRPr="00407210">
        <w:rPr>
          <w:rFonts w:ascii="Times New Roman" w:hAnsi="Times New Roman" w:cs="Times New Roman"/>
          <w:sz w:val="24"/>
          <w:szCs w:val="24"/>
        </w:rPr>
        <w:t>г.Нижнеудинске</w:t>
      </w:r>
      <w:proofErr w:type="spellEnd"/>
      <w:r w:rsidRPr="00407210">
        <w:rPr>
          <w:rFonts w:ascii="Times New Roman" w:hAnsi="Times New Roman" w:cs="Times New Roman"/>
          <w:sz w:val="24"/>
          <w:szCs w:val="24"/>
        </w:rPr>
        <w:t>.</w:t>
      </w:r>
    </w:p>
    <w:p w:rsidR="00EA06BF" w:rsidRPr="00407210" w:rsidRDefault="00EA06BF" w:rsidP="00EA06BF">
      <w:pPr>
        <w:pStyle w:val="af3"/>
        <w:spacing w:after="0" w:line="240" w:lineRule="auto"/>
        <w:ind w:left="142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06BF" w:rsidRPr="00407210" w:rsidRDefault="00EA06BF" w:rsidP="00EA06BF">
      <w:pPr>
        <w:ind w:left="708" w:firstLine="708"/>
        <w:jc w:val="center"/>
        <w:rPr>
          <w:b/>
        </w:rPr>
      </w:pPr>
      <w:r w:rsidRPr="00407210">
        <w:rPr>
          <w:b/>
        </w:rPr>
        <w:t>Мастер-классы.</w:t>
      </w:r>
    </w:p>
    <w:p w:rsidR="00EA06BF" w:rsidRPr="00407210" w:rsidRDefault="00EA06BF" w:rsidP="00EA06BF">
      <w:pPr>
        <w:ind w:left="708" w:firstLine="708"/>
        <w:jc w:val="both"/>
        <w:rPr>
          <w:b/>
        </w:rPr>
      </w:pPr>
    </w:p>
    <w:p w:rsidR="00EA06BF" w:rsidRPr="00407210" w:rsidRDefault="00EA06BF" w:rsidP="00EA06BF">
      <w:pPr>
        <w:pStyle w:val="af3"/>
        <w:numPr>
          <w:ilvl w:val="0"/>
          <w:numId w:val="17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10">
        <w:rPr>
          <w:rFonts w:ascii="Times New Roman" w:hAnsi="Times New Roman" w:cs="Times New Roman"/>
          <w:sz w:val="24"/>
          <w:szCs w:val="24"/>
        </w:rPr>
        <w:lastRenderedPageBreak/>
        <w:t>Техники соломка, городецкая роспись, мастер Уткина Л.Г.;</w:t>
      </w:r>
    </w:p>
    <w:p w:rsidR="00EA06BF" w:rsidRPr="00407210" w:rsidRDefault="00EA06BF" w:rsidP="00EA06BF">
      <w:pPr>
        <w:pStyle w:val="af3"/>
        <w:numPr>
          <w:ilvl w:val="0"/>
          <w:numId w:val="17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10">
        <w:rPr>
          <w:rFonts w:ascii="Times New Roman" w:hAnsi="Times New Roman" w:cs="Times New Roman"/>
          <w:sz w:val="24"/>
          <w:szCs w:val="24"/>
        </w:rPr>
        <w:t xml:space="preserve">Техника вязание, мастер </w:t>
      </w:r>
      <w:proofErr w:type="spellStart"/>
      <w:r w:rsidRPr="00407210">
        <w:rPr>
          <w:rFonts w:ascii="Times New Roman" w:hAnsi="Times New Roman" w:cs="Times New Roman"/>
          <w:sz w:val="24"/>
          <w:szCs w:val="24"/>
        </w:rPr>
        <w:t>Дикопольцева</w:t>
      </w:r>
      <w:proofErr w:type="spellEnd"/>
      <w:r w:rsidRPr="00407210">
        <w:rPr>
          <w:rFonts w:ascii="Times New Roman" w:hAnsi="Times New Roman" w:cs="Times New Roman"/>
          <w:sz w:val="24"/>
          <w:szCs w:val="24"/>
        </w:rPr>
        <w:t xml:space="preserve"> Е.Г.;</w:t>
      </w:r>
    </w:p>
    <w:p w:rsidR="00EA06BF" w:rsidRPr="00407210" w:rsidRDefault="00EA06BF" w:rsidP="00EA06BF">
      <w:pPr>
        <w:pStyle w:val="af3"/>
        <w:numPr>
          <w:ilvl w:val="0"/>
          <w:numId w:val="17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10">
        <w:rPr>
          <w:rFonts w:ascii="Times New Roman" w:hAnsi="Times New Roman" w:cs="Times New Roman"/>
          <w:sz w:val="24"/>
          <w:szCs w:val="24"/>
        </w:rPr>
        <w:t xml:space="preserve">Техника </w:t>
      </w:r>
      <w:proofErr w:type="spellStart"/>
      <w:r w:rsidRPr="00407210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407210">
        <w:rPr>
          <w:rFonts w:ascii="Times New Roman" w:hAnsi="Times New Roman" w:cs="Times New Roman"/>
          <w:sz w:val="24"/>
          <w:szCs w:val="24"/>
        </w:rPr>
        <w:t>, мастер Соловьева Н.И.;</w:t>
      </w:r>
    </w:p>
    <w:p w:rsidR="00EA06BF" w:rsidRPr="00407210" w:rsidRDefault="00EA06BF" w:rsidP="00EA06BF">
      <w:pPr>
        <w:pStyle w:val="af3"/>
        <w:numPr>
          <w:ilvl w:val="0"/>
          <w:numId w:val="17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10">
        <w:rPr>
          <w:rFonts w:ascii="Times New Roman" w:hAnsi="Times New Roman" w:cs="Times New Roman"/>
          <w:sz w:val="24"/>
          <w:szCs w:val="24"/>
        </w:rPr>
        <w:t xml:space="preserve">Техника роспись по камню, мастера </w:t>
      </w:r>
      <w:proofErr w:type="spellStart"/>
      <w:r w:rsidRPr="00407210">
        <w:rPr>
          <w:rFonts w:ascii="Times New Roman" w:hAnsi="Times New Roman" w:cs="Times New Roman"/>
          <w:sz w:val="24"/>
          <w:szCs w:val="24"/>
        </w:rPr>
        <w:t>Решетицкая</w:t>
      </w:r>
      <w:proofErr w:type="spellEnd"/>
      <w:r w:rsidRPr="00407210">
        <w:rPr>
          <w:rFonts w:ascii="Times New Roman" w:hAnsi="Times New Roman" w:cs="Times New Roman"/>
          <w:sz w:val="24"/>
          <w:szCs w:val="24"/>
        </w:rPr>
        <w:t xml:space="preserve"> А.Н., Осипова И.А.;</w:t>
      </w:r>
    </w:p>
    <w:p w:rsidR="00EA06BF" w:rsidRPr="00407210" w:rsidRDefault="00EA06BF" w:rsidP="00EA06BF">
      <w:pPr>
        <w:pStyle w:val="af3"/>
        <w:numPr>
          <w:ilvl w:val="0"/>
          <w:numId w:val="17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10">
        <w:rPr>
          <w:rFonts w:ascii="Times New Roman" w:hAnsi="Times New Roman" w:cs="Times New Roman"/>
          <w:sz w:val="24"/>
          <w:szCs w:val="24"/>
        </w:rPr>
        <w:t>Ручное узорное ткачество, мастер Волкова Н.В.</w:t>
      </w:r>
    </w:p>
    <w:p w:rsidR="00EA06BF" w:rsidRPr="00407210" w:rsidRDefault="00EA06BF" w:rsidP="00EA06BF">
      <w:pPr>
        <w:pStyle w:val="af3"/>
        <w:numPr>
          <w:ilvl w:val="0"/>
          <w:numId w:val="17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210">
        <w:rPr>
          <w:rFonts w:ascii="Times New Roman" w:hAnsi="Times New Roman" w:cs="Times New Roman"/>
          <w:sz w:val="24"/>
          <w:szCs w:val="24"/>
        </w:rPr>
        <w:t>Квилинг</w:t>
      </w:r>
      <w:proofErr w:type="spellEnd"/>
      <w:r w:rsidRPr="00407210">
        <w:rPr>
          <w:rFonts w:ascii="Times New Roman" w:hAnsi="Times New Roman" w:cs="Times New Roman"/>
          <w:sz w:val="24"/>
          <w:szCs w:val="24"/>
        </w:rPr>
        <w:t>, куклы-обереги, мастер Тищенко Н.Г.</w:t>
      </w:r>
    </w:p>
    <w:p w:rsidR="00EA06BF" w:rsidRPr="00407210" w:rsidRDefault="00EA06BF" w:rsidP="00EA06BF">
      <w:pPr>
        <w:ind w:firstLine="708"/>
        <w:jc w:val="both"/>
      </w:pPr>
      <w:r w:rsidRPr="00407210">
        <w:t xml:space="preserve">      Готовимся к персональной выставке декоративно-прикладного искусства   </w:t>
      </w:r>
      <w:proofErr w:type="spellStart"/>
      <w:r w:rsidRPr="00407210">
        <w:t>бирюсинских</w:t>
      </w:r>
      <w:proofErr w:type="spellEnd"/>
      <w:r w:rsidRPr="00407210">
        <w:t xml:space="preserve"> </w:t>
      </w:r>
      <w:proofErr w:type="gramStart"/>
      <w:r w:rsidRPr="00407210">
        <w:t>мастеров  в</w:t>
      </w:r>
      <w:proofErr w:type="gramEnd"/>
      <w:r w:rsidRPr="00407210">
        <w:t xml:space="preserve"> </w:t>
      </w:r>
      <w:proofErr w:type="spellStart"/>
      <w:r w:rsidRPr="00407210">
        <w:t>г.Иркутске</w:t>
      </w:r>
      <w:proofErr w:type="spellEnd"/>
      <w:r w:rsidRPr="00407210">
        <w:t xml:space="preserve"> в «Городском выставочном центре им. </w:t>
      </w:r>
      <w:proofErr w:type="spellStart"/>
      <w:r w:rsidRPr="00407210">
        <w:t>В.С.Рогаля</w:t>
      </w:r>
      <w:proofErr w:type="spellEnd"/>
      <w:r w:rsidRPr="00407210">
        <w:t xml:space="preserve">», которая состоится во втором полугодии 2019 года и продлится 2 месяца. Сертификат на право организации выставки в Областном центре получили за активное участие в реализации областного проекта «Хоровод ремесел на земле Иркутской», автор проекта Народный мастер </w:t>
      </w:r>
      <w:proofErr w:type="spellStart"/>
      <w:r w:rsidRPr="00407210">
        <w:t>Г.Я.Березина</w:t>
      </w:r>
      <w:proofErr w:type="spellEnd"/>
      <w:r w:rsidRPr="00407210">
        <w:t>.</w:t>
      </w:r>
    </w:p>
    <w:p w:rsidR="00EA06BF" w:rsidRPr="00407210" w:rsidRDefault="00EA06BF" w:rsidP="00EA06BF">
      <w:pPr>
        <w:ind w:firstLine="708"/>
        <w:jc w:val="center"/>
        <w:rPr>
          <w:b/>
        </w:rPr>
      </w:pPr>
      <w:r w:rsidRPr="00407210">
        <w:rPr>
          <w:b/>
        </w:rPr>
        <w:t>Повышение квалификации</w:t>
      </w:r>
    </w:p>
    <w:p w:rsidR="00EA06BF" w:rsidRPr="00407210" w:rsidRDefault="00EA06BF" w:rsidP="00EA06BF">
      <w:pPr>
        <w:ind w:firstLine="708"/>
        <w:jc w:val="both"/>
        <w:rPr>
          <w:b/>
        </w:rPr>
      </w:pPr>
    </w:p>
    <w:p w:rsidR="00EA06BF" w:rsidRPr="00407210" w:rsidRDefault="00EA06BF" w:rsidP="00EA06BF">
      <w:pPr>
        <w:pStyle w:val="af3"/>
        <w:numPr>
          <w:ilvl w:val="0"/>
          <w:numId w:val="18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210">
        <w:rPr>
          <w:rFonts w:ascii="Times New Roman" w:hAnsi="Times New Roman" w:cs="Times New Roman"/>
          <w:sz w:val="24"/>
          <w:szCs w:val="24"/>
        </w:rPr>
        <w:t>Ляуданскене</w:t>
      </w:r>
      <w:proofErr w:type="spellEnd"/>
      <w:r w:rsidRPr="00407210">
        <w:rPr>
          <w:rFonts w:ascii="Times New Roman" w:hAnsi="Times New Roman" w:cs="Times New Roman"/>
          <w:sz w:val="24"/>
          <w:szCs w:val="24"/>
        </w:rPr>
        <w:t xml:space="preserve"> М.А., заведующая, прошла повышение квалификации в ГБУ ДПО ИОУМЦ «Байкал» в </w:t>
      </w:r>
      <w:proofErr w:type="spellStart"/>
      <w:r w:rsidRPr="00407210">
        <w:rPr>
          <w:rFonts w:ascii="Times New Roman" w:hAnsi="Times New Roman" w:cs="Times New Roman"/>
          <w:sz w:val="24"/>
          <w:szCs w:val="24"/>
        </w:rPr>
        <w:t>г.Иркутске</w:t>
      </w:r>
      <w:proofErr w:type="spellEnd"/>
      <w:r w:rsidRPr="00407210">
        <w:rPr>
          <w:rFonts w:ascii="Times New Roman" w:hAnsi="Times New Roman" w:cs="Times New Roman"/>
          <w:sz w:val="24"/>
          <w:szCs w:val="24"/>
        </w:rPr>
        <w:t xml:space="preserve"> по дополнительной профессиональной программе «Выявление и сохранение народных обычаев и традиций», 36 часов.</w:t>
      </w:r>
    </w:p>
    <w:p w:rsidR="00EA06BF" w:rsidRPr="00407210" w:rsidRDefault="00EA06BF" w:rsidP="00EA06BF">
      <w:pPr>
        <w:ind w:firstLine="708"/>
        <w:jc w:val="both"/>
      </w:pPr>
    </w:p>
    <w:p w:rsidR="00EA06BF" w:rsidRPr="00407210" w:rsidRDefault="00EA06BF" w:rsidP="00EA06BF">
      <w:pPr>
        <w:ind w:firstLine="708"/>
        <w:jc w:val="center"/>
        <w:rPr>
          <w:b/>
        </w:rPr>
      </w:pPr>
      <w:r w:rsidRPr="00407210">
        <w:rPr>
          <w:b/>
        </w:rPr>
        <w:t>Участие в Областных и Федеральных Программах</w:t>
      </w:r>
    </w:p>
    <w:p w:rsidR="00EA06BF" w:rsidRPr="00407210" w:rsidRDefault="00EA06BF" w:rsidP="00EA06BF">
      <w:pPr>
        <w:ind w:firstLine="708"/>
        <w:jc w:val="both"/>
      </w:pPr>
    </w:p>
    <w:p w:rsidR="00EA06BF" w:rsidRPr="00407210" w:rsidRDefault="00EA06BF" w:rsidP="00EA06BF">
      <w:pPr>
        <w:ind w:firstLine="708"/>
        <w:jc w:val="both"/>
      </w:pPr>
      <w:r w:rsidRPr="00407210">
        <w:t xml:space="preserve">В 2017 году подали заявку в Министерство Культуры и Архивов иркутской области о </w:t>
      </w:r>
      <w:r w:rsidRPr="00407210">
        <w:rPr>
          <w:rFonts w:eastAsia="Calibri"/>
        </w:rPr>
        <w:t xml:space="preserve">предоставлении субсидии местному бюджету из областного бюджета в целях </w:t>
      </w:r>
      <w:proofErr w:type="spellStart"/>
      <w:r w:rsidRPr="00407210">
        <w:rPr>
          <w:rFonts w:eastAsia="Calibri"/>
        </w:rPr>
        <w:t>софинансирования</w:t>
      </w:r>
      <w:proofErr w:type="spellEnd"/>
      <w:r w:rsidRPr="00407210">
        <w:rPr>
          <w:rFonts w:eastAsia="Calibri"/>
        </w:rPr>
        <w:t xml:space="preserve"> расходных обязательств муниципальных образований Иркутской области на развитие домов культуры, </w:t>
      </w:r>
      <w:proofErr w:type="gramStart"/>
      <w:r w:rsidRPr="00407210">
        <w:rPr>
          <w:rFonts w:eastAsia="Calibri"/>
        </w:rPr>
        <w:t xml:space="preserve">освоили </w:t>
      </w:r>
      <w:r w:rsidRPr="00407210">
        <w:t xml:space="preserve"> 1</w:t>
      </w:r>
      <w:proofErr w:type="gramEnd"/>
      <w:r w:rsidRPr="00407210">
        <w:t xml:space="preserve"> 627 612 рублей. На эти средства обновили театральные кресла в зрительном зале и приобрели комплект акустической аппаратуры.  </w:t>
      </w:r>
    </w:p>
    <w:p w:rsidR="00EA06BF" w:rsidRPr="00407210" w:rsidRDefault="00EA06BF" w:rsidP="00EA06BF">
      <w:pPr>
        <w:ind w:firstLine="708"/>
        <w:jc w:val="both"/>
      </w:pPr>
      <w:r w:rsidRPr="00407210">
        <w:t>Программа рассчитана на 3 года. В 2018 г. приобретаем музыкальный инструмент, бытовую технику, ноутбук, продолжаем комплектацию акустической аппаратуры, монтируем освещение сцены и зрительного зала, а также нам установят механизм раздвижного занавеса (новую одежду сцены планируем приобрести по этой же программе в следующем году) в общей сложности на сумму 939 900 рублей.</w:t>
      </w:r>
    </w:p>
    <w:p w:rsidR="00EA06BF" w:rsidRPr="00407210" w:rsidRDefault="00EA06BF" w:rsidP="00EA06BF">
      <w:pPr>
        <w:ind w:firstLine="708"/>
        <w:jc w:val="both"/>
        <w:rPr>
          <w:rFonts w:eastAsia="Calibri"/>
        </w:rPr>
      </w:pPr>
      <w:r w:rsidRPr="00407210">
        <w:t>В 2018 году подали заявку в Федеральный фонд социальной и экономической поддержки отечественной кинематографии о предоставлении средств на переоборудование кинозала в «</w:t>
      </w:r>
      <w:proofErr w:type="spellStart"/>
      <w:r w:rsidRPr="00407210">
        <w:t>ЦКиД</w:t>
      </w:r>
      <w:proofErr w:type="spellEnd"/>
      <w:r w:rsidRPr="00407210">
        <w:t xml:space="preserve"> «Надежда</w:t>
      </w:r>
      <w:proofErr w:type="gramStart"/>
      <w:r w:rsidRPr="00407210">
        <w:t>»,  получили</w:t>
      </w:r>
      <w:proofErr w:type="gramEnd"/>
      <w:r w:rsidRPr="00407210">
        <w:t xml:space="preserve">  средства в сумме 4 994 100 руб. в целях создания условий для показа национальных фильмов в населенных пунктах РФ с численностью населения до 500 тыс. человек.  Кинозал начнет свою работу в декабре 2018 года.</w:t>
      </w:r>
      <w:r w:rsidRPr="00407210">
        <w:rPr>
          <w:rFonts w:eastAsia="Calibri"/>
        </w:rPr>
        <w:t xml:space="preserve"> На данный момент отремонтировано помещение для киноаппаратной, ведется работа по подготовке монтажа системы вентиляции и кондиционирования </w:t>
      </w:r>
      <w:proofErr w:type="gramStart"/>
      <w:r w:rsidRPr="00407210">
        <w:rPr>
          <w:rFonts w:eastAsia="Calibri"/>
        </w:rPr>
        <w:t>киноаппаратной;  в</w:t>
      </w:r>
      <w:proofErr w:type="gramEnd"/>
      <w:r w:rsidRPr="00407210">
        <w:rPr>
          <w:rFonts w:eastAsia="Calibri"/>
        </w:rPr>
        <w:t xml:space="preserve"> хорошем состоянии металлическая рама для экрана; идет ремонт в помещении, предназначенном для кассы и гардероба. Аукцион на поставку и монтаж оборудования выиграла компания </w:t>
      </w:r>
      <w:r w:rsidRPr="00407210">
        <w:rPr>
          <w:rFonts w:eastAsia="Calibri"/>
          <w:lang w:val="en-US"/>
        </w:rPr>
        <w:t>ASIA</w:t>
      </w:r>
      <w:r w:rsidRPr="00407210">
        <w:rPr>
          <w:rFonts w:eastAsia="Calibri"/>
        </w:rPr>
        <w:t xml:space="preserve"> </w:t>
      </w:r>
      <w:r w:rsidRPr="00407210">
        <w:rPr>
          <w:rFonts w:eastAsia="Calibri"/>
          <w:lang w:val="en-US"/>
        </w:rPr>
        <w:t>CINEMA</w:t>
      </w:r>
      <w:r w:rsidRPr="00407210">
        <w:rPr>
          <w:rFonts w:eastAsia="Calibri"/>
        </w:rPr>
        <w:t xml:space="preserve">.  Подписан Агентский Договор на поставку </w:t>
      </w:r>
      <w:proofErr w:type="gramStart"/>
      <w:r w:rsidRPr="00407210">
        <w:rPr>
          <w:rFonts w:eastAsia="Calibri"/>
        </w:rPr>
        <w:t>кинофильмов  с</w:t>
      </w:r>
      <w:proofErr w:type="gramEnd"/>
      <w:r w:rsidRPr="00407210">
        <w:rPr>
          <w:rFonts w:eastAsia="Calibri"/>
        </w:rPr>
        <w:t xml:space="preserve"> ООО «Сеть кинотеатров - «Премьер – Зал» (</w:t>
      </w:r>
      <w:proofErr w:type="spellStart"/>
      <w:r w:rsidRPr="00407210">
        <w:rPr>
          <w:rFonts w:eastAsia="Calibri"/>
        </w:rPr>
        <w:t>г.Екатеринбург</w:t>
      </w:r>
      <w:proofErr w:type="spellEnd"/>
      <w:r w:rsidRPr="00407210">
        <w:rPr>
          <w:rFonts w:eastAsia="Calibri"/>
        </w:rPr>
        <w:t xml:space="preserve">). Монтаж оборудования кинозала планируем закончить к концу ноября – началу декабря. </w:t>
      </w:r>
    </w:p>
    <w:p w:rsidR="00EA06BF" w:rsidRPr="00407210" w:rsidRDefault="00EA06BF" w:rsidP="00EA06BF">
      <w:pPr>
        <w:ind w:firstLine="708"/>
        <w:jc w:val="both"/>
      </w:pPr>
      <w:r w:rsidRPr="00407210">
        <w:t xml:space="preserve">Фотоотчеты о работе учреждения размещены на </w:t>
      </w:r>
      <w:proofErr w:type="spellStart"/>
      <w:r w:rsidRPr="00407210">
        <w:t>интернетсайте</w:t>
      </w:r>
      <w:proofErr w:type="spellEnd"/>
      <w:r w:rsidRPr="00407210">
        <w:t xml:space="preserve"> «Одноклассники».</w:t>
      </w:r>
    </w:p>
    <w:p w:rsidR="00EA06BF" w:rsidRPr="00407210" w:rsidRDefault="00EA06BF" w:rsidP="00EA06BF">
      <w:pPr>
        <w:ind w:firstLine="708"/>
        <w:jc w:val="both"/>
      </w:pPr>
    </w:p>
    <w:p w:rsidR="00EA06BF" w:rsidRPr="00407210" w:rsidRDefault="00EA06BF" w:rsidP="00EA06BF">
      <w:pPr>
        <w:ind w:firstLine="708"/>
      </w:pPr>
      <w:r w:rsidRPr="00407210">
        <w:t xml:space="preserve">                         </w:t>
      </w:r>
    </w:p>
    <w:p w:rsidR="00EA06BF" w:rsidRDefault="00EA06BF" w:rsidP="00EA06BF">
      <w:pPr>
        <w:ind w:firstLine="708"/>
      </w:pPr>
      <w:r w:rsidRPr="00407210">
        <w:t xml:space="preserve">Заведующая                                                            </w:t>
      </w:r>
      <w:proofErr w:type="spellStart"/>
      <w:r w:rsidRPr="00407210">
        <w:t>Ляуданскене</w:t>
      </w:r>
      <w:proofErr w:type="spellEnd"/>
      <w:r w:rsidRPr="00407210">
        <w:t xml:space="preserve"> М.А.</w:t>
      </w:r>
    </w:p>
    <w:p w:rsidR="00EA06BF" w:rsidRDefault="00EA06BF" w:rsidP="00EA06BF">
      <w:pPr>
        <w:ind w:firstLine="708"/>
      </w:pPr>
    </w:p>
    <w:p w:rsidR="00EA06BF" w:rsidRDefault="00EA06BF" w:rsidP="00EA06BF">
      <w:pPr>
        <w:ind w:firstLine="708"/>
      </w:pPr>
    </w:p>
    <w:p w:rsidR="00EA06BF" w:rsidRDefault="00EA06BF" w:rsidP="00EA06BF">
      <w:pPr>
        <w:ind w:firstLine="708"/>
      </w:pPr>
    </w:p>
    <w:p w:rsidR="00EA06BF" w:rsidRDefault="00EA06BF" w:rsidP="00EA06BF">
      <w:pPr>
        <w:ind w:firstLine="708"/>
      </w:pPr>
    </w:p>
    <w:p w:rsidR="00EA06BF" w:rsidRDefault="00EA06BF" w:rsidP="00EA06BF">
      <w:pPr>
        <w:ind w:firstLine="708"/>
      </w:pPr>
    </w:p>
    <w:p w:rsidR="00EA06BF" w:rsidRDefault="00EA06BF" w:rsidP="00EA06BF">
      <w:pPr>
        <w:ind w:firstLine="708"/>
      </w:pPr>
    </w:p>
    <w:p w:rsidR="00EA06BF" w:rsidRDefault="00EA06BF" w:rsidP="00EA06BF">
      <w:pPr>
        <w:ind w:firstLine="708"/>
      </w:pPr>
    </w:p>
    <w:p w:rsidR="00EA06BF" w:rsidRDefault="00EA06BF" w:rsidP="00EA06BF">
      <w:pPr>
        <w:ind w:firstLine="708"/>
      </w:pPr>
    </w:p>
    <w:p w:rsidR="00EA06BF" w:rsidRDefault="00EA06BF" w:rsidP="00EA06BF">
      <w:pPr>
        <w:ind w:firstLine="708"/>
      </w:pPr>
    </w:p>
    <w:p w:rsidR="00966000" w:rsidRPr="00A51F11" w:rsidRDefault="00966000" w:rsidP="00966000">
      <w:pPr>
        <w:jc w:val="center"/>
        <w:rPr>
          <w:b/>
          <w:bCs/>
          <w:sz w:val="28"/>
          <w:szCs w:val="28"/>
        </w:rPr>
      </w:pPr>
      <w:r w:rsidRPr="00A51F11">
        <w:rPr>
          <w:b/>
          <w:bCs/>
          <w:sz w:val="28"/>
          <w:szCs w:val="28"/>
        </w:rPr>
        <w:lastRenderedPageBreak/>
        <w:t>Информация</w:t>
      </w:r>
      <w:r w:rsidRPr="00A51F11">
        <w:rPr>
          <w:b/>
          <w:sz w:val="28"/>
          <w:szCs w:val="28"/>
        </w:rPr>
        <w:t xml:space="preserve">  об обеспечении жителей услугами </w:t>
      </w:r>
      <w:r w:rsidRPr="00A51F11">
        <w:rPr>
          <w:b/>
          <w:bCs/>
          <w:sz w:val="28"/>
          <w:szCs w:val="28"/>
        </w:rPr>
        <w:t>муниципального казённого учреждения культуры «Краеведческий музей» г. Бирюсинска за 10 месяцев 2018 года</w:t>
      </w:r>
    </w:p>
    <w:p w:rsidR="00966000" w:rsidRPr="004421E7" w:rsidRDefault="00966000" w:rsidP="00966000">
      <w:pPr>
        <w:ind w:firstLine="709"/>
        <w:jc w:val="both"/>
        <w:rPr>
          <w:color w:val="000000"/>
        </w:rPr>
      </w:pPr>
      <w:r w:rsidRPr="004421E7">
        <w:rPr>
          <w:color w:val="000000"/>
        </w:rPr>
        <w:t xml:space="preserve">  </w:t>
      </w:r>
      <w:r>
        <w:rPr>
          <w:color w:val="000000"/>
        </w:rPr>
        <w:t xml:space="preserve">  </w:t>
      </w:r>
      <w:r w:rsidRPr="004421E7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4421E7">
        <w:rPr>
          <w:color w:val="000000"/>
        </w:rPr>
        <w:t xml:space="preserve">Главная задача в работе музея  - формирование и закрепление первоначального интереса к своей Родине, воспитание любви и уважения к прошлым поколениям, а также сбережение, сохранение и обеспечение реального доступа к духовным и культурным ценностям, оказание информационных услуг по темам и запросам потребителей, оказание дополнительных платных услуг; поиск новых форм и методов культурно-досуговой деятельности, освоение новых форм и направлений культурного обмена, расширение рекреационной функции музея, поддержка системы </w:t>
      </w:r>
      <w:hyperlink r:id="rId8" w:tooltip="Профессиональное образование" w:history="1">
        <w:r w:rsidRPr="004421E7">
          <w:rPr>
            <w:rStyle w:val="af7"/>
            <w:color w:val="000000"/>
          </w:rPr>
          <w:t>профессионального образования</w:t>
        </w:r>
      </w:hyperlink>
      <w:r w:rsidRPr="004421E7">
        <w:rPr>
          <w:color w:val="000000"/>
        </w:rPr>
        <w:t xml:space="preserve"> и переподготовки кадров. </w:t>
      </w:r>
    </w:p>
    <w:p w:rsidR="00966000" w:rsidRPr="004421E7" w:rsidRDefault="00966000" w:rsidP="0096600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4421E7">
        <w:rPr>
          <w:color w:val="000000"/>
        </w:rPr>
        <w:t>Для решения названных задач определены основные направления работы музея:</w:t>
      </w:r>
    </w:p>
    <w:p w:rsidR="00966000" w:rsidRPr="004421E7" w:rsidRDefault="00966000" w:rsidP="00966000">
      <w:pPr>
        <w:ind w:firstLine="709"/>
        <w:jc w:val="both"/>
        <w:rPr>
          <w:color w:val="000000"/>
        </w:rPr>
      </w:pPr>
      <w:proofErr w:type="gramStart"/>
      <w:r w:rsidRPr="004421E7">
        <w:rPr>
          <w:color w:val="000000"/>
        </w:rPr>
        <w:t>·  Вернуть</w:t>
      </w:r>
      <w:proofErr w:type="gramEnd"/>
      <w:r w:rsidRPr="004421E7">
        <w:rPr>
          <w:color w:val="000000"/>
        </w:rPr>
        <w:t xml:space="preserve"> утраченное и сохранить вновь обретенные ценности для будущих поколений</w:t>
      </w:r>
    </w:p>
    <w:p w:rsidR="00966000" w:rsidRPr="004421E7" w:rsidRDefault="00966000" w:rsidP="00966000">
      <w:pPr>
        <w:ind w:firstLine="709"/>
        <w:jc w:val="both"/>
        <w:rPr>
          <w:color w:val="000000"/>
        </w:rPr>
      </w:pPr>
      <w:proofErr w:type="gramStart"/>
      <w:r w:rsidRPr="004421E7">
        <w:rPr>
          <w:color w:val="000000"/>
        </w:rPr>
        <w:t>·  Патриотическое</w:t>
      </w:r>
      <w:proofErr w:type="gramEnd"/>
      <w:r w:rsidRPr="004421E7">
        <w:rPr>
          <w:color w:val="000000"/>
        </w:rPr>
        <w:t xml:space="preserve"> воспитание школьников</w:t>
      </w:r>
    </w:p>
    <w:p w:rsidR="00966000" w:rsidRPr="004421E7" w:rsidRDefault="00966000" w:rsidP="00966000">
      <w:pPr>
        <w:ind w:firstLine="709"/>
        <w:jc w:val="both"/>
        <w:rPr>
          <w:color w:val="000000"/>
        </w:rPr>
      </w:pPr>
      <w:proofErr w:type="gramStart"/>
      <w:r w:rsidRPr="004421E7">
        <w:rPr>
          <w:color w:val="000000"/>
        </w:rPr>
        <w:t>·  Работа</w:t>
      </w:r>
      <w:proofErr w:type="gramEnd"/>
      <w:r w:rsidRPr="004421E7">
        <w:rPr>
          <w:color w:val="000000"/>
        </w:rPr>
        <w:t xml:space="preserve"> с детьми, молодежью, пожилыми людьми, людьми с ограниченными возможностями</w:t>
      </w:r>
    </w:p>
    <w:p w:rsidR="00966000" w:rsidRPr="004421E7" w:rsidRDefault="00966000" w:rsidP="0096600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4421E7">
        <w:rPr>
          <w:color w:val="000000"/>
        </w:rPr>
        <w:t xml:space="preserve">Многолетнее сотрудничество </w:t>
      </w:r>
      <w:proofErr w:type="gramStart"/>
      <w:r w:rsidRPr="004421E7">
        <w:rPr>
          <w:color w:val="000000"/>
        </w:rPr>
        <w:t>музея  сложилось</w:t>
      </w:r>
      <w:proofErr w:type="gramEnd"/>
      <w:r w:rsidRPr="004421E7">
        <w:rPr>
          <w:color w:val="000000"/>
        </w:rPr>
        <w:t xml:space="preserve"> с различными структурами и организациями. В постоянном и тесном контакте работаем со школами нашего города и города Тайшета, а также района, в этом году это были школы села </w:t>
      </w:r>
      <w:proofErr w:type="spellStart"/>
      <w:r w:rsidRPr="004421E7">
        <w:rPr>
          <w:color w:val="000000"/>
        </w:rPr>
        <w:t>Берёзовка</w:t>
      </w:r>
      <w:proofErr w:type="spellEnd"/>
      <w:r w:rsidRPr="004421E7">
        <w:rPr>
          <w:color w:val="000000"/>
        </w:rPr>
        <w:t xml:space="preserve">, посёлков Юрты, </w:t>
      </w:r>
      <w:proofErr w:type="gramStart"/>
      <w:r w:rsidRPr="004421E7">
        <w:rPr>
          <w:color w:val="000000"/>
        </w:rPr>
        <w:t>Квиток  и</w:t>
      </w:r>
      <w:proofErr w:type="gramEnd"/>
      <w:r w:rsidRPr="004421E7">
        <w:rPr>
          <w:color w:val="000000"/>
        </w:rPr>
        <w:t xml:space="preserve"> Шиткино, с  детскими садами, школой искусств, </w:t>
      </w:r>
      <w:hyperlink r:id="rId9" w:tooltip="Дома творчества" w:history="1">
        <w:r w:rsidRPr="004421E7">
          <w:rPr>
            <w:rStyle w:val="af7"/>
            <w:color w:val="000000"/>
          </w:rPr>
          <w:t>домом творчества</w:t>
        </w:r>
      </w:hyperlink>
      <w:r w:rsidRPr="004421E7">
        <w:rPr>
          <w:color w:val="000000"/>
        </w:rPr>
        <w:t xml:space="preserve">, библиотекой, центром культуры и досуга «Надежда», с  </w:t>
      </w:r>
      <w:proofErr w:type="spellStart"/>
      <w:r w:rsidRPr="004421E7">
        <w:rPr>
          <w:color w:val="000000"/>
        </w:rPr>
        <w:t>Тинским</w:t>
      </w:r>
      <w:proofErr w:type="spellEnd"/>
      <w:r w:rsidRPr="004421E7">
        <w:rPr>
          <w:color w:val="000000"/>
        </w:rPr>
        <w:t xml:space="preserve"> Психоневрологическим интернатом (Красноярский край), с музеями области.</w:t>
      </w:r>
    </w:p>
    <w:p w:rsidR="00966000" w:rsidRPr="004421E7" w:rsidRDefault="00966000" w:rsidP="0096600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4421E7">
        <w:rPr>
          <w:color w:val="000000"/>
        </w:rPr>
        <w:t>Каждый предмет музея – это оживший подлинник национального наследия, достояния отечества, имеющего духовную ценность.</w:t>
      </w:r>
      <w:r>
        <w:rPr>
          <w:color w:val="000000"/>
        </w:rPr>
        <w:t xml:space="preserve">  </w:t>
      </w:r>
      <w:r w:rsidRPr="004421E7">
        <w:rPr>
          <w:color w:val="000000"/>
        </w:rPr>
        <w:t>Желание вернуть утраченное и сохранить вновь обретенные ценности для будущих поколений – одно из важнейших направлений музейной деятельности и обязательное условие развития музея.</w:t>
      </w:r>
    </w:p>
    <w:p w:rsidR="00966000" w:rsidRPr="004421E7" w:rsidRDefault="00966000" w:rsidP="0096600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4421E7">
        <w:rPr>
          <w:color w:val="000000"/>
        </w:rPr>
        <w:t xml:space="preserve">Фонды - это совокупность музейных предметов и относящихся к ним </w:t>
      </w:r>
      <w:hyperlink r:id="rId10" w:tooltip="Вспомогательные материалы" w:history="1">
        <w:r w:rsidRPr="004421E7">
          <w:rPr>
            <w:rStyle w:val="af7"/>
            <w:color w:val="000000"/>
          </w:rPr>
          <w:t>вспомогательных материалов</w:t>
        </w:r>
      </w:hyperlink>
      <w:r w:rsidRPr="004421E7">
        <w:rPr>
          <w:color w:val="000000"/>
        </w:rPr>
        <w:t xml:space="preserve">, которые принадлежат музею и постоянно пополняются, определяя его профиль. Основной источник пополнения - дарение. В фондах музея зарегистрировано 15742 предмета, из них предметов основного фонда – 6785, НВФ – 8957. Основной состав музейного фонда представлен экспонатами из числа: историко-бытовой коллекции, предметов декоративно – прикладного искусства, нумизматики. Имеются предметы из разделов иконопись, скульптура, археология, этнография и естественно – научная коллекции, филокартии. </w:t>
      </w:r>
    </w:p>
    <w:p w:rsidR="00966000" w:rsidRPr="004421E7" w:rsidRDefault="00966000" w:rsidP="00966000">
      <w:pPr>
        <w:ind w:firstLine="709"/>
        <w:jc w:val="both"/>
        <w:rPr>
          <w:color w:val="000000"/>
        </w:rPr>
      </w:pPr>
      <w:r w:rsidRPr="004421E7">
        <w:rPr>
          <w:color w:val="000000"/>
        </w:rPr>
        <w:t xml:space="preserve">  </w:t>
      </w:r>
      <w:r>
        <w:rPr>
          <w:color w:val="000000"/>
        </w:rPr>
        <w:t xml:space="preserve">    </w:t>
      </w:r>
      <w:r w:rsidRPr="004421E7">
        <w:rPr>
          <w:color w:val="000000"/>
        </w:rPr>
        <w:t xml:space="preserve">Фонды музея пополнились за 10 месяцев текущего года на 797 предметов. Среди новых поступлений: </w:t>
      </w:r>
      <w:hyperlink r:id="rId11" w:tooltip="Нумизматика" w:history="1">
        <w:r w:rsidRPr="004421E7">
          <w:rPr>
            <w:rStyle w:val="af7"/>
            <w:color w:val="000000"/>
          </w:rPr>
          <w:t>нумизматика</w:t>
        </w:r>
      </w:hyperlink>
      <w:r w:rsidRPr="004421E7">
        <w:rPr>
          <w:color w:val="000000"/>
        </w:rPr>
        <w:t xml:space="preserve">, фотографии, книги, вышитые изделия и др. Все поступившие в фонды материалы своевременно </w:t>
      </w:r>
      <w:proofErr w:type="gramStart"/>
      <w:r w:rsidRPr="004421E7">
        <w:rPr>
          <w:color w:val="000000"/>
        </w:rPr>
        <w:t>проходят  все</w:t>
      </w:r>
      <w:proofErr w:type="gramEnd"/>
      <w:r w:rsidRPr="004421E7">
        <w:rPr>
          <w:color w:val="000000"/>
        </w:rPr>
        <w:t xml:space="preserve"> ступени учёта. В электронную </w:t>
      </w:r>
      <w:hyperlink r:id="rId12" w:tooltip="Базы данных" w:history="1">
        <w:r w:rsidRPr="004421E7">
          <w:rPr>
            <w:rStyle w:val="af7"/>
            <w:color w:val="000000"/>
          </w:rPr>
          <w:t>базу данных</w:t>
        </w:r>
      </w:hyperlink>
      <w:r w:rsidRPr="004421E7">
        <w:rPr>
          <w:color w:val="000000"/>
        </w:rPr>
        <w:t xml:space="preserve"> – </w:t>
      </w:r>
      <w:proofErr w:type="spellStart"/>
      <w:r w:rsidRPr="004421E7">
        <w:rPr>
          <w:color w:val="000000"/>
        </w:rPr>
        <w:t>Госкаталог</w:t>
      </w:r>
      <w:proofErr w:type="spellEnd"/>
      <w:r w:rsidRPr="004421E7">
        <w:rPr>
          <w:color w:val="000000"/>
        </w:rPr>
        <w:t xml:space="preserve"> Российской Федерации –</w:t>
      </w:r>
      <w:r>
        <w:rPr>
          <w:color w:val="000000"/>
        </w:rPr>
        <w:t xml:space="preserve"> </w:t>
      </w:r>
      <w:r w:rsidRPr="004421E7">
        <w:rPr>
          <w:color w:val="000000"/>
        </w:rPr>
        <w:t xml:space="preserve">внесено 982 единицы из предметов основного фонда. </w:t>
      </w:r>
    </w:p>
    <w:p w:rsidR="00966000" w:rsidRPr="004421E7" w:rsidRDefault="00966000" w:rsidP="0096600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4421E7">
        <w:rPr>
          <w:color w:val="000000"/>
        </w:rPr>
        <w:t xml:space="preserve">По мере возможностей обеспечивается поддержание постоянной и необходимой температуры и относительной </w:t>
      </w:r>
      <w:hyperlink r:id="rId13" w:tooltip="Влажность" w:history="1">
        <w:r w:rsidRPr="004421E7">
          <w:rPr>
            <w:rStyle w:val="af7"/>
            <w:color w:val="000000"/>
          </w:rPr>
          <w:t>влажности</w:t>
        </w:r>
      </w:hyperlink>
      <w:r w:rsidRPr="004421E7">
        <w:rPr>
          <w:color w:val="000000"/>
        </w:rPr>
        <w:t xml:space="preserve"> воздуха в помещениях музея, согласно «Инструкции по учету и хранению музейных ценностей, …» В целях профилактики обеспечения хранения и сохранности музейных предметов проводилась их сушка, чистка и проветривание, а также обязательная дезинфекция и обработка ядохимикатами всех помещений музея</w:t>
      </w:r>
    </w:p>
    <w:p w:rsidR="00966000" w:rsidRPr="004421E7" w:rsidRDefault="00966000" w:rsidP="0096600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4421E7">
        <w:rPr>
          <w:color w:val="000000"/>
        </w:rPr>
        <w:t xml:space="preserve">У всех музеев есть традиционные функции: хранить, реставрировать, изучать и демонстрировать посетителям культурное наследие. Наш музей соблюдает все традиции, кроме одной- реставрировать у нас не получается, а предметов подлежащих реставрации - 275, причина неисполнения данной обязанности- отсутствие финансирования. </w:t>
      </w:r>
    </w:p>
    <w:p w:rsidR="00966000" w:rsidRPr="004421E7" w:rsidRDefault="00966000" w:rsidP="0096600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4421E7">
        <w:rPr>
          <w:color w:val="000000"/>
        </w:rPr>
        <w:t xml:space="preserve">В сознании современного образованного общества музей давно трансформировался из места, где демонстрируются различные экспонаты, в место проведения интеллектуального досуга. Вот и мы, понимая, что наличие самих по себе предметов истории и искусства недостаточно, чтобы привлекать посетителей; надо их удивлять и показывать что-то новое, привлекать посетителей новыми экспозициями, стараемся применять эти новые формы привлечения внимания к музею в нашем городе. Прежде </w:t>
      </w:r>
      <w:proofErr w:type="gramStart"/>
      <w:r w:rsidRPr="004421E7">
        <w:rPr>
          <w:color w:val="000000"/>
        </w:rPr>
        <w:t>всего</w:t>
      </w:r>
      <w:r>
        <w:rPr>
          <w:color w:val="000000"/>
        </w:rPr>
        <w:t>,</w:t>
      </w:r>
      <w:r w:rsidRPr="004421E7">
        <w:rPr>
          <w:color w:val="000000"/>
        </w:rPr>
        <w:t xml:space="preserve">  потому</w:t>
      </w:r>
      <w:proofErr w:type="gramEnd"/>
      <w:r w:rsidRPr="004421E7">
        <w:rPr>
          <w:color w:val="000000"/>
        </w:rPr>
        <w:t>, что музей не должен быть просто архивом  или складом.</w:t>
      </w:r>
    </w:p>
    <w:p w:rsidR="00966000" w:rsidRPr="004421E7" w:rsidRDefault="00966000" w:rsidP="00966000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      </w:t>
      </w:r>
      <w:r w:rsidRPr="004421E7">
        <w:rPr>
          <w:color w:val="000000"/>
        </w:rPr>
        <w:t xml:space="preserve">Визитная карточка музея – постоянно действующие экспозиции в </w:t>
      </w:r>
      <w:r>
        <w:rPr>
          <w:color w:val="000000"/>
        </w:rPr>
        <w:t>двух</w:t>
      </w:r>
      <w:r w:rsidRPr="004421E7">
        <w:rPr>
          <w:color w:val="000000"/>
        </w:rPr>
        <w:t xml:space="preserve"> экспозиционных залах и систематически обновляющиеся выставки в выставочном зале и фойе музея.  Наряду со стационарными, постоянными экспозициями сотрудники организовывали передвижные выставки в школах города, центре культуры и досуга «Надежда», в городской библиотеке, на площадях </w:t>
      </w:r>
      <w:proofErr w:type="gramStart"/>
      <w:r w:rsidRPr="004421E7">
        <w:rPr>
          <w:color w:val="000000"/>
        </w:rPr>
        <w:t>города  при</w:t>
      </w:r>
      <w:proofErr w:type="gramEnd"/>
      <w:r w:rsidRPr="004421E7">
        <w:rPr>
          <w:color w:val="000000"/>
        </w:rPr>
        <w:t xml:space="preserve"> проведении городских мероприятий. Мы считаем, что выставочная деятельность помогает жителям города освоиться в огромном мире </w:t>
      </w:r>
      <w:proofErr w:type="gramStart"/>
      <w:r w:rsidRPr="004421E7">
        <w:rPr>
          <w:color w:val="000000"/>
        </w:rPr>
        <w:t>истории,  искусства</w:t>
      </w:r>
      <w:proofErr w:type="gramEnd"/>
      <w:r w:rsidRPr="004421E7">
        <w:rPr>
          <w:color w:val="000000"/>
        </w:rPr>
        <w:t xml:space="preserve">, увидеть музейные экспонаты, хранящиеся в фондах. </w:t>
      </w:r>
    </w:p>
    <w:p w:rsidR="00966000" w:rsidRPr="004421E7" w:rsidRDefault="00966000" w:rsidP="0096600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4421E7">
        <w:rPr>
          <w:color w:val="000000"/>
        </w:rPr>
        <w:t>В отчётный период с января по ноябрь 2018 года было организовано 34 выставки, из фондовых и частных коллекций, художественных работ учреждений дополнительного образования.</w:t>
      </w:r>
    </w:p>
    <w:p w:rsidR="00966000" w:rsidRPr="004421E7" w:rsidRDefault="00966000" w:rsidP="0096600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4421E7">
        <w:rPr>
          <w:color w:val="000000"/>
        </w:rPr>
        <w:t xml:space="preserve">Музей активно участвует </w:t>
      </w:r>
      <w:proofErr w:type="gramStart"/>
      <w:r w:rsidRPr="004421E7">
        <w:rPr>
          <w:color w:val="000000"/>
        </w:rPr>
        <w:t>в  работе</w:t>
      </w:r>
      <w:proofErr w:type="gramEnd"/>
      <w:r w:rsidRPr="004421E7">
        <w:rPr>
          <w:color w:val="000000"/>
        </w:rPr>
        <w:t xml:space="preserve"> по привлечению внимания общества к российской истории и патриотическому воспитанию подрастающего поколения. Большое внимание уделяется празднованию исторических дат, проводили:</w:t>
      </w:r>
    </w:p>
    <w:p w:rsidR="00966000" w:rsidRPr="004421E7" w:rsidRDefault="00966000" w:rsidP="00966000">
      <w:pPr>
        <w:ind w:firstLine="709"/>
        <w:jc w:val="both"/>
        <w:rPr>
          <w:color w:val="000000"/>
        </w:rPr>
      </w:pPr>
      <w:r w:rsidRPr="004421E7">
        <w:rPr>
          <w:color w:val="000000"/>
        </w:rPr>
        <w:t xml:space="preserve">- комплекс выставок ко Дню Защитника Отечества из фондов музея и частных коллекций: «Честь и слава воинам -интернационалистам» - фото, документы, письма, «На страже России стоим» - форма различных родов войск, «Каждый парень-воин бравый» - фото из фондов музея + фото временного хранения. Во время работы этих выставок в музее, С учащимися школ нашего города и города Тайшета проводили познавательные программы в игровой </w:t>
      </w:r>
      <w:proofErr w:type="gramStart"/>
      <w:r w:rsidRPr="004421E7">
        <w:rPr>
          <w:color w:val="000000"/>
        </w:rPr>
        <w:t>форме:  «</w:t>
      </w:r>
      <w:proofErr w:type="gramEnd"/>
      <w:r w:rsidRPr="004421E7">
        <w:rPr>
          <w:color w:val="000000"/>
        </w:rPr>
        <w:t>23 февраля- 100-лет вооружённым силам России - посвящается»</w:t>
      </w:r>
    </w:p>
    <w:p w:rsidR="00966000" w:rsidRDefault="00966000" w:rsidP="00966000">
      <w:pPr>
        <w:ind w:firstLine="709"/>
        <w:jc w:val="both"/>
        <w:rPr>
          <w:color w:val="000000"/>
        </w:rPr>
      </w:pPr>
      <w:r w:rsidRPr="004421E7">
        <w:rPr>
          <w:color w:val="000000"/>
        </w:rPr>
        <w:t xml:space="preserve">- к празднованию Дня Победы в Великой Отечественной войне. В апреле - мае прошла серия выставок предметов из фондов музея: фронтовых писем «По праву памяти», - нумизматики и фалеристики «Нет не ушла война в забвенье», фотографий «Помните их имена», рисунков, обучающихся на художественном отделении Детской школы искусств </w:t>
      </w:r>
      <w:proofErr w:type="spellStart"/>
      <w:r w:rsidRPr="004421E7">
        <w:rPr>
          <w:color w:val="000000"/>
        </w:rPr>
        <w:t>г.Бирюсинска</w:t>
      </w:r>
      <w:proofErr w:type="spellEnd"/>
      <w:r w:rsidRPr="004421E7">
        <w:rPr>
          <w:color w:val="000000"/>
        </w:rPr>
        <w:t xml:space="preserve"> «Дню Победы посвящается, 9 мая - передвижная – «Бессмертный полк»</w:t>
      </w:r>
    </w:p>
    <w:p w:rsidR="00966000" w:rsidRPr="004421E7" w:rsidRDefault="00966000" w:rsidP="00966000">
      <w:pPr>
        <w:ind w:firstLine="709"/>
        <w:jc w:val="both"/>
        <w:rPr>
          <w:color w:val="000000"/>
        </w:rPr>
      </w:pPr>
      <w:r w:rsidRPr="004421E7">
        <w:rPr>
          <w:color w:val="000000"/>
        </w:rPr>
        <w:t xml:space="preserve"> - в октябре в залах музея развернули несколько выставок различных и по содержанию и по форме представленного материала:</w:t>
      </w:r>
    </w:p>
    <w:p w:rsidR="00966000" w:rsidRPr="004421E7" w:rsidRDefault="00966000" w:rsidP="00966000">
      <w:pPr>
        <w:ind w:firstLine="709"/>
        <w:jc w:val="both"/>
        <w:rPr>
          <w:color w:val="000000"/>
        </w:rPr>
      </w:pPr>
      <w:r w:rsidRPr="004421E7">
        <w:rPr>
          <w:color w:val="000000"/>
        </w:rPr>
        <w:t xml:space="preserve">- «Вспомнить страшно, забыть нельзя», основой являются документы детского дома 30-50 х годов, предметный ряд, фотографии- к дню памяти жертв политических репрессий 30 октября – работает выставка до конца ноября. Выставку представляем в сопровождении презентации и театрализованной </w:t>
      </w:r>
      <w:proofErr w:type="spellStart"/>
      <w:r w:rsidRPr="004421E7">
        <w:rPr>
          <w:color w:val="000000"/>
        </w:rPr>
        <w:t>минисценки</w:t>
      </w:r>
      <w:proofErr w:type="spellEnd"/>
      <w:r w:rsidRPr="004421E7">
        <w:rPr>
          <w:color w:val="000000"/>
        </w:rPr>
        <w:t>.</w:t>
      </w:r>
    </w:p>
    <w:p w:rsidR="00966000" w:rsidRDefault="00966000" w:rsidP="00966000">
      <w:pPr>
        <w:ind w:firstLine="709"/>
        <w:jc w:val="both"/>
        <w:rPr>
          <w:color w:val="000000"/>
        </w:rPr>
      </w:pPr>
      <w:r w:rsidRPr="004421E7">
        <w:rPr>
          <w:color w:val="000000"/>
        </w:rPr>
        <w:t xml:space="preserve"> - в комплекс тематической выставки о политических репрессиях включена и выставка фоторабот и графики </w:t>
      </w:r>
      <w:proofErr w:type="spellStart"/>
      <w:r w:rsidRPr="004421E7">
        <w:rPr>
          <w:color w:val="000000"/>
        </w:rPr>
        <w:t>Яхновецкого</w:t>
      </w:r>
      <w:proofErr w:type="spellEnd"/>
      <w:r w:rsidRPr="004421E7">
        <w:rPr>
          <w:color w:val="000000"/>
        </w:rPr>
        <w:t xml:space="preserve"> Петра Андреевича- нашего земляка, репрессированного в 1937 году, прошедшего лагеря Колымы и Сибири, в последствии реабилитированного, воспевающего в своих работах красоту родного края.</w:t>
      </w:r>
    </w:p>
    <w:p w:rsidR="00966000" w:rsidRPr="004421E7" w:rsidRDefault="00966000" w:rsidP="00966000">
      <w:pPr>
        <w:ind w:firstLine="709"/>
        <w:jc w:val="both"/>
        <w:rPr>
          <w:color w:val="000000"/>
        </w:rPr>
      </w:pPr>
    </w:p>
    <w:p w:rsidR="00966000" w:rsidRPr="004421E7" w:rsidRDefault="00966000" w:rsidP="0096600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</w:t>
      </w:r>
      <w:r w:rsidRPr="004421E7">
        <w:rPr>
          <w:color w:val="000000"/>
        </w:rPr>
        <w:t xml:space="preserve">- Надеемся, посетителям музея запомнилась выставка «Наследие без границ», которая была доступна нашим гостям с 7 мая по 14 июля, выставка, не оставившая </w:t>
      </w:r>
      <w:proofErr w:type="gramStart"/>
      <w:r w:rsidRPr="004421E7">
        <w:rPr>
          <w:color w:val="000000"/>
        </w:rPr>
        <w:t>равнодушным  ни</w:t>
      </w:r>
      <w:proofErr w:type="gramEnd"/>
      <w:r w:rsidRPr="004421E7">
        <w:rPr>
          <w:color w:val="000000"/>
        </w:rPr>
        <w:t xml:space="preserve"> одного человека, который увидел работы Варшавской  Любовь Егоровны- признанного мастера народного костюма малочисленных народов Севера, Сибири и Дальнего Востока, уроженки нашего города, ныне живущей в п. Ванино Хабаровского края. На выставке </w:t>
      </w:r>
      <w:proofErr w:type="gramStart"/>
      <w:r w:rsidRPr="004421E7">
        <w:rPr>
          <w:color w:val="000000"/>
        </w:rPr>
        <w:t>были  представлены</w:t>
      </w:r>
      <w:proofErr w:type="gramEnd"/>
      <w:r w:rsidRPr="004421E7">
        <w:rPr>
          <w:color w:val="000000"/>
        </w:rPr>
        <w:t xml:space="preserve"> национальные костюмы, головные уборы, нагрудные украшения, на которых вручную вышиты орнаменты из бисера, ракушек, посетители восхищались  богатством и разнообразием узоров, оригинальной расцветкой, высокой техникой исполнения, оригинальностью используемого материала для изготовления некоторых предметов – рыбьей кожей.  Все кто побывал на выставке были очарованы сшитыми изделиями.</w:t>
      </w:r>
    </w:p>
    <w:p w:rsidR="00966000" w:rsidRPr="004421E7" w:rsidRDefault="00966000" w:rsidP="00966000">
      <w:pPr>
        <w:ind w:firstLine="709"/>
        <w:jc w:val="both"/>
        <w:rPr>
          <w:color w:val="000000"/>
        </w:rPr>
      </w:pPr>
      <w:r w:rsidRPr="004421E7">
        <w:rPr>
          <w:color w:val="000000"/>
        </w:rPr>
        <w:t xml:space="preserve">- </w:t>
      </w:r>
      <w:proofErr w:type="gramStart"/>
      <w:r w:rsidRPr="004421E7">
        <w:rPr>
          <w:color w:val="000000"/>
        </w:rPr>
        <w:t>детей  нашего</w:t>
      </w:r>
      <w:proofErr w:type="gramEnd"/>
      <w:r w:rsidRPr="004421E7">
        <w:rPr>
          <w:color w:val="000000"/>
        </w:rPr>
        <w:t xml:space="preserve"> города в этом году мы порадовали выставкой «</w:t>
      </w:r>
      <w:proofErr w:type="spellStart"/>
      <w:r w:rsidRPr="004421E7">
        <w:rPr>
          <w:color w:val="000000"/>
        </w:rPr>
        <w:t>Экпериментарий</w:t>
      </w:r>
      <w:proofErr w:type="spellEnd"/>
      <w:r w:rsidRPr="004421E7">
        <w:rPr>
          <w:color w:val="000000"/>
        </w:rPr>
        <w:t>»- из филиала музея занимательных наук   г. Иркутска, на которой дети, да и сопровождающие их взрослые попробовали разобраться с физическими явлениями окружающими нас.</w:t>
      </w:r>
    </w:p>
    <w:p w:rsidR="00966000" w:rsidRPr="004421E7" w:rsidRDefault="00966000" w:rsidP="00966000">
      <w:pPr>
        <w:ind w:firstLine="709"/>
        <w:jc w:val="both"/>
        <w:rPr>
          <w:color w:val="000000"/>
        </w:rPr>
      </w:pPr>
      <w:r w:rsidRPr="004421E7">
        <w:rPr>
          <w:color w:val="000000"/>
        </w:rPr>
        <w:t xml:space="preserve">- в этом году в выставочном зале работала выставка под общим названием «Мужское дело», участниками которой было 8 авторов- мужчин, которые имеют хобби и любезно с нами поделились своим увлечением- это было 2 коллекции (филокартии- открыток «Мир цветов» Москвитин Л.Г. и моделей машин советского автопрома «Авто ретро» </w:t>
      </w:r>
      <w:proofErr w:type="spellStart"/>
      <w:r w:rsidRPr="004421E7">
        <w:rPr>
          <w:color w:val="000000"/>
        </w:rPr>
        <w:t>Гаманюк</w:t>
      </w:r>
      <w:proofErr w:type="spellEnd"/>
      <w:r w:rsidRPr="004421E7">
        <w:rPr>
          <w:color w:val="000000"/>
        </w:rPr>
        <w:t xml:space="preserve"> В.В.), картины, выполненные в технике алмазная вышивка Попов С.Н. , фотопортреты «Лик, лицо, образ» </w:t>
      </w:r>
      <w:proofErr w:type="spellStart"/>
      <w:r w:rsidRPr="004421E7">
        <w:rPr>
          <w:color w:val="000000"/>
        </w:rPr>
        <w:t>Гузов</w:t>
      </w:r>
      <w:proofErr w:type="spellEnd"/>
      <w:r w:rsidRPr="004421E7">
        <w:rPr>
          <w:color w:val="000000"/>
        </w:rPr>
        <w:t xml:space="preserve"> А.В., деревянные изделия «Резьба по дереву» </w:t>
      </w:r>
      <w:proofErr w:type="spellStart"/>
      <w:r w:rsidRPr="004421E7">
        <w:rPr>
          <w:color w:val="000000"/>
        </w:rPr>
        <w:t>Джумабаев</w:t>
      </w:r>
      <w:proofErr w:type="spellEnd"/>
      <w:r w:rsidRPr="004421E7">
        <w:rPr>
          <w:color w:val="000000"/>
        </w:rPr>
        <w:t xml:space="preserve"> А.Ф., тканое изделие-традиционный </w:t>
      </w:r>
      <w:r w:rsidRPr="004421E7">
        <w:rPr>
          <w:color w:val="000000"/>
        </w:rPr>
        <w:lastRenderedPageBreak/>
        <w:t>половик Волков, модели сооружений «</w:t>
      </w:r>
      <w:proofErr w:type="spellStart"/>
      <w:r w:rsidRPr="004421E7">
        <w:rPr>
          <w:color w:val="000000"/>
        </w:rPr>
        <w:t>Фентези</w:t>
      </w:r>
      <w:proofErr w:type="spellEnd"/>
      <w:r w:rsidRPr="004421E7">
        <w:rPr>
          <w:color w:val="000000"/>
        </w:rPr>
        <w:t xml:space="preserve"> из спичек» и работы выпускников ДШИ под общим названием «Мой сон», четыре из которых юноши.</w:t>
      </w:r>
    </w:p>
    <w:p w:rsidR="00966000" w:rsidRPr="004421E7" w:rsidRDefault="00966000" w:rsidP="00966000">
      <w:pPr>
        <w:ind w:firstLine="709"/>
        <w:jc w:val="both"/>
        <w:rPr>
          <w:color w:val="000000"/>
        </w:rPr>
      </w:pPr>
      <w:r w:rsidRPr="004421E7">
        <w:rPr>
          <w:color w:val="000000"/>
        </w:rPr>
        <w:t xml:space="preserve">-  К 160-летию почтовой марки </w:t>
      </w:r>
      <w:proofErr w:type="gramStart"/>
      <w:r w:rsidRPr="004421E7">
        <w:rPr>
          <w:color w:val="000000"/>
        </w:rPr>
        <w:t>России  оформлены</w:t>
      </w:r>
      <w:proofErr w:type="gramEnd"/>
      <w:r w:rsidRPr="004421E7">
        <w:rPr>
          <w:color w:val="000000"/>
        </w:rPr>
        <w:t xml:space="preserve"> 2 выставки  в фойе музея, одна посвящена непосредственно марке и корреспонденции, вторая представлена фигурками работников почты в разные исторические периоды.</w:t>
      </w:r>
    </w:p>
    <w:p w:rsidR="00966000" w:rsidRPr="004421E7" w:rsidRDefault="00966000" w:rsidP="00966000">
      <w:pPr>
        <w:ind w:firstLine="709"/>
        <w:jc w:val="both"/>
        <w:rPr>
          <w:color w:val="000000"/>
        </w:rPr>
      </w:pPr>
      <w:r w:rsidRPr="004421E7">
        <w:rPr>
          <w:color w:val="000000"/>
        </w:rPr>
        <w:t xml:space="preserve">- история музея начиналась </w:t>
      </w:r>
      <w:proofErr w:type="spellStart"/>
      <w:r w:rsidRPr="004421E7">
        <w:rPr>
          <w:color w:val="000000"/>
        </w:rPr>
        <w:t>ёще</w:t>
      </w:r>
      <w:proofErr w:type="spellEnd"/>
      <w:r w:rsidRPr="004421E7">
        <w:rPr>
          <w:color w:val="000000"/>
        </w:rPr>
        <w:t xml:space="preserve"> задолго до существования музея как организационной единицы, с работы отряда юных краеведов при городской </w:t>
      </w:r>
      <w:proofErr w:type="spellStart"/>
      <w:r w:rsidRPr="004421E7">
        <w:rPr>
          <w:color w:val="000000"/>
        </w:rPr>
        <w:t>Суетихинской</w:t>
      </w:r>
      <w:proofErr w:type="spellEnd"/>
      <w:r w:rsidRPr="004421E7">
        <w:rPr>
          <w:color w:val="000000"/>
        </w:rPr>
        <w:t xml:space="preserve"> библиотеке – одна из выставок в музее </w:t>
      </w:r>
      <w:proofErr w:type="gramStart"/>
      <w:r w:rsidRPr="004421E7">
        <w:rPr>
          <w:color w:val="000000"/>
        </w:rPr>
        <w:t>сейчас  посвящена</w:t>
      </w:r>
      <w:proofErr w:type="gramEnd"/>
      <w:r w:rsidRPr="004421E7">
        <w:rPr>
          <w:color w:val="000000"/>
        </w:rPr>
        <w:t xml:space="preserve"> славной работе отряда юных краеведов «Орлята» под руководством Мельниковой Анны Васильевны, </w:t>
      </w:r>
    </w:p>
    <w:p w:rsidR="00966000" w:rsidRPr="004421E7" w:rsidRDefault="00966000" w:rsidP="00966000">
      <w:pPr>
        <w:ind w:firstLine="709"/>
        <w:jc w:val="both"/>
        <w:rPr>
          <w:color w:val="000000"/>
        </w:rPr>
      </w:pPr>
      <w:r w:rsidRPr="004421E7">
        <w:rPr>
          <w:color w:val="000000"/>
        </w:rPr>
        <w:t xml:space="preserve">- тема путешествий, исследований, изучения родного края продолжается фотовыставкой из фондов Иркутского областного краеведческого музея «Путешествие в страну </w:t>
      </w:r>
      <w:proofErr w:type="spellStart"/>
      <w:r w:rsidRPr="004421E7">
        <w:rPr>
          <w:color w:val="000000"/>
        </w:rPr>
        <w:t>Тофаларию</w:t>
      </w:r>
      <w:proofErr w:type="spellEnd"/>
      <w:r w:rsidRPr="004421E7">
        <w:rPr>
          <w:color w:val="000000"/>
        </w:rPr>
        <w:t>»</w:t>
      </w:r>
    </w:p>
    <w:p w:rsidR="00966000" w:rsidRPr="004421E7" w:rsidRDefault="00966000" w:rsidP="00966000">
      <w:pPr>
        <w:ind w:firstLine="709"/>
        <w:jc w:val="both"/>
        <w:rPr>
          <w:color w:val="000000"/>
        </w:rPr>
      </w:pPr>
      <w:r w:rsidRPr="004421E7">
        <w:rPr>
          <w:color w:val="000000"/>
        </w:rPr>
        <w:t xml:space="preserve">-во 2-ом экспозиционном зале в уголок природы органично </w:t>
      </w:r>
      <w:proofErr w:type="gramStart"/>
      <w:r w:rsidRPr="004421E7">
        <w:rPr>
          <w:color w:val="000000"/>
        </w:rPr>
        <w:t>вписались  выставки</w:t>
      </w:r>
      <w:proofErr w:type="gramEnd"/>
      <w:r w:rsidRPr="004421E7">
        <w:rPr>
          <w:color w:val="000000"/>
        </w:rPr>
        <w:t xml:space="preserve"> </w:t>
      </w:r>
    </w:p>
    <w:p w:rsidR="00966000" w:rsidRPr="004421E7" w:rsidRDefault="00966000" w:rsidP="00966000">
      <w:pPr>
        <w:ind w:firstLine="709"/>
        <w:jc w:val="both"/>
        <w:rPr>
          <w:color w:val="000000"/>
        </w:rPr>
      </w:pPr>
      <w:proofErr w:type="gramStart"/>
      <w:r w:rsidRPr="004421E7">
        <w:rPr>
          <w:color w:val="000000"/>
        </w:rPr>
        <w:t>декоративно</w:t>
      </w:r>
      <w:proofErr w:type="gramEnd"/>
      <w:r w:rsidRPr="004421E7">
        <w:rPr>
          <w:color w:val="000000"/>
        </w:rPr>
        <w:t>-прикладного творчества учащихся ДШИ г. Бирюсинска</w:t>
      </w:r>
    </w:p>
    <w:p w:rsidR="00966000" w:rsidRDefault="00966000" w:rsidP="00966000">
      <w:pPr>
        <w:ind w:firstLine="709"/>
        <w:jc w:val="both"/>
        <w:rPr>
          <w:color w:val="000000"/>
        </w:rPr>
      </w:pPr>
      <w:proofErr w:type="gramStart"/>
      <w:r w:rsidRPr="004421E7">
        <w:rPr>
          <w:color w:val="000000"/>
        </w:rPr>
        <w:t>-«</w:t>
      </w:r>
      <w:proofErr w:type="gramEnd"/>
      <w:r w:rsidRPr="004421E7">
        <w:rPr>
          <w:color w:val="000000"/>
        </w:rPr>
        <w:t>Флористика и мы» и  «Улов» - изделия из солёного теста</w:t>
      </w:r>
    </w:p>
    <w:p w:rsidR="00966000" w:rsidRDefault="00966000" w:rsidP="00966000">
      <w:pPr>
        <w:ind w:firstLine="709"/>
        <w:jc w:val="both"/>
      </w:pPr>
      <w:r>
        <w:rPr>
          <w:color w:val="000000"/>
        </w:rPr>
        <w:t xml:space="preserve">     </w:t>
      </w:r>
      <w:r>
        <w:t xml:space="preserve"> К стандартным формам работы </w:t>
      </w:r>
      <w:proofErr w:type="gramStart"/>
      <w:r>
        <w:t>музея  принято</w:t>
      </w:r>
      <w:proofErr w:type="gramEnd"/>
      <w:r>
        <w:t xml:space="preserve"> относить экскурсии. Музей, музейные экспонаты имеют уникальную возможность воздействовать на интеллектуальные, волевые и эмоциональные процессы человека одновременно, а каждая экспозиция представляет собой передачу через экспонаты - знаний, навыков, суждений, оценок и чувств. Передача духовных ценностей осуществляется, прежде всего, посредством экскурсий, а вот в проведение экскурсий вносили новые приёмы: надевали национальные костюмы, садились за прялку и позволяли детям «покрутить колесо самопрялки», после рассказов </w:t>
      </w:r>
      <w:proofErr w:type="gramStart"/>
      <w:r>
        <w:t>о  русской</w:t>
      </w:r>
      <w:proofErr w:type="gramEnd"/>
      <w:r>
        <w:t xml:space="preserve"> избе,</w:t>
      </w:r>
      <w:r w:rsidRPr="00505A50">
        <w:t xml:space="preserve"> </w:t>
      </w:r>
      <w:r>
        <w:t>о русской печи,  о предметах крестьянского быта, ели кашу из чугунка и заправляли    маслом, взбитым  в маслобойке.</w:t>
      </w:r>
    </w:p>
    <w:p w:rsidR="00966000" w:rsidRDefault="00966000" w:rsidP="00966000">
      <w:pPr>
        <w:ind w:firstLine="709"/>
        <w:jc w:val="both"/>
      </w:pPr>
      <w:r>
        <w:t xml:space="preserve">В России много веков отмечают народные праздники, соблюдают обряды и обычаи, тесно связанные с жизнедеятельностью человека. В музее тоже проводятся мероприятия посвящённые </w:t>
      </w:r>
      <w:proofErr w:type="spellStart"/>
      <w:r>
        <w:t>народнолюбимым</w:t>
      </w:r>
      <w:proofErr w:type="spellEnd"/>
      <w:r>
        <w:t xml:space="preserve"> праздникам: Новому году: игровые программы </w:t>
      </w:r>
      <w:proofErr w:type="gramStart"/>
      <w:r>
        <w:t>–«</w:t>
      </w:r>
      <w:proofErr w:type="gramEnd"/>
      <w:r>
        <w:t>Как встречают Новый год в разных странах»,  Пасхе - «День Святой Пасхи» - с историческими играми, участники этих мероприятий не были ограничены по возрасту.</w:t>
      </w:r>
    </w:p>
    <w:p w:rsidR="00966000" w:rsidRDefault="00966000" w:rsidP="00966000">
      <w:pPr>
        <w:ind w:firstLine="709"/>
        <w:jc w:val="both"/>
      </w:pPr>
      <w:r>
        <w:t xml:space="preserve">Игровые программы стараемся </w:t>
      </w:r>
      <w:proofErr w:type="gramStart"/>
      <w:r>
        <w:t>подготовить  и</w:t>
      </w:r>
      <w:proofErr w:type="gramEnd"/>
      <w:r>
        <w:t xml:space="preserve"> к государственным праздникам и к историческим событиям:</w:t>
      </w:r>
    </w:p>
    <w:p w:rsidR="00966000" w:rsidRDefault="00966000" w:rsidP="00966000">
      <w:pPr>
        <w:pStyle w:val="af1"/>
        <w:ind w:firstLine="709"/>
        <w:jc w:val="both"/>
      </w:pPr>
      <w:r>
        <w:t xml:space="preserve">Выше  в отчёте говорилось, что к 23 февраля – 100 </w:t>
      </w:r>
      <w:proofErr w:type="spellStart"/>
      <w:r>
        <w:t>летию</w:t>
      </w:r>
      <w:proofErr w:type="spellEnd"/>
      <w:r>
        <w:t xml:space="preserve"> вооружённых сил России проводилась игровая программа «</w:t>
      </w:r>
      <w:r w:rsidRPr="004421E7">
        <w:rPr>
          <w:color w:val="000000"/>
        </w:rPr>
        <w:t>23 февраля- 100-лет вооружённым силам России - посвящается»</w:t>
      </w:r>
      <w:r>
        <w:rPr>
          <w:color w:val="000000"/>
        </w:rPr>
        <w:t xml:space="preserve">, а также тематическая беседа с элементами игры: «Слава солдатская – сила богатырская», к международному женскому дню 8 марта – Игровая программа «Красна девица» - по мотивам русских народных сказок, к дню России – тематическая беседа «День России»- в сопровождении познавательной </w:t>
      </w:r>
      <w:proofErr w:type="spellStart"/>
      <w:r>
        <w:rPr>
          <w:color w:val="000000"/>
        </w:rPr>
        <w:t>профориентационной</w:t>
      </w:r>
      <w:proofErr w:type="spellEnd"/>
      <w:r>
        <w:rPr>
          <w:color w:val="000000"/>
        </w:rPr>
        <w:t xml:space="preserve"> программы « Из Бабушкиного сундука - открытие не за горами», к дню Океана (8 июня) – игровая программа «По морям, по волнам», к международному дню защиты детей (1 июня)- Игровая программа «Здравствуй лето»; Дню солидарности в борьбе с терроризмом (3 сентября)- тематическая беседа , сопровождающаяся презентацией, «Мы разные, но мы вместе» всего тематических бесед, игровых программ было проведено -106.</w:t>
      </w:r>
      <w:r w:rsidRPr="009617A9">
        <w:t xml:space="preserve"> </w:t>
      </w:r>
    </w:p>
    <w:p w:rsidR="00966000" w:rsidRDefault="00966000" w:rsidP="00966000">
      <w:pPr>
        <w:pStyle w:val="af1"/>
        <w:ind w:firstLine="709"/>
        <w:jc w:val="both"/>
      </w:pPr>
      <w:r>
        <w:t xml:space="preserve">Основная цель, которую </w:t>
      </w:r>
      <w:proofErr w:type="gramStart"/>
      <w:r>
        <w:t>мы  ставим</w:t>
      </w:r>
      <w:proofErr w:type="gramEnd"/>
      <w:r>
        <w:t xml:space="preserve"> при проведения мероприятий – это развернутое знакомство с историей Российского государства, формирование и закрепление первоначального интереса к своей Родине, воспитание любви и уважения к прошлым поколениям, выдающимся историческим деятелям России.</w:t>
      </w:r>
    </w:p>
    <w:p w:rsidR="00966000" w:rsidRDefault="00966000" w:rsidP="00966000">
      <w:pPr>
        <w:ind w:firstLine="709"/>
        <w:jc w:val="both"/>
      </w:pPr>
      <w:r>
        <w:rPr>
          <w:color w:val="000000"/>
        </w:rPr>
        <w:t xml:space="preserve">  Но это не все массовые мероприятия, проводимые музеем в 2018 году, были ещё творческие встречи: с Марисовой Людмилой Викторовной- путешественник, фотограф любитель, интересный человек и замечательный рассказчик, жительница </w:t>
      </w:r>
      <w:proofErr w:type="spellStart"/>
      <w:r>
        <w:rPr>
          <w:color w:val="000000"/>
        </w:rPr>
        <w:t>г.Алзамая</w:t>
      </w:r>
      <w:proofErr w:type="spellEnd"/>
      <w:r>
        <w:rPr>
          <w:color w:val="000000"/>
        </w:rPr>
        <w:t xml:space="preserve"> Иркутской области. Варшавской Любовь Егоровной- автором выставки «Наследие без границ». Была организована и проведена «Школьная линейка», посвящённая юбилейной дате со дня рождения Почётного гражданина города Бирюсинска, учителя, директора школы, директора музея Макогон Любовь Георгиевны. Организованы публичные просмотры фильма производства 1965 </w:t>
      </w:r>
      <w:r>
        <w:rPr>
          <w:color w:val="000000"/>
        </w:rPr>
        <w:lastRenderedPageBreak/>
        <w:t xml:space="preserve">года Иркутской </w:t>
      </w:r>
      <w:proofErr w:type="spellStart"/>
      <w:proofErr w:type="gramStart"/>
      <w:r>
        <w:rPr>
          <w:color w:val="000000"/>
        </w:rPr>
        <w:t>киностудии:«</w:t>
      </w:r>
      <w:proofErr w:type="gramEnd"/>
      <w:r>
        <w:rPr>
          <w:color w:val="000000"/>
        </w:rPr>
        <w:t>На</w:t>
      </w:r>
      <w:proofErr w:type="spellEnd"/>
      <w:r>
        <w:rPr>
          <w:color w:val="000000"/>
        </w:rPr>
        <w:t xml:space="preserve"> отшибе»-о посёлке </w:t>
      </w:r>
      <w:proofErr w:type="spellStart"/>
      <w:r>
        <w:rPr>
          <w:color w:val="000000"/>
        </w:rPr>
        <w:t>Суетиха</w:t>
      </w:r>
      <w:proofErr w:type="spellEnd"/>
      <w:r>
        <w:rPr>
          <w:color w:val="000000"/>
        </w:rPr>
        <w:t xml:space="preserve">, фильма снятого Янковским К.Д. в 1967 году во время похода отряда юных краеведов «Орлёнок» к эпицентру взрыва Тунгусского метеорита. Просмотр этих фильмов стал возможен после проведения поисковых - исследовательских работ, очень хочется здесь сказать: научно – исследовательских. Каждый музей должен вести научно-исследовательскую, поисковую-экспедиционную работу, потому как </w:t>
      </w:r>
      <w:r>
        <w:t xml:space="preserve">современный музей не может быть </w:t>
      </w:r>
      <w:proofErr w:type="spellStart"/>
      <w:r>
        <w:t>кладезью</w:t>
      </w:r>
      <w:proofErr w:type="spellEnd"/>
      <w:r>
        <w:t xml:space="preserve"> раритетов, должен вписываться в окружающую жизнь, принимать на себя обеспечение преемственности культурно-исторического развития. </w:t>
      </w:r>
      <w:proofErr w:type="gramStart"/>
      <w:r>
        <w:t>Но  наш</w:t>
      </w:r>
      <w:proofErr w:type="gramEnd"/>
      <w:r>
        <w:t xml:space="preserve"> музей научной работой практически не занимается, нет в штате музея научного сотрудника.</w:t>
      </w:r>
    </w:p>
    <w:p w:rsidR="00966000" w:rsidRPr="00FA6E46" w:rsidRDefault="00966000" w:rsidP="00966000">
      <w:pPr>
        <w:ind w:firstLine="709"/>
        <w:jc w:val="both"/>
      </w:pPr>
      <w:r>
        <w:t>С октября текущего года, при музее группа ребят из дома детского творчества «Метроном» начала свои занятия по краеведению, мы с удовольствием делимся с ребятами своими знаниями</w:t>
      </w:r>
      <w:r w:rsidRPr="00EF1F4D">
        <w:t xml:space="preserve"> </w:t>
      </w:r>
      <w:r>
        <w:t xml:space="preserve">в надежде, что в скором времени они будут нам хорошими помощниками в нашей очень нужной работе.  </w:t>
      </w:r>
    </w:p>
    <w:p w:rsidR="00966000" w:rsidRDefault="00966000" w:rsidP="0096600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Мы, </w:t>
      </w:r>
      <w:proofErr w:type="gramStart"/>
      <w:r>
        <w:rPr>
          <w:color w:val="000000"/>
        </w:rPr>
        <w:t>конечно,  освещаем</w:t>
      </w:r>
      <w:proofErr w:type="gramEnd"/>
      <w:r>
        <w:rPr>
          <w:color w:val="000000"/>
        </w:rPr>
        <w:t xml:space="preserve"> свою работу, но не научными статьями, а небольшими заметками в СМИ, а по большей части только анонсами в сети интернет, чтобы информировать нашего посетителя о предстоящих выставках, мероприятиях.</w:t>
      </w:r>
    </w:p>
    <w:p w:rsidR="00966000" w:rsidRDefault="00966000" w:rsidP="00966000">
      <w:pPr>
        <w:ind w:firstLine="709"/>
        <w:jc w:val="both"/>
      </w:pPr>
      <w:r>
        <w:t xml:space="preserve">В этом году с октября месяца по субботам в музее начал работу клуб любителей настольных игр. Ребята приходят поиграть в основном в шахматы, потому как есть у нас человек, который с удовольствием согласился поделиться своим мастерством – Москвитин Л.Г.- КМС по шахматам. Также играем в шашки и планируем вспомнить и начать играть в настольные игры, которые когда-то были популярны в народе: лото, домино, </w:t>
      </w:r>
      <w:proofErr w:type="gramStart"/>
      <w:r>
        <w:t>бирюльки..</w:t>
      </w:r>
      <w:proofErr w:type="gramEnd"/>
    </w:p>
    <w:p w:rsidR="00966000" w:rsidRPr="00210148" w:rsidRDefault="00966000" w:rsidP="00966000">
      <w:pPr>
        <w:ind w:firstLine="709"/>
        <w:jc w:val="both"/>
        <w:rPr>
          <w:color w:val="000000"/>
        </w:rPr>
      </w:pPr>
      <w:r>
        <w:t xml:space="preserve"> В заключении отчета, немного о хозяйственной деятельности музея: все проводимые работы, направлены на повышение интереса к музею. То есть, что бы человек зашел в музей, мы на прилегающей территории создаём некую историческую «</w:t>
      </w:r>
      <w:proofErr w:type="gramStart"/>
      <w:r>
        <w:t>справку»-</w:t>
      </w:r>
      <w:proofErr w:type="gramEnd"/>
      <w:r>
        <w:t xml:space="preserve"> отражающую освоение Сибири, а когда зайдет, ведомый любопытством посетитель, то мы уже стараемся завлечь экскурсией,  выставкой, а чтобы  ничего не отвлекало от экспозиций, выкрасили пол в выставочном зале в серый цвет и в такой же цвет выкрасили потолок и стены фойе. Для удобства размещения музейный предметов на стенах, по периметру выставочного зала закрепили </w:t>
      </w:r>
      <w:proofErr w:type="spellStart"/>
      <w:r>
        <w:t>рейлинги</w:t>
      </w:r>
      <w:proofErr w:type="spellEnd"/>
      <w:r>
        <w:t>.</w:t>
      </w:r>
    </w:p>
    <w:p w:rsidR="00966000" w:rsidRDefault="00966000" w:rsidP="00966000">
      <w:pPr>
        <w:pStyle w:val="af1"/>
        <w:ind w:firstLine="709"/>
      </w:pPr>
      <w:r>
        <w:t xml:space="preserve"> Одним словом, вся работа коллектива направлена </w:t>
      </w:r>
      <w:proofErr w:type="gramStart"/>
      <w:r>
        <w:t>на  увеличение</w:t>
      </w:r>
      <w:proofErr w:type="gramEnd"/>
      <w:r>
        <w:t xml:space="preserve"> музейной  аудиторий, т.е., на тех, кто потенциально может посетить музей в самой неожиданной и непредсказуемой группе, смешанной по социальному составу, например: друзья, семья, клубы и объединения, туристы и т. д.  </w:t>
      </w:r>
    </w:p>
    <w:p w:rsidR="00966000" w:rsidRDefault="00966000" w:rsidP="00966000">
      <w:pPr>
        <w:pStyle w:val="af1"/>
        <w:ind w:firstLine="709"/>
      </w:pPr>
      <w:r>
        <w:t xml:space="preserve">Директор МКУК «Краеведческий музей» </w:t>
      </w:r>
      <w:proofErr w:type="spellStart"/>
      <w:r>
        <w:t>г.Бирюсинска</w:t>
      </w:r>
      <w:proofErr w:type="spellEnd"/>
      <w:r>
        <w:t xml:space="preserve">                                 </w:t>
      </w:r>
      <w:proofErr w:type="spellStart"/>
      <w:r>
        <w:t>Е.Г.Крук</w:t>
      </w:r>
      <w:proofErr w:type="spellEnd"/>
    </w:p>
    <w:p w:rsidR="00304543" w:rsidRDefault="00304543" w:rsidP="00C551A2">
      <w:pPr>
        <w:ind w:right="-492"/>
      </w:pPr>
    </w:p>
    <w:p w:rsidR="00304543" w:rsidRDefault="00304543" w:rsidP="00304543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966000" w:rsidRDefault="00966000" w:rsidP="00304543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966000" w:rsidRDefault="00966000" w:rsidP="00304543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966000" w:rsidRDefault="00966000" w:rsidP="00304543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966000" w:rsidRDefault="00966000" w:rsidP="00304543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966000" w:rsidRDefault="00966000" w:rsidP="00304543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966000" w:rsidRDefault="00966000" w:rsidP="00304543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966000" w:rsidRDefault="00966000" w:rsidP="00304543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966000" w:rsidRDefault="00966000" w:rsidP="00304543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966000" w:rsidRDefault="00966000" w:rsidP="00304543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966000" w:rsidRDefault="00966000" w:rsidP="00304543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966000" w:rsidRDefault="00966000" w:rsidP="00304543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966000" w:rsidRDefault="00966000" w:rsidP="00304543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966000" w:rsidRDefault="00966000" w:rsidP="00304543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966000" w:rsidRDefault="00966000" w:rsidP="00304543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966000" w:rsidRDefault="00966000" w:rsidP="00304543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966000" w:rsidRDefault="00966000" w:rsidP="00304543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304543" w:rsidRPr="00432D0A" w:rsidRDefault="00304543" w:rsidP="00304543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432D0A">
        <w:rPr>
          <w:rFonts w:ascii="Times New Roman" w:hAnsi="Times New Roman"/>
          <w:b/>
          <w:sz w:val="24"/>
          <w:szCs w:val="24"/>
        </w:rPr>
        <w:lastRenderedPageBreak/>
        <w:t>ИНФОРМАЦИЯ</w:t>
      </w:r>
    </w:p>
    <w:p w:rsidR="00D54FDD" w:rsidRDefault="00304543" w:rsidP="00D54FDD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32D0A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  обеспечении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жителей  услугами  </w:t>
      </w:r>
    </w:p>
    <w:p w:rsidR="00BB1AA4" w:rsidRDefault="00304543" w:rsidP="00304543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дополнительного  образования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в  сфере  культуры</w:t>
      </w:r>
      <w:r w:rsidRPr="00432D0A">
        <w:rPr>
          <w:rFonts w:ascii="Times New Roman" w:hAnsi="Times New Roman"/>
          <w:b/>
          <w:sz w:val="24"/>
          <w:szCs w:val="24"/>
        </w:rPr>
        <w:t xml:space="preserve">  </w:t>
      </w:r>
    </w:p>
    <w:p w:rsidR="00304543" w:rsidRPr="00432D0A" w:rsidRDefault="00563CBE" w:rsidP="00304543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BB1AA4">
        <w:rPr>
          <w:rFonts w:ascii="Times New Roman" w:hAnsi="Times New Roman"/>
          <w:b/>
          <w:sz w:val="24"/>
          <w:szCs w:val="24"/>
        </w:rPr>
        <w:t xml:space="preserve">МКУ ДО Детская школа искусств </w:t>
      </w:r>
      <w:proofErr w:type="spellStart"/>
      <w:r w:rsidR="00BB1AA4">
        <w:rPr>
          <w:rFonts w:ascii="Times New Roman" w:hAnsi="Times New Roman"/>
          <w:b/>
          <w:sz w:val="24"/>
          <w:szCs w:val="24"/>
        </w:rPr>
        <w:t>г.Бирюсинска</w:t>
      </w:r>
      <w:proofErr w:type="spellEnd"/>
      <w:r w:rsidR="00BB1AA4">
        <w:rPr>
          <w:rFonts w:ascii="Times New Roman" w:hAnsi="Times New Roman"/>
          <w:b/>
          <w:sz w:val="24"/>
          <w:szCs w:val="24"/>
        </w:rPr>
        <w:t>)</w:t>
      </w:r>
    </w:p>
    <w:p w:rsidR="00304543" w:rsidRDefault="00304543" w:rsidP="00304543">
      <w:pPr>
        <w:pStyle w:val="af5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32D0A">
        <w:rPr>
          <w:rFonts w:ascii="Times New Roman" w:hAnsi="Times New Roman"/>
          <w:b/>
          <w:sz w:val="24"/>
          <w:szCs w:val="24"/>
        </w:rPr>
        <w:t>за</w:t>
      </w:r>
      <w:proofErr w:type="gramEnd"/>
      <w:r w:rsidRPr="00432D0A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Pr="00432D0A">
        <w:rPr>
          <w:rFonts w:ascii="Times New Roman" w:hAnsi="Times New Roman"/>
          <w:b/>
          <w:sz w:val="24"/>
          <w:szCs w:val="24"/>
        </w:rPr>
        <w:t xml:space="preserve"> год по состоянию на </w:t>
      </w:r>
      <w:r>
        <w:rPr>
          <w:rFonts w:ascii="Times New Roman" w:hAnsi="Times New Roman"/>
          <w:b/>
          <w:sz w:val="24"/>
          <w:szCs w:val="24"/>
        </w:rPr>
        <w:t xml:space="preserve">15.11.2018 </w:t>
      </w:r>
      <w:r w:rsidRPr="00432D0A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304543" w:rsidRPr="00563CBE" w:rsidTr="00163E03">
        <w:tc>
          <w:tcPr>
            <w:tcW w:w="3544" w:type="dxa"/>
          </w:tcPr>
          <w:p w:rsidR="00304543" w:rsidRPr="00563CBE" w:rsidRDefault="00304543" w:rsidP="00163E03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63CBE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  <w:proofErr w:type="gramEnd"/>
            <w:r w:rsidRPr="00563CBE">
              <w:rPr>
                <w:rFonts w:ascii="Times New Roman" w:hAnsi="Times New Roman"/>
                <w:b/>
                <w:sz w:val="24"/>
                <w:szCs w:val="24"/>
              </w:rPr>
              <w:t xml:space="preserve"> данных</w:t>
            </w:r>
          </w:p>
          <w:p w:rsidR="00304543" w:rsidRPr="00563CBE" w:rsidRDefault="00304543" w:rsidP="00163E03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04543" w:rsidRPr="00563CBE" w:rsidRDefault="00304543" w:rsidP="00163E03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63CBE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proofErr w:type="gramEnd"/>
          </w:p>
        </w:tc>
      </w:tr>
      <w:tr w:rsidR="00304543" w:rsidRPr="00563CBE" w:rsidTr="00163E03">
        <w:tc>
          <w:tcPr>
            <w:tcW w:w="3544" w:type="dxa"/>
          </w:tcPr>
          <w:p w:rsidR="00304543" w:rsidRPr="00563CBE" w:rsidRDefault="00304543" w:rsidP="00163E0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3CBE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gramEnd"/>
            <w:r w:rsidRPr="00563CBE"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5670" w:type="dxa"/>
          </w:tcPr>
          <w:p w:rsidR="00304543" w:rsidRPr="00563CBE" w:rsidRDefault="00304543" w:rsidP="00163E0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CBE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</w:tr>
      <w:tr w:rsidR="00304543" w:rsidRPr="00563CBE" w:rsidTr="00163E03">
        <w:tc>
          <w:tcPr>
            <w:tcW w:w="3544" w:type="dxa"/>
          </w:tcPr>
          <w:p w:rsidR="00304543" w:rsidRPr="00563CBE" w:rsidRDefault="00304543" w:rsidP="00163E0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3CBE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  <w:proofErr w:type="gramEnd"/>
          </w:p>
        </w:tc>
        <w:tc>
          <w:tcPr>
            <w:tcW w:w="5670" w:type="dxa"/>
          </w:tcPr>
          <w:p w:rsidR="00304543" w:rsidRPr="00563CBE" w:rsidRDefault="00304543" w:rsidP="00163E0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CB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04543" w:rsidRPr="00563CBE" w:rsidTr="00163E03">
        <w:tc>
          <w:tcPr>
            <w:tcW w:w="3544" w:type="dxa"/>
          </w:tcPr>
          <w:p w:rsidR="00304543" w:rsidRPr="00563CBE" w:rsidRDefault="00304543" w:rsidP="00163E0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3CBE"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proofErr w:type="gramEnd"/>
          </w:p>
        </w:tc>
        <w:tc>
          <w:tcPr>
            <w:tcW w:w="5670" w:type="dxa"/>
          </w:tcPr>
          <w:p w:rsidR="00304543" w:rsidRPr="00563CBE" w:rsidRDefault="00304543" w:rsidP="00163E0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CBE">
              <w:rPr>
                <w:rFonts w:ascii="Times New Roman" w:hAnsi="Times New Roman"/>
                <w:sz w:val="24"/>
                <w:szCs w:val="24"/>
              </w:rPr>
              <w:t>2 (музыкальное, художественное)</w:t>
            </w:r>
          </w:p>
        </w:tc>
      </w:tr>
      <w:tr w:rsidR="00304543" w:rsidRPr="00563CBE" w:rsidTr="00163E03">
        <w:tc>
          <w:tcPr>
            <w:tcW w:w="3544" w:type="dxa"/>
          </w:tcPr>
          <w:p w:rsidR="00304543" w:rsidRPr="00563CBE" w:rsidRDefault="00304543" w:rsidP="00163E0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3CBE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proofErr w:type="gramEnd"/>
            <w:r w:rsidRPr="00563CBE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</w:tcPr>
          <w:p w:rsidR="00304543" w:rsidRPr="00563CBE" w:rsidRDefault="00304543" w:rsidP="00163E0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C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04543" w:rsidRPr="00563CBE" w:rsidTr="00163E03">
        <w:tc>
          <w:tcPr>
            <w:tcW w:w="3544" w:type="dxa"/>
          </w:tcPr>
          <w:p w:rsidR="00304543" w:rsidRPr="00563CBE" w:rsidRDefault="00304543" w:rsidP="00163E0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3CBE">
              <w:rPr>
                <w:rFonts w:ascii="Times New Roman" w:hAnsi="Times New Roman"/>
                <w:sz w:val="24"/>
                <w:szCs w:val="24"/>
              </w:rPr>
              <w:t>общешкольные</w:t>
            </w:r>
            <w:proofErr w:type="gramEnd"/>
            <w:r w:rsidRPr="00563CBE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670" w:type="dxa"/>
          </w:tcPr>
          <w:p w:rsidR="00304543" w:rsidRPr="00563CBE" w:rsidRDefault="00304543" w:rsidP="00163E0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3CB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04543" w:rsidRPr="00563CBE" w:rsidTr="00163E03">
        <w:tc>
          <w:tcPr>
            <w:tcW w:w="3544" w:type="dxa"/>
          </w:tcPr>
          <w:p w:rsidR="00304543" w:rsidRPr="00563CBE" w:rsidRDefault="00304543" w:rsidP="00163E0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3CBE">
              <w:rPr>
                <w:rFonts w:ascii="Times New Roman" w:hAnsi="Times New Roman"/>
                <w:sz w:val="24"/>
                <w:szCs w:val="24"/>
              </w:rPr>
              <w:t>участники</w:t>
            </w:r>
            <w:proofErr w:type="gramEnd"/>
            <w:r w:rsidRPr="00563CBE">
              <w:rPr>
                <w:rFonts w:ascii="Times New Roman" w:hAnsi="Times New Roman"/>
                <w:sz w:val="24"/>
                <w:szCs w:val="24"/>
              </w:rPr>
              <w:t xml:space="preserve"> общешкольных мероприятий /достижения</w:t>
            </w:r>
          </w:p>
        </w:tc>
        <w:tc>
          <w:tcPr>
            <w:tcW w:w="5670" w:type="dxa"/>
          </w:tcPr>
          <w:p w:rsidR="00304543" w:rsidRPr="00563CBE" w:rsidRDefault="00304543" w:rsidP="00163E0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3CBE">
              <w:rPr>
                <w:rFonts w:ascii="Times New Roman" w:hAnsi="Times New Roman"/>
                <w:sz w:val="24"/>
                <w:szCs w:val="24"/>
              </w:rPr>
              <w:t xml:space="preserve">313/27Дипломов </w:t>
            </w:r>
          </w:p>
        </w:tc>
      </w:tr>
      <w:tr w:rsidR="00304543" w:rsidRPr="00563CBE" w:rsidTr="00163E03">
        <w:tc>
          <w:tcPr>
            <w:tcW w:w="3544" w:type="dxa"/>
            <w:vMerge w:val="restart"/>
          </w:tcPr>
          <w:p w:rsidR="00304543" w:rsidRPr="00563CBE" w:rsidRDefault="00304543" w:rsidP="00163E0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CBE">
              <w:rPr>
                <w:rFonts w:ascii="Times New Roman" w:hAnsi="Times New Roman"/>
                <w:sz w:val="24"/>
                <w:szCs w:val="24"/>
              </w:rPr>
              <w:t xml:space="preserve">Городские мероприятия </w:t>
            </w:r>
          </w:p>
        </w:tc>
        <w:tc>
          <w:tcPr>
            <w:tcW w:w="5670" w:type="dxa"/>
          </w:tcPr>
          <w:p w:rsidR="00304543" w:rsidRPr="00563CBE" w:rsidRDefault="00304543" w:rsidP="00163E0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3CB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304543" w:rsidRPr="00563CBE" w:rsidTr="00163E03">
        <w:tc>
          <w:tcPr>
            <w:tcW w:w="3544" w:type="dxa"/>
            <w:vMerge/>
          </w:tcPr>
          <w:p w:rsidR="00304543" w:rsidRPr="00563CBE" w:rsidRDefault="00304543" w:rsidP="00163E0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04543" w:rsidRPr="00563CBE" w:rsidRDefault="00304543" w:rsidP="00163E03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563CBE">
              <w:rPr>
                <w:rFonts w:ascii="Times New Roman" w:hAnsi="Times New Roman"/>
                <w:b/>
                <w:sz w:val="24"/>
                <w:szCs w:val="24"/>
              </w:rPr>
              <w:t xml:space="preserve">Выставки   </w:t>
            </w:r>
            <w:proofErr w:type="gramStart"/>
            <w:r w:rsidRPr="00563CBE">
              <w:rPr>
                <w:rFonts w:ascii="Times New Roman" w:hAnsi="Times New Roman"/>
                <w:b/>
                <w:sz w:val="24"/>
                <w:szCs w:val="24"/>
              </w:rPr>
              <w:t>работ  учащихся</w:t>
            </w:r>
            <w:proofErr w:type="gramEnd"/>
            <w:r w:rsidRPr="00563CBE">
              <w:rPr>
                <w:rFonts w:ascii="Times New Roman" w:hAnsi="Times New Roman"/>
                <w:b/>
                <w:sz w:val="24"/>
                <w:szCs w:val="24"/>
              </w:rPr>
              <w:t xml:space="preserve">  художественного </w:t>
            </w:r>
          </w:p>
          <w:p w:rsidR="00304543" w:rsidRPr="00563CBE" w:rsidRDefault="00304543" w:rsidP="00163E03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63CBE">
              <w:rPr>
                <w:rFonts w:ascii="Times New Roman" w:hAnsi="Times New Roman"/>
                <w:b/>
                <w:sz w:val="24"/>
                <w:szCs w:val="24"/>
              </w:rPr>
              <w:t>отделения</w:t>
            </w:r>
            <w:proofErr w:type="gramEnd"/>
            <w:r w:rsidRPr="00563CB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304543" w:rsidRPr="00563CBE" w:rsidRDefault="00304543" w:rsidP="00163E0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3CBE">
              <w:rPr>
                <w:rFonts w:ascii="Times New Roman" w:hAnsi="Times New Roman"/>
                <w:sz w:val="24"/>
                <w:szCs w:val="24"/>
              </w:rPr>
              <w:t>1.«</w:t>
            </w:r>
            <w:proofErr w:type="gramEnd"/>
            <w:r w:rsidRPr="00563CBE">
              <w:rPr>
                <w:rFonts w:ascii="Times New Roman" w:hAnsi="Times New Roman"/>
                <w:sz w:val="24"/>
                <w:szCs w:val="24"/>
              </w:rPr>
              <w:t>Героические будни пожарников» / ПЧ-117/10.04.18/</w:t>
            </w:r>
          </w:p>
          <w:p w:rsidR="00304543" w:rsidRPr="00563CBE" w:rsidRDefault="00304543" w:rsidP="00163E0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63CBE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proofErr w:type="gramStart"/>
            <w:r w:rsidRPr="00563CBE">
              <w:rPr>
                <w:rFonts w:ascii="Times New Roman" w:hAnsi="Times New Roman"/>
                <w:sz w:val="24"/>
                <w:szCs w:val="24"/>
              </w:rPr>
              <w:t>Работы  выпускников</w:t>
            </w:r>
            <w:proofErr w:type="gramEnd"/>
            <w:r w:rsidRPr="00563CBE">
              <w:rPr>
                <w:rFonts w:ascii="Times New Roman" w:hAnsi="Times New Roman"/>
                <w:sz w:val="24"/>
                <w:szCs w:val="24"/>
              </w:rPr>
              <w:t xml:space="preserve">  2017-2018г.  /Краеведческий музей </w:t>
            </w:r>
            <w:proofErr w:type="spellStart"/>
            <w:r w:rsidRPr="00563CBE">
              <w:rPr>
                <w:rFonts w:ascii="Times New Roman" w:hAnsi="Times New Roman"/>
                <w:sz w:val="24"/>
                <w:szCs w:val="24"/>
              </w:rPr>
              <w:t>г.Бирюсинска</w:t>
            </w:r>
            <w:proofErr w:type="spellEnd"/>
            <w:r w:rsidRPr="00563CBE">
              <w:rPr>
                <w:rFonts w:ascii="Times New Roman" w:hAnsi="Times New Roman"/>
                <w:sz w:val="24"/>
                <w:szCs w:val="24"/>
              </w:rPr>
              <w:t>/15.06.18/</w:t>
            </w:r>
          </w:p>
          <w:p w:rsidR="00304543" w:rsidRPr="00563CBE" w:rsidRDefault="00304543" w:rsidP="00163E0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3CBE">
              <w:rPr>
                <w:rFonts w:ascii="Times New Roman" w:hAnsi="Times New Roman"/>
                <w:sz w:val="24"/>
                <w:szCs w:val="24"/>
              </w:rPr>
              <w:t>3.К  Дню</w:t>
            </w:r>
            <w:proofErr w:type="gramEnd"/>
            <w:r w:rsidRPr="00563CBE">
              <w:rPr>
                <w:rFonts w:ascii="Times New Roman" w:hAnsi="Times New Roman"/>
                <w:sz w:val="24"/>
                <w:szCs w:val="24"/>
              </w:rPr>
              <w:t xml:space="preserve"> Победы в ЦК и Д «Надежда»/07.05.18/</w:t>
            </w:r>
          </w:p>
          <w:p w:rsidR="00304543" w:rsidRPr="00563CBE" w:rsidRDefault="00304543" w:rsidP="00163E0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63CBE">
              <w:rPr>
                <w:rFonts w:ascii="Times New Roman" w:hAnsi="Times New Roman"/>
                <w:sz w:val="24"/>
                <w:szCs w:val="24"/>
              </w:rPr>
              <w:t xml:space="preserve">4. «Пасхальная радость» / Краеведческий музей </w:t>
            </w:r>
            <w:proofErr w:type="spellStart"/>
            <w:r w:rsidRPr="00563CBE">
              <w:rPr>
                <w:rFonts w:ascii="Times New Roman" w:hAnsi="Times New Roman"/>
                <w:sz w:val="24"/>
                <w:szCs w:val="24"/>
              </w:rPr>
              <w:t>г.Бирюсинска</w:t>
            </w:r>
            <w:proofErr w:type="spellEnd"/>
            <w:r w:rsidRPr="00563CBE">
              <w:rPr>
                <w:rFonts w:ascii="Times New Roman" w:hAnsi="Times New Roman"/>
                <w:sz w:val="24"/>
                <w:szCs w:val="24"/>
              </w:rPr>
              <w:t>/04.04.18/</w:t>
            </w:r>
          </w:p>
          <w:p w:rsidR="00304543" w:rsidRPr="00563CBE" w:rsidRDefault="00304543" w:rsidP="00163E0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63CBE">
              <w:rPr>
                <w:rFonts w:ascii="Times New Roman" w:hAnsi="Times New Roman"/>
                <w:sz w:val="24"/>
                <w:szCs w:val="24"/>
              </w:rPr>
              <w:t xml:space="preserve">5.Ко Дню космонавтики / Краеведческий музей </w:t>
            </w:r>
          </w:p>
          <w:p w:rsidR="00304543" w:rsidRPr="00563CBE" w:rsidRDefault="00304543" w:rsidP="00163E0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63CBE">
              <w:rPr>
                <w:rFonts w:ascii="Times New Roman" w:hAnsi="Times New Roman"/>
                <w:sz w:val="24"/>
                <w:szCs w:val="24"/>
              </w:rPr>
              <w:t xml:space="preserve"> г. Бирюсинска/09.04.18/</w:t>
            </w:r>
          </w:p>
          <w:p w:rsidR="00304543" w:rsidRPr="00563CBE" w:rsidRDefault="00304543" w:rsidP="00163E03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63CBE">
              <w:rPr>
                <w:rFonts w:ascii="Times New Roman" w:hAnsi="Times New Roman"/>
                <w:b/>
                <w:sz w:val="24"/>
                <w:szCs w:val="24"/>
              </w:rPr>
              <w:t>Участие  в</w:t>
            </w:r>
            <w:proofErr w:type="gramEnd"/>
            <w:r w:rsidRPr="00563CBE">
              <w:rPr>
                <w:rFonts w:ascii="Times New Roman" w:hAnsi="Times New Roman"/>
                <w:b/>
                <w:sz w:val="24"/>
                <w:szCs w:val="24"/>
              </w:rPr>
              <w:t xml:space="preserve"> городских  концертах:</w:t>
            </w:r>
          </w:p>
          <w:p w:rsidR="00304543" w:rsidRPr="00563CBE" w:rsidRDefault="00304543" w:rsidP="00163E0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63CB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563CBE">
              <w:rPr>
                <w:rFonts w:ascii="Times New Roman" w:hAnsi="Times New Roman"/>
                <w:sz w:val="24"/>
                <w:szCs w:val="24"/>
              </w:rPr>
              <w:t>Новогодний  концерт</w:t>
            </w:r>
            <w:proofErr w:type="gramEnd"/>
            <w:r w:rsidRPr="00563CBE">
              <w:rPr>
                <w:rFonts w:ascii="Times New Roman" w:hAnsi="Times New Roman"/>
                <w:sz w:val="24"/>
                <w:szCs w:val="24"/>
              </w:rPr>
              <w:t xml:space="preserve">  / ЦК и Д «Надежда» /04.01.18/</w:t>
            </w:r>
          </w:p>
          <w:p w:rsidR="00304543" w:rsidRPr="00563CBE" w:rsidRDefault="00304543" w:rsidP="00163E0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63CB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563CBE">
              <w:rPr>
                <w:rFonts w:ascii="Times New Roman" w:hAnsi="Times New Roman"/>
                <w:sz w:val="24"/>
                <w:szCs w:val="24"/>
              </w:rPr>
              <w:t>Рождественский  концерт</w:t>
            </w:r>
            <w:proofErr w:type="gramEnd"/>
            <w:r w:rsidRPr="00563CBE">
              <w:rPr>
                <w:rFonts w:ascii="Times New Roman" w:hAnsi="Times New Roman"/>
                <w:sz w:val="24"/>
                <w:szCs w:val="24"/>
              </w:rPr>
              <w:t xml:space="preserve"> / ЦК </w:t>
            </w:r>
            <w:proofErr w:type="spellStart"/>
            <w:r w:rsidRPr="00563CBE">
              <w:rPr>
                <w:rFonts w:ascii="Times New Roman" w:hAnsi="Times New Roman"/>
                <w:sz w:val="24"/>
                <w:szCs w:val="24"/>
              </w:rPr>
              <w:t>иДК</w:t>
            </w:r>
            <w:proofErr w:type="spellEnd"/>
            <w:r w:rsidRPr="00563CBE">
              <w:rPr>
                <w:rFonts w:ascii="Times New Roman" w:hAnsi="Times New Roman"/>
                <w:sz w:val="24"/>
                <w:szCs w:val="24"/>
              </w:rPr>
              <w:t xml:space="preserve"> «Надежда»/07.01.18/</w:t>
            </w:r>
          </w:p>
          <w:p w:rsidR="00304543" w:rsidRPr="00563CBE" w:rsidRDefault="00304543" w:rsidP="00163E0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63CB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563CBE">
              <w:rPr>
                <w:rFonts w:ascii="Times New Roman" w:hAnsi="Times New Roman"/>
                <w:sz w:val="24"/>
                <w:szCs w:val="24"/>
              </w:rPr>
              <w:t>Рождественский  концерт</w:t>
            </w:r>
            <w:proofErr w:type="gramEnd"/>
            <w:r w:rsidRPr="00563CBE">
              <w:rPr>
                <w:rFonts w:ascii="Times New Roman" w:hAnsi="Times New Roman"/>
                <w:sz w:val="24"/>
                <w:szCs w:val="24"/>
              </w:rPr>
              <w:t xml:space="preserve">  / Храм «Воскресения Христова»  </w:t>
            </w:r>
            <w:proofErr w:type="spellStart"/>
            <w:r w:rsidRPr="00563CBE">
              <w:rPr>
                <w:rFonts w:ascii="Times New Roman" w:hAnsi="Times New Roman"/>
                <w:sz w:val="24"/>
                <w:szCs w:val="24"/>
              </w:rPr>
              <w:t>г.Бирюсинска</w:t>
            </w:r>
            <w:proofErr w:type="spellEnd"/>
            <w:r w:rsidRPr="00563CBE">
              <w:rPr>
                <w:rFonts w:ascii="Times New Roman" w:hAnsi="Times New Roman"/>
                <w:sz w:val="24"/>
                <w:szCs w:val="24"/>
              </w:rPr>
              <w:t>/ 07.01.18/</w:t>
            </w:r>
          </w:p>
          <w:p w:rsidR="00304543" w:rsidRPr="00563CBE" w:rsidRDefault="00304543" w:rsidP="00163E0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63CB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563CBE">
              <w:rPr>
                <w:rFonts w:ascii="Times New Roman" w:hAnsi="Times New Roman"/>
                <w:sz w:val="24"/>
                <w:szCs w:val="24"/>
              </w:rPr>
              <w:t>Рождественский  концерт</w:t>
            </w:r>
            <w:proofErr w:type="gramEnd"/>
            <w:r w:rsidRPr="00563CBE">
              <w:rPr>
                <w:rFonts w:ascii="Times New Roman" w:hAnsi="Times New Roman"/>
                <w:sz w:val="24"/>
                <w:szCs w:val="24"/>
              </w:rPr>
              <w:t>/ Храм «Святителя Иннокентия» г. Бирюсинска/ 09.01.18/</w:t>
            </w:r>
          </w:p>
          <w:p w:rsidR="00304543" w:rsidRPr="00563CBE" w:rsidRDefault="00304543" w:rsidP="00163E0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63CB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563CBE">
              <w:rPr>
                <w:rFonts w:ascii="Times New Roman" w:hAnsi="Times New Roman"/>
                <w:sz w:val="24"/>
                <w:szCs w:val="24"/>
              </w:rPr>
              <w:t>Рождественский  концерт</w:t>
            </w:r>
            <w:proofErr w:type="gramEnd"/>
            <w:r w:rsidRPr="00563CBE">
              <w:rPr>
                <w:rFonts w:ascii="Times New Roman" w:hAnsi="Times New Roman"/>
                <w:sz w:val="24"/>
                <w:szCs w:val="24"/>
              </w:rPr>
              <w:t xml:space="preserve"> в Д/.сад «Солнышко» </w:t>
            </w:r>
            <w:proofErr w:type="spellStart"/>
            <w:r w:rsidRPr="00563CBE">
              <w:rPr>
                <w:rFonts w:ascii="Times New Roman" w:hAnsi="Times New Roman"/>
                <w:sz w:val="24"/>
                <w:szCs w:val="24"/>
              </w:rPr>
              <w:t>г.Бирюсинска</w:t>
            </w:r>
            <w:proofErr w:type="spellEnd"/>
            <w:r w:rsidRPr="00563CBE">
              <w:rPr>
                <w:rFonts w:ascii="Times New Roman" w:hAnsi="Times New Roman"/>
                <w:sz w:val="24"/>
                <w:szCs w:val="24"/>
              </w:rPr>
              <w:t>/ 17.01.18/</w:t>
            </w:r>
          </w:p>
          <w:p w:rsidR="00304543" w:rsidRPr="00563CBE" w:rsidRDefault="00304543" w:rsidP="00163E0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63CBE">
              <w:rPr>
                <w:rFonts w:ascii="Times New Roman" w:hAnsi="Times New Roman"/>
                <w:sz w:val="24"/>
                <w:szCs w:val="24"/>
              </w:rPr>
              <w:t>6. Дню Матери / ЦК и Д «</w:t>
            </w:r>
            <w:proofErr w:type="gramStart"/>
            <w:r w:rsidRPr="00563CBE">
              <w:rPr>
                <w:rFonts w:ascii="Times New Roman" w:hAnsi="Times New Roman"/>
                <w:sz w:val="24"/>
                <w:szCs w:val="24"/>
              </w:rPr>
              <w:t>Надежда»/</w:t>
            </w:r>
            <w:proofErr w:type="gramEnd"/>
            <w:r w:rsidRPr="00563CBE">
              <w:rPr>
                <w:rFonts w:ascii="Times New Roman" w:hAnsi="Times New Roman"/>
                <w:sz w:val="24"/>
                <w:szCs w:val="24"/>
              </w:rPr>
              <w:t xml:space="preserve"> 02.03.18/</w:t>
            </w:r>
          </w:p>
          <w:p w:rsidR="00304543" w:rsidRPr="00563CBE" w:rsidRDefault="00304543" w:rsidP="00163E0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63CBE">
              <w:rPr>
                <w:rFonts w:ascii="Times New Roman" w:hAnsi="Times New Roman"/>
                <w:sz w:val="24"/>
                <w:szCs w:val="24"/>
              </w:rPr>
              <w:t>7. Дню Матери / гор</w:t>
            </w:r>
            <w:proofErr w:type="gramStart"/>
            <w:r w:rsidRPr="00563CBE">
              <w:rPr>
                <w:rFonts w:ascii="Times New Roman" w:hAnsi="Times New Roman"/>
                <w:sz w:val="24"/>
                <w:szCs w:val="24"/>
              </w:rPr>
              <w:t>. библиотека</w:t>
            </w:r>
            <w:proofErr w:type="gramEnd"/>
            <w:r w:rsidRPr="00563CBE">
              <w:rPr>
                <w:rFonts w:ascii="Times New Roman" w:hAnsi="Times New Roman"/>
                <w:sz w:val="24"/>
                <w:szCs w:val="24"/>
              </w:rPr>
              <w:t>/ 05.03.18/</w:t>
            </w:r>
          </w:p>
          <w:p w:rsidR="00304543" w:rsidRPr="00563CBE" w:rsidRDefault="00304543" w:rsidP="00163E0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63CBE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 w:rsidRPr="00563CBE">
              <w:rPr>
                <w:rFonts w:ascii="Times New Roman" w:hAnsi="Times New Roman"/>
                <w:sz w:val="24"/>
                <w:szCs w:val="24"/>
              </w:rPr>
              <w:t>Отчетный  концерт</w:t>
            </w:r>
            <w:proofErr w:type="gramEnd"/>
            <w:r w:rsidRPr="00563CBE">
              <w:rPr>
                <w:rFonts w:ascii="Times New Roman" w:hAnsi="Times New Roman"/>
                <w:sz w:val="24"/>
                <w:szCs w:val="24"/>
              </w:rPr>
              <w:t xml:space="preserve">  Народного хора «Русские напевы»/ ЦК и Д «Надежда» </w:t>
            </w:r>
            <w:proofErr w:type="spellStart"/>
            <w:r w:rsidRPr="00563CBE">
              <w:rPr>
                <w:rFonts w:ascii="Times New Roman" w:hAnsi="Times New Roman"/>
                <w:sz w:val="24"/>
                <w:szCs w:val="24"/>
              </w:rPr>
              <w:t>г.Бирюсинска</w:t>
            </w:r>
            <w:proofErr w:type="spellEnd"/>
            <w:r w:rsidRPr="00563CBE">
              <w:rPr>
                <w:rFonts w:ascii="Times New Roman" w:hAnsi="Times New Roman"/>
                <w:sz w:val="24"/>
                <w:szCs w:val="24"/>
              </w:rPr>
              <w:t>/ 20.04.18/</w:t>
            </w:r>
          </w:p>
          <w:p w:rsidR="00304543" w:rsidRPr="00563CBE" w:rsidRDefault="00304543" w:rsidP="00163E03">
            <w:pPr>
              <w:pStyle w:val="af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CBE">
              <w:rPr>
                <w:rFonts w:ascii="Times New Roman" w:hAnsi="Times New Roman"/>
                <w:sz w:val="24"/>
                <w:szCs w:val="24"/>
              </w:rPr>
              <w:t>9.</w:t>
            </w:r>
            <w:r w:rsidRPr="00563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Концерт, посвященный Дню Победы</w:t>
            </w:r>
          </w:p>
          <w:p w:rsidR="00304543" w:rsidRPr="00563CBE" w:rsidRDefault="00304543" w:rsidP="00163E03">
            <w:pPr>
              <w:pStyle w:val="af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563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 библиотека</w:t>
            </w:r>
            <w:proofErr w:type="gramEnd"/>
            <w:r w:rsidRPr="00563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07.05.18/</w:t>
            </w:r>
          </w:p>
          <w:p w:rsidR="00304543" w:rsidRPr="00563CBE" w:rsidRDefault="00304543" w:rsidP="00163E0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63CBE">
              <w:rPr>
                <w:rFonts w:ascii="Times New Roman" w:hAnsi="Times New Roman"/>
                <w:sz w:val="24"/>
                <w:szCs w:val="24"/>
              </w:rPr>
              <w:t>10. Концерт, посвященном 73-й годовщине Дня Победы/ ЦК и Д «Надежда» / 09.05.18/</w:t>
            </w:r>
          </w:p>
          <w:p w:rsidR="00304543" w:rsidRPr="00563CBE" w:rsidRDefault="00304543" w:rsidP="00163E0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63CBE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gramStart"/>
            <w:r w:rsidRPr="00563CBE">
              <w:rPr>
                <w:rFonts w:ascii="Times New Roman" w:hAnsi="Times New Roman"/>
                <w:sz w:val="24"/>
                <w:szCs w:val="24"/>
              </w:rPr>
              <w:t>Городской  концерт</w:t>
            </w:r>
            <w:proofErr w:type="gramEnd"/>
            <w:r w:rsidRPr="00563CBE">
              <w:rPr>
                <w:rFonts w:ascii="Times New Roman" w:hAnsi="Times New Roman"/>
                <w:sz w:val="24"/>
                <w:szCs w:val="24"/>
              </w:rPr>
              <w:t xml:space="preserve">  к Дню Победы на площади /09.05.18/</w:t>
            </w:r>
          </w:p>
          <w:p w:rsidR="00304543" w:rsidRPr="00563CBE" w:rsidRDefault="00304543" w:rsidP="00163E0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63CBE">
              <w:rPr>
                <w:rFonts w:ascii="Times New Roman" w:hAnsi="Times New Roman"/>
                <w:sz w:val="24"/>
                <w:szCs w:val="24"/>
              </w:rPr>
              <w:t xml:space="preserve">12.Концерт, </w:t>
            </w:r>
            <w:proofErr w:type="gramStart"/>
            <w:r w:rsidRPr="00563CBE">
              <w:rPr>
                <w:rFonts w:ascii="Times New Roman" w:hAnsi="Times New Roman"/>
                <w:sz w:val="24"/>
                <w:szCs w:val="24"/>
              </w:rPr>
              <w:t>посвященный  Дню</w:t>
            </w:r>
            <w:proofErr w:type="gramEnd"/>
            <w:r w:rsidRPr="00563CBE">
              <w:rPr>
                <w:rFonts w:ascii="Times New Roman" w:hAnsi="Times New Roman"/>
                <w:sz w:val="24"/>
                <w:szCs w:val="24"/>
              </w:rPr>
              <w:t xml:space="preserve"> Славянской письменности/ городская  библиотека /апрель2018/</w:t>
            </w:r>
          </w:p>
          <w:p w:rsidR="00304543" w:rsidRPr="00563CBE" w:rsidRDefault="00304543" w:rsidP="00163E0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63CBE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городского   </w:t>
            </w:r>
            <w:proofErr w:type="gramStart"/>
            <w:r w:rsidRPr="00563CBE">
              <w:rPr>
                <w:rFonts w:ascii="Times New Roman" w:hAnsi="Times New Roman"/>
                <w:b/>
                <w:sz w:val="24"/>
                <w:szCs w:val="24"/>
              </w:rPr>
              <w:t>конкурса  рисунков</w:t>
            </w:r>
            <w:proofErr w:type="gramEnd"/>
            <w:r w:rsidRPr="00563CBE">
              <w:rPr>
                <w:rFonts w:ascii="Times New Roman" w:hAnsi="Times New Roman"/>
                <w:b/>
                <w:sz w:val="24"/>
                <w:szCs w:val="24"/>
              </w:rPr>
              <w:t xml:space="preserve">  на  асфальте</w:t>
            </w:r>
            <w:r w:rsidRPr="00563CBE">
              <w:rPr>
                <w:rFonts w:ascii="Times New Roman" w:hAnsi="Times New Roman"/>
                <w:sz w:val="24"/>
                <w:szCs w:val="24"/>
              </w:rPr>
              <w:t>, посвященном  Дню  защиты  детей, «Мой мохнатый друг» /</w:t>
            </w:r>
            <w:proofErr w:type="spellStart"/>
            <w:r w:rsidRPr="00563CBE">
              <w:rPr>
                <w:rFonts w:ascii="Times New Roman" w:hAnsi="Times New Roman"/>
                <w:sz w:val="24"/>
                <w:szCs w:val="24"/>
              </w:rPr>
              <w:t>ЦКи</w:t>
            </w:r>
            <w:proofErr w:type="spellEnd"/>
            <w:r w:rsidRPr="00563CBE">
              <w:rPr>
                <w:rFonts w:ascii="Times New Roman" w:hAnsi="Times New Roman"/>
                <w:sz w:val="24"/>
                <w:szCs w:val="24"/>
              </w:rPr>
              <w:t xml:space="preserve"> Д «Надежда» </w:t>
            </w:r>
            <w:proofErr w:type="spellStart"/>
            <w:r w:rsidRPr="00563CBE">
              <w:rPr>
                <w:rFonts w:ascii="Times New Roman" w:hAnsi="Times New Roman"/>
                <w:sz w:val="24"/>
                <w:szCs w:val="24"/>
              </w:rPr>
              <w:t>г.Бирюсинска</w:t>
            </w:r>
            <w:proofErr w:type="spellEnd"/>
            <w:r w:rsidRPr="00563CBE">
              <w:rPr>
                <w:rFonts w:ascii="Times New Roman" w:hAnsi="Times New Roman"/>
                <w:sz w:val="24"/>
                <w:szCs w:val="24"/>
              </w:rPr>
              <w:t xml:space="preserve"> /01.06.18, 56 участников /</w:t>
            </w:r>
          </w:p>
        </w:tc>
      </w:tr>
      <w:tr w:rsidR="00304543" w:rsidRPr="00563CBE" w:rsidTr="00163E03">
        <w:tc>
          <w:tcPr>
            <w:tcW w:w="3544" w:type="dxa"/>
          </w:tcPr>
          <w:p w:rsidR="00304543" w:rsidRPr="00563CBE" w:rsidRDefault="00304543" w:rsidP="00163E0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3CBE">
              <w:rPr>
                <w:rFonts w:ascii="Times New Roman" w:hAnsi="Times New Roman"/>
                <w:sz w:val="24"/>
                <w:szCs w:val="24"/>
              </w:rPr>
              <w:t>участники  городских</w:t>
            </w:r>
            <w:proofErr w:type="gramEnd"/>
            <w:r w:rsidRPr="00563CBE">
              <w:rPr>
                <w:rFonts w:ascii="Times New Roman" w:hAnsi="Times New Roman"/>
                <w:sz w:val="24"/>
                <w:szCs w:val="24"/>
              </w:rPr>
              <w:t xml:space="preserve"> мероприятий / достижения</w:t>
            </w:r>
          </w:p>
        </w:tc>
        <w:tc>
          <w:tcPr>
            <w:tcW w:w="5670" w:type="dxa"/>
          </w:tcPr>
          <w:p w:rsidR="00304543" w:rsidRPr="00563CBE" w:rsidRDefault="00304543" w:rsidP="00163E0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CBE">
              <w:rPr>
                <w:rFonts w:ascii="Times New Roman" w:hAnsi="Times New Roman"/>
                <w:sz w:val="24"/>
                <w:szCs w:val="24"/>
              </w:rPr>
              <w:t>321/ 27 Дипломов</w:t>
            </w:r>
          </w:p>
          <w:p w:rsidR="00304543" w:rsidRPr="00563CBE" w:rsidRDefault="00304543" w:rsidP="00163E0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3CBE">
              <w:rPr>
                <w:rFonts w:ascii="Times New Roman" w:hAnsi="Times New Roman"/>
                <w:sz w:val="24"/>
                <w:szCs w:val="24"/>
              </w:rPr>
              <w:t>48 Благодарностей</w:t>
            </w:r>
          </w:p>
        </w:tc>
      </w:tr>
      <w:tr w:rsidR="00304543" w:rsidRPr="00563CBE" w:rsidTr="00163E03">
        <w:tc>
          <w:tcPr>
            <w:tcW w:w="3544" w:type="dxa"/>
          </w:tcPr>
          <w:p w:rsidR="00304543" w:rsidRPr="00563CBE" w:rsidRDefault="00304543" w:rsidP="00163E0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CBE">
              <w:rPr>
                <w:rFonts w:ascii="Times New Roman" w:hAnsi="Times New Roman"/>
                <w:sz w:val="24"/>
                <w:szCs w:val="24"/>
              </w:rPr>
              <w:lastRenderedPageBreak/>
              <w:t>Районные мероприятия</w:t>
            </w:r>
          </w:p>
        </w:tc>
        <w:tc>
          <w:tcPr>
            <w:tcW w:w="5670" w:type="dxa"/>
          </w:tcPr>
          <w:p w:rsidR="00304543" w:rsidRPr="00563CBE" w:rsidRDefault="00304543" w:rsidP="00163E0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3C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04543" w:rsidRPr="00563CBE" w:rsidTr="00163E03">
        <w:tc>
          <w:tcPr>
            <w:tcW w:w="3544" w:type="dxa"/>
          </w:tcPr>
          <w:p w:rsidR="00304543" w:rsidRPr="00563CBE" w:rsidRDefault="00304543" w:rsidP="00163E0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3CBE">
              <w:rPr>
                <w:rFonts w:ascii="Times New Roman" w:hAnsi="Times New Roman"/>
                <w:sz w:val="24"/>
                <w:szCs w:val="24"/>
              </w:rPr>
              <w:t>участники</w:t>
            </w:r>
            <w:proofErr w:type="gramEnd"/>
            <w:r w:rsidRPr="00563CBE">
              <w:rPr>
                <w:rFonts w:ascii="Times New Roman" w:hAnsi="Times New Roman"/>
                <w:sz w:val="24"/>
                <w:szCs w:val="24"/>
              </w:rPr>
              <w:t xml:space="preserve"> Районных мероприятий /достижения</w:t>
            </w:r>
          </w:p>
        </w:tc>
        <w:tc>
          <w:tcPr>
            <w:tcW w:w="5670" w:type="dxa"/>
          </w:tcPr>
          <w:p w:rsidR="00304543" w:rsidRPr="00563CBE" w:rsidRDefault="00304543" w:rsidP="00163E0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CBE">
              <w:rPr>
                <w:rFonts w:ascii="Times New Roman" w:hAnsi="Times New Roman"/>
                <w:sz w:val="24"/>
                <w:szCs w:val="24"/>
              </w:rPr>
              <w:t xml:space="preserve">83/ 1 </w:t>
            </w:r>
            <w:proofErr w:type="gramStart"/>
            <w:r w:rsidRPr="00563CBE">
              <w:rPr>
                <w:rFonts w:ascii="Times New Roman" w:hAnsi="Times New Roman"/>
                <w:sz w:val="24"/>
                <w:szCs w:val="24"/>
              </w:rPr>
              <w:t>Диплом  Лауреата</w:t>
            </w:r>
            <w:proofErr w:type="gramEnd"/>
            <w:r w:rsidRPr="00563CBE">
              <w:rPr>
                <w:rFonts w:ascii="Times New Roman" w:hAnsi="Times New Roman"/>
                <w:sz w:val="24"/>
                <w:szCs w:val="24"/>
              </w:rPr>
              <w:t xml:space="preserve"> 1 степени</w:t>
            </w:r>
          </w:p>
          <w:p w:rsidR="00304543" w:rsidRPr="00563CBE" w:rsidRDefault="00304543" w:rsidP="00163E0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3CBE">
              <w:rPr>
                <w:rFonts w:ascii="Times New Roman" w:hAnsi="Times New Roman"/>
                <w:sz w:val="24"/>
                <w:szCs w:val="24"/>
              </w:rPr>
              <w:t>3 грамоты,10 сертификатов</w:t>
            </w:r>
          </w:p>
        </w:tc>
      </w:tr>
      <w:tr w:rsidR="00304543" w:rsidRPr="00563CBE" w:rsidTr="00163E03">
        <w:tc>
          <w:tcPr>
            <w:tcW w:w="3544" w:type="dxa"/>
          </w:tcPr>
          <w:p w:rsidR="00304543" w:rsidRPr="00563CBE" w:rsidRDefault="00304543" w:rsidP="00163E0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CBE">
              <w:rPr>
                <w:rFonts w:ascii="Times New Roman" w:hAnsi="Times New Roman"/>
                <w:sz w:val="24"/>
                <w:szCs w:val="24"/>
              </w:rPr>
              <w:t>Региональные мероприятия</w:t>
            </w:r>
          </w:p>
        </w:tc>
        <w:tc>
          <w:tcPr>
            <w:tcW w:w="5670" w:type="dxa"/>
          </w:tcPr>
          <w:p w:rsidR="00304543" w:rsidRPr="00563CBE" w:rsidRDefault="00304543" w:rsidP="00163E0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3C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4543" w:rsidRPr="00563CBE" w:rsidTr="00163E03">
        <w:tc>
          <w:tcPr>
            <w:tcW w:w="3544" w:type="dxa"/>
          </w:tcPr>
          <w:p w:rsidR="00304543" w:rsidRPr="00563CBE" w:rsidRDefault="00304543" w:rsidP="00163E0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3CBE">
              <w:rPr>
                <w:rFonts w:ascii="Times New Roman" w:hAnsi="Times New Roman"/>
                <w:sz w:val="24"/>
                <w:szCs w:val="24"/>
              </w:rPr>
              <w:t>участники</w:t>
            </w:r>
            <w:proofErr w:type="gramEnd"/>
            <w:r w:rsidRPr="00563CBE">
              <w:rPr>
                <w:rFonts w:ascii="Times New Roman" w:hAnsi="Times New Roman"/>
                <w:sz w:val="24"/>
                <w:szCs w:val="24"/>
              </w:rPr>
              <w:t xml:space="preserve"> Региональных мероприятий /достижения</w:t>
            </w:r>
          </w:p>
        </w:tc>
        <w:tc>
          <w:tcPr>
            <w:tcW w:w="5670" w:type="dxa"/>
          </w:tcPr>
          <w:p w:rsidR="00304543" w:rsidRPr="00563CBE" w:rsidRDefault="00304543" w:rsidP="00163E0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3CBE">
              <w:rPr>
                <w:rFonts w:ascii="Times New Roman" w:hAnsi="Times New Roman"/>
                <w:sz w:val="24"/>
                <w:szCs w:val="24"/>
              </w:rPr>
              <w:t>52/ 38Дипломов, 13 грамот</w:t>
            </w:r>
          </w:p>
        </w:tc>
      </w:tr>
      <w:tr w:rsidR="00304543" w:rsidRPr="00563CBE" w:rsidTr="00163E03">
        <w:tc>
          <w:tcPr>
            <w:tcW w:w="3544" w:type="dxa"/>
          </w:tcPr>
          <w:p w:rsidR="00304543" w:rsidRPr="00563CBE" w:rsidRDefault="00304543" w:rsidP="00163E0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CBE">
              <w:rPr>
                <w:rFonts w:ascii="Times New Roman" w:hAnsi="Times New Roman"/>
                <w:sz w:val="24"/>
                <w:szCs w:val="24"/>
              </w:rPr>
              <w:t>Всероссийские мероприятия</w:t>
            </w:r>
          </w:p>
        </w:tc>
        <w:tc>
          <w:tcPr>
            <w:tcW w:w="5670" w:type="dxa"/>
          </w:tcPr>
          <w:p w:rsidR="00304543" w:rsidRPr="00563CBE" w:rsidRDefault="00304543" w:rsidP="00163E0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3C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4543" w:rsidRPr="00563CBE" w:rsidTr="00163E03">
        <w:tc>
          <w:tcPr>
            <w:tcW w:w="3544" w:type="dxa"/>
          </w:tcPr>
          <w:p w:rsidR="00304543" w:rsidRPr="00563CBE" w:rsidRDefault="00304543" w:rsidP="00163E0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3CBE">
              <w:rPr>
                <w:rFonts w:ascii="Times New Roman" w:hAnsi="Times New Roman"/>
                <w:sz w:val="24"/>
                <w:szCs w:val="24"/>
              </w:rPr>
              <w:t>участники</w:t>
            </w:r>
            <w:proofErr w:type="gramEnd"/>
            <w:r w:rsidRPr="00563CBE">
              <w:rPr>
                <w:rFonts w:ascii="Times New Roman" w:hAnsi="Times New Roman"/>
                <w:sz w:val="24"/>
                <w:szCs w:val="24"/>
              </w:rPr>
              <w:t xml:space="preserve"> Всероссийских мероприятий /достижения</w:t>
            </w:r>
          </w:p>
        </w:tc>
        <w:tc>
          <w:tcPr>
            <w:tcW w:w="5670" w:type="dxa"/>
          </w:tcPr>
          <w:p w:rsidR="00304543" w:rsidRPr="00563CBE" w:rsidRDefault="00304543" w:rsidP="00163E0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3CBE">
              <w:rPr>
                <w:rFonts w:ascii="Times New Roman" w:hAnsi="Times New Roman"/>
                <w:sz w:val="24"/>
                <w:szCs w:val="24"/>
              </w:rPr>
              <w:t>34/6 Дипломов</w:t>
            </w:r>
          </w:p>
        </w:tc>
      </w:tr>
      <w:tr w:rsidR="00304543" w:rsidRPr="00563CBE" w:rsidTr="00163E03">
        <w:tc>
          <w:tcPr>
            <w:tcW w:w="3544" w:type="dxa"/>
          </w:tcPr>
          <w:p w:rsidR="00304543" w:rsidRPr="00563CBE" w:rsidRDefault="00304543" w:rsidP="00163E0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3CBE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gramEnd"/>
            <w:r w:rsidRPr="00563CBE">
              <w:rPr>
                <w:rFonts w:ascii="Times New Roman" w:hAnsi="Times New Roman"/>
                <w:sz w:val="24"/>
                <w:szCs w:val="24"/>
              </w:rPr>
              <w:t xml:space="preserve"> достижения учащихся</w:t>
            </w:r>
          </w:p>
        </w:tc>
        <w:tc>
          <w:tcPr>
            <w:tcW w:w="5670" w:type="dxa"/>
          </w:tcPr>
          <w:p w:rsidR="00304543" w:rsidRPr="00563CBE" w:rsidRDefault="00304543" w:rsidP="00163E0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CBE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563CBE">
              <w:rPr>
                <w:rFonts w:ascii="Times New Roman" w:hAnsi="Times New Roman"/>
                <w:sz w:val="24"/>
                <w:szCs w:val="24"/>
              </w:rPr>
              <w:t xml:space="preserve"> Межрегиональный фестиваль детского </w:t>
            </w:r>
          </w:p>
          <w:p w:rsidR="00304543" w:rsidRPr="00563CBE" w:rsidRDefault="00304543" w:rsidP="00163E03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63C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художественного</w:t>
            </w:r>
            <w:proofErr w:type="gramEnd"/>
            <w:r w:rsidRPr="00563C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творчества</w:t>
            </w:r>
            <w:r w:rsidRPr="00563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CBE">
              <w:rPr>
                <w:rFonts w:ascii="Times New Roman" w:hAnsi="Times New Roman"/>
                <w:b/>
                <w:sz w:val="24"/>
                <w:szCs w:val="24"/>
              </w:rPr>
              <w:t>«Сибирь моя, душа моя…»</w:t>
            </w:r>
            <w:r w:rsidRPr="00563C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04543" w:rsidRPr="00563CBE" w:rsidRDefault="00304543" w:rsidP="00163E0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63CB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563C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63CBE">
              <w:rPr>
                <w:rFonts w:ascii="Times New Roman" w:hAnsi="Times New Roman"/>
                <w:sz w:val="24"/>
                <w:szCs w:val="24"/>
              </w:rPr>
              <w:t xml:space="preserve"> ст.- </w:t>
            </w:r>
            <w:proofErr w:type="spellStart"/>
            <w:proofErr w:type="gramStart"/>
            <w:r w:rsidRPr="00563CBE">
              <w:rPr>
                <w:rFonts w:ascii="Times New Roman" w:hAnsi="Times New Roman"/>
                <w:sz w:val="24"/>
                <w:szCs w:val="24"/>
              </w:rPr>
              <w:t>Кучерова</w:t>
            </w:r>
            <w:proofErr w:type="spellEnd"/>
            <w:r w:rsidRPr="00563C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63CBE">
              <w:rPr>
                <w:rFonts w:ascii="Times New Roman" w:hAnsi="Times New Roman"/>
                <w:sz w:val="24"/>
                <w:szCs w:val="24"/>
              </w:rPr>
              <w:t>Мария</w:t>
            </w:r>
            <w:proofErr w:type="gramEnd"/>
            <w:r w:rsidRPr="00563CBE">
              <w:rPr>
                <w:rFonts w:ascii="Times New Roman" w:hAnsi="Times New Roman"/>
                <w:sz w:val="24"/>
                <w:szCs w:val="24"/>
              </w:rPr>
              <w:t>,Черткова</w:t>
            </w:r>
            <w:proofErr w:type="spellEnd"/>
            <w:r w:rsidRPr="00563CBE">
              <w:rPr>
                <w:rFonts w:ascii="Times New Roman" w:hAnsi="Times New Roman"/>
                <w:sz w:val="24"/>
                <w:szCs w:val="24"/>
              </w:rPr>
              <w:t xml:space="preserve">  Лиза, </w:t>
            </w:r>
            <w:proofErr w:type="spellStart"/>
            <w:r w:rsidRPr="00563CBE">
              <w:rPr>
                <w:rFonts w:ascii="Times New Roman" w:hAnsi="Times New Roman"/>
                <w:sz w:val="24"/>
                <w:szCs w:val="24"/>
              </w:rPr>
              <w:t>Петрухнова</w:t>
            </w:r>
            <w:proofErr w:type="spellEnd"/>
            <w:r w:rsidRPr="00563CBE">
              <w:rPr>
                <w:rFonts w:ascii="Times New Roman" w:hAnsi="Times New Roman"/>
                <w:sz w:val="24"/>
                <w:szCs w:val="24"/>
              </w:rPr>
              <w:t xml:space="preserve">  Таня.</w:t>
            </w:r>
          </w:p>
          <w:p w:rsidR="00304543" w:rsidRPr="00563CBE" w:rsidRDefault="00304543" w:rsidP="00163E03">
            <w:pPr>
              <w:pStyle w:val="af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CB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563C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63CBE">
              <w:rPr>
                <w:rFonts w:ascii="Times New Roman" w:hAnsi="Times New Roman"/>
                <w:sz w:val="24"/>
                <w:szCs w:val="24"/>
              </w:rPr>
              <w:t xml:space="preserve">ст. – </w:t>
            </w:r>
            <w:proofErr w:type="gramStart"/>
            <w:r w:rsidRPr="00563CBE">
              <w:rPr>
                <w:rFonts w:ascii="Times New Roman" w:hAnsi="Times New Roman"/>
                <w:sz w:val="24"/>
                <w:szCs w:val="24"/>
              </w:rPr>
              <w:t>Кирьянова  Саша</w:t>
            </w:r>
            <w:proofErr w:type="gramEnd"/>
            <w:r w:rsidRPr="00563CBE">
              <w:rPr>
                <w:rFonts w:ascii="Times New Roman" w:hAnsi="Times New Roman"/>
                <w:sz w:val="24"/>
                <w:szCs w:val="24"/>
              </w:rPr>
              <w:t>,</w:t>
            </w:r>
            <w:r w:rsidRPr="00563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Клименко Анна, Москалева Влада, </w:t>
            </w:r>
            <w:proofErr w:type="spellStart"/>
            <w:r w:rsidRPr="00563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Апошнева</w:t>
            </w:r>
            <w:proofErr w:type="spellEnd"/>
            <w:r w:rsidRPr="00563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Лиза, </w:t>
            </w:r>
            <w:proofErr w:type="spellStart"/>
            <w:r w:rsidRPr="00563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Невина</w:t>
            </w:r>
            <w:proofErr w:type="spellEnd"/>
            <w:r w:rsidRPr="00563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Лиза.</w:t>
            </w:r>
          </w:p>
          <w:p w:rsidR="00304543" w:rsidRPr="00563CBE" w:rsidRDefault="00304543" w:rsidP="00163E03">
            <w:pPr>
              <w:pStyle w:val="af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CB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563CBE">
              <w:rPr>
                <w:rFonts w:ascii="Times New Roman" w:hAnsi="Times New Roman"/>
                <w:b/>
                <w:sz w:val="24"/>
                <w:szCs w:val="24"/>
              </w:rPr>
              <w:t>3ст</w:t>
            </w:r>
            <w:r w:rsidRPr="00563CBE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proofErr w:type="spellStart"/>
            <w:r w:rsidRPr="00563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Петрухнова</w:t>
            </w:r>
            <w:proofErr w:type="spellEnd"/>
            <w:r w:rsidRPr="00563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Люда, </w:t>
            </w:r>
            <w:proofErr w:type="spellStart"/>
            <w:r w:rsidRPr="00563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Соломаха</w:t>
            </w:r>
            <w:proofErr w:type="spellEnd"/>
            <w:r w:rsidRPr="00563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Саша, Непомнящий Даниил, </w:t>
            </w:r>
            <w:proofErr w:type="spellStart"/>
            <w:r w:rsidRPr="00563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Радкевич</w:t>
            </w:r>
            <w:proofErr w:type="spellEnd"/>
            <w:r w:rsidRPr="00563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Виктор, </w:t>
            </w:r>
            <w:proofErr w:type="spellStart"/>
            <w:r w:rsidRPr="00563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Гоманюк</w:t>
            </w:r>
            <w:proofErr w:type="spellEnd"/>
            <w:r w:rsidRPr="00563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Полина.</w:t>
            </w:r>
          </w:p>
          <w:p w:rsidR="00304543" w:rsidRPr="00563CBE" w:rsidRDefault="00304543" w:rsidP="00163E03">
            <w:pPr>
              <w:jc w:val="both"/>
              <w:rPr>
                <w:b/>
                <w:u w:val="single"/>
              </w:rPr>
            </w:pPr>
            <w:r w:rsidRPr="00563CBE">
              <w:rPr>
                <w:b/>
                <w:u w:val="single"/>
              </w:rPr>
              <w:t xml:space="preserve">   </w:t>
            </w:r>
            <w:proofErr w:type="gramStart"/>
            <w:r w:rsidRPr="00563CBE">
              <w:rPr>
                <w:b/>
                <w:u w:val="single"/>
              </w:rPr>
              <w:t>музыкального  творчества</w:t>
            </w:r>
            <w:proofErr w:type="gramEnd"/>
            <w:r w:rsidRPr="00563CBE">
              <w:rPr>
                <w:b/>
                <w:u w:val="single"/>
              </w:rPr>
              <w:t xml:space="preserve"> </w:t>
            </w:r>
          </w:p>
          <w:p w:rsidR="00304543" w:rsidRPr="00563CBE" w:rsidRDefault="00304543" w:rsidP="00163E03">
            <w:pPr>
              <w:jc w:val="both"/>
            </w:pPr>
            <w:r w:rsidRPr="00563CBE">
              <w:rPr>
                <w:b/>
              </w:rPr>
              <w:t>Диплом 2 ст.</w:t>
            </w:r>
            <w:r w:rsidRPr="00563CBE">
              <w:t xml:space="preserve"> – Тун-Куй-Сю Артем (гитара), </w:t>
            </w:r>
            <w:proofErr w:type="spellStart"/>
            <w:r w:rsidRPr="00563CBE">
              <w:t>Сайфтдиорова</w:t>
            </w:r>
            <w:proofErr w:type="spellEnd"/>
            <w:r w:rsidRPr="00563CBE">
              <w:t xml:space="preserve"> Арина (сольное пение)</w:t>
            </w:r>
          </w:p>
          <w:p w:rsidR="00304543" w:rsidRPr="00563CBE" w:rsidRDefault="00304543" w:rsidP="00163E03">
            <w:pPr>
              <w:jc w:val="both"/>
            </w:pPr>
            <w:r w:rsidRPr="00563CBE">
              <w:rPr>
                <w:b/>
              </w:rPr>
              <w:t>3 Диплома</w:t>
            </w:r>
            <w:r w:rsidRPr="00563CBE">
              <w:t xml:space="preserve"> за участие – </w:t>
            </w:r>
            <w:proofErr w:type="spellStart"/>
            <w:r w:rsidRPr="00563CBE">
              <w:t>Махорина</w:t>
            </w:r>
            <w:proofErr w:type="spellEnd"/>
            <w:r w:rsidRPr="00563CBE">
              <w:t xml:space="preserve"> Софья, Хохлова Алена, Воронина Настя (фортепиано). </w:t>
            </w:r>
          </w:p>
          <w:p w:rsidR="00304543" w:rsidRPr="00563CBE" w:rsidRDefault="00304543" w:rsidP="00163E03">
            <w:pPr>
              <w:jc w:val="both"/>
              <w:rPr>
                <w:highlight w:val="yellow"/>
              </w:rPr>
            </w:pPr>
            <w:r w:rsidRPr="00563CBE">
              <w:t xml:space="preserve"> </w:t>
            </w:r>
            <w:r w:rsidRPr="00563CBE">
              <w:rPr>
                <w:b/>
              </w:rPr>
              <w:t>3 Благодарности за участие</w:t>
            </w:r>
            <w:r w:rsidRPr="00563CBE">
              <w:t xml:space="preserve"> – </w:t>
            </w:r>
            <w:proofErr w:type="spellStart"/>
            <w:r w:rsidRPr="00563CBE">
              <w:t>Биличук</w:t>
            </w:r>
            <w:proofErr w:type="spellEnd"/>
            <w:r w:rsidRPr="00563CBE">
              <w:t xml:space="preserve"> Дарья, Воронина Анастасия, Хохлова </w:t>
            </w:r>
            <w:proofErr w:type="gramStart"/>
            <w:r w:rsidRPr="00563CBE">
              <w:t>Алена ,</w:t>
            </w:r>
            <w:proofErr w:type="gramEnd"/>
            <w:r w:rsidRPr="00563CBE">
              <w:t xml:space="preserve">   3 Диплома за участие – </w:t>
            </w:r>
            <w:proofErr w:type="spellStart"/>
            <w:r w:rsidRPr="00563CBE">
              <w:t>Махорина</w:t>
            </w:r>
            <w:proofErr w:type="spellEnd"/>
            <w:r w:rsidRPr="00563CBE">
              <w:t xml:space="preserve"> </w:t>
            </w:r>
            <w:proofErr w:type="spellStart"/>
            <w:r w:rsidRPr="00563CBE">
              <w:t>Софья,Хохлова</w:t>
            </w:r>
            <w:proofErr w:type="spellEnd"/>
            <w:r w:rsidRPr="00563CBE">
              <w:t xml:space="preserve"> Алена, Воронина Настя (сольное  пение) .</w:t>
            </w:r>
          </w:p>
        </w:tc>
      </w:tr>
      <w:tr w:rsidR="00304543" w:rsidRPr="00563CBE" w:rsidTr="00163E03">
        <w:tc>
          <w:tcPr>
            <w:tcW w:w="3544" w:type="dxa"/>
          </w:tcPr>
          <w:p w:rsidR="00304543" w:rsidRPr="00563CBE" w:rsidRDefault="00304543" w:rsidP="00163E0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3CBE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gramEnd"/>
            <w:r w:rsidRPr="00563CBE">
              <w:rPr>
                <w:rFonts w:ascii="Times New Roman" w:hAnsi="Times New Roman"/>
                <w:sz w:val="24"/>
                <w:szCs w:val="24"/>
              </w:rPr>
              <w:t xml:space="preserve"> достижения преподавателей</w:t>
            </w:r>
          </w:p>
        </w:tc>
        <w:tc>
          <w:tcPr>
            <w:tcW w:w="5670" w:type="dxa"/>
          </w:tcPr>
          <w:p w:rsidR="00304543" w:rsidRPr="00563CBE" w:rsidRDefault="00304543" w:rsidP="00163E0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63C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63CBE">
              <w:rPr>
                <w:rFonts w:ascii="Times New Roman" w:hAnsi="Times New Roman"/>
                <w:sz w:val="24"/>
                <w:szCs w:val="24"/>
              </w:rPr>
              <w:t xml:space="preserve">.  Мастер-класс «Расписные камешки» в </w:t>
            </w:r>
            <w:proofErr w:type="spellStart"/>
            <w:r w:rsidRPr="00563CBE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563CBE">
              <w:rPr>
                <w:rFonts w:ascii="Times New Roman" w:hAnsi="Times New Roman"/>
                <w:sz w:val="24"/>
                <w:szCs w:val="24"/>
              </w:rPr>
              <w:t xml:space="preserve"> «Надежда» для уч-ся общ</w:t>
            </w:r>
            <w:proofErr w:type="gramStart"/>
            <w:r w:rsidRPr="00563CBE">
              <w:rPr>
                <w:rFonts w:ascii="Times New Roman" w:hAnsi="Times New Roman"/>
                <w:sz w:val="24"/>
                <w:szCs w:val="24"/>
              </w:rPr>
              <w:t>. школ</w:t>
            </w:r>
            <w:proofErr w:type="gramEnd"/>
            <w:r w:rsidRPr="00563CBE">
              <w:rPr>
                <w:rFonts w:ascii="Times New Roman" w:hAnsi="Times New Roman"/>
                <w:sz w:val="24"/>
                <w:szCs w:val="24"/>
              </w:rPr>
              <w:t xml:space="preserve"> города в рамках  орган. досуга  летних  оздоровит. площадок/</w:t>
            </w:r>
            <w:proofErr w:type="spellStart"/>
            <w:r w:rsidRPr="00563CBE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563CBE">
              <w:rPr>
                <w:rFonts w:ascii="Times New Roman" w:hAnsi="Times New Roman"/>
                <w:sz w:val="24"/>
                <w:szCs w:val="24"/>
              </w:rPr>
              <w:t xml:space="preserve"> «Надежда/13.06.18/</w:t>
            </w:r>
          </w:p>
          <w:p w:rsidR="00304543" w:rsidRPr="00563CBE" w:rsidRDefault="00304543" w:rsidP="00163E0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63CBE">
              <w:rPr>
                <w:rFonts w:ascii="Times New Roman" w:hAnsi="Times New Roman"/>
                <w:b/>
                <w:sz w:val="24"/>
                <w:szCs w:val="24"/>
              </w:rPr>
              <w:t xml:space="preserve">преп. </w:t>
            </w:r>
            <w:proofErr w:type="spellStart"/>
            <w:proofErr w:type="gramStart"/>
            <w:r w:rsidRPr="00563CBE">
              <w:rPr>
                <w:rFonts w:ascii="Times New Roman" w:hAnsi="Times New Roman"/>
                <w:b/>
                <w:sz w:val="24"/>
                <w:szCs w:val="24"/>
              </w:rPr>
              <w:t>Кулишова</w:t>
            </w:r>
            <w:proofErr w:type="spellEnd"/>
            <w:r w:rsidRPr="00563CBE">
              <w:rPr>
                <w:rFonts w:ascii="Times New Roman" w:hAnsi="Times New Roman"/>
                <w:b/>
                <w:sz w:val="24"/>
                <w:szCs w:val="24"/>
              </w:rPr>
              <w:t xml:space="preserve">  Инна</w:t>
            </w:r>
            <w:proofErr w:type="gramEnd"/>
            <w:r w:rsidRPr="00563CBE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Александровна, </w:t>
            </w:r>
            <w:proofErr w:type="spellStart"/>
            <w:r w:rsidRPr="00563CBE">
              <w:rPr>
                <w:rFonts w:ascii="Times New Roman" w:hAnsi="Times New Roman"/>
                <w:b/>
                <w:sz w:val="24"/>
                <w:szCs w:val="24"/>
              </w:rPr>
              <w:t>Решетицкая</w:t>
            </w:r>
            <w:proofErr w:type="spellEnd"/>
            <w:r w:rsidRPr="00563CBE">
              <w:rPr>
                <w:rFonts w:ascii="Times New Roman" w:hAnsi="Times New Roman"/>
                <w:b/>
                <w:sz w:val="24"/>
                <w:szCs w:val="24"/>
              </w:rPr>
              <w:t xml:space="preserve">  Анастасия Сергеевна.</w:t>
            </w:r>
          </w:p>
          <w:p w:rsidR="00304543" w:rsidRPr="00563CBE" w:rsidRDefault="00304543" w:rsidP="00163E0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63CB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563CBE">
              <w:rPr>
                <w:rFonts w:ascii="Times New Roman" w:hAnsi="Times New Roman"/>
                <w:sz w:val="24"/>
                <w:szCs w:val="24"/>
              </w:rPr>
              <w:t xml:space="preserve">  Участие   </w:t>
            </w:r>
            <w:proofErr w:type="gramStart"/>
            <w:r w:rsidRPr="00563CBE">
              <w:rPr>
                <w:rFonts w:ascii="Times New Roman" w:hAnsi="Times New Roman"/>
                <w:sz w:val="24"/>
                <w:szCs w:val="24"/>
              </w:rPr>
              <w:t>преподавателей  в</w:t>
            </w:r>
            <w:proofErr w:type="gramEnd"/>
            <w:r w:rsidRPr="00563CBE">
              <w:rPr>
                <w:rFonts w:ascii="Times New Roman" w:hAnsi="Times New Roman"/>
                <w:sz w:val="24"/>
                <w:szCs w:val="24"/>
              </w:rPr>
              <w:t xml:space="preserve"> районном  конкурсе профессионального мастерства в сфере культуры  «Лучший преподаватель  </w:t>
            </w:r>
            <w:proofErr w:type="spellStart"/>
            <w:r w:rsidRPr="00563CBE">
              <w:rPr>
                <w:rFonts w:ascii="Times New Roman" w:hAnsi="Times New Roman"/>
                <w:sz w:val="24"/>
                <w:szCs w:val="24"/>
              </w:rPr>
              <w:t>Тайшетского</w:t>
            </w:r>
            <w:proofErr w:type="spellEnd"/>
            <w:r w:rsidRPr="00563CBE">
              <w:rPr>
                <w:rFonts w:ascii="Times New Roman" w:hAnsi="Times New Roman"/>
                <w:sz w:val="24"/>
                <w:szCs w:val="24"/>
              </w:rPr>
              <w:t xml:space="preserve"> района 2018» г. Тайшет /16.10.</w:t>
            </w:r>
            <w:r w:rsidR="00C70942">
              <w:rPr>
                <w:rFonts w:ascii="Times New Roman" w:hAnsi="Times New Roman"/>
                <w:sz w:val="24"/>
                <w:szCs w:val="24"/>
              </w:rPr>
              <w:t>20</w:t>
            </w:r>
            <w:r w:rsidRPr="00563CBE">
              <w:rPr>
                <w:rFonts w:ascii="Times New Roman" w:hAnsi="Times New Roman"/>
                <w:sz w:val="24"/>
                <w:szCs w:val="24"/>
              </w:rPr>
              <w:t>18/</w:t>
            </w:r>
          </w:p>
          <w:p w:rsidR="00304543" w:rsidRPr="00563CBE" w:rsidRDefault="00304543" w:rsidP="00163E0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63CBE">
              <w:rPr>
                <w:rFonts w:ascii="Times New Roman" w:hAnsi="Times New Roman"/>
                <w:b/>
                <w:sz w:val="24"/>
                <w:szCs w:val="24"/>
              </w:rPr>
              <w:t xml:space="preserve">Анисимова </w:t>
            </w:r>
            <w:proofErr w:type="gramStart"/>
            <w:r w:rsidRPr="00563CBE">
              <w:rPr>
                <w:rFonts w:ascii="Times New Roman" w:hAnsi="Times New Roman"/>
                <w:b/>
                <w:sz w:val="24"/>
                <w:szCs w:val="24"/>
              </w:rPr>
              <w:t>Вера  Андреевна</w:t>
            </w:r>
            <w:proofErr w:type="gramEnd"/>
            <w:r w:rsidRPr="00563C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3CBE">
              <w:rPr>
                <w:rFonts w:ascii="Times New Roman" w:hAnsi="Times New Roman"/>
                <w:sz w:val="24"/>
                <w:szCs w:val="24"/>
              </w:rPr>
              <w:t xml:space="preserve"> в номинации:</w:t>
            </w:r>
          </w:p>
          <w:p w:rsidR="00304543" w:rsidRPr="00563CBE" w:rsidRDefault="00304543" w:rsidP="00163E0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63CBE">
              <w:rPr>
                <w:rFonts w:ascii="Times New Roman" w:hAnsi="Times New Roman"/>
                <w:sz w:val="24"/>
                <w:szCs w:val="24"/>
              </w:rPr>
              <w:t xml:space="preserve"> Преподаватель - ученик «Я </w:t>
            </w:r>
            <w:proofErr w:type="gramStart"/>
            <w:r w:rsidRPr="00563CBE">
              <w:rPr>
                <w:rFonts w:ascii="Times New Roman" w:hAnsi="Times New Roman"/>
                <w:sz w:val="24"/>
                <w:szCs w:val="24"/>
              </w:rPr>
              <w:t>люблю  тебя</w:t>
            </w:r>
            <w:proofErr w:type="gramEnd"/>
            <w:r w:rsidRPr="00563CBE">
              <w:rPr>
                <w:rFonts w:ascii="Times New Roman" w:hAnsi="Times New Roman"/>
                <w:sz w:val="24"/>
                <w:szCs w:val="24"/>
              </w:rPr>
              <w:t>, Россия»</w:t>
            </w:r>
          </w:p>
          <w:p w:rsidR="00304543" w:rsidRPr="00563CBE" w:rsidRDefault="00304543" w:rsidP="00163E0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63CBE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gramStart"/>
            <w:r w:rsidRPr="00563CBE">
              <w:rPr>
                <w:rFonts w:ascii="Times New Roman" w:hAnsi="Times New Roman"/>
                <w:sz w:val="24"/>
                <w:szCs w:val="24"/>
              </w:rPr>
              <w:t>Диплом  участника</w:t>
            </w:r>
            <w:proofErr w:type="gramEnd"/>
            <w:r w:rsidRPr="00563CBE">
              <w:rPr>
                <w:rFonts w:ascii="Times New Roman" w:hAnsi="Times New Roman"/>
                <w:sz w:val="24"/>
                <w:szCs w:val="24"/>
              </w:rPr>
              <w:t>/.</w:t>
            </w:r>
          </w:p>
          <w:p w:rsidR="00304543" w:rsidRPr="00563CBE" w:rsidRDefault="00304543" w:rsidP="00163E0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63CB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563CBE">
              <w:rPr>
                <w:rFonts w:ascii="Times New Roman" w:hAnsi="Times New Roman"/>
                <w:sz w:val="24"/>
                <w:szCs w:val="24"/>
              </w:rPr>
              <w:t xml:space="preserve">  V </w:t>
            </w:r>
            <w:proofErr w:type="gramStart"/>
            <w:r w:rsidRPr="00563CBE">
              <w:rPr>
                <w:rFonts w:ascii="Times New Roman" w:hAnsi="Times New Roman"/>
                <w:sz w:val="24"/>
                <w:szCs w:val="24"/>
              </w:rPr>
              <w:t>Всероссийский  интернет</w:t>
            </w:r>
            <w:proofErr w:type="gramEnd"/>
            <w:r w:rsidRPr="00563CBE">
              <w:rPr>
                <w:rFonts w:ascii="Times New Roman" w:hAnsi="Times New Roman"/>
                <w:sz w:val="24"/>
                <w:szCs w:val="24"/>
              </w:rPr>
              <w:t xml:space="preserve"> фестиваль – конкурс </w:t>
            </w:r>
          </w:p>
          <w:p w:rsidR="00304543" w:rsidRPr="00563CBE" w:rsidRDefault="00304543" w:rsidP="00163E0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63CBE">
              <w:rPr>
                <w:rFonts w:ascii="Times New Roman" w:hAnsi="Times New Roman"/>
                <w:sz w:val="24"/>
                <w:szCs w:val="24"/>
              </w:rPr>
              <w:t xml:space="preserve">«Ступени к </w:t>
            </w:r>
            <w:proofErr w:type="gramStart"/>
            <w:r w:rsidRPr="00563CBE">
              <w:rPr>
                <w:rFonts w:ascii="Times New Roman" w:hAnsi="Times New Roman"/>
                <w:sz w:val="24"/>
                <w:szCs w:val="24"/>
              </w:rPr>
              <w:t>успеху»  /</w:t>
            </w:r>
            <w:proofErr w:type="gramEnd"/>
            <w:r w:rsidRPr="00563CBE">
              <w:rPr>
                <w:rFonts w:ascii="Times New Roman" w:hAnsi="Times New Roman"/>
                <w:sz w:val="24"/>
                <w:szCs w:val="24"/>
              </w:rPr>
              <w:t>15.04.</w:t>
            </w:r>
            <w:r w:rsidR="00AC2FD6">
              <w:rPr>
                <w:rFonts w:ascii="Times New Roman" w:hAnsi="Times New Roman"/>
                <w:sz w:val="24"/>
                <w:szCs w:val="24"/>
              </w:rPr>
              <w:t>20</w:t>
            </w:r>
            <w:r w:rsidRPr="00563CBE">
              <w:rPr>
                <w:rFonts w:ascii="Times New Roman" w:hAnsi="Times New Roman"/>
                <w:sz w:val="24"/>
                <w:szCs w:val="24"/>
              </w:rPr>
              <w:t>18/</w:t>
            </w:r>
          </w:p>
          <w:p w:rsidR="00304543" w:rsidRPr="00563CBE" w:rsidRDefault="00304543" w:rsidP="00163E0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63CBE">
              <w:rPr>
                <w:rFonts w:ascii="Times New Roman" w:hAnsi="Times New Roman"/>
                <w:b/>
                <w:sz w:val="24"/>
                <w:szCs w:val="24"/>
              </w:rPr>
              <w:t>Нафикова   Виктория Валерьевна</w:t>
            </w:r>
            <w:r w:rsidRPr="00563CB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563CBE">
              <w:rPr>
                <w:rFonts w:ascii="Times New Roman" w:hAnsi="Times New Roman"/>
                <w:sz w:val="24"/>
                <w:szCs w:val="24"/>
              </w:rPr>
              <w:t>Лауреат  I</w:t>
            </w:r>
            <w:proofErr w:type="gramEnd"/>
            <w:r w:rsidRPr="00563CBE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304543" w:rsidRPr="00563CBE" w:rsidRDefault="00304543" w:rsidP="00163E0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63CBE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563CB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63CBE">
              <w:rPr>
                <w:rFonts w:ascii="Times New Roman" w:hAnsi="Times New Roman"/>
                <w:sz w:val="24"/>
                <w:szCs w:val="24"/>
              </w:rPr>
              <w:t xml:space="preserve"> Международный интернет фестиваль искусств «Секрет </w:t>
            </w:r>
            <w:proofErr w:type="gramStart"/>
            <w:r w:rsidRPr="00563CBE">
              <w:rPr>
                <w:rFonts w:ascii="Times New Roman" w:hAnsi="Times New Roman"/>
                <w:sz w:val="24"/>
                <w:szCs w:val="24"/>
              </w:rPr>
              <w:t>успеха»/</w:t>
            </w:r>
            <w:proofErr w:type="gramEnd"/>
            <w:r w:rsidRPr="00563CBE">
              <w:rPr>
                <w:rFonts w:ascii="Times New Roman" w:hAnsi="Times New Roman"/>
                <w:sz w:val="24"/>
                <w:szCs w:val="24"/>
              </w:rPr>
              <w:t xml:space="preserve"> г. Великий  Новгород , февраль 2018 /</w:t>
            </w:r>
          </w:p>
          <w:p w:rsidR="00304543" w:rsidRPr="00563CBE" w:rsidRDefault="00304543" w:rsidP="00163E0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3CBE">
              <w:rPr>
                <w:rFonts w:ascii="Times New Roman" w:hAnsi="Times New Roman"/>
                <w:b/>
                <w:sz w:val="24"/>
                <w:szCs w:val="24"/>
              </w:rPr>
              <w:t>Шудрова</w:t>
            </w:r>
            <w:proofErr w:type="spellEnd"/>
            <w:r w:rsidRPr="00563CBE">
              <w:rPr>
                <w:rFonts w:ascii="Times New Roman" w:hAnsi="Times New Roman"/>
                <w:b/>
                <w:sz w:val="24"/>
                <w:szCs w:val="24"/>
              </w:rPr>
              <w:t xml:space="preserve">  Светлана</w:t>
            </w:r>
            <w:proofErr w:type="gramEnd"/>
            <w:r w:rsidRPr="00563CBE">
              <w:rPr>
                <w:rFonts w:ascii="Times New Roman" w:hAnsi="Times New Roman"/>
                <w:b/>
                <w:sz w:val="24"/>
                <w:szCs w:val="24"/>
              </w:rPr>
              <w:t xml:space="preserve">  Николаевна</w:t>
            </w:r>
            <w:r w:rsidRPr="00563CBE">
              <w:rPr>
                <w:rFonts w:ascii="Times New Roman" w:hAnsi="Times New Roman"/>
                <w:sz w:val="24"/>
                <w:szCs w:val="24"/>
              </w:rPr>
              <w:t xml:space="preserve"> (живопись) - Диплом </w:t>
            </w:r>
            <w:r w:rsidRPr="00563CB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63CBE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304543" w:rsidRPr="00563CBE" w:rsidRDefault="00304543" w:rsidP="00163E03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63CBE">
              <w:rPr>
                <w:rFonts w:ascii="Times New Roman" w:hAnsi="Times New Roman"/>
                <w:b/>
                <w:sz w:val="24"/>
                <w:szCs w:val="24"/>
              </w:rPr>
              <w:t>Романенко  Татьяна</w:t>
            </w:r>
            <w:proofErr w:type="gramEnd"/>
            <w:r w:rsidRPr="00563CBE">
              <w:rPr>
                <w:rFonts w:ascii="Times New Roman" w:hAnsi="Times New Roman"/>
                <w:b/>
                <w:sz w:val="24"/>
                <w:szCs w:val="24"/>
              </w:rPr>
              <w:t xml:space="preserve">  Владимировна </w:t>
            </w:r>
            <w:r w:rsidRPr="00563CBE">
              <w:rPr>
                <w:rFonts w:ascii="Times New Roman" w:hAnsi="Times New Roman"/>
                <w:sz w:val="24"/>
                <w:szCs w:val="24"/>
              </w:rPr>
              <w:t xml:space="preserve">(ДПТ, куклы)- Диплом </w:t>
            </w:r>
            <w:r w:rsidRPr="00563CB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63CBE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304543" w:rsidRPr="00563CBE" w:rsidRDefault="00304543" w:rsidP="00163E0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63C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63CBE">
              <w:rPr>
                <w:rFonts w:ascii="Times New Roman" w:hAnsi="Times New Roman"/>
                <w:sz w:val="24"/>
                <w:szCs w:val="24"/>
              </w:rPr>
              <w:t xml:space="preserve">. Участие в международном дистанционном конкурсе «Лучшая </w:t>
            </w:r>
            <w:proofErr w:type="gramStart"/>
            <w:r w:rsidRPr="00563CBE">
              <w:rPr>
                <w:rFonts w:ascii="Times New Roman" w:hAnsi="Times New Roman"/>
                <w:sz w:val="24"/>
                <w:szCs w:val="24"/>
              </w:rPr>
              <w:t>методическая  разработка</w:t>
            </w:r>
            <w:proofErr w:type="gramEnd"/>
            <w:r w:rsidRPr="00563CBE">
              <w:rPr>
                <w:rFonts w:ascii="Times New Roman" w:hAnsi="Times New Roman"/>
                <w:sz w:val="24"/>
                <w:szCs w:val="24"/>
              </w:rPr>
              <w:t>»/ Москва,31.10.18/</w:t>
            </w:r>
          </w:p>
          <w:p w:rsidR="00304543" w:rsidRPr="00563CBE" w:rsidRDefault="00304543" w:rsidP="00163E0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3C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Романенко  Татьяна</w:t>
            </w:r>
            <w:proofErr w:type="gramEnd"/>
            <w:r w:rsidRPr="00563CBE">
              <w:rPr>
                <w:rFonts w:ascii="Times New Roman" w:hAnsi="Times New Roman"/>
                <w:b/>
                <w:sz w:val="24"/>
                <w:szCs w:val="24"/>
              </w:rPr>
              <w:t xml:space="preserve">  Владимировна - </w:t>
            </w:r>
            <w:r w:rsidRPr="00563CBE">
              <w:rPr>
                <w:rFonts w:ascii="Times New Roman" w:hAnsi="Times New Roman"/>
                <w:sz w:val="24"/>
                <w:szCs w:val="24"/>
              </w:rPr>
              <w:t xml:space="preserve">Диплом  лауреата </w:t>
            </w:r>
            <w:r w:rsidRPr="00563CB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63CBE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304543" w:rsidRPr="00563CBE" w:rsidRDefault="00304543" w:rsidP="00163E0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63CBE">
              <w:rPr>
                <w:rFonts w:ascii="Times New Roman" w:hAnsi="Times New Roman"/>
                <w:sz w:val="24"/>
                <w:szCs w:val="24"/>
              </w:rPr>
              <w:t>6. Участие во Всероссийском заочном конкурсе худ</w:t>
            </w:r>
            <w:proofErr w:type="gramStart"/>
            <w:r w:rsidRPr="00563CBE">
              <w:rPr>
                <w:rFonts w:ascii="Times New Roman" w:hAnsi="Times New Roman"/>
                <w:sz w:val="24"/>
                <w:szCs w:val="24"/>
              </w:rPr>
              <w:t>. творчества</w:t>
            </w:r>
            <w:proofErr w:type="gramEnd"/>
            <w:r w:rsidRPr="00563CBE">
              <w:rPr>
                <w:rFonts w:ascii="Times New Roman" w:hAnsi="Times New Roman"/>
                <w:sz w:val="24"/>
                <w:szCs w:val="24"/>
              </w:rPr>
              <w:t xml:space="preserve"> «Моя Россия» / Москва, май 2018/ - Диплом.</w:t>
            </w:r>
          </w:p>
          <w:p w:rsidR="00304543" w:rsidRPr="00563CBE" w:rsidRDefault="00304543" w:rsidP="00163E0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4543" w:rsidRPr="00563CBE" w:rsidRDefault="00304543" w:rsidP="00C551A2">
      <w:pPr>
        <w:ind w:right="-492"/>
      </w:pPr>
    </w:p>
    <w:p w:rsidR="00241AA5" w:rsidRPr="00563CBE" w:rsidRDefault="00241AA5" w:rsidP="00C551A2">
      <w:pPr>
        <w:ind w:right="-492"/>
      </w:pPr>
    </w:p>
    <w:p w:rsidR="0072333C" w:rsidRDefault="00AC2FD6" w:rsidP="00C551A2">
      <w:pPr>
        <w:ind w:right="-492"/>
      </w:pPr>
      <w:r>
        <w:t xml:space="preserve">Директор </w:t>
      </w:r>
      <w:r w:rsidR="0072333C" w:rsidRPr="0072333C">
        <w:t>МКУ ДО</w:t>
      </w:r>
      <w:r w:rsidR="0072333C">
        <w:t xml:space="preserve"> </w:t>
      </w:r>
    </w:p>
    <w:p w:rsidR="00241AA5" w:rsidRPr="00563CBE" w:rsidRDefault="0072333C" w:rsidP="00C551A2">
      <w:pPr>
        <w:ind w:right="-492"/>
      </w:pPr>
      <w:r w:rsidRPr="0072333C">
        <w:t xml:space="preserve">Детская школа искусств </w:t>
      </w:r>
      <w:proofErr w:type="spellStart"/>
      <w:r w:rsidRPr="0072333C">
        <w:t>г.Бирюсинска</w:t>
      </w:r>
      <w:proofErr w:type="spellEnd"/>
      <w:r>
        <w:t xml:space="preserve">                                                          Р.С. </w:t>
      </w:r>
      <w:proofErr w:type="spellStart"/>
      <w:r>
        <w:t>Банадысева</w:t>
      </w:r>
      <w:proofErr w:type="spellEnd"/>
    </w:p>
    <w:sectPr w:rsidR="00241AA5" w:rsidRPr="00563CBE" w:rsidSect="00642904">
      <w:headerReference w:type="even" r:id="rId14"/>
      <w:headerReference w:type="default" r:id="rId15"/>
      <w:pgSz w:w="11906" w:h="16838"/>
      <w:pgMar w:top="851" w:right="849" w:bottom="568" w:left="1276" w:header="227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16E" w:rsidRDefault="0021216E">
      <w:r>
        <w:separator/>
      </w:r>
    </w:p>
  </w:endnote>
  <w:endnote w:type="continuationSeparator" w:id="0">
    <w:p w:rsidR="0021216E" w:rsidRDefault="0021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16E" w:rsidRDefault="0021216E">
      <w:r>
        <w:separator/>
      </w:r>
    </w:p>
  </w:footnote>
  <w:footnote w:type="continuationSeparator" w:id="0">
    <w:p w:rsidR="0021216E" w:rsidRDefault="00212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904" w:rsidRDefault="0064290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42904" w:rsidRDefault="0064290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904" w:rsidRDefault="00642904">
    <w:pPr>
      <w:pStyle w:val="a7"/>
      <w:framePr w:wrap="around" w:vAnchor="text" w:hAnchor="margin" w:xAlign="right" w:y="1"/>
      <w:rPr>
        <w:rStyle w:val="a9"/>
      </w:rPr>
    </w:pPr>
  </w:p>
  <w:p w:rsidR="00642904" w:rsidRDefault="00642904" w:rsidP="003B68F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86ECB5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790826"/>
    <w:multiLevelType w:val="hybridMultilevel"/>
    <w:tmpl w:val="5DD64A40"/>
    <w:lvl w:ilvl="0" w:tplc="F0E076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703910"/>
    <w:multiLevelType w:val="hybridMultilevel"/>
    <w:tmpl w:val="78F02E54"/>
    <w:lvl w:ilvl="0" w:tplc="BFB05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E0CD7"/>
    <w:multiLevelType w:val="hybridMultilevel"/>
    <w:tmpl w:val="CBB4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23E4344"/>
    <w:multiLevelType w:val="hybridMultilevel"/>
    <w:tmpl w:val="4C363D7C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37E17BD4"/>
    <w:multiLevelType w:val="hybridMultilevel"/>
    <w:tmpl w:val="FEEEA9B6"/>
    <w:lvl w:ilvl="0" w:tplc="C622B99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4B631F8"/>
    <w:multiLevelType w:val="hybridMultilevel"/>
    <w:tmpl w:val="5FD28878"/>
    <w:lvl w:ilvl="0" w:tplc="A6B61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0652E"/>
    <w:multiLevelType w:val="hybridMultilevel"/>
    <w:tmpl w:val="CF6AC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BFE1A0E"/>
    <w:multiLevelType w:val="hybridMultilevel"/>
    <w:tmpl w:val="0E8A1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53D42"/>
    <w:multiLevelType w:val="hybridMultilevel"/>
    <w:tmpl w:val="8D7A13DE"/>
    <w:lvl w:ilvl="0" w:tplc="A4AE114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3E34A72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21ABC40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5D142C28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6E5668CE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41C469B6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1724F5E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E06E61C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66A0A740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53DF6432"/>
    <w:multiLevelType w:val="hybridMultilevel"/>
    <w:tmpl w:val="DD9078F8"/>
    <w:lvl w:ilvl="0" w:tplc="1954F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F01034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58D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2A2E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637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A48A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D2C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FA49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A02C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EB5BB7"/>
    <w:multiLevelType w:val="hybridMultilevel"/>
    <w:tmpl w:val="AB6CD152"/>
    <w:lvl w:ilvl="0" w:tplc="65420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C10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8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460F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29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06D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409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05A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B6F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D442FC"/>
    <w:multiLevelType w:val="hybridMultilevel"/>
    <w:tmpl w:val="4C363D7C"/>
    <w:lvl w:ilvl="0" w:tplc="9A5C519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>
    <w:nsid w:val="617A4D70"/>
    <w:multiLevelType w:val="hybridMultilevel"/>
    <w:tmpl w:val="6B3080B8"/>
    <w:lvl w:ilvl="0" w:tplc="F552E2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9C7463D"/>
    <w:multiLevelType w:val="hybridMultilevel"/>
    <w:tmpl w:val="903236FC"/>
    <w:lvl w:ilvl="0" w:tplc="CD28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B2C90"/>
    <w:multiLevelType w:val="hybridMultilevel"/>
    <w:tmpl w:val="4DDEABA0"/>
    <w:lvl w:ilvl="0" w:tplc="A6B61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D6192"/>
    <w:multiLevelType w:val="hybridMultilevel"/>
    <w:tmpl w:val="DA78D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13"/>
  </w:num>
  <w:num w:numId="12">
    <w:abstractNumId w:val="14"/>
  </w:num>
  <w:num w:numId="13">
    <w:abstractNumId w:val="15"/>
  </w:num>
  <w:num w:numId="14">
    <w:abstractNumId w:val="6"/>
  </w:num>
  <w:num w:numId="15">
    <w:abstractNumId w:val="1"/>
  </w:num>
  <w:num w:numId="16">
    <w:abstractNumId w:val="7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D1"/>
    <w:rsid w:val="000146F5"/>
    <w:rsid w:val="000238E5"/>
    <w:rsid w:val="000246C2"/>
    <w:rsid w:val="00031365"/>
    <w:rsid w:val="00042BB1"/>
    <w:rsid w:val="00044DB3"/>
    <w:rsid w:val="00045FD3"/>
    <w:rsid w:val="00064A34"/>
    <w:rsid w:val="0006671A"/>
    <w:rsid w:val="0008200C"/>
    <w:rsid w:val="000955A1"/>
    <w:rsid w:val="000A1C55"/>
    <w:rsid w:val="000B1F1C"/>
    <w:rsid w:val="000B2E7B"/>
    <w:rsid w:val="000B396A"/>
    <w:rsid w:val="000B7492"/>
    <w:rsid w:val="000D63DC"/>
    <w:rsid w:val="000F2F17"/>
    <w:rsid w:val="000F3881"/>
    <w:rsid w:val="000F662F"/>
    <w:rsid w:val="00102DC2"/>
    <w:rsid w:val="0010381C"/>
    <w:rsid w:val="00106FF9"/>
    <w:rsid w:val="00107ABE"/>
    <w:rsid w:val="0011551B"/>
    <w:rsid w:val="00115B30"/>
    <w:rsid w:val="00121960"/>
    <w:rsid w:val="00125D87"/>
    <w:rsid w:val="0013067C"/>
    <w:rsid w:val="001379BA"/>
    <w:rsid w:val="0014367D"/>
    <w:rsid w:val="001449BD"/>
    <w:rsid w:val="00151B10"/>
    <w:rsid w:val="00164CCB"/>
    <w:rsid w:val="00170468"/>
    <w:rsid w:val="00181076"/>
    <w:rsid w:val="00183133"/>
    <w:rsid w:val="00183EEA"/>
    <w:rsid w:val="001848AA"/>
    <w:rsid w:val="00187343"/>
    <w:rsid w:val="001940E9"/>
    <w:rsid w:val="001B182C"/>
    <w:rsid w:val="001B2D3A"/>
    <w:rsid w:val="001B508C"/>
    <w:rsid w:val="001C7531"/>
    <w:rsid w:val="001D0BD8"/>
    <w:rsid w:val="001D280A"/>
    <w:rsid w:val="001D53A1"/>
    <w:rsid w:val="001E5C2C"/>
    <w:rsid w:val="001F3E61"/>
    <w:rsid w:val="00203051"/>
    <w:rsid w:val="00211F0F"/>
    <w:rsid w:val="0021216E"/>
    <w:rsid w:val="00212A9B"/>
    <w:rsid w:val="002169DD"/>
    <w:rsid w:val="00217497"/>
    <w:rsid w:val="0022051B"/>
    <w:rsid w:val="00240ECC"/>
    <w:rsid w:val="00241AA5"/>
    <w:rsid w:val="002478C0"/>
    <w:rsid w:val="00254A31"/>
    <w:rsid w:val="00264203"/>
    <w:rsid w:val="00265201"/>
    <w:rsid w:val="00280600"/>
    <w:rsid w:val="00281692"/>
    <w:rsid w:val="00287B70"/>
    <w:rsid w:val="00295D54"/>
    <w:rsid w:val="002A33AA"/>
    <w:rsid w:val="002B090A"/>
    <w:rsid w:val="002B4873"/>
    <w:rsid w:val="002C1013"/>
    <w:rsid w:val="002C184F"/>
    <w:rsid w:val="002C3463"/>
    <w:rsid w:val="002C34C5"/>
    <w:rsid w:val="002C7242"/>
    <w:rsid w:val="002D017B"/>
    <w:rsid w:val="002F15B5"/>
    <w:rsid w:val="002F2850"/>
    <w:rsid w:val="00301CD5"/>
    <w:rsid w:val="00304543"/>
    <w:rsid w:val="00306FE5"/>
    <w:rsid w:val="0031239E"/>
    <w:rsid w:val="0031545F"/>
    <w:rsid w:val="00335BE1"/>
    <w:rsid w:val="0035535C"/>
    <w:rsid w:val="00363BE3"/>
    <w:rsid w:val="00376BD6"/>
    <w:rsid w:val="00394EBA"/>
    <w:rsid w:val="003B4A83"/>
    <w:rsid w:val="003B68FC"/>
    <w:rsid w:val="003B7860"/>
    <w:rsid w:val="003C1E88"/>
    <w:rsid w:val="003D1688"/>
    <w:rsid w:val="003D6B47"/>
    <w:rsid w:val="003E7DFD"/>
    <w:rsid w:val="0040786A"/>
    <w:rsid w:val="00470C8D"/>
    <w:rsid w:val="0048588F"/>
    <w:rsid w:val="00485F1D"/>
    <w:rsid w:val="004C2B1F"/>
    <w:rsid w:val="004C545E"/>
    <w:rsid w:val="004C5489"/>
    <w:rsid w:val="004D1DD8"/>
    <w:rsid w:val="004D3EF1"/>
    <w:rsid w:val="004E764A"/>
    <w:rsid w:val="004F5DFC"/>
    <w:rsid w:val="004F76D2"/>
    <w:rsid w:val="00547F1B"/>
    <w:rsid w:val="0055526D"/>
    <w:rsid w:val="00560D8C"/>
    <w:rsid w:val="00563CBE"/>
    <w:rsid w:val="0056594A"/>
    <w:rsid w:val="00566362"/>
    <w:rsid w:val="00572759"/>
    <w:rsid w:val="00572887"/>
    <w:rsid w:val="00576270"/>
    <w:rsid w:val="005811B2"/>
    <w:rsid w:val="00583D87"/>
    <w:rsid w:val="005926D8"/>
    <w:rsid w:val="0059567C"/>
    <w:rsid w:val="00595CAC"/>
    <w:rsid w:val="005A30A1"/>
    <w:rsid w:val="005A53BD"/>
    <w:rsid w:val="005A5EC5"/>
    <w:rsid w:val="005C7116"/>
    <w:rsid w:val="005D0182"/>
    <w:rsid w:val="006061CA"/>
    <w:rsid w:val="006076D3"/>
    <w:rsid w:val="00614DC2"/>
    <w:rsid w:val="00617B0E"/>
    <w:rsid w:val="00624479"/>
    <w:rsid w:val="006276D5"/>
    <w:rsid w:val="00635EC0"/>
    <w:rsid w:val="0063682B"/>
    <w:rsid w:val="00642630"/>
    <w:rsid w:val="00642904"/>
    <w:rsid w:val="00643D54"/>
    <w:rsid w:val="00644908"/>
    <w:rsid w:val="00650E9F"/>
    <w:rsid w:val="006549A8"/>
    <w:rsid w:val="00655242"/>
    <w:rsid w:val="00665765"/>
    <w:rsid w:val="00670209"/>
    <w:rsid w:val="00676800"/>
    <w:rsid w:val="00680264"/>
    <w:rsid w:val="00693A37"/>
    <w:rsid w:val="006A63AE"/>
    <w:rsid w:val="006C3B78"/>
    <w:rsid w:val="006C770B"/>
    <w:rsid w:val="006D53AA"/>
    <w:rsid w:val="006D6D89"/>
    <w:rsid w:val="006E02A7"/>
    <w:rsid w:val="006E0B70"/>
    <w:rsid w:val="006F294F"/>
    <w:rsid w:val="006F617E"/>
    <w:rsid w:val="00706C75"/>
    <w:rsid w:val="0071058C"/>
    <w:rsid w:val="00711BDE"/>
    <w:rsid w:val="00712D61"/>
    <w:rsid w:val="007200EF"/>
    <w:rsid w:val="0072333C"/>
    <w:rsid w:val="00732640"/>
    <w:rsid w:val="007456EF"/>
    <w:rsid w:val="00753F22"/>
    <w:rsid w:val="00760BCE"/>
    <w:rsid w:val="007862F7"/>
    <w:rsid w:val="0078647B"/>
    <w:rsid w:val="0079764B"/>
    <w:rsid w:val="007A60CA"/>
    <w:rsid w:val="007F4593"/>
    <w:rsid w:val="007F5DBE"/>
    <w:rsid w:val="007F7D55"/>
    <w:rsid w:val="0080409D"/>
    <w:rsid w:val="0081285F"/>
    <w:rsid w:val="00813ED0"/>
    <w:rsid w:val="00817E13"/>
    <w:rsid w:val="008200EA"/>
    <w:rsid w:val="00823675"/>
    <w:rsid w:val="00831C31"/>
    <w:rsid w:val="0084650B"/>
    <w:rsid w:val="00851B72"/>
    <w:rsid w:val="0086340F"/>
    <w:rsid w:val="00866B14"/>
    <w:rsid w:val="00867E8C"/>
    <w:rsid w:val="00871843"/>
    <w:rsid w:val="0087677A"/>
    <w:rsid w:val="00891870"/>
    <w:rsid w:val="008A33FE"/>
    <w:rsid w:val="008B2815"/>
    <w:rsid w:val="008C5EB1"/>
    <w:rsid w:val="008D3702"/>
    <w:rsid w:val="008D5CF2"/>
    <w:rsid w:val="008E10B7"/>
    <w:rsid w:val="008E294B"/>
    <w:rsid w:val="008E7C93"/>
    <w:rsid w:val="008F299B"/>
    <w:rsid w:val="008F41F6"/>
    <w:rsid w:val="00903BFA"/>
    <w:rsid w:val="009146E3"/>
    <w:rsid w:val="00923DD8"/>
    <w:rsid w:val="00924185"/>
    <w:rsid w:val="00924266"/>
    <w:rsid w:val="00926EBA"/>
    <w:rsid w:val="00931654"/>
    <w:rsid w:val="009318B5"/>
    <w:rsid w:val="00942B4F"/>
    <w:rsid w:val="00954EA8"/>
    <w:rsid w:val="009622E7"/>
    <w:rsid w:val="00965D07"/>
    <w:rsid w:val="00965DB2"/>
    <w:rsid w:val="00966000"/>
    <w:rsid w:val="00975A7F"/>
    <w:rsid w:val="00977C54"/>
    <w:rsid w:val="00990604"/>
    <w:rsid w:val="009906B0"/>
    <w:rsid w:val="00993D04"/>
    <w:rsid w:val="009A224D"/>
    <w:rsid w:val="009A6296"/>
    <w:rsid w:val="009B0727"/>
    <w:rsid w:val="009B14D9"/>
    <w:rsid w:val="009C59F8"/>
    <w:rsid w:val="009D1E60"/>
    <w:rsid w:val="009D20E5"/>
    <w:rsid w:val="009D2DEB"/>
    <w:rsid w:val="009D6BB8"/>
    <w:rsid w:val="009E7384"/>
    <w:rsid w:val="009F6911"/>
    <w:rsid w:val="00A01F53"/>
    <w:rsid w:val="00A0503E"/>
    <w:rsid w:val="00A1228B"/>
    <w:rsid w:val="00A13DE0"/>
    <w:rsid w:val="00A17216"/>
    <w:rsid w:val="00A17246"/>
    <w:rsid w:val="00A323BF"/>
    <w:rsid w:val="00A331B5"/>
    <w:rsid w:val="00A64255"/>
    <w:rsid w:val="00A75770"/>
    <w:rsid w:val="00A91623"/>
    <w:rsid w:val="00AA51D9"/>
    <w:rsid w:val="00AA68B8"/>
    <w:rsid w:val="00AB080A"/>
    <w:rsid w:val="00AB0BC7"/>
    <w:rsid w:val="00AB0D0D"/>
    <w:rsid w:val="00AB5758"/>
    <w:rsid w:val="00AC1C1E"/>
    <w:rsid w:val="00AC2FD6"/>
    <w:rsid w:val="00AC475C"/>
    <w:rsid w:val="00AD5DBC"/>
    <w:rsid w:val="00B021C5"/>
    <w:rsid w:val="00B47E4E"/>
    <w:rsid w:val="00B53756"/>
    <w:rsid w:val="00B54307"/>
    <w:rsid w:val="00B57265"/>
    <w:rsid w:val="00B9231E"/>
    <w:rsid w:val="00BA03CF"/>
    <w:rsid w:val="00BA5950"/>
    <w:rsid w:val="00BB1649"/>
    <w:rsid w:val="00BB1AA4"/>
    <w:rsid w:val="00BB2F60"/>
    <w:rsid w:val="00BB5CE4"/>
    <w:rsid w:val="00BC185E"/>
    <w:rsid w:val="00BE0D01"/>
    <w:rsid w:val="00BE333E"/>
    <w:rsid w:val="00C33252"/>
    <w:rsid w:val="00C378EC"/>
    <w:rsid w:val="00C3796E"/>
    <w:rsid w:val="00C44776"/>
    <w:rsid w:val="00C46A66"/>
    <w:rsid w:val="00C52E25"/>
    <w:rsid w:val="00C551A2"/>
    <w:rsid w:val="00C56363"/>
    <w:rsid w:val="00C60FDF"/>
    <w:rsid w:val="00C61DDF"/>
    <w:rsid w:val="00C70942"/>
    <w:rsid w:val="00C72961"/>
    <w:rsid w:val="00C779EB"/>
    <w:rsid w:val="00C93800"/>
    <w:rsid w:val="00C96D7C"/>
    <w:rsid w:val="00CB3545"/>
    <w:rsid w:val="00CB3FE6"/>
    <w:rsid w:val="00CB62F2"/>
    <w:rsid w:val="00CC016E"/>
    <w:rsid w:val="00CC62E2"/>
    <w:rsid w:val="00CF1FEB"/>
    <w:rsid w:val="00CF2C09"/>
    <w:rsid w:val="00CF4A03"/>
    <w:rsid w:val="00CF4B3E"/>
    <w:rsid w:val="00CF7680"/>
    <w:rsid w:val="00D011F1"/>
    <w:rsid w:val="00D06559"/>
    <w:rsid w:val="00D126D8"/>
    <w:rsid w:val="00D14E66"/>
    <w:rsid w:val="00D20342"/>
    <w:rsid w:val="00D21664"/>
    <w:rsid w:val="00D2261E"/>
    <w:rsid w:val="00D22959"/>
    <w:rsid w:val="00D30670"/>
    <w:rsid w:val="00D35090"/>
    <w:rsid w:val="00D47C92"/>
    <w:rsid w:val="00D54FDD"/>
    <w:rsid w:val="00D56A42"/>
    <w:rsid w:val="00D57AA2"/>
    <w:rsid w:val="00D60B6B"/>
    <w:rsid w:val="00D758F1"/>
    <w:rsid w:val="00D76DCF"/>
    <w:rsid w:val="00D8195B"/>
    <w:rsid w:val="00D85253"/>
    <w:rsid w:val="00D90627"/>
    <w:rsid w:val="00D91EDB"/>
    <w:rsid w:val="00D945DD"/>
    <w:rsid w:val="00DB0D4A"/>
    <w:rsid w:val="00DB1C5B"/>
    <w:rsid w:val="00DB287F"/>
    <w:rsid w:val="00DC5602"/>
    <w:rsid w:val="00DD6DBB"/>
    <w:rsid w:val="00DE0AB5"/>
    <w:rsid w:val="00DF392D"/>
    <w:rsid w:val="00E0549A"/>
    <w:rsid w:val="00E067A9"/>
    <w:rsid w:val="00E12F8D"/>
    <w:rsid w:val="00E17332"/>
    <w:rsid w:val="00E2063C"/>
    <w:rsid w:val="00E2157B"/>
    <w:rsid w:val="00E22A97"/>
    <w:rsid w:val="00E2647B"/>
    <w:rsid w:val="00E279BA"/>
    <w:rsid w:val="00E305E5"/>
    <w:rsid w:val="00E35987"/>
    <w:rsid w:val="00E50317"/>
    <w:rsid w:val="00E61785"/>
    <w:rsid w:val="00E70B4F"/>
    <w:rsid w:val="00E7615F"/>
    <w:rsid w:val="00E96272"/>
    <w:rsid w:val="00E96E49"/>
    <w:rsid w:val="00E97AC5"/>
    <w:rsid w:val="00EA05FF"/>
    <w:rsid w:val="00EA06BF"/>
    <w:rsid w:val="00EB1B1E"/>
    <w:rsid w:val="00EC342E"/>
    <w:rsid w:val="00EE0352"/>
    <w:rsid w:val="00EE0CA6"/>
    <w:rsid w:val="00EE79F7"/>
    <w:rsid w:val="00EF070A"/>
    <w:rsid w:val="00EF2B9E"/>
    <w:rsid w:val="00F229D5"/>
    <w:rsid w:val="00F23004"/>
    <w:rsid w:val="00F273AA"/>
    <w:rsid w:val="00F34339"/>
    <w:rsid w:val="00F439F8"/>
    <w:rsid w:val="00F46271"/>
    <w:rsid w:val="00F51882"/>
    <w:rsid w:val="00F52D29"/>
    <w:rsid w:val="00F66FE0"/>
    <w:rsid w:val="00F75F55"/>
    <w:rsid w:val="00F809B3"/>
    <w:rsid w:val="00F85055"/>
    <w:rsid w:val="00FA6948"/>
    <w:rsid w:val="00FB7B4B"/>
    <w:rsid w:val="00FB7C5D"/>
    <w:rsid w:val="00FD1DC7"/>
    <w:rsid w:val="00FD5712"/>
    <w:rsid w:val="00FD6979"/>
    <w:rsid w:val="00FE15D1"/>
    <w:rsid w:val="00FF0866"/>
    <w:rsid w:val="00FF1398"/>
    <w:rsid w:val="00FF6B92"/>
    <w:rsid w:val="00FF7FC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22F136-934A-439F-A2C3-6BE0F53A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D4A"/>
    <w:rPr>
      <w:sz w:val="24"/>
      <w:szCs w:val="24"/>
    </w:rPr>
  </w:style>
  <w:style w:type="paragraph" w:styleId="1">
    <w:name w:val="heading 1"/>
    <w:basedOn w:val="a"/>
    <w:next w:val="a"/>
    <w:qFormat/>
    <w:rsid w:val="00DB0D4A"/>
    <w:pPr>
      <w:keepNext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qFormat/>
    <w:rsid w:val="00DB0D4A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3">
    <w:name w:val="heading 3"/>
    <w:basedOn w:val="a"/>
    <w:next w:val="a"/>
    <w:qFormat/>
    <w:rsid w:val="00DB0D4A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DB0D4A"/>
    <w:pPr>
      <w:keepNext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DB0D4A"/>
    <w:pPr>
      <w:keepNext/>
      <w:widowControl w:val="0"/>
      <w:snapToGrid w:val="0"/>
      <w:jc w:val="center"/>
      <w:outlineLvl w:val="4"/>
    </w:pPr>
    <w:rPr>
      <w:rFonts w:ascii="AG_CenturyOldStyle" w:eastAsia="Arial Unicode MS" w:hAnsi="AG_CenturyOldStyle" w:cs="Arial Unicode MS"/>
      <w:b/>
      <w:sz w:val="32"/>
      <w:szCs w:val="20"/>
    </w:rPr>
  </w:style>
  <w:style w:type="paragraph" w:styleId="6">
    <w:name w:val="heading 6"/>
    <w:basedOn w:val="a"/>
    <w:next w:val="a"/>
    <w:qFormat/>
    <w:rsid w:val="00DB0D4A"/>
    <w:pPr>
      <w:keepNext/>
      <w:widowControl w:val="0"/>
      <w:snapToGrid w:val="0"/>
      <w:jc w:val="center"/>
      <w:outlineLvl w:val="5"/>
    </w:pPr>
    <w:rPr>
      <w:rFonts w:ascii="AG_CenturyOldStyle" w:eastAsia="Arial Unicode MS" w:hAnsi="AG_CenturyOldStyle" w:cs="Arial Unicode MS"/>
      <w:b/>
      <w:sz w:val="28"/>
      <w:szCs w:val="20"/>
    </w:rPr>
  </w:style>
  <w:style w:type="paragraph" w:styleId="7">
    <w:name w:val="heading 7"/>
    <w:basedOn w:val="a"/>
    <w:next w:val="a"/>
    <w:qFormat/>
    <w:rsid w:val="00DB0D4A"/>
    <w:pPr>
      <w:keepNext/>
      <w:widowControl w:val="0"/>
      <w:snapToGrid w:val="0"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0D4A"/>
    <w:rPr>
      <w:szCs w:val="20"/>
    </w:rPr>
  </w:style>
  <w:style w:type="paragraph" w:styleId="a5">
    <w:name w:val="Subtitle"/>
    <w:basedOn w:val="a"/>
    <w:qFormat/>
    <w:rsid w:val="00DB0D4A"/>
    <w:rPr>
      <w:b/>
      <w:bCs/>
    </w:rPr>
  </w:style>
  <w:style w:type="paragraph" w:styleId="21">
    <w:name w:val="Body Text 2"/>
    <w:basedOn w:val="a"/>
    <w:rsid w:val="00DB0D4A"/>
    <w:rPr>
      <w:b/>
      <w:sz w:val="28"/>
    </w:rPr>
  </w:style>
  <w:style w:type="paragraph" w:styleId="30">
    <w:name w:val="Body Text 3"/>
    <w:basedOn w:val="a"/>
    <w:rsid w:val="00DB0D4A"/>
    <w:rPr>
      <w:b/>
      <w:i/>
      <w:sz w:val="28"/>
    </w:rPr>
  </w:style>
  <w:style w:type="paragraph" w:styleId="a6">
    <w:name w:val="Title"/>
    <w:basedOn w:val="a"/>
    <w:qFormat/>
    <w:rsid w:val="00DB0D4A"/>
    <w:pPr>
      <w:jc w:val="center"/>
    </w:pPr>
    <w:rPr>
      <w:b/>
      <w:bCs/>
    </w:rPr>
  </w:style>
  <w:style w:type="paragraph" w:styleId="22">
    <w:name w:val="Body Text Indent 2"/>
    <w:basedOn w:val="a"/>
    <w:rsid w:val="00DB0D4A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DB0D4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B0D4A"/>
  </w:style>
  <w:style w:type="paragraph" w:styleId="aa">
    <w:name w:val="caption"/>
    <w:basedOn w:val="a"/>
    <w:next w:val="a"/>
    <w:qFormat/>
    <w:rsid w:val="00DB0D4A"/>
    <w:pPr>
      <w:ind w:left="-400" w:firstLine="100"/>
      <w:jc w:val="center"/>
    </w:pPr>
    <w:rPr>
      <w:b/>
      <w:i/>
      <w:sz w:val="28"/>
    </w:rPr>
  </w:style>
  <w:style w:type="paragraph" w:styleId="ab">
    <w:name w:val="Body Text Indent"/>
    <w:basedOn w:val="a"/>
    <w:rsid w:val="00DB0D4A"/>
    <w:pPr>
      <w:ind w:left="-38"/>
      <w:jc w:val="both"/>
    </w:pPr>
    <w:rPr>
      <w:szCs w:val="20"/>
    </w:rPr>
  </w:style>
  <w:style w:type="paragraph" w:styleId="ac">
    <w:name w:val="Document Map"/>
    <w:basedOn w:val="a"/>
    <w:semiHidden/>
    <w:rsid w:val="00DB0D4A"/>
    <w:pPr>
      <w:shd w:val="clear" w:color="auto" w:fill="000080"/>
    </w:pPr>
    <w:rPr>
      <w:rFonts w:ascii="Tahoma" w:hAnsi="Tahoma" w:cs="Tahoma"/>
    </w:rPr>
  </w:style>
  <w:style w:type="paragraph" w:styleId="ad">
    <w:name w:val="Balloon Text"/>
    <w:basedOn w:val="a"/>
    <w:link w:val="ae"/>
    <w:uiPriority w:val="99"/>
    <w:semiHidden/>
    <w:rsid w:val="006F294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107ABE"/>
    <w:rPr>
      <w:rFonts w:eastAsia="Arial Unicode MS"/>
      <w:b/>
      <w:bCs/>
      <w:sz w:val="32"/>
      <w:szCs w:val="24"/>
    </w:rPr>
  </w:style>
  <w:style w:type="character" w:customStyle="1" w:styleId="a4">
    <w:name w:val="Основной текст Знак"/>
    <w:link w:val="a3"/>
    <w:rsid w:val="00107ABE"/>
    <w:rPr>
      <w:sz w:val="24"/>
    </w:rPr>
  </w:style>
  <w:style w:type="paragraph" w:styleId="af">
    <w:name w:val="footer"/>
    <w:basedOn w:val="a"/>
    <w:link w:val="af0"/>
    <w:uiPriority w:val="99"/>
    <w:rsid w:val="003B68F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B68FC"/>
    <w:rPr>
      <w:sz w:val="24"/>
      <w:szCs w:val="24"/>
    </w:rPr>
  </w:style>
  <w:style w:type="paragraph" w:styleId="af1">
    <w:name w:val="Normal (Web)"/>
    <w:basedOn w:val="a"/>
    <w:unhideWhenUsed/>
    <w:rsid w:val="00923DD8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923DD8"/>
    <w:rPr>
      <w:b/>
      <w:bCs/>
    </w:rPr>
  </w:style>
  <w:style w:type="paragraph" w:customStyle="1" w:styleId="justify2">
    <w:name w:val="justify2"/>
    <w:basedOn w:val="a"/>
    <w:rsid w:val="00923DD8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D229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4">
    <w:name w:val="Table Grid"/>
    <w:basedOn w:val="a1"/>
    <w:uiPriority w:val="59"/>
    <w:rsid w:val="00D229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363BE3"/>
    <w:pPr>
      <w:ind w:left="720"/>
      <w:contextualSpacing/>
    </w:pPr>
    <w:rPr>
      <w:rFonts w:eastAsia="SimSun"/>
      <w:lang w:eastAsia="zh-CN"/>
    </w:rPr>
  </w:style>
  <w:style w:type="character" w:customStyle="1" w:styleId="ae">
    <w:name w:val="Текст выноски Знак"/>
    <w:basedOn w:val="a0"/>
    <w:link w:val="ad"/>
    <w:uiPriority w:val="99"/>
    <w:semiHidden/>
    <w:rsid w:val="00241AA5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241AA5"/>
    <w:rPr>
      <w:sz w:val="24"/>
      <w:szCs w:val="24"/>
    </w:rPr>
  </w:style>
  <w:style w:type="paragraph" w:styleId="af5">
    <w:name w:val="No Spacing"/>
    <w:link w:val="af6"/>
    <w:uiPriority w:val="1"/>
    <w:qFormat/>
    <w:rsid w:val="00304543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1"/>
    <w:rsid w:val="00304543"/>
    <w:rPr>
      <w:rFonts w:ascii="Calibri" w:eastAsia="Calibri" w:hAnsi="Calibri"/>
      <w:sz w:val="22"/>
      <w:szCs w:val="22"/>
      <w:lang w:eastAsia="en-US"/>
    </w:rPr>
  </w:style>
  <w:style w:type="character" w:styleId="af7">
    <w:name w:val="Hyperlink"/>
    <w:rsid w:val="009660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ofessionalmznoe_obrazovanie/" TargetMode="External"/><Relationship Id="rId13" Type="http://schemas.openxmlformats.org/officeDocument/2006/relationships/hyperlink" Target="https://pandia.ru/text/category/vlazhnostm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bazi_dannih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numizmatik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pandia.ru/text/category/vspomogatelmznie_material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doma_tvorchestv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C9165-7477-4DF1-BA19-BC7E21C4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4368</Words>
  <Characters>24902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29212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Савкина</cp:lastModifiedBy>
  <cp:revision>3</cp:revision>
  <cp:lastPrinted>2018-11-12T03:32:00Z</cp:lastPrinted>
  <dcterms:created xsi:type="dcterms:W3CDTF">2018-11-16T02:11:00Z</dcterms:created>
  <dcterms:modified xsi:type="dcterms:W3CDTF">2018-11-16T02:18:00Z</dcterms:modified>
</cp:coreProperties>
</file>