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51" w:rsidRPr="00F21AAE" w:rsidRDefault="00EE7551" w:rsidP="00EE7551">
      <w:pPr>
        <w:pStyle w:val="a3"/>
        <w:jc w:val="center"/>
        <w:rPr>
          <w:b/>
          <w:color w:val="000000"/>
          <w:sz w:val="27"/>
          <w:szCs w:val="27"/>
        </w:rPr>
      </w:pPr>
      <w:bookmarkStart w:id="0" w:name="_GoBack"/>
      <w:r w:rsidRPr="00F21AAE">
        <w:rPr>
          <w:b/>
          <w:color w:val="000000"/>
          <w:sz w:val="27"/>
          <w:szCs w:val="27"/>
        </w:rPr>
        <w:t>УВАЖАЕМЫЕ ПРЕДПРИНИМАТЕЛИ!</w:t>
      </w:r>
    </w:p>
    <w:bookmarkEnd w:id="0"/>
    <w:p w:rsidR="00EE7551" w:rsidRDefault="00EE7551" w:rsidP="00EE75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Фонд "Центр поддержки субъектов малого и среднего предпринимательства в Иркутской области" совместно с частным учреждением дополнительного профессионального образования "Иркутский областной Дом науки и техники Российского Союза научных и инженерных общественных объединений" проводят бесплатный семинар по теме: "Выбор оптимальной системы налогообложения. Патенты в Иркутской области. Как уплачивать меньше налогов, не нарушая закон" для действующих и начинающих предпринимателей Иркутской области.</w:t>
      </w:r>
    </w:p>
    <w:p w:rsidR="00EE7551" w:rsidRPr="00F21AAE" w:rsidRDefault="00EE7551" w:rsidP="00EE7551">
      <w:pPr>
        <w:pStyle w:val="a3"/>
        <w:jc w:val="both"/>
        <w:rPr>
          <w:b/>
          <w:color w:val="000000"/>
          <w:sz w:val="27"/>
          <w:szCs w:val="27"/>
        </w:rPr>
      </w:pPr>
      <w:r w:rsidRPr="00F21AAE">
        <w:rPr>
          <w:b/>
          <w:color w:val="000000"/>
          <w:sz w:val="27"/>
          <w:szCs w:val="27"/>
        </w:rPr>
        <w:t>28 сентября 2018 года</w:t>
      </w:r>
      <w:r w:rsidRPr="00F21AAE">
        <w:rPr>
          <w:b/>
          <w:color w:val="000000"/>
          <w:sz w:val="27"/>
          <w:szCs w:val="27"/>
        </w:rPr>
        <w:t xml:space="preserve">    </w:t>
      </w:r>
      <w:r w:rsidRPr="00F21AAE">
        <w:rPr>
          <w:b/>
          <w:color w:val="000000"/>
          <w:sz w:val="27"/>
          <w:szCs w:val="27"/>
        </w:rPr>
        <w:t>с 10:00 до 15:00</w:t>
      </w:r>
      <w:r w:rsidRPr="00F21AAE">
        <w:rPr>
          <w:b/>
          <w:color w:val="000000"/>
          <w:sz w:val="27"/>
          <w:szCs w:val="27"/>
        </w:rPr>
        <w:t xml:space="preserve">   </w:t>
      </w:r>
      <w:r w:rsidRPr="00F21AAE">
        <w:rPr>
          <w:b/>
          <w:color w:val="000000"/>
          <w:sz w:val="27"/>
          <w:szCs w:val="27"/>
        </w:rPr>
        <w:t>по адресу: г. Тайшет, ул. Суворова, 13 (актовый зал администрации)</w:t>
      </w:r>
    </w:p>
    <w:p w:rsidR="00EE7551" w:rsidRDefault="00EE7551" w:rsidP="00EE75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семинаре действующие предприниматели с многолетним стажем просто и доступно разберут основные отличия действующих систем налогообложения и поделятся своим опытом законной минимизации налогов и самостоятельного ведения налоговой отчетности. Если фирма небольшая, то после семинара предприниматели смогут вообще обойтись без бухгалтера.</w:t>
      </w:r>
    </w:p>
    <w:p w:rsidR="00F21AAE" w:rsidRDefault="00EE7551" w:rsidP="00EE75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темы программы:</w:t>
      </w:r>
    </w:p>
    <w:p w:rsidR="00F21AAE" w:rsidRDefault="00EE7551" w:rsidP="00EE75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Особенности применения режимов налогообложения: ОСНО, УСН, ЕНВД, ЕСХН.</w:t>
      </w:r>
    </w:p>
    <w:p w:rsidR="00EE7551" w:rsidRDefault="00EE7551" w:rsidP="00EE75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Скрытые резервы оптимизации налогообложения при использовании специальных режимов.</w:t>
      </w:r>
    </w:p>
    <w:p w:rsidR="00EE7551" w:rsidRDefault="00EE7551" w:rsidP="00EE75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Патенты в Иркутской области –преимущества и недостатки.</w:t>
      </w:r>
    </w:p>
    <w:p w:rsidR="00EE7551" w:rsidRDefault="00EE7551" w:rsidP="00EE75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Практика законной и беззаконной оптимизации – примеры из практики</w:t>
      </w:r>
    </w:p>
    <w:p w:rsidR="00EE7551" w:rsidRDefault="00EE7551" w:rsidP="00EE75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Знакомство с программным продуктом "Налогоплательщик ЮЛ" - для самостоятельного заполнения налоговых документов.</w:t>
      </w:r>
    </w:p>
    <w:p w:rsidR="00EE7551" w:rsidRDefault="00EE7551" w:rsidP="00EE75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Круглый стол по обмену участников семинара практикой оптимизации налогообложения.</w:t>
      </w:r>
    </w:p>
    <w:p w:rsidR="00EE7551" w:rsidRDefault="00EE7551" w:rsidP="00EE75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Участие бесплатное! Для всех субъектов малого или среднего предпринимательства в Иркутской области!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 участия необходимо зарегистрироваться* по 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: iodnt75@bk.ru.</w:t>
      </w:r>
    </w:p>
    <w:p w:rsidR="00EE7551" w:rsidRDefault="00EE7551" w:rsidP="00EE75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*Для регистрации необходимо представить ИНН и ОГРН (ОГРНИП)</w:t>
      </w:r>
    </w:p>
    <w:p w:rsidR="00EE7551" w:rsidRDefault="00EE7551" w:rsidP="00EE75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Преподаватели:</w:t>
      </w:r>
    </w:p>
    <w:p w:rsidR="00EE7551" w:rsidRDefault="00EE7551" w:rsidP="00EE7551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Яшников</w:t>
      </w:r>
      <w:proofErr w:type="spellEnd"/>
      <w:r>
        <w:rPr>
          <w:color w:val="000000"/>
          <w:sz w:val="27"/>
          <w:szCs w:val="27"/>
        </w:rPr>
        <w:t xml:space="preserve"> Алексей Владимирович – директор ИО ДНТ РОССНИО</w:t>
      </w:r>
    </w:p>
    <w:p w:rsidR="00EE7551" w:rsidRDefault="00EE7551" w:rsidP="00EE75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Семенов Владимир Матвеевич – к.э.н.</w:t>
      </w:r>
    </w:p>
    <w:p w:rsidR="00EE7551" w:rsidRDefault="00EE7551" w:rsidP="00EE75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Подробная информация об условиях участия в семинаре по телефону 8 902 566 7342.</w:t>
      </w:r>
    </w:p>
    <w:p w:rsidR="00CA3BE0" w:rsidRPr="00CA3BE0" w:rsidRDefault="00CA3BE0" w:rsidP="00CA3B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3BE0" w:rsidRPr="00CA3BE0" w:rsidSect="00F21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E0"/>
    <w:rsid w:val="00BE1982"/>
    <w:rsid w:val="00CA3BE0"/>
    <w:rsid w:val="00EE7551"/>
    <w:rsid w:val="00F2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4AB7"/>
  <w15:chartTrackingRefBased/>
  <w15:docId w15:val="{E63420A8-D0EC-4F8D-A645-DD5A6448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2018-09-24T02:15:00Z</dcterms:created>
  <dcterms:modified xsi:type="dcterms:W3CDTF">2018-09-24T02:42:00Z</dcterms:modified>
</cp:coreProperties>
</file>