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C7" w:rsidRDefault="00FD69C7" w:rsidP="00FD69C7">
      <w:pPr>
        <w:pStyle w:val="a9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65658" w:rsidRDefault="00565658" w:rsidP="00565658">
      <w:pPr>
        <w:spacing w:line="240" w:lineRule="exact"/>
        <w:ind w:right="34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законодательства, определяющего порядок отнесения земельных участков к определенной категории</w:t>
      </w:r>
    </w:p>
    <w:p w:rsidR="00565658" w:rsidRDefault="00565658" w:rsidP="0056565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658" w:rsidRDefault="00565658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11.08.2017 года вступил в силу Федеральный закон от 29.07.2017 года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(так называемая «лесная амнистия»).</w:t>
      </w:r>
    </w:p>
    <w:p w:rsidR="00565658" w:rsidRDefault="00565658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Данным законом внесены изменения в Земельный и Градостроительные кодексы РФ, Федеральные законы «О введении в действие Земельного кодекса РФ», «О введении в действие Лесного кодекса РФ», «Об охране окружающей среды», «О переводе земель или земельных участков из одной категории в другую», «О государственной регистрации недвижимости».</w:t>
      </w:r>
    </w:p>
    <w:p w:rsidR="00565658" w:rsidRDefault="00565658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указанными изменениями, в случае если категория земельного участка не указана </w:t>
      </w:r>
      <w:r w:rsidR="00D83C55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(далее – ЕГРН), но указана в правоустанавливающих (</w:t>
      </w:r>
      <w:proofErr w:type="spellStart"/>
      <w:r w:rsidR="00D83C55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D83C55">
        <w:rPr>
          <w:rFonts w:ascii="Times New Roman" w:hAnsi="Times New Roman" w:cs="Times New Roman"/>
          <w:sz w:val="28"/>
          <w:szCs w:val="28"/>
        </w:rPr>
        <w:t>) документах на него, в ЕГРН вносятся сведения о той категории земельного участка, которая указана в правоустанавливающих (</w:t>
      </w:r>
      <w:proofErr w:type="spellStart"/>
      <w:r w:rsidR="00D83C55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D83C55">
        <w:rPr>
          <w:rFonts w:ascii="Times New Roman" w:hAnsi="Times New Roman" w:cs="Times New Roman"/>
          <w:sz w:val="28"/>
          <w:szCs w:val="28"/>
        </w:rPr>
        <w:t>) документах.</w:t>
      </w:r>
    </w:p>
    <w:p w:rsidR="00D83C55" w:rsidRDefault="00D83C55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случае, если в соответствии со сведениями государственного лесного реестра, лесного плана субъекта РФ земельный участок относится к землям лесного фонда, а в соответствии со сведениями ЕГРН, правоустанавливающими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документами земельный участок относится к иной категории земель, то принадлежность земельного участка к определенной категории устанавливается в соответствии со сведениями ЕГРН, либо со сведениями, содержащимися в правоустанавливающих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документах, при условии, что предоставление земельного участка было осуществлено до 01.01.2016 года.</w:t>
      </w:r>
    </w:p>
    <w:p w:rsidR="00D83C55" w:rsidRDefault="00D83C55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Последняя норма не распространяется на:</w:t>
      </w:r>
    </w:p>
    <w:p w:rsidR="00D83C55" w:rsidRDefault="00D83C55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земельные участки, расположенные в границах особо охраняемых природных территорий, территорий объектов культурного наследия.</w:t>
      </w:r>
    </w:p>
    <w:p w:rsidR="00D83C55" w:rsidRDefault="00D83C55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этом, в случае, когда границы особо охраняемых природных территорий, территорий объектов культурного наследия на момент предоставления соответствующего земельного участка не установлены, а после установления этих границ земельный участок будет включен в их пределы, при определении категории</w:t>
      </w:r>
      <w:r w:rsidR="00080C0F">
        <w:rPr>
          <w:rFonts w:ascii="Times New Roman" w:hAnsi="Times New Roman" w:cs="Times New Roman"/>
          <w:sz w:val="28"/>
          <w:szCs w:val="28"/>
        </w:rPr>
        <w:t xml:space="preserve"> такого участка приоритет будут иметь сведения государственного лесного реестра, лесного плана субъекта РФ.</w:t>
      </w:r>
    </w:p>
    <w:p w:rsidR="00080C0F" w:rsidRDefault="00080C0F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земельные участки, относящиеся к категории земель промышленности, энергетики, транспорта, связи, радиовещания, информатики, земель для обеспечения космической деятельности, земель обороны, безопасности или земель иного специального назначения, если на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таких объектах отсутствуют объекты недвижимости, права на которые зарегистрированы;</w:t>
      </w:r>
    </w:p>
    <w:p w:rsidR="00080C0F" w:rsidRDefault="00080C0F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земельные участки, относящиеся к землям сельскохозяйственного назначения, оборот которых регулируется ФЗ «Об обороте земель сельскохозяйственного назначения», при наличии у уполномоченного органа сведений о результатах проведения государственного земельного надзора, подтверждающих факты неиспользования таких земель по целевому назначению или их использования с нарушением законодательства РФ.</w:t>
      </w:r>
    </w:p>
    <w:p w:rsidR="00080C0F" w:rsidRDefault="00080C0F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Однако, положения, приведенные в пунктах 1-3, применяются только в случае, если в течение трех месяцев со дня выявления указанных в ней сведений в орган регистрации прав поступило уведомление федерального органа исполнительной власти, уполномоченного на осуществление защиты имущественных прав и законных интересов РФ в области лесных отношений, об обращении в суд с иском об оспаривании зарегистрированного права на такой земельный участок.</w:t>
      </w:r>
    </w:p>
    <w:p w:rsidR="00080C0F" w:rsidRDefault="00080C0F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рассматриваемым законом предусмотрено, что земельный участок подлежит отнесению к землям населенных пунктов, если он находится в границах населенного пункта, или к категории земель сельскохозяйственного назначения в иных случаях, если в соответствии со сведениями, содержащимися в государственном лесном реестре, лесном плане субъекта РФ, а также сведениями ЕГРН, правоустанавливающими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документами</w:t>
      </w:r>
      <w:r w:rsidR="006A6E4A">
        <w:rPr>
          <w:rFonts w:ascii="Times New Roman" w:hAnsi="Times New Roman" w:cs="Times New Roman"/>
          <w:sz w:val="28"/>
          <w:szCs w:val="28"/>
        </w:rPr>
        <w:t xml:space="preserve"> земельный участок относится к категории земель лесного фонда, но до 08.08.2008 года:</w:t>
      </w:r>
    </w:p>
    <w:p w:rsidR="006A6E4A" w:rsidRDefault="006A6E4A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предоставлен для ведения огородничества, садоводства или дачного хозяйства гражданину, садоводческому, огородническому объединению граждан, иной организации, при которой было создано или организовано указанное объединение, либо образован из указанного земельного участка;</w:t>
      </w:r>
    </w:p>
    <w:p w:rsidR="006A6E4A" w:rsidRDefault="006A6E4A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предоставлен для строительства и (или) эксплуатации жилого дома либо образован из указанного земельного участка;</w:t>
      </w:r>
    </w:p>
    <w:p w:rsidR="006A6E4A" w:rsidRDefault="006A6E4A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предоставлен для личного подсобного хозяйства либо образован из указанного земельного участка.</w:t>
      </w:r>
    </w:p>
    <w:p w:rsidR="006A6E4A" w:rsidRDefault="006A6E4A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норма также применяется в случае перехода прав граждан на указанный земельный участок после 08.08.2008 года.</w:t>
      </w:r>
    </w:p>
    <w:p w:rsidR="006A6E4A" w:rsidRDefault="006A6E4A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случае, если земельный участок в соответствии со сведениями ЕГРН относится к категории земель запаса, а в соответствии со сведениями, содержащимися в государственном лесном реестре, лесном плане субъекта РФ, находится в границах лесничества, лесопарка, расположенных на землях лесного фонда, такой земельный участок относится к категории земель лесного фонда.</w:t>
      </w:r>
    </w:p>
    <w:p w:rsidR="006A6E4A" w:rsidRDefault="006A6E4A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наличия противоречий между данными о принадлежности земельных участков к землям определенной категории, указанными в ЕГРН, и данными, указанными в правоустанавливающих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документах на земельные участки, если такие документы получены до дня вступления в силу Федерального закона от 29.07.2017 года № 280-ФЗ, отнесение земельных участков к землям определенной категории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на основании данных, указанных в правоустанавливающих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документах на земельные участки, по заявлениям их правообладателей. Указанное правило не применяется, если в отношении земельного участка был принят акт о его переводе из одной категории в другую (решение об отнесении земельного участка к определенной категории).</w:t>
      </w:r>
    </w:p>
    <w:p w:rsidR="006A6E4A" w:rsidRDefault="006A6E4A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случае, если категория земель не указана в ЕГРН, в правоустанавливающих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документах на земельный участок, принимается решение органа местного самоуправления городского округа или муниципального района об отнесении земельного участка к определенной категории в зависимости от цели использования, для которой он предоставлен. При этом, земельные участки, расположенные в границах населенных пунктов, подлежат отнесению к землям населенных пунктов. </w:t>
      </w:r>
      <w:r w:rsidR="00734166">
        <w:rPr>
          <w:rFonts w:ascii="Times New Roman" w:hAnsi="Times New Roman" w:cs="Times New Roman"/>
          <w:sz w:val="28"/>
          <w:szCs w:val="28"/>
        </w:rPr>
        <w:t>Земельные участки, расположенные вне границ населенных пунктов, подлежат отнесению к определенной категории земель в зависимости от нахождения земельного участка в определенной территориальной зоне, установленной правилами землепользования и застройки, а при отсутствии утвержденных правил землепользования и застройки в зависимости от документально подтвержденного фактического использования земельного участка.</w:t>
      </w:r>
    </w:p>
    <w:p w:rsidR="00734166" w:rsidRDefault="00734166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Указанное правило применяется независимо от наличия в государственном лесном реестре, лесном плане субъекта РФ и (или) лесоустроительной документации сведений о нахождении земельного участка в границах лесного фонда.</w:t>
      </w:r>
    </w:p>
    <w:p w:rsidR="00734166" w:rsidRDefault="00734166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рассматриваемым законом предусмотрено образование населенных пунктов из вахтовых и иных временных поселков, созданных до 01.01.2017 года в границах земель лесного фонда для заготовки древесины (далее – лесные поселки), военных городков, созданных в границ</w:t>
      </w:r>
      <w:r w:rsidR="00987387">
        <w:rPr>
          <w:rFonts w:ascii="Times New Roman" w:hAnsi="Times New Roman" w:cs="Times New Roman"/>
          <w:sz w:val="28"/>
          <w:szCs w:val="28"/>
        </w:rPr>
        <w:t>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 Вооруженных Сил РФ, войск национальной гвардии РФ, органов государственной охраны (далее – военные поселки).</w:t>
      </w:r>
    </w:p>
    <w:p w:rsidR="00987387" w:rsidRDefault="00987387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образования таких населенных пунктов предусмотрен ч. 20-26 ст. 24 Градостроительного кодекса РФ, вступившим в силу с 11.08.2017 года.</w:t>
      </w:r>
    </w:p>
    <w:p w:rsidR="00987387" w:rsidRDefault="00987387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перечисленных выше положений, внесены изменения в ФЗ «О введении в действие Лесного кодекса РФ», согласно которым не допускается внесение в ЕГРН сведений о ранее учтенных лесных участках, если их границы имеют пересечения с границами иных лесных и (или) земельных участков (за исключением случаев пересечения с границами лесного участка, образованного для использования лесов в целях геологического изучения недр, разработки месторождений полезных ископаемых, строительства, реконструкции, эксплуатации линейных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и сооружений, являющихся их неотъемлемой технологической частью), а также с границами лесничеств, лесопарков.</w:t>
      </w:r>
    </w:p>
    <w:p w:rsidR="00EA3259" w:rsidRDefault="00987387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изменении </w:t>
      </w:r>
      <w:r w:rsidR="00EA3259">
        <w:rPr>
          <w:rFonts w:ascii="Times New Roman" w:hAnsi="Times New Roman" w:cs="Times New Roman"/>
          <w:sz w:val="28"/>
          <w:szCs w:val="28"/>
        </w:rPr>
        <w:t>информации государственного лесного реестра в связи с его приведением в соответствие с ЕГРН, а также в связи с переводом земель лесных поселков, военных городков в земли населенных пунктов, не применяются положения Лесного кодекса РФ, запрещающие изменение границ лесопарковых зон, зеленых зон и городских лесов, которое может привести к уменьшению их площади.</w:t>
      </w:r>
    </w:p>
    <w:p w:rsidR="00541514" w:rsidRDefault="00EA3259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Федеральный закон от 29.07.2017 года №280-ФЗ, помимо прочего, предусматривает возможность формирования земельных участков из состава земель лесного фонда под объектами недвижимого имущества, права на которые возникли до 01.01.2016 года, зарегистрированы в ЕГРН, и использование (назначение) которых не связано с использованием лесов. Формирование таких земельных участков осуществляется в соответствии со схемой расположения земельного участка на кадастровом плане территории. При этом, в решении о предварительном согласовании его предоставления категория земель указывается исходя из сведений ЕГРН о разрешенном использовании объекта недвижимого имущества, который расположен на таком лесном участке, а также с учетом документов территориального планирования, документации по планировке территории. В данном случае принятие решения о переводе лесного участка</w:t>
      </w:r>
      <w:r w:rsidR="00541514">
        <w:rPr>
          <w:rFonts w:ascii="Times New Roman" w:hAnsi="Times New Roman" w:cs="Times New Roman"/>
          <w:sz w:val="28"/>
          <w:szCs w:val="28"/>
        </w:rPr>
        <w:t xml:space="preserve"> из состава земель лесного фонда в земли иных категорий не требуется.</w:t>
      </w:r>
    </w:p>
    <w:p w:rsidR="00541514" w:rsidRDefault="00541514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вступления в силу рассматриваемого федерального закона информация о границах лесных участков и правах на них вносится в государственный лесной реестр только на основании сведений ЕГРН.</w:t>
      </w:r>
    </w:p>
    <w:p w:rsidR="00541514" w:rsidRDefault="00541514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лесных участках, внесенных в государственный лесной реестр, исключается из него органом исполнительной власти субъекта РФ, уполномоченным в области лесных отношений, в том числе, на основании заявления заинтересованного лица, если указанные сведения отсутствуют одновременно следующим условиям:</w:t>
      </w:r>
    </w:p>
    <w:p w:rsidR="00541514" w:rsidRDefault="00541514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сведения об этих лесных участках не внесены в ЕГРН;</w:t>
      </w:r>
    </w:p>
    <w:p w:rsidR="00541514" w:rsidRDefault="00541514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границы этих участков пересекают границы иных лесных и (или) земельных участков (за исключением случаев пересечения с границами лесного участка, образованного для использования лесов в целях геологического изучения недр, разработки месторождений полезных ископаемых, строительства, реконструкции, эксплуатации линейных объектов и сооружений, являющихся их неотъемлемой технологической частью), а также пересекают границы лесничеств, лесопарков;</w:t>
      </w:r>
    </w:p>
    <w:p w:rsidR="00541514" w:rsidRDefault="00541514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договоры аренды этих лесных участков прекращены или расторгнуты ко дню исключения сведений об этих лесных участках из государственного лесного реестра (в случае, если эти лесные участки были образованы в целях заключения указанных договоров аренды).</w:t>
      </w:r>
    </w:p>
    <w:p w:rsidR="00541514" w:rsidRDefault="00541514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учетом всех перечисленных положений закона, сведения государственного лесного реестра должны быть приведены в соответствие с ЕГРН до 01.01.2023 года.</w:t>
      </w:r>
    </w:p>
    <w:p w:rsidR="009C0FF4" w:rsidRDefault="00541514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C0FF4">
        <w:rPr>
          <w:rFonts w:ascii="Times New Roman" w:hAnsi="Times New Roman" w:cs="Times New Roman"/>
          <w:sz w:val="28"/>
          <w:szCs w:val="28"/>
        </w:rPr>
        <w:t>Судебные акты, в соответствии с которыми права граждан и юридических лиц на объекты недвижимого имущества подлежат прекращению на основании того обстоятельства, что эти объекты находятся в границах лесничества, лесопарка, могут быть обжалованы в порядке и в сроки, которые установлены арбитражным и гражданским процессуальным законодательством РФ. Граждане, права которых на объекты недвижимого имущества прекращены на основании указанного обстоятельства в соответствии со вступившим в законную силу судебным актом до дня вступления в силу Федерального закона от 29.07.2017 года № 280-ФЗ, вправе требовать в судебном порядке признания их прав на эти объекты с учетом приведенных выше норм законодательства.</w:t>
      </w:r>
    </w:p>
    <w:p w:rsidR="00987387" w:rsidRDefault="009C0FF4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тем, Федеральный закон «О введении в действие Земельного кодекса РФ» дополнен статьей 3.5, согласно которой исполнительный орган государственной власти или орган местного самоуправления, </w:t>
      </w:r>
      <w:r w:rsidR="0032516D">
        <w:rPr>
          <w:rFonts w:ascii="Times New Roman" w:hAnsi="Times New Roman" w:cs="Times New Roman"/>
          <w:sz w:val="28"/>
          <w:szCs w:val="28"/>
        </w:rPr>
        <w:t xml:space="preserve">уполномоченные на предоставление земельных участков, находящихся в государственной или муниципальной собственности, </w:t>
      </w:r>
      <w:r w:rsidR="0032516D" w:rsidRPr="0032516D">
        <w:rPr>
          <w:rFonts w:ascii="Times New Roman" w:hAnsi="Times New Roman" w:cs="Times New Roman"/>
          <w:sz w:val="28"/>
          <w:szCs w:val="28"/>
          <w:u w:val="single"/>
        </w:rPr>
        <w:t>в течение десяти дней со дня поступления заявления об утверждении схемы, заявления о предварительном согласовании предоставления земельного участка</w:t>
      </w:r>
      <w:r w:rsidR="0032516D">
        <w:rPr>
          <w:rFonts w:ascii="Times New Roman" w:hAnsi="Times New Roman" w:cs="Times New Roman"/>
          <w:sz w:val="28"/>
          <w:szCs w:val="28"/>
        </w:rPr>
        <w:t xml:space="preserve">, находящегося в государственной или муниципальной собственности, либо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к которым приложена схема, предусматривающая образование земельного участка из земель, находящихся в государственной собственности, при отсутствии оснований для возврата указанных заявлений, предусмотренных Земельным кодексом РФ, </w:t>
      </w:r>
      <w:r w:rsidR="0032516D" w:rsidRPr="0032516D">
        <w:rPr>
          <w:rFonts w:ascii="Times New Roman" w:hAnsi="Times New Roman" w:cs="Times New Roman"/>
          <w:sz w:val="28"/>
          <w:szCs w:val="28"/>
          <w:u w:val="single"/>
        </w:rPr>
        <w:t>направляет такую схему на согласование в орган исполнительной власти субъекта РФ, уполномоченный в области лесных отношений.</w:t>
      </w:r>
      <w:r w:rsidR="00EA3259" w:rsidRPr="003251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2516D" w:rsidRDefault="0032516D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требуется такого согласования только в случаях образования земельного участка из земель, которые находятся в государственной собственности и расположены:</w:t>
      </w:r>
    </w:p>
    <w:p w:rsidR="0032516D" w:rsidRDefault="0032516D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 границах населенного пункта;</w:t>
      </w:r>
    </w:p>
    <w:p w:rsidR="0032516D" w:rsidRDefault="0032516D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 границах территориальной зоны, которая не является территориальной зоной сельскохозяйственного использования, расположена за границами населенного пункта, разрешенное использование земельных участков в пределах которой не связано с использованием лесов и которая не является смежной с лесничеством, лесопарком;</w:t>
      </w:r>
    </w:p>
    <w:p w:rsidR="0032516D" w:rsidRDefault="0032516D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в границах территориальной зоны, сведения о границах которой внесены в ЕГРН;</w:t>
      </w:r>
    </w:p>
    <w:p w:rsidR="0032516D" w:rsidRDefault="0032516D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в границах поселения, городского округа, межселенной территории, в которых отсутствуют лесничества, лесопарки;</w:t>
      </w:r>
    </w:p>
    <w:p w:rsidR="0032516D" w:rsidRDefault="0032516D" w:rsidP="0056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в границах поселения, городского округа, межселенной территории, в которых сведения</w:t>
      </w:r>
      <w:r w:rsidR="00187CCD">
        <w:rPr>
          <w:rFonts w:ascii="Times New Roman" w:hAnsi="Times New Roman" w:cs="Times New Roman"/>
          <w:sz w:val="28"/>
          <w:szCs w:val="28"/>
        </w:rPr>
        <w:t xml:space="preserve"> о границах лесничеств, лесопарков внесены в ЕГРН.</w:t>
      </w:r>
    </w:p>
    <w:p w:rsidR="00FD69C7" w:rsidRPr="00FD69C7" w:rsidRDefault="00187CCD" w:rsidP="008737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69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D69C7" w:rsidRPr="00FD69C7" w:rsidSect="00687695">
      <w:headerReference w:type="default" r:id="rId6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B3" w:rsidRDefault="00AA2FB3" w:rsidP="00734166">
      <w:pPr>
        <w:spacing w:after="0" w:line="240" w:lineRule="auto"/>
      </w:pPr>
      <w:r>
        <w:separator/>
      </w:r>
    </w:p>
  </w:endnote>
  <w:endnote w:type="continuationSeparator" w:id="0">
    <w:p w:rsidR="00AA2FB3" w:rsidRDefault="00AA2FB3" w:rsidP="0073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B3" w:rsidRDefault="00AA2FB3" w:rsidP="00734166">
      <w:pPr>
        <w:spacing w:after="0" w:line="240" w:lineRule="auto"/>
      </w:pPr>
      <w:r>
        <w:separator/>
      </w:r>
    </w:p>
  </w:footnote>
  <w:footnote w:type="continuationSeparator" w:id="0">
    <w:p w:rsidR="00AA2FB3" w:rsidRDefault="00AA2FB3" w:rsidP="0073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830999"/>
      <w:docPartObj>
        <w:docPartGallery w:val="Page Numbers (Top of Page)"/>
        <w:docPartUnique/>
      </w:docPartObj>
    </w:sdtPr>
    <w:sdtEndPr/>
    <w:sdtContent>
      <w:p w:rsidR="00734166" w:rsidRDefault="007341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78B">
          <w:rPr>
            <w:noProof/>
          </w:rPr>
          <w:t>4</w:t>
        </w:r>
        <w:r>
          <w:fldChar w:fldCharType="end"/>
        </w:r>
      </w:p>
    </w:sdtContent>
  </w:sdt>
  <w:p w:rsidR="00734166" w:rsidRDefault="007341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80"/>
    <w:rsid w:val="00080C0F"/>
    <w:rsid w:val="00187CCD"/>
    <w:rsid w:val="0032516D"/>
    <w:rsid w:val="00344109"/>
    <w:rsid w:val="00541514"/>
    <w:rsid w:val="00565658"/>
    <w:rsid w:val="00585550"/>
    <w:rsid w:val="005C192A"/>
    <w:rsid w:val="00687695"/>
    <w:rsid w:val="006A6E4A"/>
    <w:rsid w:val="00705FA2"/>
    <w:rsid w:val="00734166"/>
    <w:rsid w:val="0087378B"/>
    <w:rsid w:val="00987387"/>
    <w:rsid w:val="009C0FF4"/>
    <w:rsid w:val="00AA2FB3"/>
    <w:rsid w:val="00AD6772"/>
    <w:rsid w:val="00AF78C7"/>
    <w:rsid w:val="00B54AA6"/>
    <w:rsid w:val="00C02D49"/>
    <w:rsid w:val="00D83C55"/>
    <w:rsid w:val="00EA3259"/>
    <w:rsid w:val="00EE1240"/>
    <w:rsid w:val="00F05680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CBD9F-E707-40F3-A17F-5FBF016B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166"/>
  </w:style>
  <w:style w:type="paragraph" w:styleId="a5">
    <w:name w:val="footer"/>
    <w:basedOn w:val="a"/>
    <w:link w:val="a6"/>
    <w:uiPriority w:val="99"/>
    <w:unhideWhenUsed/>
    <w:rsid w:val="0073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166"/>
  </w:style>
  <w:style w:type="paragraph" w:styleId="a7">
    <w:name w:val="Balloon Text"/>
    <w:basedOn w:val="a"/>
    <w:link w:val="a8"/>
    <w:uiPriority w:val="99"/>
    <w:semiHidden/>
    <w:unhideWhenUsed/>
    <w:rsid w:val="00AD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77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D6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5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Маслова</dc:creator>
  <cp:keywords/>
  <dc:description/>
  <cp:lastModifiedBy>Савкина</cp:lastModifiedBy>
  <cp:revision>7</cp:revision>
  <cp:lastPrinted>2017-08-23T10:26:00Z</cp:lastPrinted>
  <dcterms:created xsi:type="dcterms:W3CDTF">2017-08-21T03:08:00Z</dcterms:created>
  <dcterms:modified xsi:type="dcterms:W3CDTF">2017-12-29T04:03:00Z</dcterms:modified>
</cp:coreProperties>
</file>