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B06D21" w:rsidP="0042139B">
      <w:pPr>
        <w:autoSpaceDE w:val="0"/>
        <w:autoSpaceDN w:val="0"/>
        <w:adjustRightInd w:val="0"/>
      </w:pPr>
      <w:r>
        <w:t>О</w:t>
      </w:r>
      <w:r w:rsidR="0042139B">
        <w:t>т</w:t>
      </w:r>
      <w:r>
        <w:t xml:space="preserve"> </w:t>
      </w:r>
      <w:r w:rsidR="00206C4D">
        <w:t xml:space="preserve">                                                                                                                                </w:t>
      </w:r>
      <w:r w:rsidR="0042139B">
        <w:t>№</w:t>
      </w:r>
      <w:r>
        <w:t xml:space="preserve"> 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Об утверждении </w:t>
      </w:r>
      <w:proofErr w:type="gramStart"/>
      <w:r>
        <w:rPr>
          <w:szCs w:val="24"/>
        </w:rPr>
        <w:t>муниципальной</w:t>
      </w:r>
      <w:proofErr w:type="gramEnd"/>
    </w:p>
    <w:p w:rsidR="00206C4D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="00206C4D">
        <w:rPr>
          <w:szCs w:val="24"/>
        </w:rPr>
        <w:t>«Формирование комфортной</w:t>
      </w:r>
    </w:p>
    <w:p w:rsidR="00206C4D" w:rsidRDefault="00206C4D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городской среды на территории </w:t>
      </w:r>
    </w:p>
    <w:p w:rsidR="00206C4D" w:rsidRDefault="002F4817" w:rsidP="0042139B">
      <w:pPr>
        <w:pStyle w:val="a6"/>
        <w:ind w:firstLine="0"/>
        <w:rPr>
          <w:szCs w:val="24"/>
        </w:rPr>
      </w:pPr>
      <w:r w:rsidRPr="002F4817">
        <w:rPr>
          <w:szCs w:val="24"/>
        </w:rPr>
        <w:t>Бирюсинского муниципального</w:t>
      </w:r>
      <w:r w:rsidR="00206C4D">
        <w:rPr>
          <w:szCs w:val="24"/>
        </w:rPr>
        <w:t xml:space="preserve"> </w:t>
      </w:r>
      <w:r w:rsidRPr="002F4817">
        <w:rPr>
          <w:szCs w:val="24"/>
        </w:rPr>
        <w:t>образования</w:t>
      </w:r>
    </w:p>
    <w:p w:rsidR="002F4817" w:rsidRPr="00206C4D" w:rsidRDefault="002F4817" w:rsidP="0042139B">
      <w:pPr>
        <w:pStyle w:val="a6"/>
        <w:ind w:firstLine="0"/>
        <w:rPr>
          <w:szCs w:val="24"/>
        </w:rPr>
      </w:pPr>
      <w:r w:rsidRPr="002F4817">
        <w:rPr>
          <w:szCs w:val="24"/>
        </w:rPr>
        <w:t>«Бирюсинское городское поселение»</w:t>
      </w:r>
    </w:p>
    <w:p w:rsidR="0042139B" w:rsidRDefault="007A26D3" w:rsidP="00B04159">
      <w:pPr>
        <w:pStyle w:val="a6"/>
        <w:ind w:firstLine="0"/>
        <w:rPr>
          <w:szCs w:val="24"/>
        </w:rPr>
      </w:pPr>
      <w:r>
        <w:t>на 201</w:t>
      </w:r>
      <w:r w:rsidR="00206C4D">
        <w:t>8</w:t>
      </w:r>
      <w:r>
        <w:t>-20</w:t>
      </w:r>
      <w:r w:rsidR="00206C4D">
        <w:t>22</w:t>
      </w:r>
      <w:r>
        <w:t>г</w:t>
      </w:r>
      <w:r w:rsidR="001C57C6">
        <w:t>.</w:t>
      </w:r>
      <w:r>
        <w:t>г.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520038" w:rsidRPr="00BF1307" w:rsidRDefault="00520038" w:rsidP="00520038">
      <w:pPr>
        <w:ind w:firstLine="708"/>
        <w:jc w:val="both"/>
      </w:pPr>
      <w:proofErr w:type="gramStart"/>
      <w:r>
        <w:t xml:space="preserve">В целях </w:t>
      </w:r>
      <w:r w:rsidR="00206C4D">
        <w:t xml:space="preserve">формирования комфортной городской среды, </w:t>
      </w:r>
      <w:r w:rsidR="00416788">
        <w:t xml:space="preserve">повышения качества уровня жизни населения города, улучшение внешнего облика </w:t>
      </w:r>
      <w:r w:rsidR="005A3188">
        <w:t>города и условий проживания населения на территории Бирюсинского муниципального образования «Бирюсинское городское поселение»</w:t>
      </w:r>
      <w:r>
        <w:t xml:space="preserve">, руководствуясь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>, ст.13 Положения «Об организации</w:t>
      </w:r>
      <w:proofErr w:type="gramEnd"/>
      <w:r>
        <w:t xml:space="preserve"> </w:t>
      </w:r>
      <w:proofErr w:type="gramStart"/>
      <w:r>
        <w:t xml:space="preserve">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>, утвержденного решением</w:t>
      </w:r>
      <w:r w:rsidR="00D311D6">
        <w:t xml:space="preserve"> </w:t>
      </w:r>
      <w:r>
        <w:t xml:space="preserve">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решением Думы Бирюсинского муниципального образования «Бирюсинское городское поселение» № </w:t>
      </w:r>
      <w:r w:rsidR="00160F7E">
        <w:t>13</w:t>
      </w:r>
      <w:r>
        <w:t xml:space="preserve"> от 2</w:t>
      </w:r>
      <w:r w:rsidR="00160F7E">
        <w:t>8.09</w:t>
      </w:r>
      <w:r>
        <w:t>.201</w:t>
      </w:r>
      <w:r w:rsidR="00160F7E">
        <w:t>7</w:t>
      </w:r>
      <w:r>
        <w:t>г. «Об утверждении Правил по благоустройству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</w:t>
      </w:r>
      <w:proofErr w:type="gramEnd"/>
      <w:r>
        <w:t xml:space="preserve"> муниципального образования «Бирюсинское городское поселение» № 90 от 26.03.2015г. Администрация Бирюсинского городского поселения, </w:t>
      </w:r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42139B" w:rsidRPr="008E1585" w:rsidRDefault="0042139B" w:rsidP="008E1585">
      <w:pPr>
        <w:pStyle w:val="a6"/>
        <w:ind w:firstLine="0"/>
        <w:rPr>
          <w:szCs w:val="24"/>
        </w:rPr>
      </w:pPr>
      <w:r>
        <w:t>1. Утвердить муниципальную программу</w:t>
      </w:r>
      <w:r w:rsidR="00087E31">
        <w:t xml:space="preserve"> </w:t>
      </w:r>
      <w:r w:rsidR="002F4817" w:rsidRPr="002F4817">
        <w:t>Бирюсинского муниципального образования «Бирюсинское городское поселение»</w:t>
      </w:r>
      <w:r w:rsidR="005A3188">
        <w:t xml:space="preserve"> </w:t>
      </w:r>
      <w:r w:rsidR="008E1585">
        <w:rPr>
          <w:szCs w:val="24"/>
        </w:rPr>
        <w:t xml:space="preserve">«Формирование комфортной городской среды на территории </w:t>
      </w:r>
      <w:r w:rsidR="00160F7E" w:rsidRPr="002F4817">
        <w:rPr>
          <w:szCs w:val="24"/>
        </w:rPr>
        <w:t>Бирюсинского муниципального</w:t>
      </w:r>
      <w:r w:rsidR="00160F7E">
        <w:rPr>
          <w:szCs w:val="24"/>
        </w:rPr>
        <w:t xml:space="preserve"> </w:t>
      </w:r>
      <w:r w:rsidR="00160F7E" w:rsidRPr="002F4817">
        <w:rPr>
          <w:szCs w:val="24"/>
        </w:rPr>
        <w:t>образования</w:t>
      </w:r>
      <w:r w:rsidR="008E1585">
        <w:rPr>
          <w:szCs w:val="24"/>
        </w:rPr>
        <w:t xml:space="preserve"> </w:t>
      </w:r>
      <w:r w:rsidR="00160F7E" w:rsidRPr="002F4817">
        <w:rPr>
          <w:szCs w:val="24"/>
        </w:rPr>
        <w:t>«Бирюсинское городское поселение»</w:t>
      </w:r>
      <w:r w:rsidR="008E1585">
        <w:rPr>
          <w:szCs w:val="24"/>
        </w:rPr>
        <w:t xml:space="preserve"> </w:t>
      </w:r>
      <w:r w:rsidR="00160F7E">
        <w:t>на 2018-2022г.г.</w:t>
      </w:r>
      <w:r w:rsidR="008E1585">
        <w:t xml:space="preserve"> </w:t>
      </w:r>
      <w:r>
        <w:t>(прилагается).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</w:t>
      </w:r>
      <w:r w:rsidR="001C57C6">
        <w:rPr>
          <w:szCs w:val="24"/>
        </w:rPr>
        <w:t xml:space="preserve"> на 201</w:t>
      </w:r>
      <w:r w:rsidR="008E1585">
        <w:rPr>
          <w:szCs w:val="24"/>
        </w:rPr>
        <w:t xml:space="preserve">8-2022 </w:t>
      </w:r>
      <w:proofErr w:type="spellStart"/>
      <w:r w:rsidR="00EB47D9">
        <w:rPr>
          <w:szCs w:val="24"/>
        </w:rPr>
        <w:t>г.</w:t>
      </w:r>
      <w:proofErr w:type="gramStart"/>
      <w:r w:rsidR="00EB47D9">
        <w:rPr>
          <w:szCs w:val="24"/>
        </w:rPr>
        <w:t>г</w:t>
      </w:r>
      <w:proofErr w:type="spellEnd"/>
      <w:proofErr w:type="gramEnd"/>
      <w:r w:rsidR="00EB47D9">
        <w:rPr>
          <w:szCs w:val="24"/>
        </w:rPr>
        <w:t>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3. Настоящее постановление подлежит официальному опубликованию в газете Бирюсинский Вестник</w:t>
      </w:r>
      <w:r w:rsidR="008E1585">
        <w:rPr>
          <w:szCs w:val="24"/>
        </w:rPr>
        <w:t xml:space="preserve"> и на официальном сайте администрации Бирюсинского городского поселения</w:t>
      </w:r>
      <w:r>
        <w:rPr>
          <w:szCs w:val="24"/>
        </w:rPr>
        <w:t>.</w:t>
      </w:r>
    </w:p>
    <w:p w:rsidR="007E4729" w:rsidRDefault="00646B01" w:rsidP="00ED4174">
      <w:pPr>
        <w:pStyle w:val="a6"/>
        <w:ind w:firstLine="0"/>
        <w:rPr>
          <w:szCs w:val="24"/>
        </w:rPr>
      </w:pPr>
      <w:r>
        <w:rPr>
          <w:szCs w:val="24"/>
        </w:rPr>
        <w:t>4. Н</w:t>
      </w:r>
      <w:r w:rsidR="0042139B">
        <w:rPr>
          <w:szCs w:val="24"/>
        </w:rPr>
        <w:t>астоящее постановление вст</w:t>
      </w:r>
      <w:r w:rsidR="000302C5">
        <w:rPr>
          <w:szCs w:val="24"/>
        </w:rPr>
        <w:t>упает в силу с 01.01.201</w:t>
      </w:r>
      <w:r w:rsidR="002574C7">
        <w:rPr>
          <w:szCs w:val="24"/>
        </w:rPr>
        <w:t>8</w:t>
      </w:r>
      <w:r w:rsidR="000302C5">
        <w:rPr>
          <w:szCs w:val="24"/>
        </w:rPr>
        <w:t xml:space="preserve"> года.</w:t>
      </w:r>
    </w:p>
    <w:p w:rsidR="00ED4174" w:rsidRDefault="0042139B" w:rsidP="00ED4174">
      <w:pPr>
        <w:pStyle w:val="a6"/>
        <w:ind w:firstLine="0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</w:t>
      </w:r>
      <w:r w:rsidR="007E4729">
        <w:rPr>
          <w:szCs w:val="24"/>
        </w:rPr>
        <w:t>постановления оставляю за собой</w:t>
      </w:r>
      <w:r w:rsidR="00123E63">
        <w:rPr>
          <w:szCs w:val="24"/>
        </w:rPr>
        <w:t>.</w:t>
      </w:r>
    </w:p>
    <w:p w:rsidR="00123E63" w:rsidRPr="00ED4174" w:rsidRDefault="00123E63" w:rsidP="00ED4174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E4729" w:rsidRPr="000302C5" w:rsidRDefault="0042139B" w:rsidP="000302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</w:t>
      </w:r>
      <w:r w:rsidR="000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7E4729" w:rsidRDefault="007E4729" w:rsidP="001053C3">
      <w:pPr>
        <w:pStyle w:val="22"/>
        <w:shd w:val="clear" w:color="auto" w:fill="auto"/>
        <w:spacing w:after="0"/>
        <w:ind w:left="52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7812FB" w:rsidTr="00055712">
        <w:tc>
          <w:tcPr>
            <w:tcW w:w="4771" w:type="dxa"/>
          </w:tcPr>
          <w:p w:rsidR="007812FB" w:rsidRPr="00BC682B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7812FB" w:rsidRPr="00516673" w:rsidRDefault="007812FB" w:rsidP="00AA7F45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 xml:space="preserve">Приложение 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к постановлению администрации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7812FB" w:rsidRPr="00516673" w:rsidRDefault="007812FB" w:rsidP="00257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516673">
              <w:t>т</w:t>
            </w:r>
            <w:r w:rsidR="00B06D21">
              <w:t xml:space="preserve"> </w:t>
            </w:r>
            <w:r w:rsidR="002574C7">
              <w:t xml:space="preserve">                    </w:t>
            </w:r>
            <w:r w:rsidRPr="00516673">
              <w:t xml:space="preserve"> №</w:t>
            </w:r>
            <w:r w:rsidR="00B06D21">
              <w:t xml:space="preserve"> </w:t>
            </w:r>
            <w:r>
              <w:softHyphen/>
            </w:r>
            <w:r w:rsidR="002574C7">
              <w:t xml:space="preserve">                         </w:t>
            </w:r>
          </w:p>
        </w:tc>
      </w:tr>
    </w:tbl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Pr="00942706" w:rsidRDefault="007812FB" w:rsidP="007812FB">
      <w:pPr>
        <w:rPr>
          <w:sz w:val="28"/>
          <w:szCs w:val="28"/>
        </w:rPr>
      </w:pPr>
    </w:p>
    <w:p w:rsidR="002574C7" w:rsidRDefault="007812FB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</w:p>
    <w:p w:rsidR="002574C7" w:rsidRDefault="002574C7" w:rsidP="007812F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 </w:t>
      </w:r>
    </w:p>
    <w:p w:rsidR="002574C7" w:rsidRDefault="002574C7" w:rsidP="007812F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F4817" w:rsidRPr="007812FB">
        <w:rPr>
          <w:sz w:val="28"/>
          <w:szCs w:val="28"/>
        </w:rPr>
        <w:t>Бирюсинского муниципального образования</w:t>
      </w:r>
    </w:p>
    <w:p w:rsidR="002F4817" w:rsidRDefault="002F4817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 xml:space="preserve"> «Бирюсинское городское поселение» </w:t>
      </w:r>
    </w:p>
    <w:p w:rsidR="007812FB" w:rsidRPr="007812FB" w:rsidRDefault="007812FB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на 201</w:t>
      </w:r>
      <w:r w:rsidR="002574C7">
        <w:rPr>
          <w:sz w:val="28"/>
          <w:szCs w:val="28"/>
        </w:rPr>
        <w:t>8</w:t>
      </w:r>
      <w:r w:rsidRPr="007812FB">
        <w:rPr>
          <w:sz w:val="28"/>
          <w:szCs w:val="28"/>
        </w:rPr>
        <w:t>-20</w:t>
      </w:r>
      <w:r w:rsidR="002574C7">
        <w:rPr>
          <w:sz w:val="28"/>
          <w:szCs w:val="28"/>
        </w:rPr>
        <w:t>22</w:t>
      </w:r>
      <w:r w:rsidRPr="007812FB">
        <w:rPr>
          <w:sz w:val="28"/>
          <w:szCs w:val="28"/>
        </w:rPr>
        <w:t>г</w:t>
      </w:r>
      <w:r w:rsidR="004159C2"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  <w:r w:rsidR="00C31EFD">
        <w:rPr>
          <w:sz w:val="28"/>
          <w:szCs w:val="28"/>
        </w:rPr>
        <w:t>»</w:t>
      </w: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ED57FC" w:rsidRPr="008F1BA1" w:rsidRDefault="00ED57FC" w:rsidP="007812FB">
      <w:pPr>
        <w:rPr>
          <w:sz w:val="28"/>
          <w:szCs w:val="28"/>
        </w:rPr>
      </w:pPr>
    </w:p>
    <w:p w:rsidR="00AA7F45" w:rsidRDefault="00AA7F45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F45" w:rsidRDefault="00AA7F45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F45" w:rsidRDefault="00AA7F45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F45" w:rsidRDefault="00AA7F45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12FB" w:rsidRPr="008F1BA1" w:rsidRDefault="007812FB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 w:rsidR="00C31EFD">
        <w:rPr>
          <w:rFonts w:ascii="Times New Roman" w:hAnsi="Times New Roman" w:cs="Times New Roman"/>
          <w:sz w:val="28"/>
          <w:szCs w:val="28"/>
        </w:rPr>
        <w:t>7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57FC" w:rsidRDefault="00ED57FC" w:rsidP="00ED57FC">
      <w:pPr>
        <w:pStyle w:val="12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7812FB" w:rsidRDefault="001053C3" w:rsidP="00ED57FC">
      <w:pPr>
        <w:pStyle w:val="12"/>
        <w:shd w:val="clear" w:color="auto" w:fill="auto"/>
        <w:spacing w:before="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lastRenderedPageBreak/>
        <w:t>ПАСПОРТ</w:t>
      </w:r>
    </w:p>
    <w:p w:rsidR="001053C3" w:rsidRPr="001053C3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 w:rsidR="002F4817">
        <w:rPr>
          <w:b w:val="0"/>
          <w:sz w:val="24"/>
          <w:szCs w:val="24"/>
        </w:rPr>
        <w:t xml:space="preserve"> </w:t>
      </w:r>
      <w:r w:rsidR="00C31EFD">
        <w:rPr>
          <w:b w:val="0"/>
          <w:sz w:val="24"/>
          <w:szCs w:val="24"/>
        </w:rPr>
        <w:t xml:space="preserve">ФОРМИРОВАНИЕ КОМФОРТНОЙ ГОРОДСКОЙ СРЕДЫ НА ТЕРРИТОРИИ </w:t>
      </w:r>
      <w:r w:rsidR="002F4817">
        <w:rPr>
          <w:b w:val="0"/>
          <w:sz w:val="24"/>
          <w:szCs w:val="24"/>
        </w:rPr>
        <w:t xml:space="preserve">БИРЮСИНСКОГО МУНИЦИПАЛЬНОГО ОБРАЗОВАНИЯ «БИРЮСИНСКОЕ ГОРОДСКОЕ ПОСЕЛЕНИЕ» </w:t>
      </w:r>
    </w:p>
    <w:p w:rsidR="001053C3" w:rsidRDefault="00FC1582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C31EFD">
        <w:rPr>
          <w:sz w:val="24"/>
          <w:szCs w:val="24"/>
        </w:rPr>
        <w:t>8</w:t>
      </w:r>
      <w:r>
        <w:rPr>
          <w:sz w:val="24"/>
          <w:szCs w:val="24"/>
        </w:rPr>
        <w:t xml:space="preserve"> - 20</w:t>
      </w:r>
      <w:r w:rsidR="00C31EFD">
        <w:rPr>
          <w:sz w:val="24"/>
          <w:szCs w:val="24"/>
        </w:rPr>
        <w:t>22</w:t>
      </w:r>
      <w:r>
        <w:rPr>
          <w:sz w:val="24"/>
          <w:szCs w:val="24"/>
        </w:rPr>
        <w:t xml:space="preserve">  Г</w:t>
      </w:r>
      <w:r w:rsidR="004159C2">
        <w:rPr>
          <w:sz w:val="24"/>
          <w:szCs w:val="24"/>
        </w:rPr>
        <w:t>.</w:t>
      </w:r>
      <w:r>
        <w:rPr>
          <w:sz w:val="24"/>
          <w:szCs w:val="24"/>
        </w:rPr>
        <w:t>Г.</w:t>
      </w:r>
    </w:p>
    <w:p w:rsidR="00575464" w:rsidRDefault="00575464" w:rsidP="00575464">
      <w:pPr>
        <w:pStyle w:val="a8"/>
        <w:rPr>
          <w:rFonts w:ascii="Times New Roman" w:hAnsi="Times New Roman" w:cs="Times New Roman"/>
          <w:u w:val="single"/>
        </w:rPr>
      </w:pPr>
    </w:p>
    <w:p w:rsidR="00575464" w:rsidRPr="005D2F4E" w:rsidRDefault="000311C4" w:rsidP="00D311D6">
      <w:pPr>
        <w:pStyle w:val="a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Отдел по вопросам ЖКХ, земельным, имущественным отношениям, градостроительству и благоустройству</w:t>
      </w:r>
    </w:p>
    <w:p w:rsidR="00575464" w:rsidRPr="00DA087B" w:rsidRDefault="00575464" w:rsidP="00575464">
      <w:pPr>
        <w:pStyle w:val="a8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1053C3" w:rsidRDefault="001053C3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B16D63" w:rsidTr="008B2DB2">
        <w:trPr>
          <w:trHeight w:hRule="exact" w:val="79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C31EFD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«</w:t>
            </w:r>
            <w:r w:rsidR="00C31EFD">
              <w:rPr>
                <w:sz w:val="24"/>
                <w:szCs w:val="24"/>
              </w:rPr>
              <w:t xml:space="preserve">Формирование комфортной городской среды на территории </w:t>
            </w:r>
            <w:r w:rsidRPr="004218C8">
              <w:rPr>
                <w:sz w:val="24"/>
                <w:szCs w:val="24"/>
              </w:rPr>
              <w:t>Бирюсинского муниципального образования «Бирюсинское городское поселение»</w:t>
            </w:r>
            <w:r w:rsidR="007A26D3" w:rsidRPr="004218C8">
              <w:rPr>
                <w:sz w:val="24"/>
                <w:szCs w:val="24"/>
              </w:rPr>
              <w:t xml:space="preserve"> на 201</w:t>
            </w:r>
            <w:r w:rsidR="00C31EFD">
              <w:rPr>
                <w:sz w:val="24"/>
                <w:szCs w:val="24"/>
              </w:rPr>
              <w:t xml:space="preserve">8-2022 </w:t>
            </w:r>
            <w:proofErr w:type="spellStart"/>
            <w:r w:rsidR="007A26D3" w:rsidRPr="004218C8">
              <w:rPr>
                <w:sz w:val="24"/>
                <w:szCs w:val="24"/>
              </w:rPr>
              <w:t>г</w:t>
            </w:r>
            <w:r w:rsidR="004159C2" w:rsidRPr="004218C8">
              <w:rPr>
                <w:sz w:val="24"/>
                <w:szCs w:val="24"/>
              </w:rPr>
              <w:t>.</w:t>
            </w:r>
            <w:proofErr w:type="gramStart"/>
            <w:r w:rsidR="007A26D3" w:rsidRPr="004218C8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7A26D3" w:rsidRPr="004218C8">
              <w:rPr>
                <w:sz w:val="24"/>
                <w:szCs w:val="24"/>
              </w:rPr>
              <w:t>.</w:t>
            </w:r>
            <w:r w:rsidR="00C31EFD">
              <w:rPr>
                <w:sz w:val="24"/>
                <w:szCs w:val="24"/>
              </w:rPr>
              <w:t>»</w:t>
            </w:r>
          </w:p>
        </w:tc>
      </w:tr>
      <w:tr w:rsidR="00B16D63" w:rsidTr="006C673E">
        <w:trPr>
          <w:trHeight w:hRule="exact" w:val="14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Основание для разработки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18C8">
              <w:rPr>
                <w:rFonts w:eastAsia="Calibri"/>
              </w:rPr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Устав Бирюсинского муниципального образования «Бирюсинское городское поселение».</w:t>
            </w:r>
          </w:p>
        </w:tc>
      </w:tr>
      <w:tr w:rsidR="00B16D63" w:rsidTr="008B2DB2">
        <w:trPr>
          <w:trHeight w:hRule="exact" w:val="58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Заказчик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16D63" w:rsidTr="008B2DB2">
        <w:trPr>
          <w:trHeight w:hRule="exact" w:val="11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Разработчик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Отдел </w:t>
            </w:r>
            <w:r w:rsidR="00005E88" w:rsidRPr="004218C8">
              <w:rPr>
                <w:sz w:val="24"/>
                <w:szCs w:val="24"/>
              </w:rPr>
              <w:t>по вопросам ЖКХ, земельным, имущественным отношениям, градостроительству и благоустройству</w:t>
            </w:r>
            <w:r w:rsidRPr="004218C8">
              <w:rPr>
                <w:sz w:val="24"/>
                <w:szCs w:val="24"/>
              </w:rPr>
              <w:t xml:space="preserve"> администрации Бирюсинского муниципального образования «Бирюсинское городское поселение»</w:t>
            </w:r>
          </w:p>
        </w:tc>
      </w:tr>
      <w:tr w:rsidR="00B16D63" w:rsidTr="008B2DB2">
        <w:trPr>
          <w:trHeight w:hRule="exact" w:val="113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Ответственный исполнитель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005E88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16D63" w:rsidRPr="00E91794" w:rsidTr="008B2DB2">
        <w:trPr>
          <w:trHeight w:hRule="exact" w:val="11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FED" w:rsidRPr="004218C8" w:rsidRDefault="00375FED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18C8">
              <w:rPr>
                <w:color w:val="000000"/>
                <w:sz w:val="24"/>
                <w:szCs w:val="24"/>
                <w:shd w:val="clear" w:color="auto" w:fill="FFFFFF"/>
              </w:rPr>
              <w:t>Повышение</w:t>
            </w:r>
            <w:r w:rsidR="00F21044">
              <w:rPr>
                <w:color w:val="000000"/>
                <w:sz w:val="24"/>
                <w:szCs w:val="24"/>
                <w:shd w:val="clear" w:color="auto" w:fill="FFFFFF"/>
              </w:rPr>
              <w:t xml:space="preserve"> уровня благоустройства </w:t>
            </w:r>
            <w:r w:rsidR="00D17BF6">
              <w:rPr>
                <w:color w:val="000000"/>
                <w:sz w:val="24"/>
                <w:szCs w:val="24"/>
                <w:shd w:val="clear" w:color="auto" w:fill="FFFFFF"/>
              </w:rPr>
              <w:t>территории Бирюсинского городского поселения, повышение</w:t>
            </w:r>
            <w:r w:rsidRPr="004218C8">
              <w:rPr>
                <w:color w:val="000000"/>
                <w:sz w:val="24"/>
                <w:szCs w:val="24"/>
                <w:shd w:val="clear" w:color="auto" w:fill="FFFFFF"/>
              </w:rPr>
              <w:t xml:space="preserve"> качеств</w:t>
            </w:r>
            <w:r w:rsidR="00F20027" w:rsidRPr="004218C8">
              <w:rPr>
                <w:color w:val="000000"/>
                <w:sz w:val="24"/>
                <w:szCs w:val="24"/>
                <w:shd w:val="clear" w:color="auto" w:fill="FFFFFF"/>
              </w:rPr>
              <w:t>а уровня жизни населения города, у</w:t>
            </w:r>
            <w:r w:rsidRPr="004218C8">
              <w:rPr>
                <w:color w:val="000000"/>
                <w:sz w:val="24"/>
                <w:szCs w:val="24"/>
                <w:shd w:val="clear" w:color="auto" w:fill="FFFFFF"/>
              </w:rPr>
              <w:t>лучшение внешнего облика города и условий проживания населения.</w:t>
            </w:r>
          </w:p>
        </w:tc>
      </w:tr>
      <w:tr w:rsidR="00B16D63" w:rsidRPr="00E91794" w:rsidTr="008B2DB2">
        <w:trPr>
          <w:trHeight w:hRule="exact" w:val="56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701" w:rsidRPr="004218C8" w:rsidRDefault="00D17BF6" w:rsidP="00C10050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Приведение</w:t>
            </w:r>
            <w:r w:rsidR="00C10050">
              <w:rPr>
                <w:color w:val="000000"/>
                <w:sz w:val="24"/>
                <w:szCs w:val="24"/>
                <w:shd w:val="clear" w:color="auto" w:fill="FFFFFF"/>
              </w:rPr>
              <w:t xml:space="preserve"> в качественное состояние элементов благоустройства</w:t>
            </w:r>
          </w:p>
          <w:p w:rsidR="00575464" w:rsidRPr="004218C8" w:rsidRDefault="00575464" w:rsidP="00C10050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</w:p>
        </w:tc>
      </w:tr>
      <w:tr w:rsidR="00575464" w:rsidTr="008B2DB2">
        <w:trPr>
          <w:trHeight w:hRule="exact" w:val="226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Целевые показа</w:t>
            </w:r>
            <w:r w:rsidRPr="004218C8">
              <w:rPr>
                <w:sz w:val="24"/>
                <w:szCs w:val="24"/>
              </w:rPr>
              <w:softHyphen/>
              <w:t>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15D" w:rsidRPr="004218C8" w:rsidRDefault="00AC015D" w:rsidP="00AC015D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 w:rsidRPr="004218C8">
              <w:rPr>
                <w:color w:val="000000"/>
                <w:szCs w:val="24"/>
              </w:rPr>
              <w:t xml:space="preserve">Количество </w:t>
            </w:r>
            <w:r>
              <w:rPr>
                <w:color w:val="000000"/>
                <w:szCs w:val="24"/>
              </w:rPr>
              <w:t>благоустроенных дворовых территорий</w:t>
            </w:r>
            <w:r w:rsidRPr="004218C8">
              <w:rPr>
                <w:color w:val="000000"/>
                <w:szCs w:val="24"/>
              </w:rPr>
              <w:t>;</w:t>
            </w:r>
          </w:p>
          <w:p w:rsidR="00AC015D" w:rsidRPr="004218C8" w:rsidRDefault="00AC015D" w:rsidP="00AC015D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>
              <w:rPr>
                <w:szCs w:val="24"/>
              </w:rPr>
              <w:t>доля благоустроенных дворовых территорий от общего количества</w:t>
            </w:r>
            <w:r w:rsidRPr="004218C8">
              <w:rPr>
                <w:szCs w:val="24"/>
              </w:rPr>
              <w:t>;</w:t>
            </w:r>
          </w:p>
          <w:p w:rsidR="009754CE" w:rsidRPr="004218C8" w:rsidRDefault="009754CE" w:rsidP="00087E31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 w:rsidR="003D6D6C">
              <w:rPr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  <w:r w:rsidR="00F64C3F" w:rsidRPr="004218C8">
              <w:rPr>
                <w:szCs w:val="24"/>
              </w:rPr>
              <w:t>;</w:t>
            </w:r>
          </w:p>
          <w:p w:rsidR="00575464" w:rsidRPr="004218C8" w:rsidRDefault="00F64C3F" w:rsidP="008B2DB2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 w:rsidR="003D6D6C">
              <w:rPr>
                <w:szCs w:val="24"/>
              </w:rPr>
              <w:t>количество благоустроенных общественных территорий</w:t>
            </w:r>
            <w:r w:rsidR="008B2DB2">
              <w:rPr>
                <w:szCs w:val="24"/>
              </w:rPr>
              <w:t>.</w:t>
            </w:r>
          </w:p>
        </w:tc>
      </w:tr>
      <w:tr w:rsidR="00575464" w:rsidTr="00370A4F">
        <w:trPr>
          <w:trHeight w:hRule="exact" w:val="84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D311D6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D311D6">
              <w:rPr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1C2" w:rsidRPr="00D311D6" w:rsidRDefault="00940682" w:rsidP="00370A4F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575464" w:rsidTr="00370A4F">
        <w:trPr>
          <w:trHeight w:hRule="exact" w:val="56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464" w:rsidRPr="004218C8" w:rsidRDefault="00575464" w:rsidP="0062683A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201</w:t>
            </w:r>
            <w:r w:rsidR="0062683A">
              <w:rPr>
                <w:sz w:val="24"/>
                <w:szCs w:val="24"/>
              </w:rPr>
              <w:t>8</w:t>
            </w:r>
            <w:r w:rsidRPr="004218C8">
              <w:rPr>
                <w:sz w:val="24"/>
                <w:szCs w:val="24"/>
              </w:rPr>
              <w:t>-20</w:t>
            </w:r>
            <w:r w:rsidR="0062683A">
              <w:rPr>
                <w:sz w:val="24"/>
                <w:szCs w:val="24"/>
              </w:rPr>
              <w:t>22</w:t>
            </w:r>
            <w:r w:rsidRPr="004218C8">
              <w:rPr>
                <w:sz w:val="24"/>
                <w:szCs w:val="24"/>
              </w:rPr>
              <w:t xml:space="preserve"> годы</w:t>
            </w:r>
          </w:p>
        </w:tc>
      </w:tr>
      <w:tr w:rsidR="00575464" w:rsidTr="0063633F">
        <w:trPr>
          <w:trHeight w:hRule="exact" w:val="89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9718E5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FF" w:rsidRPr="00BB68B0" w:rsidRDefault="00575464" w:rsidP="00087E31">
            <w:pPr>
              <w:widowControl w:val="0"/>
              <w:outlineLvl w:val="4"/>
            </w:pPr>
            <w:r w:rsidRPr="00BB68B0">
              <w:t>Объем финансирования за счет средств бюджета Би</w:t>
            </w:r>
            <w:r w:rsidR="00495324" w:rsidRPr="00BB68B0">
              <w:t xml:space="preserve">рюсинского городского поселения </w:t>
            </w:r>
            <w:r w:rsidRPr="00BB68B0">
              <w:t>составляет</w:t>
            </w:r>
            <w:r w:rsidR="00D50D86" w:rsidRPr="00BB68B0">
              <w:t xml:space="preserve"> -</w:t>
            </w:r>
            <w:r w:rsidR="00016D02" w:rsidRPr="00BB68B0">
              <w:t xml:space="preserve"> </w:t>
            </w:r>
            <w:r w:rsidR="0062683A">
              <w:t xml:space="preserve">           </w:t>
            </w:r>
            <w:r w:rsidR="00181DE8" w:rsidRPr="00BB68B0">
              <w:t xml:space="preserve"> </w:t>
            </w:r>
            <w:r w:rsidR="006C06FF" w:rsidRPr="00BB68B0">
              <w:t>тыс. руб.,  в том числе по годам:</w:t>
            </w:r>
          </w:p>
          <w:p w:rsidR="006C06FF" w:rsidRPr="00BB68B0" w:rsidRDefault="006C06FF" w:rsidP="00087E31">
            <w:pPr>
              <w:widowControl w:val="0"/>
              <w:outlineLvl w:val="4"/>
            </w:pPr>
            <w:r w:rsidRPr="00BB68B0">
              <w:t>201</w:t>
            </w:r>
            <w:r w:rsidR="0062683A">
              <w:t>8</w:t>
            </w:r>
            <w:r w:rsidRPr="00BB68B0">
              <w:t xml:space="preserve"> год –</w:t>
            </w:r>
            <w:r w:rsidR="00181DE8" w:rsidRPr="00BB68B0">
              <w:t xml:space="preserve"> </w:t>
            </w:r>
            <w:r w:rsidR="0062683A">
              <w:t xml:space="preserve">                </w:t>
            </w:r>
            <w:r w:rsidR="00181DE8" w:rsidRPr="00BB68B0">
              <w:t xml:space="preserve"> </w:t>
            </w:r>
            <w:r w:rsidRPr="00BB68B0">
              <w:t>тыс. рублей;</w:t>
            </w:r>
          </w:p>
          <w:p w:rsidR="006C06FF" w:rsidRPr="00BB68B0" w:rsidRDefault="006C06FF" w:rsidP="00087E31">
            <w:pPr>
              <w:widowControl w:val="0"/>
              <w:outlineLvl w:val="4"/>
            </w:pPr>
            <w:r w:rsidRPr="00BB68B0">
              <w:t>201</w:t>
            </w:r>
            <w:r w:rsidR="0062683A">
              <w:t>9</w:t>
            </w:r>
            <w:r w:rsidRPr="00BB68B0">
              <w:t xml:space="preserve"> год –</w:t>
            </w:r>
            <w:r w:rsidR="00181DE8" w:rsidRPr="00BB68B0">
              <w:t xml:space="preserve"> </w:t>
            </w:r>
            <w:r w:rsidR="0062683A">
              <w:t xml:space="preserve">                 </w:t>
            </w:r>
            <w:r w:rsidRPr="00BB68B0">
              <w:t>тыс. рублей;</w:t>
            </w:r>
          </w:p>
          <w:p w:rsidR="006C06FF" w:rsidRDefault="006C06FF" w:rsidP="00087E31">
            <w:r w:rsidRPr="00BB68B0">
              <w:t>20</w:t>
            </w:r>
            <w:r w:rsidR="0062683A">
              <w:t>20</w:t>
            </w:r>
            <w:r w:rsidRPr="00BB68B0">
              <w:t xml:space="preserve"> год – </w:t>
            </w:r>
            <w:r w:rsidR="0062683A">
              <w:t xml:space="preserve">                 тыс. рублей;</w:t>
            </w:r>
          </w:p>
          <w:p w:rsidR="0062683A" w:rsidRDefault="0062683A" w:rsidP="0062683A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 xml:space="preserve">                 тыс. рублей;</w:t>
            </w:r>
          </w:p>
          <w:p w:rsidR="0062683A" w:rsidRDefault="0062683A" w:rsidP="0062683A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 xml:space="preserve">                 </w:t>
            </w:r>
            <w:r w:rsidR="00867F9D">
              <w:t>тыс. рублей.</w:t>
            </w:r>
          </w:p>
          <w:p w:rsidR="006C06FF" w:rsidRPr="00BB68B0" w:rsidRDefault="006C06FF" w:rsidP="00087E31">
            <w:pPr>
              <w:widowControl w:val="0"/>
              <w:outlineLvl w:val="4"/>
            </w:pPr>
          </w:p>
          <w:p w:rsidR="006C06FF" w:rsidRPr="00BB68B0" w:rsidRDefault="001C2287" w:rsidP="00087E31">
            <w:pPr>
              <w:widowControl w:val="0"/>
              <w:outlineLvl w:val="4"/>
            </w:pPr>
            <w:r w:rsidRPr="00BB68B0">
              <w:t>З</w:t>
            </w:r>
            <w:r w:rsidR="006C06FF" w:rsidRPr="00BB68B0">
              <w:t xml:space="preserve">а счет </w:t>
            </w:r>
            <w:r w:rsidR="001D605C" w:rsidRPr="00BB68B0">
              <w:t xml:space="preserve">средств </w:t>
            </w:r>
            <w:r w:rsidR="006C06FF" w:rsidRPr="00BB68B0">
              <w:t>бюджета Иркутской области составляет –</w:t>
            </w:r>
            <w:r w:rsidR="00C55316" w:rsidRPr="00BB68B0">
              <w:t xml:space="preserve">        </w:t>
            </w:r>
            <w:r w:rsidR="00867F9D">
              <w:t xml:space="preserve">                              </w:t>
            </w:r>
            <w:r w:rsidR="006C06FF" w:rsidRPr="00BB68B0">
              <w:t xml:space="preserve"> тыс. руб., в том числе по годам:</w:t>
            </w:r>
          </w:p>
          <w:p w:rsidR="00867F9D" w:rsidRPr="00BB68B0" w:rsidRDefault="00867F9D" w:rsidP="00867F9D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                </w:t>
            </w:r>
            <w:r w:rsidRPr="00BB68B0">
              <w:t xml:space="preserve"> тыс. рублей;</w:t>
            </w:r>
          </w:p>
          <w:p w:rsidR="00867F9D" w:rsidRPr="00BB68B0" w:rsidRDefault="00867F9D" w:rsidP="00867F9D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 xml:space="preserve">                 </w:t>
            </w:r>
            <w:r w:rsidRPr="00BB68B0">
              <w:t>тыс. рублей;</w:t>
            </w:r>
          </w:p>
          <w:p w:rsidR="00867F9D" w:rsidRDefault="00867F9D" w:rsidP="00867F9D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 xml:space="preserve">                 тыс. рублей;</w:t>
            </w:r>
          </w:p>
          <w:p w:rsidR="00867F9D" w:rsidRDefault="00867F9D" w:rsidP="00867F9D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 xml:space="preserve">                 тыс. рублей;</w:t>
            </w:r>
          </w:p>
          <w:p w:rsidR="00867F9D" w:rsidRDefault="00867F9D" w:rsidP="00867F9D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 xml:space="preserve">                 тыс. рублей.</w:t>
            </w:r>
          </w:p>
          <w:p w:rsidR="006C06FF" w:rsidRPr="00BB68B0" w:rsidRDefault="006C06FF" w:rsidP="00087E31">
            <w:pPr>
              <w:widowControl w:val="0"/>
              <w:outlineLvl w:val="4"/>
            </w:pPr>
          </w:p>
          <w:p w:rsidR="006C06FF" w:rsidRPr="00BB68B0" w:rsidRDefault="001C2287" w:rsidP="00087E31">
            <w:pPr>
              <w:widowControl w:val="0"/>
              <w:outlineLvl w:val="4"/>
            </w:pPr>
            <w:r w:rsidRPr="00BB68B0">
              <w:t>З</w:t>
            </w:r>
            <w:r w:rsidR="006C06FF" w:rsidRPr="00BB68B0">
              <w:t>а счет средс</w:t>
            </w:r>
            <w:r w:rsidR="001C38C7" w:rsidRPr="00BB68B0">
              <w:t>тв местного бюджета составляет</w:t>
            </w:r>
            <w:r w:rsidR="00BB68B0" w:rsidRPr="00BB68B0">
              <w:t xml:space="preserve"> </w:t>
            </w:r>
            <w:r w:rsidR="001C38C7" w:rsidRPr="00BB68B0">
              <w:t>-</w:t>
            </w:r>
            <w:r w:rsidR="00BB68B0" w:rsidRPr="00BB68B0">
              <w:t xml:space="preserve">                      </w:t>
            </w:r>
            <w:r w:rsidR="00867F9D">
              <w:t xml:space="preserve">         </w:t>
            </w:r>
            <w:r w:rsidR="00D50D86" w:rsidRPr="00BB68B0">
              <w:t xml:space="preserve"> </w:t>
            </w:r>
            <w:r w:rsidR="006C06FF" w:rsidRPr="00BB68B0">
              <w:t>тыс. руб., в том числе по годам:</w:t>
            </w:r>
          </w:p>
          <w:p w:rsidR="00867F9D" w:rsidRPr="00BB68B0" w:rsidRDefault="00867F9D" w:rsidP="00867F9D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                </w:t>
            </w:r>
            <w:r w:rsidRPr="00BB68B0">
              <w:t xml:space="preserve"> тыс. рублей;</w:t>
            </w:r>
          </w:p>
          <w:p w:rsidR="00867F9D" w:rsidRPr="00BB68B0" w:rsidRDefault="00867F9D" w:rsidP="00867F9D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 xml:space="preserve">                 </w:t>
            </w:r>
            <w:r w:rsidRPr="00BB68B0">
              <w:t>тыс. рублей;</w:t>
            </w:r>
          </w:p>
          <w:p w:rsidR="00867F9D" w:rsidRDefault="00867F9D" w:rsidP="00867F9D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 xml:space="preserve">                 тыс. рублей;</w:t>
            </w:r>
          </w:p>
          <w:p w:rsidR="00867F9D" w:rsidRDefault="00867F9D" w:rsidP="00867F9D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 xml:space="preserve">                 тыс. рублей;</w:t>
            </w:r>
          </w:p>
          <w:p w:rsidR="00867F9D" w:rsidRDefault="00867F9D" w:rsidP="00867F9D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 xml:space="preserve">                 тыс. рублей.</w:t>
            </w:r>
          </w:p>
          <w:p w:rsidR="00AA7F45" w:rsidRDefault="00AA7F45" w:rsidP="00867F9D"/>
          <w:p w:rsidR="00AA7F45" w:rsidRDefault="00AA7F45" w:rsidP="00AA7F45">
            <w:pPr>
              <w:widowControl w:val="0"/>
              <w:outlineLvl w:val="4"/>
            </w:pPr>
            <w:r w:rsidRPr="00BB68B0">
              <w:t xml:space="preserve">За счет средств </w:t>
            </w:r>
            <w:r w:rsidR="009F788C">
              <w:t>федерального</w:t>
            </w:r>
            <w:r w:rsidRPr="00BB68B0">
              <w:t xml:space="preserve"> бюджета составляет -                      </w:t>
            </w:r>
            <w:r>
              <w:t xml:space="preserve">         </w:t>
            </w:r>
            <w:r w:rsidRPr="00BB68B0">
              <w:t xml:space="preserve"> тыс. руб., в том числе по годам:</w:t>
            </w:r>
          </w:p>
          <w:p w:rsidR="0063633F" w:rsidRPr="00BB68B0" w:rsidRDefault="0063633F" w:rsidP="0063633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                </w:t>
            </w:r>
            <w:r w:rsidRPr="00BB68B0">
              <w:t xml:space="preserve"> тыс. рублей;</w:t>
            </w:r>
          </w:p>
          <w:p w:rsidR="0063633F" w:rsidRPr="00BB68B0" w:rsidRDefault="0063633F" w:rsidP="0063633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 xml:space="preserve">                 </w:t>
            </w:r>
            <w:r w:rsidRPr="00BB68B0">
              <w:t>тыс. рублей;</w:t>
            </w:r>
          </w:p>
          <w:p w:rsidR="0063633F" w:rsidRDefault="0063633F" w:rsidP="0063633F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 xml:space="preserve">                 тыс. рублей;</w:t>
            </w:r>
          </w:p>
          <w:p w:rsidR="0063633F" w:rsidRDefault="0063633F" w:rsidP="0063633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 xml:space="preserve">                 тыс. рублей;</w:t>
            </w:r>
          </w:p>
          <w:p w:rsidR="0063633F" w:rsidRDefault="0063633F" w:rsidP="0063633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 xml:space="preserve">                 тыс. рублей.</w:t>
            </w:r>
          </w:p>
          <w:p w:rsidR="00AA7F45" w:rsidRPr="00BB68B0" w:rsidRDefault="00AA7F45" w:rsidP="00AA7F45">
            <w:pPr>
              <w:widowControl w:val="0"/>
              <w:outlineLvl w:val="4"/>
            </w:pPr>
          </w:p>
          <w:p w:rsidR="00AA7F45" w:rsidRDefault="00AA7F45" w:rsidP="00867F9D"/>
          <w:p w:rsidR="00575464" w:rsidRPr="001F073F" w:rsidRDefault="00575464" w:rsidP="00BB68B0">
            <w:pPr>
              <w:rPr>
                <w:color w:val="FF0000"/>
              </w:rPr>
            </w:pPr>
          </w:p>
        </w:tc>
      </w:tr>
      <w:tr w:rsidR="00575464" w:rsidTr="006C673E">
        <w:trPr>
          <w:trHeight w:val="197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9718E5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3C" w:rsidRPr="009718E5" w:rsidRDefault="005D423C" w:rsidP="00087E31">
            <w:pPr>
              <w:autoSpaceDE w:val="0"/>
              <w:snapToGrid w:val="0"/>
            </w:pPr>
            <w:r w:rsidRPr="009718E5">
              <w:t xml:space="preserve">Реализация  муниципальной программы  обеспечит: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1) развитие положительных тенденций в создании благоприятной среды жизнедеятельности;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2) повышение степени удовлетворенности населения уровнем благоустройства; </w:t>
            </w:r>
          </w:p>
          <w:p w:rsidR="00575464" w:rsidRDefault="008E7BB2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повышения уровня </w:t>
            </w:r>
            <w:r w:rsidR="006C673E">
              <w:rPr>
                <w:sz w:val="24"/>
                <w:szCs w:val="24"/>
              </w:rPr>
              <w:t xml:space="preserve">безопасности и </w:t>
            </w:r>
            <w:r>
              <w:rPr>
                <w:sz w:val="24"/>
                <w:szCs w:val="24"/>
              </w:rPr>
              <w:t>комфортности проживания населения Бирюсинского городского поселения</w:t>
            </w:r>
          </w:p>
          <w:p w:rsidR="008E7BB2" w:rsidRPr="009718E5" w:rsidRDefault="008E7BB2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</w:tbl>
    <w:p w:rsidR="00B16D63" w:rsidRDefault="00B16D63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B35B7C" w:rsidRDefault="00B35B7C" w:rsidP="00B35B7C">
      <w:pPr>
        <w:rPr>
          <w:color w:val="000000"/>
        </w:rPr>
      </w:pPr>
    </w:p>
    <w:p w:rsidR="00B16D63" w:rsidRPr="00116099" w:rsidRDefault="00B16D63" w:rsidP="009717BB">
      <w:pPr>
        <w:ind w:firstLine="708"/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 w:rsidR="0080401D">
        <w:rPr>
          <w:color w:val="000000"/>
        </w:rPr>
        <w:t>ТЕКУЩЕГО СОСТОЯНИЯ СФЕРЫ БЛАГОУСТРОЙСТВ</w:t>
      </w:r>
      <w:r w:rsidR="009717BB">
        <w:rPr>
          <w:color w:val="000000"/>
        </w:rPr>
        <w:t xml:space="preserve">А </w:t>
      </w:r>
      <w:r w:rsidR="0080401D">
        <w:rPr>
          <w:color w:val="000000"/>
        </w:rPr>
        <w:t>В БИРЮСИНСКОМ ГОРОДСКОМ ПОСЕЛЕНИИ</w:t>
      </w:r>
    </w:p>
    <w:p w:rsidR="001053C3" w:rsidRPr="008E2546" w:rsidRDefault="001053C3" w:rsidP="009717BB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center"/>
        <w:rPr>
          <w:sz w:val="24"/>
          <w:szCs w:val="24"/>
        </w:rPr>
      </w:pPr>
    </w:p>
    <w:p w:rsidR="009717BB" w:rsidRDefault="009717BB" w:rsidP="00A212D5">
      <w:pPr>
        <w:tabs>
          <w:tab w:val="left" w:pos="-567"/>
        </w:tabs>
        <w:autoSpaceDE w:val="0"/>
        <w:ind w:firstLine="720"/>
        <w:jc w:val="both"/>
      </w:pPr>
      <w:r>
        <w:t xml:space="preserve">Численность </w:t>
      </w:r>
      <w:r w:rsidR="00522FE5">
        <w:t>населения Бирюсинского муниципального образования «Бирюсинское городское поселение» составляет</w:t>
      </w:r>
      <w:r w:rsidR="00DE5515">
        <w:t xml:space="preserve"> 8454 </w:t>
      </w:r>
      <w:r w:rsidR="00E8356F">
        <w:t>человек.</w:t>
      </w:r>
      <w:r w:rsidR="00B35B7C">
        <w:t xml:space="preserve"> На территории </w:t>
      </w:r>
      <w:r w:rsidR="00695664">
        <w:t xml:space="preserve">Бирюсинского городского поселения 70 многоквартирных домов, что составляет в комплексе 31 дворовую территорию. </w:t>
      </w:r>
      <w:r w:rsidR="009B4E14">
        <w:t xml:space="preserve">Общественных пространств – 6. </w:t>
      </w:r>
    </w:p>
    <w:p w:rsidR="009717BB" w:rsidRDefault="00DE5515" w:rsidP="00A212D5">
      <w:pPr>
        <w:tabs>
          <w:tab w:val="left" w:pos="-567"/>
        </w:tabs>
        <w:autoSpaceDE w:val="0"/>
        <w:ind w:firstLine="720"/>
        <w:jc w:val="both"/>
      </w:pPr>
      <w:r>
        <w:t xml:space="preserve">Одним из основных </w:t>
      </w:r>
      <w:r w:rsidR="00E8356F">
        <w:t>направлений</w:t>
      </w:r>
      <w:r w:rsidR="00E8356F">
        <w:tab/>
        <w:t xml:space="preserve"> деятельности органов местного самоуправления в соответствии </w:t>
      </w:r>
      <w:r w:rsidR="007E650F">
        <w:t xml:space="preserve">с требованиями Федерального закона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среды, как одного из </w:t>
      </w:r>
      <w:r w:rsidR="007E650F">
        <w:lastRenderedPageBreak/>
        <w:t xml:space="preserve">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</w:r>
    </w:p>
    <w:p w:rsidR="007E650F" w:rsidRDefault="00E13258" w:rsidP="00A212D5">
      <w:pPr>
        <w:tabs>
          <w:tab w:val="left" w:pos="-567"/>
        </w:tabs>
        <w:autoSpaceDE w:val="0"/>
        <w:ind w:firstLine="720"/>
        <w:jc w:val="both"/>
      </w:pPr>
      <w:r>
        <w:t xml:space="preserve">Правительством Российской Федерации утвержден приоритетный проект «Формирования комфортной городской среды». Данный проект включает создание условий для системного повышения качества и комфорта городской среды путем реализации </w:t>
      </w:r>
      <w:r w:rsidR="00FA7390">
        <w:t xml:space="preserve">комплекса первоочередных мероприятий по благоустройству дворовых территорий, общественных пространств (скверов, площадей, улиц, набережных и др.) при широком общественном обсуждении </w:t>
      </w:r>
      <w:proofErr w:type="gramStart"/>
      <w:r w:rsidR="00FA7390">
        <w:t>дизайн-проектов</w:t>
      </w:r>
      <w:proofErr w:type="gramEnd"/>
      <w:r w:rsidR="00FA7390">
        <w:t xml:space="preserve"> и муниципальных общественных пространств.</w:t>
      </w:r>
    </w:p>
    <w:p w:rsidR="00BE005D" w:rsidRDefault="00CF4D47" w:rsidP="00A212D5">
      <w:pPr>
        <w:tabs>
          <w:tab w:val="left" w:pos="-567"/>
        </w:tabs>
        <w:autoSpaceDE w:val="0"/>
        <w:ind w:firstLine="720"/>
        <w:jc w:val="both"/>
      </w:pPr>
      <w:r>
        <w:t>На сегодняшний день вследствие целого ряда причин, таких как естественный износ твердых покрытий, малых архитект</w:t>
      </w:r>
      <w:r w:rsidR="00072F7B">
        <w:t>урных форм и зеленых насаждений, привели к тому, что существующее состояния благоустройства территории Бирюсинского городского поселения не соответствует современным требованиям градостроительства и благоустройства. Твердые покрытия нуждаются в восстановлении, число существующих малых архитектурных форм не отвечают потребностям</w:t>
      </w:r>
      <w:r w:rsidR="00BE005D">
        <w:t xml:space="preserve"> населения, а также не обеспечена в полной мере физическая, пространственная и информационная доступность зданий, сооружений,  дворовых и общественных территорий для инвалидов и других маломобильных групп населения.</w:t>
      </w:r>
    </w:p>
    <w:p w:rsidR="007B1111" w:rsidRDefault="00AA4E5F" w:rsidP="00A212D5">
      <w:pPr>
        <w:tabs>
          <w:tab w:val="left" w:pos="-567"/>
        </w:tabs>
        <w:autoSpaceDE w:val="0"/>
        <w:ind w:firstLine="720"/>
        <w:jc w:val="both"/>
      </w:pPr>
      <w:r>
        <w:t xml:space="preserve">Проблема благоустройства территории Бирюсинского муниципального образования «Бирюсинское городское поселение» является одной из самых насущных, </w:t>
      </w:r>
      <w:r w:rsidR="001C2F76">
        <w:t xml:space="preserve">требующей каждодневного внимания и эффективного решения. Необходимо принятия комплекса мер, направленных на приведение в надлежащее состояние территорий общественного пользования, дворовых территорий многоквартирных домов и проездов к дворовым территориям, от состояния которых во многом зависит качество жизни населения. </w:t>
      </w:r>
      <w:r w:rsidR="0014235F">
        <w:t xml:space="preserve">Текущее состояние большинства дворовых территорий Бирюсинского муниципального образования «Бирюсинское городское поселение» не соответствует современным требованиям к местам проживания граждан, обусловленным нормам Градостроительного и Жилищного кодекса </w:t>
      </w:r>
      <w:r w:rsidR="009A65E2">
        <w:t xml:space="preserve">Российской Федерации. 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по благоустройству практически не производились: </w:t>
      </w:r>
      <w:r w:rsidR="004E5575">
        <w:t>работы по содержанию зеленых зон дворовых территорий, устройство парковок для временного хранения</w:t>
      </w:r>
      <w:r w:rsidR="007B1111">
        <w:t xml:space="preserve"> автомобилей и т.д.</w:t>
      </w:r>
    </w:p>
    <w:p w:rsidR="0044443A" w:rsidRDefault="007B1111" w:rsidP="00A212D5">
      <w:pPr>
        <w:tabs>
          <w:tab w:val="left" w:pos="-567"/>
        </w:tabs>
        <w:autoSpaceDE w:val="0"/>
        <w:ind w:firstLine="720"/>
        <w:jc w:val="both"/>
      </w:pPr>
      <w:r>
        <w:t xml:space="preserve">Благоустройство является в городе важнейшим составляющим элементом и занимает значительное пространство. </w:t>
      </w:r>
      <w:r w:rsidR="00F5695D">
        <w:t>При грамотном использовании территории можно на долгие годы создать эстетически привлекательные и функциональные</w:t>
      </w:r>
      <w:r w:rsidR="0044443A">
        <w:t xml:space="preserve"> архитектурные формы. </w:t>
      </w:r>
    </w:p>
    <w:p w:rsidR="00FA7390" w:rsidRDefault="0044443A" w:rsidP="00A212D5">
      <w:pPr>
        <w:tabs>
          <w:tab w:val="left" w:pos="-567"/>
        </w:tabs>
        <w:autoSpaceDE w:val="0"/>
        <w:ind w:firstLine="720"/>
        <w:jc w:val="both"/>
      </w:pPr>
      <w:r>
        <w:t>Благоустройство – совокупность работ и мероприятий, осущест</w:t>
      </w:r>
      <w:r w:rsidR="00D700D2">
        <w:t>вляемых в целях создания здоровых, удо</w:t>
      </w:r>
      <w:r w:rsidR="002C3A75">
        <w:t>б</w:t>
      </w:r>
      <w:r w:rsidR="00D700D2">
        <w:t>ных и культурных условий жизни населения, а также поддержание в надлежащем состоянии объ</w:t>
      </w:r>
      <w:r w:rsidR="002C3A75">
        <w:t>е</w:t>
      </w:r>
      <w:r w:rsidR="00D700D2">
        <w:t xml:space="preserve">ктов благоустройства, парков, памятников и малых архитектурных форм, формирующих комфортную городскую среду жизнедеятельности. </w:t>
      </w:r>
      <w:r w:rsidR="007B1111">
        <w:t xml:space="preserve">  </w:t>
      </w:r>
      <w:r w:rsidR="00BE005D">
        <w:t xml:space="preserve"> </w:t>
      </w:r>
    </w:p>
    <w:p w:rsidR="009717BB" w:rsidRDefault="002C3A75" w:rsidP="00A212D5">
      <w:pPr>
        <w:tabs>
          <w:tab w:val="left" w:pos="-567"/>
        </w:tabs>
        <w:autoSpaceDE w:val="0"/>
        <w:ind w:firstLine="720"/>
        <w:jc w:val="both"/>
      </w:pPr>
      <w:r>
        <w:t>Разработка и реализация программы позволит улучшить уровень благоустройства, комфортного проживания жителей города.</w:t>
      </w:r>
    </w:p>
    <w:p w:rsidR="002C3A75" w:rsidRDefault="002C3A75" w:rsidP="00D167F5">
      <w:pPr>
        <w:tabs>
          <w:tab w:val="left" w:pos="-567"/>
        </w:tabs>
        <w:autoSpaceDE w:val="0"/>
        <w:jc w:val="both"/>
      </w:pPr>
    </w:p>
    <w:p w:rsidR="002C3A75" w:rsidRPr="00116099" w:rsidRDefault="002C3A75" w:rsidP="002C3A75">
      <w:pPr>
        <w:ind w:firstLine="708"/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="00596D7C" w:rsidRPr="00116099">
        <w:rPr>
          <w:color w:val="000000"/>
          <w:lang w:val="en-US"/>
        </w:rPr>
        <w:t>I</w:t>
      </w:r>
      <w:r w:rsidR="00596D7C" w:rsidRPr="00596D7C">
        <w:rPr>
          <w:color w:val="000000"/>
        </w:rPr>
        <w:t xml:space="preserve"> </w:t>
      </w:r>
      <w:proofErr w:type="spellStart"/>
      <w:r w:rsidR="00596D7C" w:rsidRPr="00116099">
        <w:rPr>
          <w:color w:val="000000"/>
          <w:lang w:val="en-US"/>
        </w:rPr>
        <w:t>I</w:t>
      </w:r>
      <w:proofErr w:type="spellEnd"/>
      <w:r w:rsidRPr="00116099">
        <w:rPr>
          <w:color w:val="000000"/>
        </w:rPr>
        <w:t xml:space="preserve">. </w:t>
      </w:r>
      <w:r w:rsidR="00596D7C">
        <w:rPr>
          <w:color w:val="000000"/>
        </w:rPr>
        <w:t>ЦЕЛЬ И ЗАДАЧИ МУНИЦИПАЛЬНОЙ ПРОГРАММЫ, СРОКИ РЕАЛИЗАЦИИ МУНИЦИПАЛЬНОЙ ПРОГРАММЫ</w:t>
      </w:r>
    </w:p>
    <w:p w:rsidR="009717BB" w:rsidRDefault="009717BB" w:rsidP="00A212D5">
      <w:pPr>
        <w:tabs>
          <w:tab w:val="left" w:pos="-567"/>
        </w:tabs>
        <w:autoSpaceDE w:val="0"/>
        <w:ind w:firstLine="720"/>
        <w:jc w:val="both"/>
      </w:pPr>
    </w:p>
    <w:p w:rsidR="009717BB" w:rsidRDefault="00596D7C" w:rsidP="00A212D5">
      <w:pPr>
        <w:tabs>
          <w:tab w:val="left" w:pos="-567"/>
        </w:tabs>
        <w:autoSpaceDE w:val="0"/>
        <w:ind w:firstLine="720"/>
        <w:jc w:val="both"/>
      </w:pPr>
      <w:r>
        <w:t xml:space="preserve">Главной целью </w:t>
      </w:r>
      <w:r w:rsidR="00973056">
        <w:t>П</w:t>
      </w:r>
      <w:r>
        <w:t>рограммы является обеспечение комплексного подхода при про</w:t>
      </w:r>
      <w:r w:rsidR="00D85985">
        <w:t>ведении благоустройства</w:t>
      </w:r>
      <w:r w:rsidR="002F3D6C">
        <w:t xml:space="preserve"> </w:t>
      </w:r>
      <w:r w:rsidR="00973056">
        <w:t xml:space="preserve">территории Бирюсинского муниципального образования «Бирюсинское городское поселение», направленного на создание комфортных условий проживания и улучшения качества жизни горожан, обеспечение чистоты и порядка </w:t>
      </w:r>
      <w:r w:rsidR="00047CB1">
        <w:t xml:space="preserve">на территории </w:t>
      </w:r>
      <w:r w:rsidR="00047CB1">
        <w:t>Бирюсинского муниципального образования «Бирюсинское городское поселение»</w:t>
      </w:r>
      <w:r w:rsidR="00047CB1">
        <w:t xml:space="preserve">. </w:t>
      </w:r>
    </w:p>
    <w:p w:rsidR="00047CB1" w:rsidRDefault="00047CB1" w:rsidP="00A212D5">
      <w:pPr>
        <w:tabs>
          <w:tab w:val="left" w:pos="-567"/>
        </w:tabs>
        <w:autoSpaceDE w:val="0"/>
        <w:ind w:firstLine="720"/>
        <w:jc w:val="both"/>
      </w:pPr>
      <w:r>
        <w:t xml:space="preserve">Поставленная цель может быть достигнута при условии реализации комплексного благоустройства, привлечении предприятий и организаций всех форм собственности, жителей города к участию в решении проблем благоустройства города, </w:t>
      </w:r>
      <w:proofErr w:type="gramStart"/>
      <w:r>
        <w:t>контролю за</w:t>
      </w:r>
      <w:proofErr w:type="gramEnd"/>
      <w:r>
        <w:t xml:space="preserve"> обеспечением сохранности объектов благоустройства.</w:t>
      </w:r>
    </w:p>
    <w:p w:rsidR="00047CB1" w:rsidRDefault="00047CB1" w:rsidP="00A212D5">
      <w:pPr>
        <w:tabs>
          <w:tab w:val="left" w:pos="-567"/>
        </w:tabs>
        <w:autoSpaceDE w:val="0"/>
        <w:ind w:firstLine="720"/>
        <w:jc w:val="both"/>
      </w:pPr>
      <w:r>
        <w:t>Для достижения цели программы требуется решение следующих задач:</w:t>
      </w:r>
    </w:p>
    <w:p w:rsidR="00047CB1" w:rsidRDefault="005F27BE" w:rsidP="00A212D5">
      <w:pPr>
        <w:tabs>
          <w:tab w:val="left" w:pos="-567"/>
        </w:tabs>
        <w:autoSpaceDE w:val="0"/>
        <w:ind w:firstLine="720"/>
        <w:jc w:val="both"/>
      </w:pPr>
      <w:r>
        <w:lastRenderedPageBreak/>
        <w:t>Задача 1. Обеспечение формирования единого облика муниципального образования.</w:t>
      </w:r>
    </w:p>
    <w:p w:rsidR="00D84732" w:rsidRDefault="00760756" w:rsidP="00A212D5">
      <w:pPr>
        <w:tabs>
          <w:tab w:val="left" w:pos="-567"/>
        </w:tabs>
        <w:autoSpaceDE w:val="0"/>
        <w:ind w:firstLine="720"/>
        <w:jc w:val="both"/>
      </w:pPr>
      <w:r>
        <w:t xml:space="preserve">Мероприятие 1. Применение правил благоустройства, утвержденных решением Думы Бирюсинского муниципального образования «Бирюсинское городское поселение» </w:t>
      </w:r>
      <w:r w:rsidR="00D84732">
        <w:t>от 28.09.2017г. № 13 – по результатам публичных слушаний.</w:t>
      </w:r>
    </w:p>
    <w:p w:rsidR="00AB5EF8" w:rsidRDefault="00D84732" w:rsidP="00A212D5">
      <w:pPr>
        <w:tabs>
          <w:tab w:val="left" w:pos="-567"/>
        </w:tabs>
        <w:autoSpaceDE w:val="0"/>
        <w:ind w:firstLine="720"/>
        <w:jc w:val="both"/>
      </w:pPr>
      <w:r>
        <w:t xml:space="preserve">Согласно Федеральному закону от 06.10.2003 г. № 131-ФЗ к вопросам </w:t>
      </w:r>
      <w:r w:rsidR="00AB5EF8">
        <w:t>местного значения поселений отнесено утверждение Правил благоустройства городских округов и поселений, соответственно.</w:t>
      </w:r>
    </w:p>
    <w:p w:rsidR="007A5175" w:rsidRDefault="00192C12" w:rsidP="00A212D5">
      <w:pPr>
        <w:tabs>
          <w:tab w:val="left" w:pos="-567"/>
        </w:tabs>
        <w:autoSpaceDE w:val="0"/>
        <w:ind w:firstLine="720"/>
        <w:jc w:val="both"/>
      </w:pPr>
      <w:proofErr w:type="gramStart"/>
      <w:r>
        <w:t>Правила благоустройства территории  Бирюсинского городского поселения приведены в соответствии с «Методическими рекомендациями для подготовки правил благоустройства территорий поселений, городских округов, внутри</w:t>
      </w:r>
      <w:r w:rsidR="0079394D">
        <w:t xml:space="preserve">городских районов» утвержденными приказом Министерства строительства и жилищно-коммунального хозяйства Российской Федерации от 13.04.207г. № 711/пр. и утверждены Решением Думы Бирюсинского городского поселения </w:t>
      </w:r>
      <w:r w:rsidR="007A5175">
        <w:t xml:space="preserve">от 28.09.2017г. № 13, с учетом публичных слушаний и общественного обсуждения. </w:t>
      </w:r>
      <w:proofErr w:type="gramEnd"/>
    </w:p>
    <w:p w:rsidR="000704F8" w:rsidRDefault="007A5175" w:rsidP="00A212D5">
      <w:pPr>
        <w:tabs>
          <w:tab w:val="left" w:pos="-567"/>
        </w:tabs>
        <w:autoSpaceDE w:val="0"/>
        <w:ind w:firstLine="720"/>
        <w:jc w:val="both"/>
      </w:pPr>
      <w:r>
        <w:t>Задача 2. Приведение в надлежащее состояние элементов благоуст</w:t>
      </w:r>
      <w:r w:rsidR="000704F8">
        <w:t xml:space="preserve">ройства Бирюсинского муниципального образования «Бирюсинское городское поселение». </w:t>
      </w:r>
    </w:p>
    <w:p w:rsidR="000704F8" w:rsidRDefault="000704F8" w:rsidP="00A212D5">
      <w:pPr>
        <w:tabs>
          <w:tab w:val="left" w:pos="-567"/>
        </w:tabs>
        <w:autoSpaceDE w:val="0"/>
        <w:ind w:firstLine="720"/>
        <w:jc w:val="both"/>
      </w:pPr>
      <w:r>
        <w:t>2.1. Благоустройство дворовых территорий.</w:t>
      </w:r>
    </w:p>
    <w:p w:rsidR="00D74BB2" w:rsidRDefault="000739A1" w:rsidP="00A212D5">
      <w:pPr>
        <w:tabs>
          <w:tab w:val="left" w:pos="-567"/>
        </w:tabs>
        <w:autoSpaceDE w:val="0"/>
        <w:ind w:firstLine="720"/>
        <w:jc w:val="both"/>
      </w:pPr>
      <w:r>
        <w:t>В целях благоустройства дворовых территорий сформирован адресный перечень всех дворовых территорий, нуждающихся в благоустройстве</w:t>
      </w:r>
      <w:r w:rsidR="007C4FF9">
        <w:t xml:space="preserve"> (с учетом их физического состояния) и подлежащих благоустройству </w:t>
      </w:r>
      <w:r w:rsidR="00740E81">
        <w:t>в 2018-2020 годах, исходя из минимального перечня работ по бл</w:t>
      </w:r>
      <w:r w:rsidR="00D74BB2">
        <w:t>агоустройству.</w:t>
      </w:r>
    </w:p>
    <w:p w:rsidR="00DC726C" w:rsidRDefault="0075607A" w:rsidP="00A212D5">
      <w:pPr>
        <w:tabs>
          <w:tab w:val="left" w:pos="-567"/>
        </w:tabs>
        <w:autoSpaceDE w:val="0"/>
        <w:ind w:firstLine="720"/>
        <w:jc w:val="both"/>
      </w:pPr>
      <w:r>
        <w:t>При б</w:t>
      </w:r>
      <w:r w:rsidR="00DC726C">
        <w:t>л</w:t>
      </w:r>
      <w:r>
        <w:t xml:space="preserve">агоустройстве </w:t>
      </w:r>
      <w:r w:rsidR="00DC726C">
        <w:t>дворовой территории выполняется минимальный перечень работ. Минимальный перечень включает в себя:</w:t>
      </w:r>
    </w:p>
    <w:p w:rsidR="000B6466" w:rsidRDefault="000B6466" w:rsidP="00A212D5">
      <w:pPr>
        <w:tabs>
          <w:tab w:val="left" w:pos="-567"/>
        </w:tabs>
        <w:autoSpaceDE w:val="0"/>
        <w:ind w:firstLine="720"/>
        <w:jc w:val="both"/>
      </w:pPr>
      <w:r>
        <w:t>- ремонт дворовых территорий и проездов к ним;</w:t>
      </w:r>
    </w:p>
    <w:p w:rsidR="009A75A4" w:rsidRDefault="000B6466" w:rsidP="00A212D5">
      <w:pPr>
        <w:tabs>
          <w:tab w:val="left" w:pos="-567"/>
        </w:tabs>
        <w:autoSpaceDE w:val="0"/>
        <w:ind w:firstLine="720"/>
        <w:jc w:val="both"/>
      </w:pPr>
      <w:r>
        <w:t xml:space="preserve">- обеспечение освещения дворовых территорий с применение </w:t>
      </w:r>
      <w:r w:rsidR="009A75A4">
        <w:t>энергосберегающих технологий;</w:t>
      </w:r>
    </w:p>
    <w:p w:rsidR="009A75A4" w:rsidRDefault="009A75A4" w:rsidP="00A212D5">
      <w:pPr>
        <w:tabs>
          <w:tab w:val="left" w:pos="-567"/>
        </w:tabs>
        <w:autoSpaceDE w:val="0"/>
        <w:ind w:firstLine="720"/>
        <w:jc w:val="both"/>
      </w:pPr>
      <w:r>
        <w:t>- установка скамеек и урн для мусора;</w:t>
      </w:r>
    </w:p>
    <w:p w:rsidR="009A75A4" w:rsidRDefault="009A75A4" w:rsidP="00A212D5">
      <w:pPr>
        <w:tabs>
          <w:tab w:val="left" w:pos="-567"/>
        </w:tabs>
        <w:autoSpaceDE w:val="0"/>
        <w:ind w:firstLine="720"/>
        <w:jc w:val="both"/>
      </w:pPr>
      <w:r>
        <w:t>- организацию контейнерных площадок для мусора;</w:t>
      </w:r>
    </w:p>
    <w:p w:rsidR="009321C5" w:rsidRDefault="009A75A4" w:rsidP="00A212D5">
      <w:pPr>
        <w:tabs>
          <w:tab w:val="left" w:pos="-567"/>
        </w:tabs>
        <w:autoSpaceDE w:val="0"/>
        <w:ind w:firstLine="720"/>
        <w:jc w:val="both"/>
      </w:pPr>
      <w:r>
        <w:t xml:space="preserve">- </w:t>
      </w:r>
      <w:r w:rsidR="009321C5">
        <w:t>установку малых архитектурных форм, в том числе спортивных и игровых комплексов;</w:t>
      </w:r>
    </w:p>
    <w:p w:rsidR="009321C5" w:rsidRDefault="009321C5" w:rsidP="00A212D5">
      <w:pPr>
        <w:tabs>
          <w:tab w:val="left" w:pos="-567"/>
        </w:tabs>
        <w:autoSpaceDE w:val="0"/>
        <w:ind w:firstLine="720"/>
        <w:jc w:val="both"/>
      </w:pPr>
      <w:r>
        <w:t>- озеленение территории;</w:t>
      </w:r>
    </w:p>
    <w:p w:rsidR="007D4160" w:rsidRDefault="009321C5" w:rsidP="00A212D5">
      <w:pPr>
        <w:tabs>
          <w:tab w:val="left" w:pos="-567"/>
        </w:tabs>
        <w:autoSpaceDE w:val="0"/>
        <w:ind w:firstLine="720"/>
        <w:jc w:val="both"/>
      </w:pPr>
      <w:r>
        <w:t>- организацию парковочных мест и т.д.</w:t>
      </w:r>
    </w:p>
    <w:p w:rsidR="00DE6E70" w:rsidRDefault="007D4160" w:rsidP="00ED57FC">
      <w:pPr>
        <w:tabs>
          <w:tab w:val="left" w:pos="-567"/>
        </w:tabs>
        <w:autoSpaceDE w:val="0"/>
        <w:ind w:firstLine="720"/>
        <w:jc w:val="both"/>
      </w:pPr>
      <w:proofErr w:type="gramStart"/>
      <w:r>
        <w:t>Физическое состояние дворовой территории и необходимость ее благоустройства определена по результатам ин</w:t>
      </w:r>
      <w:r w:rsidR="00C61D12">
        <w:t xml:space="preserve">вентаризации дворовой территории, проведенной в порядке, установленном постановлением администрации </w:t>
      </w:r>
      <w:r w:rsidR="009C546D">
        <w:t>Бирюсинского муни</w:t>
      </w:r>
      <w:r w:rsidR="000541E6">
        <w:t xml:space="preserve">ципального образования </w:t>
      </w:r>
      <w:r w:rsidR="00321E8B">
        <w:t>«Б</w:t>
      </w:r>
      <w:r w:rsidR="000541E6">
        <w:t>ирюсинское городское поселение»</w:t>
      </w:r>
      <w:r w:rsidR="00321E8B">
        <w:t xml:space="preserve"> от 27.07.2017г. № 401</w:t>
      </w:r>
      <w:r w:rsidR="00972969">
        <w:t xml:space="preserve"> «</w:t>
      </w:r>
      <w:r w:rsidR="00320C61">
        <w:t xml:space="preserve">О создании муниципальной инвентаризационной комиссии по проведению инвентаризации дворовых и общественных территорий, нуждающихся в благоустройстве </w:t>
      </w:r>
      <w:r w:rsidR="00DC1240">
        <w:t>территорий Бирюсинского муниципального образования «Бирюсинское городское поселение» в рамках реализации муниципальной программы Формирования комфортной городской</w:t>
      </w:r>
      <w:proofErr w:type="gramEnd"/>
      <w:r w:rsidR="00DC1240">
        <w:t xml:space="preserve"> среды» на 2018-2022 годы</w:t>
      </w:r>
      <w:r w:rsidR="00321E8B">
        <w:t xml:space="preserve">. </w:t>
      </w:r>
    </w:p>
    <w:p w:rsidR="00126C4C" w:rsidRDefault="00126C4C" w:rsidP="000541E6">
      <w:pPr>
        <w:tabs>
          <w:tab w:val="left" w:pos="-567"/>
        </w:tabs>
        <w:autoSpaceDE w:val="0"/>
        <w:ind w:firstLine="720"/>
        <w:jc w:val="both"/>
      </w:pPr>
      <w:r>
        <w:t>2.2. Благоустройство общественных пространств.</w:t>
      </w:r>
    </w:p>
    <w:p w:rsidR="00126C4C" w:rsidRDefault="00126C4C" w:rsidP="000541E6">
      <w:pPr>
        <w:tabs>
          <w:tab w:val="left" w:pos="-567"/>
        </w:tabs>
        <w:autoSpaceDE w:val="0"/>
        <w:ind w:firstLine="720"/>
        <w:jc w:val="both"/>
      </w:pPr>
      <w:r>
        <w:t>В целях благоустройства общественных пространств, сформирован адресный перечень всех общественных территорий, нуждающихся в благоустройстве</w:t>
      </w:r>
      <w:r w:rsidR="00B74C2A">
        <w:t xml:space="preserve"> и подлежащих благоустройству в 2018-2022 годах.</w:t>
      </w:r>
    </w:p>
    <w:p w:rsidR="00B74C2A" w:rsidRDefault="00B74C2A" w:rsidP="00DE6E70">
      <w:pPr>
        <w:tabs>
          <w:tab w:val="left" w:pos="-567"/>
        </w:tabs>
        <w:autoSpaceDE w:val="0"/>
        <w:ind w:firstLine="720"/>
        <w:jc w:val="both"/>
      </w:pPr>
      <w:r>
        <w:t xml:space="preserve">Физическое состояние </w:t>
      </w:r>
      <w:r>
        <w:t>общественной</w:t>
      </w:r>
      <w:r>
        <w:t xml:space="preserve">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администрации Бирюсинского муниципального образования «Бирюсинское городское поселение» от 27.07.2017г. № 401 «О создании муниципальной инвентаризационной комиссии по проведению инвентаризации дворовых и общественных территорий, нуждающихся в благоустройстве территорий Бирюсинского муниципального образования «Бирюсинское городское поселение» в рамках реализации муниципальной программы Формирования комфортной городской среды» на 2018-2022 годы. </w:t>
      </w:r>
    </w:p>
    <w:p w:rsidR="00FF47C2" w:rsidRDefault="00321E8B" w:rsidP="000541E6">
      <w:pPr>
        <w:tabs>
          <w:tab w:val="left" w:pos="-567"/>
        </w:tabs>
        <w:autoSpaceDE w:val="0"/>
        <w:ind w:firstLine="720"/>
        <w:jc w:val="both"/>
      </w:pPr>
      <w:r>
        <w:t xml:space="preserve">Мероприятия по благоустройству </w:t>
      </w:r>
      <w:r w:rsidR="00FF47C2">
        <w:t xml:space="preserve">общественных территорий проводятся с учетом необходимости обеспечения физической, пространственной и информационной доступности </w:t>
      </w:r>
      <w:r w:rsidR="00FF47C2">
        <w:lastRenderedPageBreak/>
        <w:t xml:space="preserve">зданий, сооружений общественных территорий для инвалидов и других маломобильных групп населения. </w:t>
      </w:r>
    </w:p>
    <w:p w:rsidR="005415C3" w:rsidRDefault="005415C3" w:rsidP="000541E6">
      <w:pPr>
        <w:tabs>
          <w:tab w:val="left" w:pos="-567"/>
        </w:tabs>
        <w:autoSpaceDE w:val="0"/>
        <w:ind w:firstLine="720"/>
        <w:jc w:val="both"/>
      </w:pPr>
      <w:r>
        <w:t>При благоустройстве общественных пространств выполняется минимальный перечень работ. Минимальный перечень работ включает в себя:</w:t>
      </w:r>
    </w:p>
    <w:p w:rsidR="006924DF" w:rsidRDefault="005415C3" w:rsidP="000541E6">
      <w:pPr>
        <w:tabs>
          <w:tab w:val="left" w:pos="-567"/>
        </w:tabs>
        <w:autoSpaceDE w:val="0"/>
        <w:ind w:firstLine="720"/>
        <w:jc w:val="both"/>
      </w:pPr>
      <w:r>
        <w:t xml:space="preserve">- </w:t>
      </w:r>
      <w:r w:rsidR="006924DF">
        <w:t>устройство ограждений;</w:t>
      </w:r>
    </w:p>
    <w:p w:rsidR="006924DF" w:rsidRDefault="006924DF" w:rsidP="000541E6">
      <w:pPr>
        <w:tabs>
          <w:tab w:val="left" w:pos="-567"/>
        </w:tabs>
        <w:autoSpaceDE w:val="0"/>
        <w:ind w:firstLine="720"/>
        <w:jc w:val="both"/>
      </w:pPr>
      <w:r>
        <w:t>- установку скамеек и урн;</w:t>
      </w:r>
    </w:p>
    <w:p w:rsidR="006924DF" w:rsidRDefault="006924DF" w:rsidP="000541E6">
      <w:pPr>
        <w:tabs>
          <w:tab w:val="left" w:pos="-567"/>
        </w:tabs>
        <w:autoSpaceDE w:val="0"/>
        <w:ind w:firstLine="720"/>
        <w:jc w:val="both"/>
      </w:pPr>
      <w:r>
        <w:t>- устройство асфальтового покрытия (плитка) тротуаров, дорожек;</w:t>
      </w:r>
    </w:p>
    <w:p w:rsidR="001D0C1A" w:rsidRDefault="006924DF" w:rsidP="001D0C1A">
      <w:pPr>
        <w:tabs>
          <w:tab w:val="left" w:pos="-567"/>
        </w:tabs>
        <w:autoSpaceDE w:val="0"/>
        <w:ind w:firstLine="720"/>
        <w:jc w:val="both"/>
      </w:pPr>
      <w:r>
        <w:t>- обустройство площадок для отдыха</w:t>
      </w:r>
      <w:r w:rsidR="001D0C1A">
        <w:t>;</w:t>
      </w:r>
    </w:p>
    <w:p w:rsidR="001D0C1A" w:rsidRDefault="001D0C1A" w:rsidP="001D0C1A">
      <w:pPr>
        <w:tabs>
          <w:tab w:val="left" w:pos="-567"/>
        </w:tabs>
        <w:autoSpaceDE w:val="0"/>
        <w:ind w:firstLine="720"/>
        <w:jc w:val="both"/>
      </w:pPr>
      <w:r>
        <w:t>- обустройство контейнерных площадок;</w:t>
      </w:r>
    </w:p>
    <w:p w:rsidR="001D0C1A" w:rsidRDefault="001D0C1A" w:rsidP="001D0C1A">
      <w:pPr>
        <w:tabs>
          <w:tab w:val="left" w:pos="-567"/>
        </w:tabs>
        <w:autoSpaceDE w:val="0"/>
        <w:ind w:firstLine="720"/>
        <w:jc w:val="both"/>
      </w:pPr>
      <w:r>
        <w:t>- установку малых архитектурных форм и т.д.</w:t>
      </w:r>
    </w:p>
    <w:p w:rsidR="00AB07C6" w:rsidRDefault="006924DF" w:rsidP="00AB07C6">
      <w:pPr>
        <w:tabs>
          <w:tab w:val="left" w:pos="-567"/>
        </w:tabs>
        <w:autoSpaceDE w:val="0"/>
        <w:ind w:firstLine="720"/>
        <w:jc w:val="both"/>
      </w:pPr>
      <w:r>
        <w:t xml:space="preserve"> </w:t>
      </w:r>
      <w:r w:rsidR="000541E6">
        <w:t xml:space="preserve"> </w:t>
      </w:r>
      <w:r w:rsidR="00017F5D">
        <w:t xml:space="preserve">2.3. </w:t>
      </w:r>
      <w:r w:rsidR="00AF0A0D">
        <w:t xml:space="preserve">Благоустройство объектов </w:t>
      </w:r>
      <w:r w:rsidR="002C0B28">
        <w:t>недвижимого имущества и земельных участков, находящегося в собственности (пользовании) юридических лиц</w:t>
      </w:r>
      <w:r w:rsidR="00AF217E">
        <w:t xml:space="preserve">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</w:r>
    </w:p>
    <w:p w:rsidR="00E73B8E" w:rsidRPr="00E9140F" w:rsidRDefault="00E9140F" w:rsidP="0017523F">
      <w:pPr>
        <w:tabs>
          <w:tab w:val="left" w:pos="-567"/>
        </w:tabs>
        <w:autoSpaceDE w:val="0"/>
        <w:ind w:firstLine="720"/>
        <w:jc w:val="both"/>
      </w:pPr>
      <w:r w:rsidRPr="00E9140F">
        <w:t>Сроки реализации муниципальной программы 201</w:t>
      </w:r>
      <w:r w:rsidR="00E73B8E">
        <w:t>8</w:t>
      </w:r>
      <w:r w:rsidRPr="00E9140F">
        <w:t xml:space="preserve"> – 20</w:t>
      </w:r>
      <w:r w:rsidR="00E73B8E">
        <w:t>2</w:t>
      </w:r>
      <w:r w:rsidR="00C64743">
        <w:t>2</w:t>
      </w:r>
      <w:r w:rsidRPr="00E9140F">
        <w:t xml:space="preserve"> годы.</w:t>
      </w:r>
    </w:p>
    <w:p w:rsidR="005A4E48" w:rsidRDefault="00CC1DB4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муниципальной программы представлены в приложении № 2.</w:t>
      </w:r>
    </w:p>
    <w:p w:rsidR="00860403" w:rsidRPr="008E2546" w:rsidRDefault="00860403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F0E81" w:rsidRDefault="008F0E81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 w:rsidR="002F4817"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 w:rsidR="002F4817">
        <w:rPr>
          <w:color w:val="000000"/>
        </w:rPr>
        <w:t>. ОЦЕНКА РИСКОВ РЕАЛИЗАЦИИ МУНИЦИПАЛЬНОЙ ПРОГРАММЫ</w:t>
      </w:r>
    </w:p>
    <w:p w:rsidR="00E13047" w:rsidRDefault="00E13047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7E4729" w:rsidRPr="00C0278C" w:rsidRDefault="00E13047" w:rsidP="00C0278C">
      <w:pPr>
        <w:pStyle w:val="a7"/>
        <w:widowControl w:val="0"/>
        <w:tabs>
          <w:tab w:val="left" w:pos="459"/>
        </w:tabs>
        <w:ind w:left="-11" w:firstLine="578"/>
        <w:jc w:val="both"/>
        <w:rPr>
          <w:color w:val="000000"/>
        </w:rPr>
      </w:pPr>
      <w:r>
        <w:rPr>
          <w:color w:val="000000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</w:t>
      </w:r>
      <w:r w:rsidR="00C0278C">
        <w:rPr>
          <w:color w:val="000000"/>
        </w:rPr>
        <w:t xml:space="preserve">, в которых при проведении инвентаризации выявленная такая необходимость. </w:t>
      </w:r>
    </w:p>
    <w:p w:rsidR="00FD18D6" w:rsidRPr="00FE370F" w:rsidRDefault="00FD18D6" w:rsidP="00FE370F">
      <w:pPr>
        <w:ind w:firstLine="601"/>
        <w:jc w:val="both"/>
        <w:rPr>
          <w:color w:val="000000"/>
        </w:rPr>
      </w:pPr>
      <w:r>
        <w:rPr>
          <w:color w:val="000000"/>
        </w:rPr>
        <w:t>Благоустройство придомовых территорий включает в себя внутридомовые проезды, тротуары, озеленение, детские игровые площадки</w:t>
      </w:r>
      <w:r w:rsidR="00E13047">
        <w:rPr>
          <w:color w:val="000000"/>
        </w:rPr>
        <w:t>, освещение</w:t>
      </w:r>
      <w:r>
        <w:rPr>
          <w:color w:val="000000"/>
        </w:rPr>
        <w:t xml:space="preserve">. </w:t>
      </w:r>
    </w:p>
    <w:p w:rsidR="005A4E48" w:rsidRPr="008E2546" w:rsidRDefault="00A52434" w:rsidP="008F0E81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="006B619A">
        <w:rPr>
          <w:color w:val="000000"/>
          <w:sz w:val="24"/>
          <w:szCs w:val="24"/>
          <w:shd w:val="clear" w:color="auto" w:fill="FFFFFF"/>
        </w:rPr>
        <w:t>Повышение качества уровня жизни населения города, улучшение внешнего облика города и условий проживания населения</w:t>
      </w:r>
      <w:r w:rsidR="00A304DC">
        <w:rPr>
          <w:color w:val="000000"/>
          <w:sz w:val="24"/>
          <w:szCs w:val="24"/>
          <w:shd w:val="clear" w:color="auto" w:fill="FFFFFF"/>
        </w:rPr>
        <w:t xml:space="preserve"> </w:t>
      </w:r>
      <w:r w:rsidR="00472127">
        <w:rPr>
          <w:rStyle w:val="apple-converted-space"/>
          <w:color w:val="000000"/>
          <w:sz w:val="24"/>
          <w:szCs w:val="24"/>
          <w:shd w:val="clear" w:color="auto" w:fill="FFFFFF"/>
        </w:rPr>
        <w:t>будет достигнуто при следующих показателях</w:t>
      </w:r>
      <w:r w:rsidR="008F0E81" w:rsidRPr="008E2546">
        <w:rPr>
          <w:sz w:val="24"/>
          <w:szCs w:val="24"/>
        </w:rPr>
        <w:t>:</w:t>
      </w:r>
    </w:p>
    <w:p w:rsidR="00D06429" w:rsidRDefault="00D06429" w:rsidP="00D06429">
      <w:pPr>
        <w:pStyle w:val="a6"/>
        <w:ind w:firstLine="708"/>
      </w:pPr>
      <w:r>
        <w:t xml:space="preserve">- </w:t>
      </w:r>
      <w:r>
        <w:rPr>
          <w:color w:val="000000"/>
        </w:rPr>
        <w:t xml:space="preserve">количество </w:t>
      </w:r>
      <w:r w:rsidR="00424738">
        <w:rPr>
          <w:color w:val="000000"/>
        </w:rPr>
        <w:t>благоустроенных дворовых территорий многоквартирных домов – 100 %</w:t>
      </w:r>
      <w:r w:rsidR="00C64743">
        <w:rPr>
          <w:color w:val="000000"/>
        </w:rPr>
        <w:t xml:space="preserve"> </w:t>
      </w:r>
      <w:r w:rsidR="00E301A1">
        <w:rPr>
          <w:color w:val="000000"/>
        </w:rPr>
        <w:t xml:space="preserve"> (31 из 31)</w:t>
      </w:r>
      <w:r w:rsidRPr="009754CE">
        <w:rPr>
          <w:color w:val="000000"/>
        </w:rPr>
        <w:t>;</w:t>
      </w:r>
    </w:p>
    <w:p w:rsidR="00D06429" w:rsidRDefault="00D06429" w:rsidP="00D06429">
      <w:pPr>
        <w:pStyle w:val="a6"/>
        <w:ind w:firstLine="708"/>
      </w:pPr>
      <w:r>
        <w:t xml:space="preserve">- </w:t>
      </w:r>
      <w:r w:rsidR="009E38F4">
        <w:t>количество благоустроенных общественных территорий – 100%</w:t>
      </w:r>
      <w:r w:rsidR="00E301A1">
        <w:t xml:space="preserve"> (5 из 5)</w:t>
      </w:r>
      <w:r w:rsidR="009E38F4">
        <w:t>;</w:t>
      </w:r>
    </w:p>
    <w:p w:rsidR="00D06429" w:rsidRDefault="00D06429" w:rsidP="00D06429">
      <w:pPr>
        <w:pStyle w:val="a6"/>
        <w:ind w:firstLine="708"/>
        <w:rPr>
          <w:szCs w:val="24"/>
        </w:rPr>
      </w:pPr>
      <w:r>
        <w:rPr>
          <w:szCs w:val="24"/>
        </w:rPr>
        <w:t xml:space="preserve">- </w:t>
      </w:r>
      <w:r w:rsidR="00092D2E">
        <w:rPr>
          <w:szCs w:val="24"/>
        </w:rPr>
        <w:t>количество благоустроенных объектов недвижимого имущества (вк</w:t>
      </w:r>
      <w:r w:rsidR="006563C0">
        <w:rPr>
          <w:szCs w:val="24"/>
        </w:rPr>
        <w:t xml:space="preserve">лючая объекты незавершенного строительства) и земельных участков находящихся в собственности (пользовании) юридических лиц </w:t>
      </w:r>
      <w:r w:rsidR="00353B91">
        <w:rPr>
          <w:szCs w:val="24"/>
        </w:rPr>
        <w:t>индивидуальных предпринимателей – 100 % (2 из 2).</w:t>
      </w:r>
    </w:p>
    <w:p w:rsidR="00B87FCA" w:rsidRPr="00353B91" w:rsidRDefault="00B14996" w:rsidP="00BC1B4F">
      <w:pPr>
        <w:pStyle w:val="a6"/>
        <w:ind w:firstLine="567"/>
        <w:rPr>
          <w:rStyle w:val="ae"/>
          <w:i w:val="0"/>
          <w:iCs w:val="0"/>
          <w:szCs w:val="24"/>
        </w:rPr>
      </w:pPr>
      <w:r w:rsidRPr="008E2546">
        <w:rPr>
          <w:szCs w:val="24"/>
        </w:rPr>
        <w:t xml:space="preserve">Целевые показатели реализации </w:t>
      </w:r>
      <w:r w:rsidR="00AD34DE">
        <w:t>муниципальной п</w:t>
      </w:r>
      <w:r w:rsidR="00AD34DE" w:rsidRPr="005A6C9A">
        <w:t>рограммы</w:t>
      </w:r>
      <w:r w:rsidR="00353B91">
        <w:rPr>
          <w:szCs w:val="24"/>
        </w:rPr>
        <w:t xml:space="preserve"> представлены в приложении</w:t>
      </w:r>
      <w:r w:rsidR="00401FEE">
        <w:rPr>
          <w:szCs w:val="24"/>
        </w:rPr>
        <w:t xml:space="preserve"> 1.</w:t>
      </w:r>
      <w:r w:rsidR="00353B91">
        <w:rPr>
          <w:szCs w:val="24"/>
        </w:rPr>
        <w:t xml:space="preserve"> </w:t>
      </w:r>
      <w:proofErr w:type="gramStart"/>
      <w:r w:rsidR="00B87FCA" w:rsidRPr="00B14996">
        <w:rPr>
          <w:rStyle w:val="ae"/>
          <w:i w:val="0"/>
        </w:rPr>
        <w:t>Н</w:t>
      </w:r>
      <w:proofErr w:type="gramEnd"/>
      <w:r w:rsidR="00B87FCA" w:rsidRPr="00B14996">
        <w:rPr>
          <w:rStyle w:val="ae"/>
          <w:i w:val="0"/>
        </w:rPr>
        <w:t xml:space="preserve">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>программы.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 программы являются: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="00A52434">
        <w:rPr>
          <w:rStyle w:val="ae"/>
          <w:i w:val="0"/>
        </w:rPr>
        <w:t xml:space="preserve"> </w:t>
      </w:r>
      <w:r w:rsidR="00B87FCA" w:rsidRPr="00B14996">
        <w:rPr>
          <w:rStyle w:val="ae"/>
          <w:i w:val="0"/>
        </w:rPr>
        <w:t xml:space="preserve">детальное планирование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 xml:space="preserve">оперативный мониторинг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87FCA" w:rsidRPr="00B14996" w:rsidRDefault="00A52434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87FCA" w:rsidRPr="00B14996" w:rsidRDefault="00B87FCA" w:rsidP="00B14996">
      <w:pPr>
        <w:pStyle w:val="a6"/>
      </w:pPr>
      <w:r w:rsidRPr="00B14996">
        <w:lastRenderedPageBreak/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 w:rsidR="00FF6ABD"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B87FCA" w:rsidRPr="00B14996" w:rsidRDefault="00B87FCA" w:rsidP="00B14996">
      <w:pPr>
        <w:pStyle w:val="a6"/>
      </w:pPr>
      <w:r w:rsidRPr="00B14996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 w:rsidR="00FF6ABD">
        <w:t xml:space="preserve">муниципальной </w:t>
      </w:r>
      <w:r w:rsidRPr="00B14996">
        <w:t xml:space="preserve">программы в пользу других направлений развития </w:t>
      </w:r>
      <w:r w:rsidR="00B14996">
        <w:t xml:space="preserve">Бирюсинского городского </w:t>
      </w:r>
      <w:r w:rsidRPr="00B14996">
        <w:t>поселения и переориентации на ли</w:t>
      </w:r>
      <w:r w:rsidR="00B17D17">
        <w:t>квидацию последствий катастрофы.</w:t>
      </w:r>
    </w:p>
    <w:p w:rsidR="00DC2A6E" w:rsidRPr="0017523F" w:rsidRDefault="00B87FCA" w:rsidP="0017523F">
      <w:pPr>
        <w:pStyle w:val="a6"/>
      </w:pPr>
      <w:r w:rsidRPr="00B14996">
        <w:t xml:space="preserve">Управление рисками реализации </w:t>
      </w:r>
      <w:r w:rsidR="00B14996" w:rsidRPr="00B14996">
        <w:t>муниципальной</w:t>
      </w:r>
      <w:r w:rsidRPr="00B14996">
        <w:t xml:space="preserve"> программы будет осуществляться путем координации деятельности </w:t>
      </w:r>
      <w:r w:rsidR="00B14996" w:rsidRPr="00B14996">
        <w:t>администрации</w:t>
      </w:r>
      <w:r w:rsidR="004B76B6">
        <w:t xml:space="preserve"> </w:t>
      </w:r>
      <w:r w:rsidR="00B14996" w:rsidRPr="00B14996">
        <w:t>Бирюсинского городского поселения</w:t>
      </w:r>
      <w:r w:rsidRPr="00B14996">
        <w:t>.</w:t>
      </w:r>
    </w:p>
    <w:p w:rsidR="00DC2A6E" w:rsidRDefault="00DC2A6E" w:rsidP="002D7CBE">
      <w:pPr>
        <w:pStyle w:val="a6"/>
        <w:rPr>
          <w:szCs w:val="24"/>
          <w:lang w:eastAsia="ru-RU"/>
        </w:rPr>
      </w:pPr>
    </w:p>
    <w:p w:rsidR="002F4817" w:rsidRDefault="0017523F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>.</w:t>
      </w:r>
      <w:r w:rsidR="002F4817" w:rsidRPr="008E2546">
        <w:t xml:space="preserve"> </w:t>
      </w:r>
      <w:r w:rsidR="002F4817">
        <w:t xml:space="preserve">МЕТОДИКА ОЦЕНКИ ЭФФЕКТИВНОСТИ РЕАЛИЗАЦИИ МУНИЦИПАЛЬНОЙ </w:t>
      </w:r>
      <w:r w:rsidR="002F4817" w:rsidRPr="008E2546">
        <w:t>ПРОГРАММЫ</w:t>
      </w:r>
    </w:p>
    <w:p w:rsidR="007324FF" w:rsidRPr="008E2546" w:rsidRDefault="007324FF" w:rsidP="002F4817">
      <w:pPr>
        <w:ind w:firstLine="720"/>
        <w:jc w:val="center"/>
      </w:pPr>
    </w:p>
    <w:p w:rsidR="00B14996" w:rsidRPr="005A6C9A" w:rsidRDefault="00B14996" w:rsidP="00B422D6">
      <w:pPr>
        <w:jc w:val="both"/>
      </w:pPr>
      <w:r w:rsidRPr="005A6C9A"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 w:rsidR="00AD34DE">
        <w:t>трат в разрезе мероприятий муниципальной п</w:t>
      </w:r>
      <w:r w:rsidRPr="005A6C9A">
        <w:t xml:space="preserve">рограммы. При этом осуществляется факторный анализ причин отклонений фактически достигнутых показателей </w:t>
      </w:r>
      <w:proofErr w:type="gramStart"/>
      <w:r w:rsidRPr="005A6C9A">
        <w:t>от</w:t>
      </w:r>
      <w:proofErr w:type="gramEnd"/>
      <w:r w:rsidRPr="005A6C9A">
        <w:t xml:space="preserve"> плановых.</w:t>
      </w:r>
    </w:p>
    <w:p w:rsidR="00B14996" w:rsidRPr="005A6C9A" w:rsidRDefault="00B14996" w:rsidP="00B422D6">
      <w:pPr>
        <w:jc w:val="both"/>
      </w:pPr>
      <w:r w:rsidRPr="005A6C9A"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учитывает необходимость проведения оценок:</w:t>
      </w:r>
    </w:p>
    <w:p w:rsidR="00B14996" w:rsidRPr="005A6C9A" w:rsidRDefault="00B14996" w:rsidP="00B14996">
      <w:r w:rsidRPr="005A6C9A">
        <w:t xml:space="preserve">1) степени достижения целей и решения задач </w:t>
      </w:r>
      <w:r w:rsidR="00AD34DE">
        <w:t>муниципальной п</w:t>
      </w:r>
      <w:r w:rsidRPr="005A6C9A">
        <w:t>рограммы.</w:t>
      </w:r>
    </w:p>
    <w:p w:rsidR="00B14996" w:rsidRPr="005A6C9A" w:rsidRDefault="00B14996" w:rsidP="00C84CFF">
      <w:pPr>
        <w:jc w:val="both"/>
      </w:pPr>
      <w:r w:rsidRPr="005A6C9A">
        <w:t xml:space="preserve">Оценка степени достижения целей и решения задач </w:t>
      </w:r>
      <w:r w:rsidR="00AD34DE"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 w:rsidR="00AD34DE">
        <w:t>муниципальной п</w:t>
      </w:r>
      <w:r w:rsidRPr="005A6C9A">
        <w:t>рограммы и их плановых значений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12096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D311D6" w:rsidRDefault="00D311D6" w:rsidP="00B14996"/>
    <w:p w:rsidR="00B14996" w:rsidRPr="005A6C9A" w:rsidRDefault="00B14996" w:rsidP="00B14996">
      <w:r w:rsidRPr="005A6C9A">
        <w:t>где: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 w:rsidRPr="005A6C9A">
        <w:t>- степень достижения целей (решения задач);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степень </w:t>
      </w:r>
      <w:proofErr w:type="gramStart"/>
      <w:r w:rsidRPr="005A6C9A">
        <w:t xml:space="preserve">достижения показателя результативности реализации </w:t>
      </w:r>
      <w:r w:rsidR="00AD34DE">
        <w:t>муниципальной п</w:t>
      </w:r>
      <w:r w:rsidRPr="005A6C9A">
        <w:t>рограммы</w:t>
      </w:r>
      <w:proofErr w:type="gramEnd"/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количество показателей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14996">
      <w:r w:rsidRPr="005A6C9A">
        <w:t xml:space="preserve">Степень достижения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422D6">
      <w:pPr>
        <w:jc w:val="both"/>
      </w:pPr>
      <w:r>
        <w:rPr>
          <w:noProof/>
        </w:rPr>
        <w:drawing>
          <wp:inline distT="0" distB="0" distL="0" distR="0">
            <wp:extent cx="190500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(для показателей результативности, желаемой тенденцией развития которых является рост значений) или,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422D6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B14996" w:rsidRPr="005A6C9A" w:rsidRDefault="00B14996" w:rsidP="00B422D6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422D6">
      <w:pPr>
        <w:jc w:val="both"/>
      </w:pP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, определяется путем </w:t>
      </w:r>
      <w:r w:rsidRPr="005A6C9A">
        <w:lastRenderedPageBreak/>
        <w:t xml:space="preserve">сопоставления плановых и фактических объемов финансирования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57225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уровень финансирования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фактический объем финансовых ресурсов, направленный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4765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плановый объем финансовых ресурсов на соответствующий отчетный период.</w:t>
      </w:r>
    </w:p>
    <w:p w:rsidR="00B14996" w:rsidRPr="005A6C9A" w:rsidRDefault="00B14996" w:rsidP="00B14996">
      <w:r w:rsidRPr="005A6C9A">
        <w:t xml:space="preserve">Эффективность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304800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следующей формуле: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933450" cy="2190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6" w:rsidRPr="005A6C9A" w:rsidRDefault="00B14996" w:rsidP="00AD34DE">
      <w:pPr>
        <w:jc w:val="both"/>
      </w:pPr>
      <w:r w:rsidRPr="005A6C9A">
        <w:t xml:space="preserve">Вывод об эффективности (неэффективности)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определяется на основании следующих критериев:</w:t>
      </w:r>
    </w:p>
    <w:p w:rsidR="00B14996" w:rsidRPr="005A6C9A" w:rsidRDefault="00B14996" w:rsidP="00B149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5151"/>
      </w:tblGrid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Вывод об эффективности реализации </w:t>
            </w:r>
            <w:r w:rsidR="00AD34DE" w:rsidRPr="00AD34D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C9A">
              <w:rPr>
                <w:rFonts w:ascii="Times New Roman" w:hAnsi="Times New Roman" w:cs="Times New Roman"/>
              </w:rPr>
              <w:t>Эмп</w:t>
            </w:r>
            <w:proofErr w:type="spellEnd"/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0,5 - </w:t>
            </w:r>
            <w:r w:rsidR="007324FF">
              <w:rPr>
                <w:rFonts w:ascii="Times New Roman" w:hAnsi="Times New Roman" w:cs="Times New Roman"/>
              </w:rPr>
              <w:t>0</w:t>
            </w:r>
            <w:r w:rsidRPr="005A6C9A">
              <w:rPr>
                <w:rFonts w:ascii="Times New Roman" w:hAnsi="Times New Roman" w:cs="Times New Roman"/>
              </w:rPr>
              <w:t>,79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7324FF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0,8 - </w:t>
            </w:r>
            <w:r w:rsidR="007324FF">
              <w:rPr>
                <w:rFonts w:ascii="Times New Roman" w:hAnsi="Times New Roman" w:cs="Times New Roman"/>
              </w:rPr>
              <w:t>1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D311D6" w:rsidRDefault="00D311D6" w:rsidP="00FA39A7"/>
    <w:p w:rsidR="00D311D6" w:rsidRDefault="00D311D6" w:rsidP="00931D1A">
      <w:pPr>
        <w:ind w:firstLine="720"/>
        <w:jc w:val="center"/>
      </w:pPr>
    </w:p>
    <w:p w:rsidR="00931D1A" w:rsidRDefault="00931D1A" w:rsidP="00931D1A">
      <w:pPr>
        <w:ind w:firstLine="720"/>
        <w:jc w:val="center"/>
      </w:pPr>
      <w:r w:rsidRPr="008E2546">
        <w:t>РАЗ</w:t>
      </w:r>
      <w:r w:rsidR="00354261" w:rsidRPr="008E2546">
        <w:t xml:space="preserve">ДЕЛ </w:t>
      </w:r>
      <w:r w:rsidR="00354261" w:rsidRPr="008E2546">
        <w:rPr>
          <w:lang w:val="en-US"/>
        </w:rPr>
        <w:t>V</w:t>
      </w:r>
      <w:r w:rsidRPr="008E2546">
        <w:t xml:space="preserve">. </w:t>
      </w:r>
      <w:r w:rsidR="002F4817">
        <w:t>ОБОСНОВАНИЕ ПОТРЕБНОСТИ В НЕОБХОДИМЫХ РЕСУРСАХ</w:t>
      </w:r>
    </w:p>
    <w:p w:rsidR="002F4817" w:rsidRPr="008E2546" w:rsidRDefault="002F4817" w:rsidP="00931D1A">
      <w:pPr>
        <w:ind w:firstLine="720"/>
        <w:jc w:val="center"/>
      </w:pPr>
    </w:p>
    <w:p w:rsidR="00B10A97" w:rsidRDefault="00617294" w:rsidP="00B10A97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="00562AFE"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="00931D1A" w:rsidRPr="008E2546">
        <w:t>Финансирование программных мероприятий осуществляется за счет средств бюджета Би</w:t>
      </w:r>
      <w:r w:rsidR="00D96B90">
        <w:t xml:space="preserve">рюсинского городского поселения, </w:t>
      </w:r>
      <w:r w:rsidR="006C06FF">
        <w:t>за счет</w:t>
      </w:r>
      <w:r w:rsidR="00D96B90">
        <w:t xml:space="preserve"> областного</w:t>
      </w:r>
      <w:r w:rsidR="006C06FF">
        <w:t xml:space="preserve"> бюджета Иркутской области</w:t>
      </w:r>
      <w:r w:rsidR="00D96B90">
        <w:t xml:space="preserve"> и за счет средств федерального бюджета</w:t>
      </w:r>
      <w:r w:rsidR="006C06FF">
        <w:t xml:space="preserve"> </w:t>
      </w:r>
      <w:r w:rsidR="00931D1A" w:rsidRPr="008E2546">
        <w:t>в объе</w:t>
      </w:r>
      <w:r w:rsidR="00931D1A" w:rsidRPr="008E2546">
        <w:softHyphen/>
        <w:t xml:space="preserve">мах, предусмотренных </w:t>
      </w:r>
      <w:r w:rsidR="00AD34DE">
        <w:t>муниципальной п</w:t>
      </w:r>
      <w:r w:rsidR="00931D1A"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6C06FF" w:rsidRPr="00C55316" w:rsidRDefault="00931D1A" w:rsidP="006C06FF">
      <w:pPr>
        <w:widowControl w:val="0"/>
        <w:jc w:val="both"/>
        <w:outlineLvl w:val="4"/>
      </w:pPr>
      <w:r w:rsidRPr="00C55316">
        <w:t xml:space="preserve">Объем финансирования Программы </w:t>
      </w:r>
      <w:r w:rsidR="006C06FF" w:rsidRPr="00C55316">
        <w:t>–</w:t>
      </w:r>
      <w:r w:rsidR="00BA4BA3" w:rsidRPr="00C55316">
        <w:t xml:space="preserve"> </w:t>
      </w:r>
      <w:r w:rsidR="00D96B90">
        <w:t xml:space="preserve">          </w:t>
      </w:r>
      <w:r w:rsidR="006C06FF" w:rsidRPr="00C55316">
        <w:t xml:space="preserve"> тыс. руб.,  в том числе по годам:</w:t>
      </w:r>
    </w:p>
    <w:p w:rsidR="006C06FF" w:rsidRPr="00C55316" w:rsidRDefault="006C06FF" w:rsidP="006C06FF">
      <w:pPr>
        <w:widowControl w:val="0"/>
        <w:outlineLvl w:val="4"/>
      </w:pPr>
      <w:r w:rsidRPr="00C55316">
        <w:t>201</w:t>
      </w:r>
      <w:r w:rsidR="00D96B90">
        <w:t>8</w:t>
      </w:r>
      <w:r w:rsidRPr="00C55316">
        <w:t xml:space="preserve"> год – </w:t>
      </w:r>
      <w:r w:rsidR="00D96B90">
        <w:t xml:space="preserve">               </w:t>
      </w:r>
      <w:r w:rsidR="000F153C" w:rsidRPr="00C55316">
        <w:t xml:space="preserve"> </w:t>
      </w:r>
      <w:r w:rsidRPr="00C55316">
        <w:t>тыс. рублей;</w:t>
      </w:r>
    </w:p>
    <w:p w:rsidR="006C06FF" w:rsidRPr="00C55316" w:rsidRDefault="006C06FF" w:rsidP="006C06FF">
      <w:pPr>
        <w:widowControl w:val="0"/>
        <w:outlineLvl w:val="4"/>
      </w:pPr>
      <w:r w:rsidRPr="00C55316">
        <w:t>201</w:t>
      </w:r>
      <w:r w:rsidR="00D96B90">
        <w:t>9</w:t>
      </w:r>
      <w:r w:rsidRPr="00C55316">
        <w:t xml:space="preserve"> год – </w:t>
      </w:r>
      <w:r w:rsidR="00D96B90">
        <w:t xml:space="preserve">               </w:t>
      </w:r>
      <w:r w:rsidR="00077D81" w:rsidRPr="00C55316">
        <w:t xml:space="preserve"> </w:t>
      </w:r>
      <w:r w:rsidRPr="00C55316">
        <w:t>тыс. рублей;</w:t>
      </w:r>
    </w:p>
    <w:p w:rsidR="006C06FF" w:rsidRDefault="006C06FF" w:rsidP="006C06FF">
      <w:r w:rsidRPr="00C55316">
        <w:t xml:space="preserve">2018 год – </w:t>
      </w:r>
      <w:r w:rsidR="00AA7F45">
        <w:t xml:space="preserve">               </w:t>
      </w:r>
      <w:r w:rsidR="00E724DC" w:rsidRPr="00C55316">
        <w:t xml:space="preserve"> </w:t>
      </w:r>
      <w:r w:rsidR="00AA7F45">
        <w:t>тыс. рублей;</w:t>
      </w:r>
    </w:p>
    <w:p w:rsidR="00AA7F45" w:rsidRDefault="00AA7F45" w:rsidP="00AA7F45">
      <w:r>
        <w:t xml:space="preserve">2019 год -                  </w:t>
      </w:r>
      <w:r>
        <w:t>тыс. рублей;</w:t>
      </w:r>
    </w:p>
    <w:p w:rsidR="00AA7F45" w:rsidRDefault="00AA7F45" w:rsidP="00AA7F45">
      <w:r>
        <w:t>20</w:t>
      </w:r>
      <w:r>
        <w:t>20</w:t>
      </w:r>
      <w:r>
        <w:t xml:space="preserve"> год -                  </w:t>
      </w:r>
      <w:r>
        <w:t>тыс. рублей.</w:t>
      </w:r>
    </w:p>
    <w:p w:rsidR="006C06FF" w:rsidRPr="00C55316" w:rsidRDefault="006C06FF" w:rsidP="009675B6">
      <w:pPr>
        <w:widowControl w:val="0"/>
        <w:jc w:val="both"/>
        <w:outlineLvl w:val="4"/>
      </w:pPr>
    </w:p>
    <w:p w:rsidR="006C06FF" w:rsidRPr="00C55316" w:rsidRDefault="006C06FF" w:rsidP="006C06FF">
      <w:pPr>
        <w:widowControl w:val="0"/>
        <w:jc w:val="both"/>
        <w:outlineLvl w:val="4"/>
      </w:pPr>
      <w:r w:rsidRPr="00C55316">
        <w:t xml:space="preserve">за счет </w:t>
      </w:r>
      <w:r w:rsidR="00EB47D9" w:rsidRPr="00C55316">
        <w:t xml:space="preserve">средств </w:t>
      </w:r>
      <w:r w:rsidRPr="00C55316">
        <w:t>бюджета Иркутской области составляет –</w:t>
      </w:r>
      <w:r w:rsidR="00BA4BA3" w:rsidRPr="00C55316">
        <w:t xml:space="preserve"> </w:t>
      </w:r>
      <w:r w:rsidR="00323A50">
        <w:t xml:space="preserve">             </w:t>
      </w:r>
      <w:r w:rsidR="00081255" w:rsidRPr="00C55316">
        <w:t xml:space="preserve"> </w:t>
      </w:r>
      <w:r w:rsidRPr="00C55316">
        <w:t>тыс. руб., в том числе по годам:</w:t>
      </w:r>
    </w:p>
    <w:p w:rsidR="007A1ED9" w:rsidRPr="00C55316" w:rsidRDefault="007A1ED9" w:rsidP="007A1ED9">
      <w:pPr>
        <w:widowControl w:val="0"/>
        <w:outlineLvl w:val="4"/>
      </w:pPr>
      <w:r w:rsidRPr="00C55316">
        <w:t>201</w:t>
      </w:r>
      <w:r>
        <w:t>8</w:t>
      </w:r>
      <w:r w:rsidRPr="00C55316">
        <w:t xml:space="preserve"> год – </w:t>
      </w:r>
      <w:r>
        <w:t xml:space="preserve">               </w:t>
      </w:r>
      <w:r w:rsidRPr="00C55316">
        <w:t xml:space="preserve"> тыс. рублей;</w:t>
      </w:r>
    </w:p>
    <w:p w:rsidR="007A1ED9" w:rsidRPr="00C55316" w:rsidRDefault="007A1ED9" w:rsidP="007A1ED9">
      <w:pPr>
        <w:widowControl w:val="0"/>
        <w:outlineLvl w:val="4"/>
      </w:pPr>
      <w:r w:rsidRPr="00C55316">
        <w:t>201</w:t>
      </w:r>
      <w:r>
        <w:t>9</w:t>
      </w:r>
      <w:r w:rsidRPr="00C55316">
        <w:t xml:space="preserve"> год – </w:t>
      </w:r>
      <w:r>
        <w:t xml:space="preserve">               </w:t>
      </w:r>
      <w:r w:rsidRPr="00C55316">
        <w:t xml:space="preserve"> тыс. рублей;</w:t>
      </w:r>
    </w:p>
    <w:p w:rsidR="007A1ED9" w:rsidRDefault="007A1ED9" w:rsidP="007A1ED9">
      <w:r w:rsidRPr="00C55316">
        <w:t xml:space="preserve">2018 год – </w:t>
      </w:r>
      <w:r>
        <w:t xml:space="preserve">               </w:t>
      </w:r>
      <w:r w:rsidRPr="00C55316">
        <w:t xml:space="preserve"> </w:t>
      </w:r>
      <w:r>
        <w:t>тыс. рублей;</w:t>
      </w:r>
    </w:p>
    <w:p w:rsidR="007A1ED9" w:rsidRDefault="007A1ED9" w:rsidP="007A1ED9">
      <w:r>
        <w:t>2019 год -                  тыс. рублей;</w:t>
      </w:r>
    </w:p>
    <w:p w:rsidR="007A1ED9" w:rsidRDefault="007A1ED9" w:rsidP="007A1ED9">
      <w:r>
        <w:t>2020 год -                  тыс. рублей.</w:t>
      </w:r>
    </w:p>
    <w:p w:rsidR="006C06FF" w:rsidRPr="00C55316" w:rsidRDefault="006C06FF" w:rsidP="009675B6">
      <w:pPr>
        <w:widowControl w:val="0"/>
        <w:jc w:val="both"/>
        <w:outlineLvl w:val="4"/>
      </w:pPr>
    </w:p>
    <w:p w:rsidR="009F788C" w:rsidRDefault="009F788C" w:rsidP="009F788C">
      <w:pPr>
        <w:widowControl w:val="0"/>
        <w:outlineLvl w:val="4"/>
      </w:pPr>
      <w:r w:rsidRPr="00BB68B0">
        <w:t xml:space="preserve">За счет средств </w:t>
      </w:r>
      <w:r>
        <w:t>федерального</w:t>
      </w:r>
      <w:r w:rsidRPr="00BB68B0">
        <w:t xml:space="preserve"> бюджета составляет -</w:t>
      </w:r>
      <w:r>
        <w:t xml:space="preserve">                </w:t>
      </w:r>
      <w:r w:rsidRPr="00BB68B0">
        <w:t xml:space="preserve"> тыс. руб., в том числе по годам:</w:t>
      </w:r>
    </w:p>
    <w:p w:rsidR="009F788C" w:rsidRPr="00BB68B0" w:rsidRDefault="009F788C" w:rsidP="009F788C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                </w:t>
      </w:r>
      <w:r w:rsidRPr="00BB68B0">
        <w:t xml:space="preserve"> тыс. рублей;</w:t>
      </w:r>
    </w:p>
    <w:p w:rsidR="009F788C" w:rsidRPr="00BB68B0" w:rsidRDefault="009F788C" w:rsidP="009F788C">
      <w:pPr>
        <w:widowControl w:val="0"/>
        <w:outlineLvl w:val="4"/>
      </w:pPr>
      <w:r w:rsidRPr="00BB68B0">
        <w:lastRenderedPageBreak/>
        <w:t>201</w:t>
      </w:r>
      <w:r>
        <w:t>9</w:t>
      </w:r>
      <w:r w:rsidRPr="00BB68B0">
        <w:t xml:space="preserve"> год – </w:t>
      </w:r>
      <w:r>
        <w:t xml:space="preserve">                 </w:t>
      </w:r>
      <w:r w:rsidRPr="00BB68B0">
        <w:t>тыс. рублей;</w:t>
      </w:r>
    </w:p>
    <w:p w:rsidR="009F788C" w:rsidRDefault="009F788C" w:rsidP="009F788C">
      <w:r w:rsidRPr="00BB68B0">
        <w:t>20</w:t>
      </w:r>
      <w:r>
        <w:t>20</w:t>
      </w:r>
      <w:r w:rsidRPr="00BB68B0">
        <w:t xml:space="preserve"> год – </w:t>
      </w:r>
      <w:r>
        <w:t xml:space="preserve">                 тыс. рублей;</w:t>
      </w:r>
    </w:p>
    <w:p w:rsidR="009F788C" w:rsidRDefault="009F788C" w:rsidP="009F788C">
      <w:r w:rsidRPr="00BB68B0">
        <w:t>20</w:t>
      </w:r>
      <w:r>
        <w:t>21</w:t>
      </w:r>
      <w:r w:rsidRPr="00BB68B0">
        <w:t xml:space="preserve"> год – </w:t>
      </w:r>
      <w:r>
        <w:t xml:space="preserve">                 тыс. рублей;</w:t>
      </w:r>
    </w:p>
    <w:p w:rsidR="009F788C" w:rsidRDefault="009F788C" w:rsidP="009F788C">
      <w:r w:rsidRPr="00BB68B0">
        <w:t>20</w:t>
      </w:r>
      <w:r>
        <w:t>22</w:t>
      </w:r>
      <w:r w:rsidRPr="00BB68B0">
        <w:t xml:space="preserve"> год – </w:t>
      </w:r>
      <w:r>
        <w:t xml:space="preserve">                 тыс. рублей.</w:t>
      </w:r>
    </w:p>
    <w:p w:rsidR="00931D1A" w:rsidRDefault="00931D1A" w:rsidP="006C06FF">
      <w:pPr>
        <w:jc w:val="both"/>
      </w:pPr>
      <w:r w:rsidRPr="008E2546">
        <w:t xml:space="preserve">Объемы финансирования муниципальной </w:t>
      </w:r>
      <w:r w:rsidR="00AD34DE"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D1CDB" w:rsidRPr="00BD1CDB" w:rsidRDefault="00BD1CDB" w:rsidP="00BD1CDB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«</w:t>
      </w:r>
      <w:r w:rsidR="009F788C">
        <w:rPr>
          <w:rFonts w:ascii="Times New Roman" w:hAnsi="Times New Roman" w:cs="Times New Roman"/>
        </w:rPr>
        <w:t xml:space="preserve">Формирование комфортной городской среды на </w:t>
      </w:r>
      <w:r w:rsidR="004B0F8D">
        <w:rPr>
          <w:rFonts w:ascii="Times New Roman" w:hAnsi="Times New Roman" w:cs="Times New Roman"/>
        </w:rPr>
        <w:t xml:space="preserve">территории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</w:t>
      </w:r>
      <w:r w:rsidR="00401FEE">
        <w:rPr>
          <w:rFonts w:ascii="Times New Roman" w:hAnsi="Times New Roman" w:cs="Times New Roman"/>
        </w:rPr>
        <w:t>8</w:t>
      </w:r>
      <w:r w:rsidRPr="00BD1CDB">
        <w:rPr>
          <w:rFonts w:ascii="Times New Roman" w:hAnsi="Times New Roman" w:cs="Times New Roman"/>
        </w:rPr>
        <w:t>-20</w:t>
      </w:r>
      <w:r w:rsidR="00401FEE">
        <w:rPr>
          <w:rFonts w:ascii="Times New Roman" w:hAnsi="Times New Roman" w:cs="Times New Roman"/>
        </w:rPr>
        <w:t>22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№3.</w:t>
      </w:r>
    </w:p>
    <w:p w:rsidR="008F0E81" w:rsidRPr="008E2546" w:rsidRDefault="008F0E8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201564" w:rsidRPr="00201564" w:rsidRDefault="00201564" w:rsidP="00201564">
      <w:pPr>
        <w:pStyle w:val="a6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 w:rsidR="00860403">
        <w:rPr>
          <w:szCs w:val="24"/>
          <w:lang w:val="en-US"/>
        </w:rPr>
        <w:t>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201564" w:rsidRPr="008E2546" w:rsidRDefault="00201564" w:rsidP="00201564">
      <w:pPr>
        <w:widowControl w:val="0"/>
        <w:autoSpaceDE w:val="0"/>
        <w:autoSpaceDN w:val="0"/>
        <w:adjustRightInd w:val="0"/>
      </w:pPr>
    </w:p>
    <w:p w:rsidR="00B87FCA" w:rsidRPr="00B10A97" w:rsidRDefault="00B87FCA" w:rsidP="00B10A97">
      <w:pPr>
        <w:pStyle w:val="a6"/>
      </w:pPr>
      <w:r w:rsidRPr="00B10A97"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 w:rsidR="00A8419E">
        <w:t xml:space="preserve">муниципальной </w:t>
      </w:r>
      <w:r w:rsidRPr="00B10A97">
        <w:t>программы.</w:t>
      </w:r>
    </w:p>
    <w:p w:rsidR="003C0655" w:rsidRDefault="00A8419E" w:rsidP="003C0655">
      <w:pPr>
        <w:pStyle w:val="a6"/>
      </w:pPr>
      <w:r>
        <w:t>В связи с этим, а</w:t>
      </w:r>
      <w:r w:rsidR="00B87FCA" w:rsidRPr="00B10A97">
        <w:t xml:space="preserve">дминистрация </w:t>
      </w:r>
      <w:r>
        <w:t>Бирюсинского городского</w:t>
      </w:r>
      <w:r w:rsidR="00B87FCA" w:rsidRPr="00B10A97">
        <w:t xml:space="preserve"> поселения ежегодно осуществляет контроль</w:t>
      </w:r>
      <w:r w:rsidR="00D57701">
        <w:t>:</w:t>
      </w:r>
    </w:p>
    <w:p w:rsidR="003C0655" w:rsidRDefault="00D57701" w:rsidP="003C0655">
      <w:pPr>
        <w:pStyle w:val="a6"/>
      </w:pPr>
      <w:r>
        <w:t>-</w:t>
      </w:r>
      <w:r w:rsidR="00B87FCA"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3C0655" w:rsidRDefault="00D57701" w:rsidP="00B10A97">
      <w:pPr>
        <w:pStyle w:val="a6"/>
      </w:pPr>
      <w:r>
        <w:t>-</w:t>
      </w:r>
      <w:r w:rsidR="00B87FCA"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 w:rsidR="003C0655">
        <w:t>и услуг</w:t>
      </w:r>
      <w:r w:rsidR="00B87FCA" w:rsidRPr="00B10A97">
        <w:t>;</w:t>
      </w:r>
    </w:p>
    <w:p w:rsidR="003C0655" w:rsidRDefault="00D57701" w:rsidP="00B10A97">
      <w:pPr>
        <w:pStyle w:val="a6"/>
      </w:pPr>
      <w:r>
        <w:t>-</w:t>
      </w:r>
      <w:r w:rsidR="00B87FCA" w:rsidRPr="00B10A97">
        <w:t>соблюдением финансовой дисциплины при финансировании работ;</w:t>
      </w:r>
    </w:p>
    <w:p w:rsidR="00B87FCA" w:rsidRDefault="00D57701" w:rsidP="00B10A97">
      <w:pPr>
        <w:pStyle w:val="a6"/>
      </w:pPr>
      <w:r>
        <w:t>-</w:t>
      </w:r>
      <w:r w:rsidR="00B87FCA" w:rsidRPr="00B10A97">
        <w:t>оценивает эффективность реализации мероприятий программы.</w:t>
      </w:r>
    </w:p>
    <w:p w:rsidR="00D50C3A" w:rsidRPr="00DA087B" w:rsidRDefault="00D50C3A" w:rsidP="00D50C3A">
      <w:pPr>
        <w:jc w:val="both"/>
      </w:pP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="00690006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</w:t>
      </w:r>
      <w:r w:rsidR="00182D17" w:rsidRPr="00182D17">
        <w:t xml:space="preserve"> в части изменения</w:t>
      </w:r>
      <w:r w:rsidRPr="00182D17">
        <w:t>:</w:t>
      </w:r>
    </w:p>
    <w:p w:rsidR="00D50C3A" w:rsidRPr="00DA087B" w:rsidRDefault="00D50C3A" w:rsidP="00D50C3A">
      <w:pPr>
        <w:jc w:val="both"/>
      </w:pPr>
      <w:r w:rsidRPr="00DA087B">
        <w:t>1) объема расходов бюджета поселения на реализацию муниципальной программы;</w:t>
      </w:r>
    </w:p>
    <w:p w:rsidR="00D50C3A" w:rsidRPr="00DA087B" w:rsidRDefault="00D50C3A" w:rsidP="00D50C3A">
      <w:pPr>
        <w:jc w:val="both"/>
      </w:pPr>
      <w:r w:rsidRPr="00DA087B">
        <w:t>2) состава мероприятий муниципальной программы, значений их показателей;</w:t>
      </w:r>
    </w:p>
    <w:p w:rsidR="00D50C3A" w:rsidRPr="00DA087B" w:rsidRDefault="00D50C3A" w:rsidP="00D50C3A">
      <w:pPr>
        <w:jc w:val="both"/>
      </w:pPr>
      <w:r w:rsidRPr="00DA087B">
        <w:t>3) ожидаемых конечных результатов реализации муниципальной программы и целевых показателей;</w:t>
      </w:r>
    </w:p>
    <w:p w:rsidR="00D50C3A" w:rsidRPr="00DA087B" w:rsidRDefault="00D50C3A" w:rsidP="00D50C3A">
      <w:pPr>
        <w:jc w:val="both"/>
      </w:pPr>
      <w:r w:rsidRPr="00DA087B">
        <w:t>4) показателей эффективности реализации муниципальной программы;</w:t>
      </w:r>
    </w:p>
    <w:p w:rsidR="00D50C3A" w:rsidRPr="00DA087B" w:rsidRDefault="00D50C3A" w:rsidP="00D50C3A">
      <w:pPr>
        <w:jc w:val="both"/>
      </w:pP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D50C3A" w:rsidRPr="00B10A97" w:rsidRDefault="00D50C3A" w:rsidP="00D50C3A">
      <w:pPr>
        <w:jc w:val="both"/>
      </w:pPr>
      <w:r w:rsidRPr="00DA087B"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B87FCA" w:rsidRPr="003A7E7C" w:rsidRDefault="003C0655" w:rsidP="000302C5">
      <w:pPr>
        <w:pStyle w:val="a6"/>
        <w:tabs>
          <w:tab w:val="left" w:pos="567"/>
        </w:tabs>
        <w:ind w:firstLine="0"/>
        <w:rPr>
          <w:b/>
        </w:rPr>
      </w:pPr>
      <w:proofErr w:type="gramStart"/>
      <w:r>
        <w:t>Структурное подразделение ответственное за разработку муниципальной программы</w:t>
      </w:r>
      <w:r w:rsidR="00690006">
        <w:t xml:space="preserve"> </w:t>
      </w:r>
      <w:r w:rsidR="003A7E7C">
        <w:t>ежемесячно</w:t>
      </w:r>
      <w:r w:rsidR="00690006">
        <w:t xml:space="preserve"> н</w:t>
      </w:r>
      <w:r w:rsidR="003A7E7C" w:rsidRPr="00DA087B">
        <w:t xml:space="preserve">е позднее 25 числа месяца, следующего за отчетным периодом, а также ежегодно в </w:t>
      </w:r>
      <w:r w:rsidR="003A7E7C" w:rsidRPr="00D50C3A">
        <w:rPr>
          <w:color w:val="000000" w:themeColor="text1"/>
        </w:rPr>
        <w:t>срок до 15 февраля года, следующего за годом реализации муниципальной программы</w:t>
      </w:r>
      <w:r w:rsidR="00EB3A9C" w:rsidRPr="00D50C3A">
        <w:rPr>
          <w:color w:val="000000" w:themeColor="text1"/>
        </w:rPr>
        <w:t xml:space="preserve"> готовит</w:t>
      </w:r>
      <w:r w:rsidR="00690006">
        <w:rPr>
          <w:color w:val="000000" w:themeColor="text1"/>
        </w:rPr>
        <w:t xml:space="preserve"> </w:t>
      </w:r>
      <w:hyperlink w:anchor="sub_999102" w:history="1">
        <w:r w:rsidR="003A7E7C" w:rsidRPr="00D50C3A">
          <w:rPr>
            <w:rStyle w:val="af0"/>
            <w:b w:val="0"/>
            <w:color w:val="000000" w:themeColor="text1"/>
          </w:rPr>
          <w:t>отчет</w:t>
        </w:r>
      </w:hyperlink>
      <w:r w:rsidR="003A7E7C" w:rsidRPr="00D50C3A">
        <w:rPr>
          <w:color w:val="000000" w:themeColor="text1"/>
        </w:rPr>
        <w:t xml:space="preserve"> (в случае завершения программы - </w:t>
      </w:r>
      <w:r w:rsidR="00100262">
        <w:rPr>
          <w:color w:val="000000" w:themeColor="text1"/>
        </w:rPr>
        <w:t>и</w:t>
      </w:r>
      <w:r w:rsidR="003A7E7C" w:rsidRPr="00D50C3A">
        <w:rPr>
          <w:color w:val="000000" w:themeColor="text1"/>
        </w:rPr>
        <w:t xml:space="preserve">тоговый отчет) о результатах реализации муниципальной программы, </w:t>
      </w:r>
      <w:hyperlink w:anchor="sub_999103" w:history="1">
        <w:r w:rsidR="003A7E7C" w:rsidRPr="00D50C3A">
          <w:rPr>
            <w:rStyle w:val="af0"/>
            <w:b w:val="0"/>
            <w:color w:val="000000" w:themeColor="text1"/>
          </w:rPr>
          <w:t>анализ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 xml:space="preserve">целевых показателей и </w:t>
      </w:r>
      <w:hyperlink w:anchor="sub_999104" w:history="1">
        <w:r w:rsidR="003A7E7C" w:rsidRPr="00D50C3A">
          <w:rPr>
            <w:rStyle w:val="af0"/>
            <w:b w:val="0"/>
            <w:color w:val="000000" w:themeColor="text1"/>
          </w:rPr>
          <w:t>аналитическую записку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>к отчету о результатах реализации муниципальной программы по формам</w:t>
      </w:r>
      <w:proofErr w:type="gramEnd"/>
      <w:r w:rsidR="00690006">
        <w:rPr>
          <w:color w:val="000000" w:themeColor="text1"/>
        </w:rPr>
        <w:t xml:space="preserve"> </w:t>
      </w:r>
      <w:proofErr w:type="gramStart"/>
      <w:r w:rsidR="00EB3A9C" w:rsidRPr="00D50C3A">
        <w:rPr>
          <w:color w:val="000000" w:themeColor="text1"/>
        </w:rPr>
        <w:t>согласно приложений</w:t>
      </w:r>
      <w:proofErr w:type="gramEnd"/>
      <w:r w:rsidR="00166BFE">
        <w:rPr>
          <w:color w:val="000000" w:themeColor="text1"/>
        </w:rPr>
        <w:t xml:space="preserve"> </w:t>
      </w:r>
      <w:r w:rsidR="00EB3A9C">
        <w:t>№2,</w:t>
      </w:r>
      <w:r w:rsidR="00166BFE">
        <w:t xml:space="preserve"> </w:t>
      </w:r>
      <w:r w:rsidR="00EB3A9C">
        <w:t>№3,</w:t>
      </w:r>
      <w:r w:rsidR="00166BFE">
        <w:t xml:space="preserve"> №</w:t>
      </w:r>
      <w:r>
        <w:t>4</w:t>
      </w:r>
      <w:r w:rsidR="00B87FCA" w:rsidRPr="00B10A97">
        <w:t xml:space="preserve"> к «</w:t>
      </w:r>
      <w:r w:rsidR="00EB3A9C">
        <w:t>Положению</w:t>
      </w:r>
      <w:r w:rsidR="003A7E7C" w:rsidRPr="00DA087B">
        <w:t xml:space="preserve"> о разработке,</w:t>
      </w:r>
      <w:r w:rsidR="00690006">
        <w:t xml:space="preserve"> </w:t>
      </w:r>
      <w:r w:rsidR="003A7E7C" w:rsidRPr="00DA087B">
        <w:t>утверждении и реализации муниципальных программ Бирюсинского муниципального образования «Бирюсинское городское поселение»</w:t>
      </w:r>
      <w:r w:rsidR="007C342D">
        <w:t xml:space="preserve"> </w:t>
      </w:r>
      <w:r w:rsidR="003A7E7C">
        <w:t>и методики оценки</w:t>
      </w:r>
      <w:r w:rsidR="003A7E7C" w:rsidRPr="00DA087B">
        <w:t xml:space="preserve"> эффективности </w:t>
      </w:r>
      <w:r w:rsidR="003A7E7C">
        <w:t xml:space="preserve">реализации муниципальных программ </w:t>
      </w:r>
      <w:r w:rsidR="003A7E7C" w:rsidRPr="00DA087B">
        <w:t>Бирюсинского муниципального образования «Бирюсинское городское поселение</w:t>
      </w:r>
      <w:r w:rsidR="00D50C3A">
        <w:t>»</w:t>
      </w:r>
      <w:r w:rsidR="005F25DB">
        <w:t>.</w:t>
      </w:r>
    </w:p>
    <w:p w:rsidR="00B87FCA" w:rsidRPr="00B10A97" w:rsidRDefault="00166BFE" w:rsidP="00B10A97">
      <w:pPr>
        <w:pStyle w:val="a6"/>
      </w:pPr>
      <w:r>
        <w:t>Отделу</w:t>
      </w:r>
      <w:r w:rsidR="00100262">
        <w:t xml:space="preserve"> по финансово-экономическим </w:t>
      </w:r>
      <w:r w:rsidR="00393F1E">
        <w:t xml:space="preserve">и организационным вопросам </w:t>
      </w:r>
      <w:r w:rsidR="00DF4776">
        <w:t>администрации Бирюсинского городского поселения представляет г</w:t>
      </w:r>
      <w:r w:rsidR="00B87FCA" w:rsidRPr="00B10A97">
        <w:t xml:space="preserve">лаве  </w:t>
      </w:r>
      <w:r w:rsidR="00DF4776">
        <w:t>администрации Бирюсинского городского поселения</w:t>
      </w:r>
      <w:r w:rsidR="00B87FCA" w:rsidRPr="00B10A97">
        <w:t xml:space="preserve"> информацию, необходимую для проведения мони</w:t>
      </w:r>
      <w:r w:rsidR="00AF1270">
        <w:t xml:space="preserve">торинга реализации </w:t>
      </w:r>
      <w:r w:rsidR="00AF1270">
        <w:lastRenderedPageBreak/>
        <w:t>муниципальной</w:t>
      </w:r>
      <w:r w:rsidR="00B87FCA" w:rsidRPr="00B10A97">
        <w:t xml:space="preserve"> пр</w:t>
      </w:r>
      <w:r w:rsidR="00AF1270">
        <w:t>ограммы</w:t>
      </w:r>
      <w:r w:rsidR="00B87FCA" w:rsidRPr="00B10A97">
        <w:t xml:space="preserve"> в части финан</w:t>
      </w:r>
      <w:r w:rsidR="00AF1270">
        <w:t>сового обеспечения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, в том числе с учетом внесения изменений в объ</w:t>
      </w:r>
      <w:r w:rsidR="00AF1270">
        <w:t>емы финансирования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.</w:t>
      </w:r>
    </w:p>
    <w:p w:rsidR="00D57701" w:rsidRPr="00DA087B" w:rsidRDefault="00393F1E" w:rsidP="00D57701">
      <w:pPr>
        <w:jc w:val="both"/>
      </w:pPr>
      <w:r>
        <w:t>Отдел</w:t>
      </w:r>
      <w:r w:rsidR="001676D3">
        <w:t xml:space="preserve"> по финансово-экономическим</w:t>
      </w:r>
      <w:r>
        <w:t xml:space="preserve"> и организационным вопросам </w:t>
      </w:r>
      <w:r w:rsidR="00D57701" w:rsidRPr="00DA087B">
        <w:t xml:space="preserve">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proofErr w:type="gramStart"/>
      <w:r w:rsidR="00D57701">
        <w:t>согласно Раздела</w:t>
      </w:r>
      <w:proofErr w:type="gramEnd"/>
      <w:r w:rsidR="00690006">
        <w:t xml:space="preserve"> </w:t>
      </w:r>
      <w:r w:rsidR="008813D7" w:rsidRPr="008E2546">
        <w:rPr>
          <w:lang w:val="en-US"/>
        </w:rPr>
        <w:t>I</w:t>
      </w:r>
      <w:r w:rsidR="00D57701">
        <w:rPr>
          <w:lang w:val="en-US"/>
        </w:rPr>
        <w:t>V</w:t>
      </w:r>
      <w:r w:rsidR="00D57701">
        <w:t xml:space="preserve"> муниципальной программы</w:t>
      </w:r>
      <w:r w:rsidR="00D57701" w:rsidRPr="00DA087B">
        <w:t>.</w:t>
      </w:r>
    </w:p>
    <w:p w:rsidR="00B87FCA" w:rsidRPr="00B10A97" w:rsidRDefault="00B87FCA" w:rsidP="00B10A97">
      <w:pPr>
        <w:pStyle w:val="a6"/>
      </w:pPr>
      <w:r w:rsidRPr="00B10A97">
        <w:t>Общее руководство за реализаци</w:t>
      </w:r>
      <w:r w:rsidR="00DF4776">
        <w:t>ей</w:t>
      </w:r>
      <w:r w:rsidRPr="00B10A97">
        <w:t xml:space="preserve"> мероприятий программы осуществляет </w:t>
      </w:r>
      <w:r w:rsidR="00DF4776">
        <w:t>г</w:t>
      </w:r>
      <w:r w:rsidRPr="00B10A97">
        <w:t xml:space="preserve">лава </w:t>
      </w:r>
      <w:r w:rsidR="00DF4776">
        <w:t>Бирюсинского городского поселения</w:t>
      </w:r>
      <w:r w:rsidRPr="00B10A97">
        <w:t>.</w:t>
      </w:r>
    </w:p>
    <w:p w:rsidR="00B87FCA" w:rsidRPr="00B10A97" w:rsidRDefault="00B87FCA" w:rsidP="00B10A97">
      <w:pPr>
        <w:pStyle w:val="a6"/>
      </w:pPr>
      <w:proofErr w:type="gramStart"/>
      <w:r w:rsidRPr="00B10A97">
        <w:t>Контроль за</w:t>
      </w:r>
      <w:proofErr w:type="gramEnd"/>
      <w:r w:rsidRPr="00B10A97">
        <w:t xml:space="preserve"> целевым использованием выделенных бюджетных средств осуществляет </w:t>
      </w:r>
      <w:r w:rsidR="00BF28F4">
        <w:t>отдел</w:t>
      </w:r>
      <w:r w:rsidR="00DF4776">
        <w:t xml:space="preserve"> по финансово-экономическим</w:t>
      </w:r>
      <w:r w:rsidR="00BF28F4">
        <w:t xml:space="preserve"> и организационным вопросам </w:t>
      </w:r>
      <w:r w:rsidR="00DF4776">
        <w:t>администрации Бирюсинского городского поселения</w:t>
      </w:r>
      <w:r w:rsidRPr="00B10A97">
        <w:t>.</w:t>
      </w:r>
    </w:p>
    <w:p w:rsidR="007E1BBC" w:rsidRPr="00B10A97" w:rsidRDefault="007E1BBC" w:rsidP="001F0313">
      <w:pPr>
        <w:pStyle w:val="a6"/>
        <w:ind w:firstLine="0"/>
        <w:rPr>
          <w:color w:val="442E19"/>
          <w:sz w:val="20"/>
          <w:szCs w:val="20"/>
        </w:rPr>
      </w:pPr>
    </w:p>
    <w:p w:rsidR="007E1BBC" w:rsidRDefault="007E1BBC" w:rsidP="007E1BBC">
      <w:pPr>
        <w:pStyle w:val="a6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 xml:space="preserve">МЕРОПРИЯТИЯ ПО ВОВЛЕЧЕНИЮ ГРАЖДАН, ОРГАНИЗАЦИЙ В ПРОЦЕСС ОБСУЖДЕНИЯ </w:t>
      </w:r>
      <w:r w:rsidR="005C13A4">
        <w:rPr>
          <w:szCs w:val="24"/>
        </w:rPr>
        <w:t>ПРОЕКТА МУНИЦИПАЛЬНОЙ ПРОГРАММЫ</w:t>
      </w:r>
    </w:p>
    <w:p w:rsidR="000E26BF" w:rsidRDefault="000E26BF" w:rsidP="007E1BBC">
      <w:pPr>
        <w:pStyle w:val="a6"/>
        <w:jc w:val="center"/>
        <w:rPr>
          <w:szCs w:val="24"/>
        </w:rPr>
      </w:pPr>
    </w:p>
    <w:p w:rsidR="000E26BF" w:rsidRDefault="000E26BF" w:rsidP="000E26BF">
      <w:pPr>
        <w:pStyle w:val="a6"/>
        <w:rPr>
          <w:szCs w:val="24"/>
        </w:rPr>
      </w:pPr>
      <w:r>
        <w:rPr>
          <w:szCs w:val="24"/>
        </w:rPr>
        <w:t>При реализации проектов по благоустройству дворовых и общественных территорий обеспечивается информирование граждан, организаций о планирующих изменениях и возможности участия в этом процессе путем:</w:t>
      </w:r>
    </w:p>
    <w:p w:rsidR="000E26BF" w:rsidRDefault="000E26BF" w:rsidP="000E26BF">
      <w:pPr>
        <w:pStyle w:val="a6"/>
        <w:rPr>
          <w:szCs w:val="24"/>
        </w:rPr>
      </w:pPr>
      <w:r>
        <w:rPr>
          <w:szCs w:val="24"/>
        </w:rPr>
        <w:t>- создание единого инфор</w:t>
      </w:r>
      <w:r w:rsidR="00EA4F63">
        <w:rPr>
          <w:szCs w:val="24"/>
        </w:rPr>
        <w:t>мационного интернет</w:t>
      </w:r>
      <w:r>
        <w:rPr>
          <w:szCs w:val="24"/>
        </w:rPr>
        <w:t xml:space="preserve"> – ресурса (сайта или приложения), который </w:t>
      </w:r>
      <w:r w:rsidR="00EA4F63">
        <w:rPr>
          <w:szCs w:val="24"/>
        </w:rPr>
        <w:t>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</w:t>
      </w:r>
      <w:r w:rsidR="008329EB">
        <w:rPr>
          <w:szCs w:val="24"/>
        </w:rPr>
        <w:t>ведения общественных обсуждение;</w:t>
      </w:r>
    </w:p>
    <w:p w:rsidR="008329EB" w:rsidRDefault="008329EB" w:rsidP="000E26BF">
      <w:pPr>
        <w:pStyle w:val="a6"/>
        <w:rPr>
          <w:szCs w:val="24"/>
        </w:rPr>
      </w:pPr>
      <w:r>
        <w:rPr>
          <w:szCs w:val="24"/>
        </w:rPr>
        <w:t>- работы с местными СМИ, охватывающими широкий круг людей разных возрастных групп и потенциальные аудитории проекта;</w:t>
      </w:r>
    </w:p>
    <w:p w:rsidR="008329EB" w:rsidRDefault="008329EB" w:rsidP="000E26BF">
      <w:pPr>
        <w:pStyle w:val="a6"/>
        <w:rPr>
          <w:szCs w:val="24"/>
        </w:rPr>
      </w:pPr>
      <w:proofErr w:type="gramStart"/>
      <w:r>
        <w:rPr>
          <w:szCs w:val="24"/>
        </w:rPr>
        <w:t xml:space="preserve">- вывешивания афиш и объявлений на информационных стендах в подъездах жилых домов, расположенных в непосредственной близости </w:t>
      </w:r>
      <w:r w:rsidR="00D41A57">
        <w:rPr>
          <w:szCs w:val="24"/>
        </w:rPr>
        <w:t xml:space="preserve">к проектируемому объекту, а также на специальных стендах на самом объекте,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</w:t>
      </w:r>
      <w:r w:rsidR="00C61CDD">
        <w:rPr>
          <w:szCs w:val="24"/>
        </w:rPr>
        <w:t>территорией или на ней, на площадке проведения общественных</w:t>
      </w:r>
      <w:proofErr w:type="gramEnd"/>
      <w:r w:rsidR="00C61CDD">
        <w:rPr>
          <w:szCs w:val="24"/>
        </w:rPr>
        <w:t xml:space="preserve"> обсуждений в зоне входной группы, на специальных информационных стендах).</w:t>
      </w:r>
    </w:p>
    <w:p w:rsidR="00C61CDD" w:rsidRDefault="00C61CDD" w:rsidP="000E26BF">
      <w:pPr>
        <w:pStyle w:val="a6"/>
        <w:rPr>
          <w:szCs w:val="24"/>
        </w:rPr>
      </w:pPr>
      <w:r>
        <w:rPr>
          <w:szCs w:val="24"/>
        </w:rPr>
        <w:t xml:space="preserve">- информирования местных жителей через школы </w:t>
      </w:r>
      <w:r w:rsidR="00966F96">
        <w:rPr>
          <w:szCs w:val="24"/>
        </w:rPr>
        <w:t>и детские сады, в том числе через школьные проекты (например, путем организации конкурса рисунков, сбора пожеланий, сочинений, макетов, проектов, распространение анкет и приглашений для родителей учащихся);</w:t>
      </w:r>
    </w:p>
    <w:p w:rsidR="00966F96" w:rsidRDefault="00966F96" w:rsidP="000E26BF">
      <w:pPr>
        <w:pStyle w:val="a6"/>
        <w:rPr>
          <w:szCs w:val="24"/>
        </w:rPr>
      </w:pPr>
      <w:r>
        <w:rPr>
          <w:szCs w:val="24"/>
        </w:rPr>
        <w:t xml:space="preserve">- </w:t>
      </w:r>
      <w:r w:rsidR="00DB7B2D">
        <w:rPr>
          <w:szCs w:val="24"/>
        </w:rPr>
        <w:t xml:space="preserve">установки интерактивных стендов с устройствами для заполнения и сбора небольших анкет, установки стендов с генеральным планом территории Бирюсинского городского поселения для проведения </w:t>
      </w:r>
      <w:r w:rsidR="00224763">
        <w:rPr>
          <w:szCs w:val="24"/>
        </w:rPr>
        <w:t>картирования и сбора пожеланий в местах пребывания большого количества людей;</w:t>
      </w:r>
    </w:p>
    <w:p w:rsidR="00224763" w:rsidRPr="00201564" w:rsidRDefault="00224763" w:rsidP="000E26BF">
      <w:pPr>
        <w:pStyle w:val="a6"/>
        <w:rPr>
          <w:szCs w:val="24"/>
        </w:rPr>
      </w:pPr>
      <w:r>
        <w:rPr>
          <w:szCs w:val="24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общественных территорий). Стенды мог</w:t>
      </w:r>
      <w:r w:rsidR="0041458E">
        <w:rPr>
          <w:szCs w:val="24"/>
        </w:rPr>
        <w:t xml:space="preserve">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</w:t>
      </w:r>
      <w:r w:rsidR="00D167F5">
        <w:rPr>
          <w:szCs w:val="24"/>
        </w:rPr>
        <w:t xml:space="preserve">обсуждений. </w:t>
      </w:r>
    </w:p>
    <w:p w:rsidR="00354261" w:rsidRPr="008E2546" w:rsidRDefault="00354261" w:rsidP="00354261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6096"/>
      </w:tblGrid>
      <w:tr w:rsidR="00354261" w:rsidRPr="008E2546" w:rsidTr="00AD34DE">
        <w:tc>
          <w:tcPr>
            <w:tcW w:w="4077" w:type="dxa"/>
            <w:shd w:val="clear" w:color="auto" w:fill="FFFFFF"/>
          </w:tcPr>
          <w:p w:rsidR="00354261" w:rsidRPr="008E2546" w:rsidRDefault="00354261" w:rsidP="00055712">
            <w:pPr>
              <w:widowControl w:val="0"/>
              <w:autoSpaceDE w:val="0"/>
              <w:autoSpaceDN w:val="0"/>
              <w:adjustRightInd w:val="0"/>
            </w:pPr>
          </w:p>
          <w:p w:rsidR="00354261" w:rsidRPr="008E2546" w:rsidRDefault="00354261" w:rsidP="00055712">
            <w:pPr>
              <w:widowControl w:val="0"/>
              <w:autoSpaceDE w:val="0"/>
              <w:autoSpaceDN w:val="0"/>
              <w:adjustRightInd w:val="0"/>
            </w:pPr>
          </w:p>
          <w:p w:rsidR="00354261" w:rsidRPr="008E2546" w:rsidRDefault="00BF28F4" w:rsidP="00D311D6">
            <w:pPr>
              <w:widowControl w:val="0"/>
              <w:autoSpaceDE w:val="0"/>
              <w:autoSpaceDN w:val="0"/>
              <w:adjustRightInd w:val="0"/>
            </w:pPr>
            <w:r>
              <w:t>Начальник</w:t>
            </w:r>
            <w:r w:rsidR="00D311D6">
              <w:t xml:space="preserve"> </w:t>
            </w:r>
            <w:r w:rsidR="00A14AC8">
              <w:t xml:space="preserve">отдела по вопросам ЖКХ, земельным, имущественным отношениям, градостроительству и благоустройству </w:t>
            </w:r>
          </w:p>
        </w:tc>
        <w:tc>
          <w:tcPr>
            <w:tcW w:w="6096" w:type="dxa"/>
            <w:shd w:val="clear" w:color="auto" w:fill="FFFFFF"/>
          </w:tcPr>
          <w:p w:rsidR="00354261" w:rsidRPr="008E2546" w:rsidRDefault="00354261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54261" w:rsidRPr="008E2546" w:rsidRDefault="00354261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54261" w:rsidRPr="008E2546" w:rsidRDefault="00354261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54261" w:rsidRDefault="00354261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14AC8" w:rsidRPr="008E2546" w:rsidRDefault="00A14AC8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54261" w:rsidRPr="008E2546" w:rsidRDefault="007E1BBC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Т.А. Серебренникова</w:t>
            </w:r>
          </w:p>
        </w:tc>
      </w:tr>
    </w:tbl>
    <w:p w:rsidR="00302C83" w:rsidRDefault="00302C83" w:rsidP="00DC2A6E">
      <w:pPr>
        <w:pStyle w:val="22"/>
        <w:shd w:val="clear" w:color="auto" w:fill="auto"/>
        <w:tabs>
          <w:tab w:val="left" w:pos="943"/>
        </w:tabs>
        <w:spacing w:after="0" w:line="259" w:lineRule="exact"/>
        <w:sectPr w:rsidR="00302C83" w:rsidSect="00AA7F45">
          <w:pgSz w:w="11906" w:h="16838"/>
          <w:pgMar w:top="1134" w:right="567" w:bottom="851" w:left="1276" w:header="426" w:footer="709" w:gutter="0"/>
          <w:cols w:space="708"/>
          <w:titlePg/>
          <w:docGrid w:linePitch="360"/>
        </w:sectPr>
      </w:pPr>
    </w:p>
    <w:p w:rsidR="007743E5" w:rsidRPr="00A069B4" w:rsidRDefault="007743E5" w:rsidP="00DC2A6E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7743E5" w:rsidRPr="00A069B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1F0313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1F0313">
        <w:t xml:space="preserve">Формирование </w:t>
      </w:r>
      <w:proofErr w:type="gramStart"/>
      <w:r w:rsidR="001F0313">
        <w:t>комфортной</w:t>
      </w:r>
      <w:proofErr w:type="gramEnd"/>
      <w:r w:rsidR="001F0313">
        <w:t xml:space="preserve"> </w:t>
      </w:r>
    </w:p>
    <w:p w:rsidR="007743E5" w:rsidRDefault="001F0313" w:rsidP="007743E5">
      <w:pPr>
        <w:widowControl w:val="0"/>
        <w:autoSpaceDE w:val="0"/>
        <w:autoSpaceDN w:val="0"/>
        <w:adjustRightInd w:val="0"/>
        <w:jc w:val="right"/>
      </w:pPr>
      <w:r>
        <w:t>городской среды на</w:t>
      </w:r>
      <w:r w:rsidR="00A14AC8">
        <w:t xml:space="preserve"> территории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743E5" w:rsidRDefault="007743E5" w:rsidP="00410CBF">
      <w:pPr>
        <w:widowControl w:val="0"/>
        <w:autoSpaceDE w:val="0"/>
        <w:autoSpaceDN w:val="0"/>
        <w:adjustRightInd w:val="0"/>
        <w:jc w:val="right"/>
      </w:pPr>
      <w:r>
        <w:t>на 201</w:t>
      </w:r>
      <w:r w:rsidR="001F0313">
        <w:t>8</w:t>
      </w:r>
      <w:r w:rsidRPr="00A069B4">
        <w:t xml:space="preserve"> – 20</w:t>
      </w:r>
      <w:r w:rsidR="001F0313">
        <w:t>22</w:t>
      </w:r>
      <w:r>
        <w:t xml:space="preserve"> </w:t>
      </w:r>
      <w:proofErr w:type="spellStart"/>
      <w:r w:rsidR="001F2CC7">
        <w:t>г.</w:t>
      </w:r>
      <w:proofErr w:type="gramStart"/>
      <w:r w:rsidR="001F2CC7">
        <w:t>г</w:t>
      </w:r>
      <w:proofErr w:type="spellEnd"/>
      <w:proofErr w:type="gramEnd"/>
      <w:r w:rsidR="001F2CC7">
        <w:t>.</w:t>
      </w:r>
    </w:p>
    <w:p w:rsidR="00302C83" w:rsidRPr="00A069B4" w:rsidRDefault="00302C83" w:rsidP="00302C83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40732B" w:rsidRPr="00DC2A6E" w:rsidRDefault="00302C83" w:rsidP="00DC2A6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="00277B31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 w:rsidR="00277B31">
        <w:rPr>
          <w:sz w:val="24"/>
          <w:szCs w:val="24"/>
        </w:rPr>
        <w:t>ЕНИЕ»</w:t>
      </w:r>
      <w:r w:rsidR="00A43510">
        <w:rPr>
          <w:sz w:val="24"/>
          <w:szCs w:val="24"/>
        </w:rPr>
        <w:t xml:space="preserve"> </w:t>
      </w:r>
      <w:r w:rsidRPr="001053C3">
        <w:rPr>
          <w:sz w:val="24"/>
          <w:szCs w:val="24"/>
        </w:rPr>
        <w:t>«</w:t>
      </w:r>
      <w:r w:rsidR="001F0313">
        <w:rPr>
          <w:sz w:val="24"/>
          <w:szCs w:val="24"/>
        </w:rPr>
        <w:t>ФОРМИРОВАНИЕ КОМФОРТНОЙ ГОРОДСКОЙ СРЕДЫ</w:t>
      </w:r>
      <w:r w:rsidR="00CC02C5">
        <w:rPr>
          <w:sz w:val="24"/>
          <w:szCs w:val="24"/>
        </w:rPr>
        <w:t xml:space="preserve"> НА</w:t>
      </w:r>
      <w:r w:rsidR="00A14AC8">
        <w:rPr>
          <w:sz w:val="24"/>
          <w:szCs w:val="24"/>
        </w:rPr>
        <w:t xml:space="preserve">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>ЕНИЕ» НА 201</w:t>
      </w:r>
      <w:r w:rsidR="00CC02C5">
        <w:rPr>
          <w:sz w:val="24"/>
          <w:szCs w:val="24"/>
        </w:rPr>
        <w:t>8</w:t>
      </w:r>
      <w:r w:rsidR="00FC1582">
        <w:rPr>
          <w:sz w:val="24"/>
          <w:szCs w:val="24"/>
        </w:rPr>
        <w:t xml:space="preserve"> - </w:t>
      </w:r>
      <w:r w:rsidR="001F2CC7">
        <w:rPr>
          <w:sz w:val="24"/>
          <w:szCs w:val="24"/>
        </w:rPr>
        <w:t>2</w:t>
      </w:r>
      <w:r w:rsidR="00FC1582">
        <w:rPr>
          <w:sz w:val="24"/>
          <w:szCs w:val="24"/>
        </w:rPr>
        <w:t>0</w:t>
      </w:r>
      <w:r w:rsidR="00CC02C5">
        <w:rPr>
          <w:sz w:val="24"/>
          <w:szCs w:val="24"/>
        </w:rPr>
        <w:t>22</w:t>
      </w:r>
      <w:r w:rsidR="00FC1582">
        <w:rPr>
          <w:sz w:val="24"/>
          <w:szCs w:val="24"/>
        </w:rPr>
        <w:t xml:space="preserve">  Г</w:t>
      </w:r>
      <w:r w:rsidR="00277B31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40732B" w:rsidRPr="00DA087B" w:rsidTr="00A8419E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40732B" w:rsidRPr="00DA087B" w:rsidTr="00A84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757CDF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757CDF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757C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7CD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757C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7CD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757CD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7CD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3B1AC6" w:rsidRPr="00DA087B" w:rsidTr="00A8419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Default="004D3819" w:rsidP="0040732B">
            <w:pPr>
              <w:jc w:val="both"/>
            </w:pPr>
            <w:r>
              <w:t>Цель</w:t>
            </w:r>
          </w:p>
          <w:p w:rsidR="003B1AC6" w:rsidRDefault="003B1AC6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Default="00932C5C" w:rsidP="00842DEE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Повышение уровня </w:t>
            </w:r>
            <w:r w:rsidR="00AC6521">
              <w:rPr>
                <w:color w:val="000000"/>
                <w:shd w:val="clear" w:color="auto" w:fill="FFFFFF"/>
              </w:rPr>
              <w:t>благоустройства территории Бирюсинского городского поселения</w:t>
            </w:r>
            <w:r w:rsidR="00842DEE">
              <w:rPr>
                <w:color w:val="000000"/>
                <w:shd w:val="clear" w:color="auto" w:fill="FFFFFF"/>
              </w:rPr>
              <w:t xml:space="preserve">, повышение качества уровня жизни населения города, </w:t>
            </w:r>
            <w:r>
              <w:rPr>
                <w:color w:val="000000"/>
                <w:shd w:val="clear" w:color="auto" w:fill="FFFFFF"/>
              </w:rPr>
              <w:t>улучшение внешнего облика города и условий проживания населения.</w:t>
            </w:r>
          </w:p>
        </w:tc>
      </w:tr>
      <w:tr w:rsidR="003B1AC6" w:rsidRPr="00DA087B" w:rsidTr="00A8419E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Pr="00DA087B" w:rsidRDefault="003B1AC6" w:rsidP="003B1AC6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Pr="009153A0" w:rsidRDefault="00842DEE" w:rsidP="009153A0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3C0655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DA087B" w:rsidRDefault="003C065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BD1CDB" w:rsidRDefault="003C0655" w:rsidP="00F24FCC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 w:rsidR="009153A0">
              <w:rPr>
                <w:color w:val="000000"/>
              </w:rPr>
              <w:t>Количество</w:t>
            </w:r>
            <w:r w:rsidR="001D4654">
              <w:rPr>
                <w:color w:val="000000"/>
              </w:rPr>
              <w:t xml:space="preserve"> </w:t>
            </w:r>
            <w:r w:rsidR="00F24FCC">
              <w:rPr>
                <w:color w:val="000000"/>
              </w:rPr>
              <w:t>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DA087B" w:rsidRDefault="00436B40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DA087B" w:rsidRDefault="0030204D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3B1AC6" w:rsidRDefault="0030204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3B1AC6" w:rsidRDefault="0030204D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3B1AC6" w:rsidRDefault="0030204D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D" w:rsidRPr="0030204D" w:rsidRDefault="0030204D" w:rsidP="00AC6521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5" w:rsidRPr="003B1AC6" w:rsidRDefault="003C0655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655" w:rsidRPr="00DA087B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B75663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B75663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410CBF" w:rsidRDefault="00B75663" w:rsidP="00F24F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4FCC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AC6521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AC6521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AC6521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AC6521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AC6521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3" w:rsidRDefault="00B75663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  <w:p w:rsidR="00842DEE" w:rsidRPr="00842DEE" w:rsidRDefault="00842DEE" w:rsidP="00842DEE"/>
        </w:tc>
      </w:tr>
      <w:tr w:rsidR="00B75663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B75663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410CBF" w:rsidRDefault="00B75663" w:rsidP="00F24F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</w:t>
            </w:r>
            <w:r w:rsidR="00F24FCC">
              <w:rPr>
                <w:rFonts w:ascii="Times New Roman" w:hAnsi="Times New Roman" w:cs="Times New Roman"/>
              </w:rPr>
              <w:t xml:space="preserve">благоустроенных объектов недвижимости имущества (включая объекты незавершенного строительства) и земельных участков находящиеся в собственности </w:t>
            </w:r>
            <w:r w:rsidR="00757CDF">
              <w:rPr>
                <w:rFonts w:ascii="Times New Roman" w:hAnsi="Times New Roman" w:cs="Times New Roman"/>
              </w:rPr>
              <w:t>(пользовании</w:t>
            </w:r>
            <w:proofErr w:type="gramStart"/>
            <w:r w:rsidR="00757CDF">
              <w:rPr>
                <w:rFonts w:ascii="Times New Roman" w:hAnsi="Times New Roman" w:cs="Times New Roman"/>
              </w:rPr>
              <w:t>)ю</w:t>
            </w:r>
            <w:proofErr w:type="gramEnd"/>
            <w:r w:rsidR="00757CDF">
              <w:rPr>
                <w:rFonts w:ascii="Times New Roman" w:hAnsi="Times New Roman" w:cs="Times New Roman"/>
              </w:rPr>
              <w:t>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DA087B" w:rsidRDefault="00AC6521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AC6521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AC6521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AC6521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AC6521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3" w:rsidRPr="003B1AC6" w:rsidRDefault="00B7566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663" w:rsidRPr="00DA087B" w:rsidRDefault="00B75663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40732B" w:rsidRPr="00DA087B" w:rsidRDefault="0040732B" w:rsidP="0040732B">
      <w:pPr>
        <w:sectPr w:rsidR="0040732B" w:rsidRPr="00DA087B" w:rsidSect="00DC2A6E">
          <w:headerReference w:type="default" r:id="rId23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546F8E" w:rsidRPr="00A069B4" w:rsidRDefault="00546F8E" w:rsidP="00546F8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546F8E" w:rsidRDefault="00546F8E" w:rsidP="00546F8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</w:t>
      </w:r>
      <w:proofErr w:type="gramStart"/>
      <w:r>
        <w:t>комфортной</w:t>
      </w:r>
      <w:proofErr w:type="gramEnd"/>
      <w:r>
        <w:t xml:space="preserve"> </w:t>
      </w:r>
    </w:p>
    <w:p w:rsidR="00546F8E" w:rsidRDefault="00546F8E" w:rsidP="00546F8E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546F8E" w:rsidRDefault="00546F8E" w:rsidP="00546F8E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546F8E" w:rsidRDefault="00546F8E" w:rsidP="00546F8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546F8E" w:rsidRDefault="00546F8E" w:rsidP="00546F8E">
      <w:pPr>
        <w:widowControl w:val="0"/>
        <w:autoSpaceDE w:val="0"/>
        <w:autoSpaceDN w:val="0"/>
        <w:adjustRightInd w:val="0"/>
        <w:jc w:val="right"/>
      </w:pPr>
      <w:r>
        <w:t>на 2018</w:t>
      </w:r>
      <w:r w:rsidRPr="00A069B4">
        <w:t xml:space="preserve"> – 20</w:t>
      </w:r>
      <w:r>
        <w:t xml:space="preserve">22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735FBA" w:rsidRDefault="00735FBA" w:rsidP="00302C83"/>
    <w:p w:rsidR="00735FBA" w:rsidRPr="00C80079" w:rsidRDefault="00735FBA" w:rsidP="00302C83"/>
    <w:p w:rsidR="00735FBA" w:rsidRPr="00C80079" w:rsidRDefault="00182D1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="00C80079"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546F8E" w:rsidRPr="00DC2A6E" w:rsidRDefault="00546F8E" w:rsidP="00546F8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КОМФОРТНОЙ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2018 - 2022  Г.Г.</w:t>
      </w:r>
    </w:p>
    <w:p w:rsidR="00C80079" w:rsidRPr="00C80079" w:rsidRDefault="00C80079" w:rsidP="00C80079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53"/>
        <w:gridCol w:w="1134"/>
        <w:gridCol w:w="142"/>
        <w:gridCol w:w="1418"/>
        <w:gridCol w:w="1276"/>
        <w:gridCol w:w="141"/>
        <w:gridCol w:w="2268"/>
        <w:gridCol w:w="851"/>
        <w:gridCol w:w="850"/>
        <w:gridCol w:w="709"/>
        <w:gridCol w:w="142"/>
        <w:gridCol w:w="709"/>
        <w:gridCol w:w="708"/>
        <w:gridCol w:w="709"/>
      </w:tblGrid>
      <w:tr w:rsidR="00E8011B" w:rsidRPr="00DA087B" w:rsidTr="00546F8E">
        <w:trPr>
          <w:trHeight w:val="834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C800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E11FF8">
            <w:pPr>
              <w:pStyle w:val="ab"/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E8011B" w:rsidRPr="00DA087B" w:rsidTr="00546F8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E801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E801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641A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641A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E8011B" w:rsidRPr="00DA087B" w:rsidTr="00546F8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8011B" w:rsidRPr="00DA087B" w:rsidTr="00546F8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1D57C2" w:rsidRDefault="00E8011B" w:rsidP="00D70F5B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E8011B" w:rsidRPr="00DA087B" w:rsidTr="00546F8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1D57C2" w:rsidRDefault="00E8011B" w:rsidP="001D57C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E8011B" w:rsidRPr="00DA087B" w:rsidTr="00EB20C9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Default="00E8011B" w:rsidP="00243F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E8011B" w:rsidRPr="005B09FD" w:rsidRDefault="00E8011B" w:rsidP="005B09FD"/>
          <w:p w:rsidR="00E8011B" w:rsidRPr="005B09FD" w:rsidRDefault="00E8011B" w:rsidP="005B09FD"/>
          <w:p w:rsidR="00E8011B" w:rsidRPr="005B09FD" w:rsidRDefault="00E8011B" w:rsidP="005B09FD"/>
          <w:p w:rsidR="00E8011B" w:rsidRPr="005B09FD" w:rsidRDefault="00E8011B" w:rsidP="005B09FD"/>
          <w:p w:rsidR="00E8011B" w:rsidRDefault="00E8011B" w:rsidP="005B09FD"/>
          <w:p w:rsidR="00E8011B" w:rsidRPr="005B09FD" w:rsidRDefault="00E8011B" w:rsidP="005B09FD"/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Default="00E8011B" w:rsidP="00243FA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E8011B" w:rsidRPr="004D3819" w:rsidRDefault="00E8011B" w:rsidP="004D3819">
            <w:r>
              <w:t>Благоустройство дворовых территорий:</w:t>
            </w:r>
          </w:p>
          <w:p w:rsidR="00E8011B" w:rsidRDefault="00E8011B" w:rsidP="00454CB3">
            <w:pPr>
              <w:tabs>
                <w:tab w:val="left" w:pos="-567"/>
              </w:tabs>
              <w:autoSpaceDE w:val="0"/>
              <w:ind w:firstLine="34"/>
              <w:jc w:val="both"/>
            </w:pPr>
            <w:r>
              <w:t>- ремонт дворовых территорий и проездов к ним;</w:t>
            </w:r>
          </w:p>
          <w:p w:rsidR="00E8011B" w:rsidRDefault="00E8011B" w:rsidP="00454CB3">
            <w:pPr>
              <w:tabs>
                <w:tab w:val="left" w:pos="-567"/>
              </w:tabs>
              <w:autoSpaceDE w:val="0"/>
              <w:jc w:val="both"/>
            </w:pPr>
            <w:r>
              <w:t>- обеспечение освещения дворовых территорий с применение энергосберегающих технологий;</w:t>
            </w:r>
          </w:p>
          <w:p w:rsidR="00E8011B" w:rsidRDefault="00E8011B" w:rsidP="00454CB3">
            <w:pPr>
              <w:tabs>
                <w:tab w:val="left" w:pos="-567"/>
              </w:tabs>
              <w:autoSpaceDE w:val="0"/>
              <w:jc w:val="both"/>
            </w:pPr>
            <w:r>
              <w:t>- установка скамеек и урн для мусора;</w:t>
            </w:r>
          </w:p>
          <w:p w:rsidR="00E8011B" w:rsidRDefault="00E8011B" w:rsidP="00454CB3">
            <w:pPr>
              <w:tabs>
                <w:tab w:val="left" w:pos="-567"/>
              </w:tabs>
              <w:autoSpaceDE w:val="0"/>
              <w:jc w:val="both"/>
            </w:pPr>
            <w:r>
              <w:t>- организацию контейнерных площадок для мусора;</w:t>
            </w:r>
          </w:p>
          <w:p w:rsidR="00E8011B" w:rsidRDefault="00E8011B" w:rsidP="00454CB3">
            <w:pPr>
              <w:tabs>
                <w:tab w:val="left" w:pos="-567"/>
              </w:tabs>
              <w:autoSpaceDE w:val="0"/>
              <w:jc w:val="both"/>
            </w:pPr>
            <w:r>
              <w:lastRenderedPageBreak/>
              <w:t>- установку малых архитектурных форм, в том числе спортивных и игровых комплексов;</w:t>
            </w:r>
          </w:p>
          <w:p w:rsidR="00E8011B" w:rsidRDefault="00E8011B" w:rsidP="00454CB3">
            <w:pPr>
              <w:tabs>
                <w:tab w:val="left" w:pos="-567"/>
              </w:tabs>
              <w:autoSpaceDE w:val="0"/>
              <w:jc w:val="both"/>
            </w:pPr>
            <w:r>
              <w:t>- озеленение территории;</w:t>
            </w:r>
          </w:p>
          <w:p w:rsidR="00E8011B" w:rsidRPr="00243FAA" w:rsidRDefault="00E8011B" w:rsidP="00454CB3">
            <w:pPr>
              <w:tabs>
                <w:tab w:val="left" w:pos="-567"/>
              </w:tabs>
              <w:autoSpaceDE w:val="0"/>
              <w:jc w:val="both"/>
            </w:pPr>
            <w:r>
              <w:t>- организацию парковочных мест и т.д.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DE5D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546F8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546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546F8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546F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8C59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Default="00E8011B" w:rsidP="008C59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Default="00E8011B" w:rsidP="008C59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1B" w:rsidRPr="00DA087B" w:rsidTr="00EB20C9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546F8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Default="00E8011B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Default="00E8011B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1B" w:rsidRPr="00DA087B" w:rsidTr="00EB20C9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641A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8011B" w:rsidRPr="00DA087B" w:rsidTr="00EB20C9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641A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8011B" w:rsidRPr="00DA087B" w:rsidTr="00EB20C9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8011B" w:rsidRPr="00DA087B" w:rsidTr="00EB20C9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8011B" w:rsidRPr="00DA087B" w:rsidTr="00EB20C9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011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E8011B" w:rsidRPr="005B09FD" w:rsidRDefault="00E8011B" w:rsidP="005B09FD"/>
          <w:p w:rsidR="00E8011B" w:rsidRPr="005B09FD" w:rsidRDefault="00E8011B" w:rsidP="005B09FD"/>
          <w:p w:rsidR="00E8011B" w:rsidRPr="005B09FD" w:rsidRDefault="00E8011B" w:rsidP="005B09FD"/>
          <w:p w:rsidR="00E8011B" w:rsidRPr="005B09FD" w:rsidRDefault="00E8011B" w:rsidP="005B09FD"/>
          <w:p w:rsidR="00E8011B" w:rsidRDefault="00E8011B" w:rsidP="005B09FD"/>
          <w:p w:rsidR="00E8011B" w:rsidRPr="005B09FD" w:rsidRDefault="00E8011B" w:rsidP="005B09FD"/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B" w:rsidRDefault="00E8011B" w:rsidP="0051707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E8011B" w:rsidRDefault="00696AAB" w:rsidP="00517070">
            <w:r>
              <w:rPr>
                <w:lang w:bidi="ru-RU"/>
              </w:rPr>
              <w:t>Благоустройство общественных пространств:</w:t>
            </w:r>
          </w:p>
          <w:p w:rsidR="00EB20C9" w:rsidRDefault="00EB20C9" w:rsidP="00EB20C9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устройство ограждений;</w:t>
            </w:r>
          </w:p>
          <w:p w:rsidR="00EB20C9" w:rsidRDefault="00EB20C9" w:rsidP="00EB20C9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установку скамеек и урн;</w:t>
            </w:r>
          </w:p>
          <w:p w:rsidR="00EB20C9" w:rsidRDefault="00EB20C9" w:rsidP="00EB20C9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устройство асфальтового покрытия (плитка) тротуаров, дорожек;</w:t>
            </w:r>
          </w:p>
          <w:p w:rsidR="00EB20C9" w:rsidRDefault="00EB20C9" w:rsidP="00EB20C9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обустройство площадок для отдыха;</w:t>
            </w:r>
          </w:p>
          <w:p w:rsidR="00EB20C9" w:rsidRDefault="00EB20C9" w:rsidP="00EB20C9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- </w:t>
            </w:r>
            <w:r>
              <w:t>обустройство контейнерных площадок;</w:t>
            </w:r>
          </w:p>
          <w:p w:rsidR="00E8011B" w:rsidRPr="00C466B5" w:rsidRDefault="00EB20C9" w:rsidP="00EB20C9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- установку </w:t>
            </w:r>
            <w:r>
              <w:t>малых архитектурных форм и т.д.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B" w:rsidRPr="00DA087B" w:rsidRDefault="00E8011B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B" w:rsidRPr="00DA087B" w:rsidRDefault="00E8011B" w:rsidP="00EB20C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EB20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1B" w:rsidRPr="00DA087B" w:rsidRDefault="00E8011B" w:rsidP="00EB20C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EB20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B86553" w:rsidRDefault="00E8011B" w:rsidP="00EA57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Default="00E8011B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Default="00E8011B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1B" w:rsidRPr="00DA087B" w:rsidTr="00EB20C9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Default="00E8011B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Default="00E8011B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11B" w:rsidRPr="00DA087B" w:rsidTr="00EB20C9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C905A3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B" w:rsidRPr="00DA087B" w:rsidRDefault="00E8011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Pr="00DA087B" w:rsidRDefault="00E8011B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Default="00E8011B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1B" w:rsidRDefault="00E8011B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0C9" w:rsidRPr="00DA087B" w:rsidTr="00EB20C9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641A2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B20C9" w:rsidRPr="00DA087B" w:rsidTr="00EB20C9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B20C9" w:rsidRPr="00DA087B" w:rsidTr="00EB20C9">
        <w:trPr>
          <w:trHeight w:val="337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B20C9" w:rsidRPr="00C905A3" w:rsidTr="00EB20C9"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EB20C9" w:rsidRDefault="00EB20C9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EB20C9" w:rsidRPr="00787B58" w:rsidRDefault="00EB20C9" w:rsidP="00787B58"/>
          <w:p w:rsidR="00EB20C9" w:rsidRDefault="00EB20C9" w:rsidP="00787B58"/>
          <w:p w:rsidR="00EB20C9" w:rsidRPr="00787B58" w:rsidRDefault="00EB20C9" w:rsidP="00787B58"/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0C9" w:rsidRDefault="00EB20C9" w:rsidP="00C87F1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61218E" w:rsidRDefault="0061218E" w:rsidP="0061218E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EB20C9" w:rsidRPr="00EA2796" w:rsidRDefault="00EB20C9" w:rsidP="00787B58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EF7C0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0806B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0806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0806B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0806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C905A3" w:rsidRDefault="00EB20C9" w:rsidP="0093736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C905A3" w:rsidRDefault="00EB20C9" w:rsidP="0093736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C905A3" w:rsidRDefault="00EB20C9" w:rsidP="0093736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93736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93736F">
            <w:pPr>
              <w:jc w:val="center"/>
            </w:pPr>
          </w:p>
        </w:tc>
      </w:tr>
      <w:tr w:rsidR="00EB20C9" w:rsidRPr="00DA087B" w:rsidTr="00EB20C9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 w:rsidP="00C87F16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0C9" w:rsidRPr="00DA087B" w:rsidTr="00EB20C9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 w:rsidP="00C87F16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0C9" w:rsidRPr="00DA087B" w:rsidTr="00EB20C9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0806BA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B20C9" w:rsidRPr="00DA087B" w:rsidTr="00EB20C9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B20C9" w:rsidRPr="00DA087B" w:rsidTr="00EB20C9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B20C9" w:rsidRPr="00DA087B" w:rsidTr="00EB20C9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77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E76621" w:rsidRDefault="00EB20C9" w:rsidP="00E76621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64059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EA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B20C9" w:rsidRPr="00DA087B" w:rsidTr="00EB20C9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 w:rsidP="00182D17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64059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B20C9" w:rsidRPr="00DA087B" w:rsidTr="00EB20C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 w:rsidP="00182D17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686E5C" w:rsidRDefault="00EB20C9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Pr="00DA087B" w:rsidRDefault="00EB20C9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Pr="00DA087B" w:rsidRDefault="00EB20C9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0C9" w:rsidRDefault="00EB20C9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6BA" w:rsidRPr="00DA087B" w:rsidTr="00EB20C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Default="000806BA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Default="000806BA" w:rsidP="00641A2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6BA" w:rsidRPr="00DA087B" w:rsidTr="00EB20C9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E76621" w:rsidRDefault="000806BA" w:rsidP="00182D17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03234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EA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Pr="00DA087B" w:rsidRDefault="000806BA" w:rsidP="00EA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EA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EA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806BA" w:rsidRPr="00DA087B" w:rsidTr="00EB20C9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Default="000806BA" w:rsidP="00182D17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03234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182D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Pr="00DA087B" w:rsidRDefault="000806BA" w:rsidP="00182D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182D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182D1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806BA" w:rsidRPr="00DA087B" w:rsidTr="00EB20C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Default="000806BA" w:rsidP="00182D17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Pr="00DA087B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6BA" w:rsidRPr="00DA087B" w:rsidTr="00EB20C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DA087B" w:rsidRDefault="000806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Default="000806BA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Default="000806BA" w:rsidP="00641A2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Default="000806BA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0079" w:rsidRDefault="00C80079" w:rsidP="00D150CF">
      <w:pPr>
        <w:widowControl w:val="0"/>
        <w:autoSpaceDE w:val="0"/>
        <w:autoSpaceDN w:val="0"/>
        <w:adjustRightInd w:val="0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EA5712" w:rsidRDefault="00EA5712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0806BA" w:rsidRDefault="000806BA" w:rsidP="00735FBA">
      <w:pPr>
        <w:widowControl w:val="0"/>
        <w:autoSpaceDE w:val="0"/>
        <w:autoSpaceDN w:val="0"/>
        <w:adjustRightInd w:val="0"/>
        <w:jc w:val="right"/>
      </w:pPr>
    </w:p>
    <w:p w:rsidR="00EA5712" w:rsidRDefault="00EA5712" w:rsidP="00735FBA">
      <w:pPr>
        <w:widowControl w:val="0"/>
        <w:autoSpaceDE w:val="0"/>
        <w:autoSpaceDN w:val="0"/>
        <w:adjustRightInd w:val="0"/>
        <w:jc w:val="right"/>
      </w:pPr>
    </w:p>
    <w:p w:rsidR="00EA5712" w:rsidRDefault="00EA5712" w:rsidP="00735FBA">
      <w:pPr>
        <w:widowControl w:val="0"/>
        <w:autoSpaceDE w:val="0"/>
        <w:autoSpaceDN w:val="0"/>
        <w:adjustRightInd w:val="0"/>
        <w:jc w:val="right"/>
      </w:pPr>
    </w:p>
    <w:p w:rsidR="0040732B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40732B" w:rsidRPr="00A069B4">
        <w:t xml:space="preserve">риложение </w:t>
      </w:r>
      <w:r w:rsidR="00BD1CDB">
        <w:t>3</w:t>
      </w:r>
    </w:p>
    <w:p w:rsidR="003A38B8" w:rsidRPr="00A069B4" w:rsidRDefault="003A38B8" w:rsidP="003A38B8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3A38B8" w:rsidRDefault="003A38B8" w:rsidP="003A38B8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</w:t>
      </w:r>
      <w:proofErr w:type="gramStart"/>
      <w:r>
        <w:t>комфортной</w:t>
      </w:r>
      <w:proofErr w:type="gramEnd"/>
      <w:r>
        <w:t xml:space="preserve"> </w:t>
      </w:r>
    </w:p>
    <w:p w:rsidR="003A38B8" w:rsidRDefault="003A38B8" w:rsidP="003A38B8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3A38B8" w:rsidRDefault="003A38B8" w:rsidP="003A38B8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3A38B8" w:rsidRDefault="003A38B8" w:rsidP="003A38B8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3A38B8" w:rsidRDefault="003A38B8" w:rsidP="003A38B8">
      <w:pPr>
        <w:widowControl w:val="0"/>
        <w:autoSpaceDE w:val="0"/>
        <w:autoSpaceDN w:val="0"/>
        <w:adjustRightInd w:val="0"/>
        <w:jc w:val="right"/>
      </w:pPr>
      <w:r>
        <w:t>на 2018</w:t>
      </w:r>
      <w:r w:rsidRPr="00A069B4">
        <w:t xml:space="preserve"> – 20</w:t>
      </w:r>
      <w:r>
        <w:t xml:space="preserve">22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305EAD" w:rsidRPr="00A069B4" w:rsidRDefault="00305EAD" w:rsidP="00305EAD">
      <w:pPr>
        <w:widowControl w:val="0"/>
        <w:autoSpaceDE w:val="0"/>
        <w:autoSpaceDN w:val="0"/>
        <w:adjustRightInd w:val="0"/>
        <w:jc w:val="right"/>
      </w:pPr>
    </w:p>
    <w:p w:rsidR="0040732B" w:rsidRDefault="00436701" w:rsidP="009400BF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3A38B8">
        <w:rPr>
          <w:rStyle w:val="af"/>
          <w:b w:val="0"/>
          <w:bCs/>
          <w:sz w:val="24"/>
          <w:szCs w:val="24"/>
        </w:rPr>
        <w:t>НАПРАВЛЕНИЯ И ОБЪЕМЫ ФИНАНС</w:t>
      </w:r>
      <w:r w:rsidR="00C87638" w:rsidRPr="003A38B8">
        <w:rPr>
          <w:rStyle w:val="af"/>
          <w:b w:val="0"/>
          <w:bCs/>
          <w:sz w:val="24"/>
          <w:szCs w:val="24"/>
        </w:rPr>
        <w:t>ИРОВАНИЯ</w:t>
      </w:r>
      <w:r w:rsidR="009400BF">
        <w:rPr>
          <w:rStyle w:val="af"/>
          <w:b w:val="0"/>
          <w:bCs/>
          <w:sz w:val="24"/>
          <w:szCs w:val="24"/>
        </w:rPr>
        <w:t xml:space="preserve"> </w:t>
      </w:r>
      <w:r w:rsidR="009400BF" w:rsidRPr="001F0313">
        <w:rPr>
          <w:sz w:val="24"/>
          <w:szCs w:val="24"/>
        </w:rPr>
        <w:t>МУНИЦИПАЛЬНОЙ ПРОГРАММЫ</w:t>
      </w:r>
      <w:r w:rsidR="009400BF" w:rsidRPr="00A069B4">
        <w:rPr>
          <w:szCs w:val="24"/>
        </w:rPr>
        <w:t xml:space="preserve"> </w:t>
      </w:r>
      <w:r w:rsidR="009400BF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9400BF">
        <w:rPr>
          <w:sz w:val="24"/>
          <w:szCs w:val="24"/>
        </w:rPr>
        <w:t xml:space="preserve">ПОСЕЛЕНИЕ» </w:t>
      </w:r>
      <w:r w:rsidR="009400BF" w:rsidRPr="001053C3">
        <w:rPr>
          <w:sz w:val="24"/>
          <w:szCs w:val="24"/>
        </w:rPr>
        <w:t>«</w:t>
      </w:r>
      <w:r w:rsidR="009400BF">
        <w:rPr>
          <w:sz w:val="24"/>
          <w:szCs w:val="24"/>
        </w:rPr>
        <w:t>ФОРМИРОВАНИЕ КОМФОРТНОЙ ГОРОДСКОЙ СРЕДЫ НА ТЕРРИТОРИИ</w:t>
      </w:r>
      <w:r w:rsidR="009400BF"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9400BF">
        <w:rPr>
          <w:sz w:val="24"/>
          <w:szCs w:val="24"/>
        </w:rPr>
        <w:t xml:space="preserve">ПОСЕЛЕНИЕ» </w:t>
      </w:r>
      <w:r w:rsidR="009400BF">
        <w:rPr>
          <w:sz w:val="24"/>
          <w:szCs w:val="24"/>
        </w:rPr>
        <w:t xml:space="preserve">                     </w:t>
      </w:r>
      <w:bookmarkStart w:id="1" w:name="_GoBack"/>
      <w:bookmarkEnd w:id="1"/>
      <w:r w:rsidR="009400BF">
        <w:rPr>
          <w:sz w:val="24"/>
          <w:szCs w:val="24"/>
        </w:rPr>
        <w:t>НА 2018 - 2022  Г.Г.</w:t>
      </w:r>
    </w:p>
    <w:p w:rsidR="009400BF" w:rsidRPr="009400BF" w:rsidRDefault="009400BF" w:rsidP="009400BF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287"/>
        <w:gridCol w:w="697"/>
        <w:gridCol w:w="851"/>
        <w:gridCol w:w="850"/>
        <w:gridCol w:w="851"/>
        <w:gridCol w:w="851"/>
      </w:tblGrid>
      <w:tr w:rsidR="00772D0A" w:rsidRPr="00DA087B" w:rsidTr="00772D0A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1828AE" w:rsidRPr="00DA087B" w:rsidTr="00825B27">
        <w:trPr>
          <w:trHeight w:val="83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AE" w:rsidRPr="00DA087B" w:rsidRDefault="001828AE" w:rsidP="00772D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AE" w:rsidRPr="00DA087B" w:rsidRDefault="001828AE" w:rsidP="00772D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828AE" w:rsidRPr="00DA087B" w:rsidRDefault="001828AE" w:rsidP="00772D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828AE" w:rsidRPr="00DA087B" w:rsidRDefault="001828AE" w:rsidP="001828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828AE" w:rsidRPr="00DA087B" w:rsidRDefault="001828AE" w:rsidP="001828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772D0A" w:rsidRPr="00DA087B" w:rsidTr="00772D0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0A" w:rsidRPr="00DA087B" w:rsidRDefault="001828A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0A" w:rsidRPr="00DA087B" w:rsidRDefault="001828A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72D0A" w:rsidRPr="00DA087B" w:rsidTr="00772D0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Default="00772D0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772D0A" w:rsidRDefault="00772D0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772D0A" w:rsidRDefault="00772D0A" w:rsidP="00B9393C">
            <w:r>
              <w:t>городского поселения</w:t>
            </w:r>
          </w:p>
          <w:p w:rsidR="00772D0A" w:rsidRDefault="00772D0A" w:rsidP="00B9393C">
            <w:r>
              <w:t>Бюджет Иркутской области</w:t>
            </w:r>
          </w:p>
          <w:p w:rsidR="00772D0A" w:rsidRPr="00B9393C" w:rsidRDefault="00772D0A" w:rsidP="00B9393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Default="00772D0A" w:rsidP="00055712">
            <w:pPr>
              <w:pStyle w:val="ab"/>
              <w:rPr>
                <w:rFonts w:ascii="Times New Roman" w:hAnsi="Times New Roman" w:cs="Times New Roman"/>
              </w:rPr>
            </w:pPr>
          </w:p>
          <w:p w:rsidR="00772D0A" w:rsidRDefault="00772D0A" w:rsidP="00AB1031"/>
          <w:p w:rsidR="00772D0A" w:rsidRPr="00AB1031" w:rsidRDefault="00772D0A" w:rsidP="005A6530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AB1031" w:rsidRDefault="00772D0A" w:rsidP="000E3B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AB1031" w:rsidRDefault="00772D0A" w:rsidP="000E3B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0A" w:rsidRPr="00AB1031" w:rsidRDefault="00772D0A" w:rsidP="000E3B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0A" w:rsidRPr="00AB1031" w:rsidRDefault="00772D0A" w:rsidP="000E3B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0A" w:rsidRPr="00AB1031" w:rsidRDefault="00772D0A" w:rsidP="000E3BED">
            <w:pPr>
              <w:jc w:val="center"/>
            </w:pPr>
          </w:p>
        </w:tc>
      </w:tr>
      <w:tr w:rsidR="00772D0A" w:rsidRPr="00DA087B" w:rsidTr="00772D0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едение в качественное состояние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Default="00772D0A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772D0A" w:rsidRDefault="00772D0A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772D0A" w:rsidRDefault="00772D0A" w:rsidP="00ED4174">
            <w:r>
              <w:t>городского поселения</w:t>
            </w:r>
          </w:p>
          <w:p w:rsidR="00772D0A" w:rsidRDefault="00772D0A" w:rsidP="00ED4174">
            <w:r>
              <w:t>Бюджет Иркутской области</w:t>
            </w:r>
          </w:p>
          <w:p w:rsidR="00772D0A" w:rsidRPr="00B9393C" w:rsidRDefault="00772D0A" w:rsidP="00ED4174"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DA087B" w:rsidRDefault="00772D0A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Default="00772D0A" w:rsidP="00416788">
            <w:pPr>
              <w:pStyle w:val="ab"/>
              <w:rPr>
                <w:rFonts w:ascii="Times New Roman" w:hAnsi="Times New Roman" w:cs="Times New Roman"/>
              </w:rPr>
            </w:pPr>
          </w:p>
          <w:p w:rsidR="00772D0A" w:rsidRDefault="00772D0A" w:rsidP="00416788"/>
          <w:p w:rsidR="00772D0A" w:rsidRPr="00AB1031" w:rsidRDefault="00772D0A" w:rsidP="005A6530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AB1031" w:rsidRDefault="00772D0A" w:rsidP="000E3B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A" w:rsidRPr="00AB1031" w:rsidRDefault="00772D0A" w:rsidP="000E3B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0A" w:rsidRPr="00AB1031" w:rsidRDefault="00772D0A" w:rsidP="000E3B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0A" w:rsidRPr="00AB1031" w:rsidRDefault="00772D0A" w:rsidP="000E3B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0A" w:rsidRPr="00AB1031" w:rsidRDefault="00772D0A" w:rsidP="000E3BED">
            <w:pPr>
              <w:jc w:val="center"/>
            </w:pPr>
          </w:p>
        </w:tc>
      </w:tr>
      <w:tr w:rsidR="001828AE" w:rsidRPr="00DA087B" w:rsidTr="00772D0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Default="001828A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28AE" w:rsidRDefault="001828AE" w:rsidP="00787B58"/>
          <w:p w:rsidR="001828AE" w:rsidRDefault="001828AE" w:rsidP="00787B58"/>
          <w:p w:rsidR="001828AE" w:rsidRDefault="001828AE" w:rsidP="00787B58"/>
          <w:p w:rsidR="001828AE" w:rsidRDefault="001828AE" w:rsidP="00787B58"/>
          <w:p w:rsidR="001828AE" w:rsidRDefault="001828AE" w:rsidP="00787B58"/>
          <w:p w:rsidR="001828AE" w:rsidRPr="00787B58" w:rsidRDefault="001828AE" w:rsidP="00787B5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Default="001828AE" w:rsidP="00641A2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1828AE" w:rsidRPr="004D3819" w:rsidRDefault="001828AE" w:rsidP="00641A2C">
            <w:r>
              <w:t>Благоустройство дворовых территорий: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ind w:firstLine="34"/>
              <w:jc w:val="both"/>
            </w:pPr>
            <w:r>
              <w:t>- ремонт дворовых территорий и проездов к ним;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jc w:val="both"/>
            </w:pPr>
            <w:r>
              <w:t>- обеспечение освещения дворовых территорий с применение энергосберегающих технологий;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jc w:val="both"/>
            </w:pPr>
            <w:r>
              <w:t>- установка скамеек и урн для мусора;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jc w:val="both"/>
            </w:pPr>
            <w:r>
              <w:t>- организацию контейнерных площадок для мусора;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jc w:val="both"/>
            </w:pPr>
            <w:r>
              <w:t>- установку малых архитектурных форм, в том числе спортивных и игровых комплексов;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jc w:val="both"/>
            </w:pPr>
            <w:r>
              <w:t>- озеленение территории;</w:t>
            </w:r>
          </w:p>
          <w:p w:rsidR="001828AE" w:rsidRPr="00243FAA" w:rsidRDefault="001828AE" w:rsidP="00641A2C">
            <w:pPr>
              <w:tabs>
                <w:tab w:val="left" w:pos="-567"/>
              </w:tabs>
              <w:autoSpaceDE w:val="0"/>
              <w:jc w:val="both"/>
            </w:pPr>
            <w:r>
              <w:t>- организацию парковочных мест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Default="001828AE" w:rsidP="00641A2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1828AE" w:rsidRDefault="001828AE" w:rsidP="00641A2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1828AE" w:rsidRDefault="001828AE" w:rsidP="00641A2C">
            <w:r>
              <w:t>городского поселения</w:t>
            </w:r>
          </w:p>
          <w:p w:rsidR="001828AE" w:rsidRDefault="001828AE" w:rsidP="00641A2C">
            <w:r>
              <w:t>Бюджет Иркутской области</w:t>
            </w:r>
          </w:p>
          <w:p w:rsidR="001828AE" w:rsidRPr="00B9393C" w:rsidRDefault="001828AE" w:rsidP="00641A2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291E72" w:rsidRDefault="001828AE" w:rsidP="00291E7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291E72" w:rsidRDefault="001828AE" w:rsidP="00291E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291E7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AE" w:rsidRPr="00DA087B" w:rsidRDefault="001828AE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AE" w:rsidRDefault="001828AE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AE" w:rsidRDefault="001828AE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8AE" w:rsidRPr="00DA087B" w:rsidTr="00772D0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Default="001828A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1828AE" w:rsidRPr="00F52172" w:rsidRDefault="001828AE" w:rsidP="00F52172"/>
          <w:p w:rsidR="001828AE" w:rsidRPr="00F52172" w:rsidRDefault="001828AE" w:rsidP="00F52172"/>
          <w:p w:rsidR="001828AE" w:rsidRPr="00F52172" w:rsidRDefault="001828AE" w:rsidP="00F52172"/>
          <w:p w:rsidR="001828AE" w:rsidRDefault="001828AE" w:rsidP="00F52172"/>
          <w:p w:rsidR="001828AE" w:rsidRDefault="001828AE" w:rsidP="00F52172"/>
          <w:p w:rsidR="001828AE" w:rsidRPr="00F52172" w:rsidRDefault="001828AE" w:rsidP="00F5217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Default="001828AE" w:rsidP="00641A2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1828AE" w:rsidRDefault="001828AE" w:rsidP="00641A2C">
            <w:r>
              <w:rPr>
                <w:lang w:bidi="ru-RU"/>
              </w:rPr>
              <w:t>Благоустройство общественных пространств: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устройство ограждений;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установку скамеек и урн;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устройство асфальтового покрытия (плитка) тротуаров, дорожек;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обустройство площадок для отдыха;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обустройство контейнерных площадок;</w:t>
            </w:r>
          </w:p>
          <w:p w:rsidR="001828AE" w:rsidRPr="00C466B5" w:rsidRDefault="001828AE" w:rsidP="00641A2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установку малых архитектурных форм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Default="001828AE" w:rsidP="00641A2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1828AE" w:rsidRDefault="001828AE" w:rsidP="00641A2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1828AE" w:rsidRDefault="001828AE" w:rsidP="00641A2C">
            <w:r>
              <w:t>городского поселения</w:t>
            </w:r>
          </w:p>
          <w:p w:rsidR="001828AE" w:rsidRDefault="001828AE" w:rsidP="00641A2C">
            <w:r>
              <w:t>Бюджет Иркутской области</w:t>
            </w:r>
          </w:p>
          <w:p w:rsidR="001828AE" w:rsidRPr="00B9393C" w:rsidRDefault="001828AE" w:rsidP="00641A2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206C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5A6530" w:rsidRDefault="001828AE" w:rsidP="005A6530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E947A5" w:rsidRDefault="001828AE" w:rsidP="00E947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E947A5" w:rsidRDefault="001828AE" w:rsidP="00E947A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AE" w:rsidRPr="00E947A5" w:rsidRDefault="001828AE" w:rsidP="00E947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AE" w:rsidRDefault="001828AE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AE" w:rsidRDefault="001828AE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8AE" w:rsidRPr="00DA087B" w:rsidTr="00772D0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Default="001828A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1828AE" w:rsidRPr="00EA531E" w:rsidRDefault="001828AE" w:rsidP="00EA531E"/>
          <w:p w:rsidR="001828AE" w:rsidRDefault="001828AE" w:rsidP="00EA531E"/>
          <w:p w:rsidR="001828AE" w:rsidRPr="00EA531E" w:rsidRDefault="001828AE" w:rsidP="00EA5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Default="001828AE" w:rsidP="00641A2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1.3</w:t>
            </w:r>
          </w:p>
          <w:p w:rsidR="001828AE" w:rsidRDefault="001828AE" w:rsidP="00641A2C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</w:t>
            </w:r>
            <w:r>
              <w:lastRenderedPageBreak/>
              <w:t xml:space="preserve">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1828AE" w:rsidRPr="00EA2796" w:rsidRDefault="001828AE" w:rsidP="00641A2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Default="001828AE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1828AE" w:rsidRDefault="001828AE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1828AE" w:rsidRDefault="001828AE" w:rsidP="00C32A6E">
            <w:r>
              <w:t xml:space="preserve">городского </w:t>
            </w:r>
            <w:r>
              <w:lastRenderedPageBreak/>
              <w:t>поселения</w:t>
            </w:r>
          </w:p>
          <w:p w:rsidR="001828AE" w:rsidRPr="00C32A6E" w:rsidRDefault="001828AE" w:rsidP="00C32A6E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F31CEB" w:rsidRDefault="001828AE" w:rsidP="00F31C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F31CEB" w:rsidRDefault="001828AE" w:rsidP="00F31C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DA087B" w:rsidRDefault="001828AE" w:rsidP="00206C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C905A3" w:rsidRDefault="001828AE" w:rsidP="00C905A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5A6530" w:rsidRDefault="001828AE" w:rsidP="005A6530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C32A6E" w:rsidRDefault="001828AE" w:rsidP="00C32A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E" w:rsidRPr="00C32A6E" w:rsidRDefault="001828AE" w:rsidP="00C32A6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AE" w:rsidRPr="00C32A6E" w:rsidRDefault="001828AE" w:rsidP="00C32A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AE" w:rsidRDefault="001828AE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AE" w:rsidRDefault="001828AE" w:rsidP="00C32A6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1CEB" w:rsidRDefault="00F31CEB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sectPr w:rsidR="00F31CEB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45" w:rsidRDefault="00E23345" w:rsidP="00725F8C">
      <w:r>
        <w:separator/>
      </w:r>
    </w:p>
  </w:endnote>
  <w:endnote w:type="continuationSeparator" w:id="0">
    <w:p w:rsidR="00E23345" w:rsidRDefault="00E23345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45" w:rsidRDefault="00E23345" w:rsidP="00725F8C">
      <w:r>
        <w:separator/>
      </w:r>
    </w:p>
  </w:footnote>
  <w:footnote w:type="continuationSeparator" w:id="0">
    <w:p w:rsidR="00E23345" w:rsidRDefault="00E23345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6C" w:rsidRDefault="002F3D6C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21.1pt;height:17.3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C3"/>
    <w:rsid w:val="00005E88"/>
    <w:rsid w:val="000121AA"/>
    <w:rsid w:val="000127CC"/>
    <w:rsid w:val="00016D02"/>
    <w:rsid w:val="00017F5D"/>
    <w:rsid w:val="00020B95"/>
    <w:rsid w:val="00022586"/>
    <w:rsid w:val="000228E7"/>
    <w:rsid w:val="00026050"/>
    <w:rsid w:val="000302C5"/>
    <w:rsid w:val="00030A83"/>
    <w:rsid w:val="00030D6D"/>
    <w:rsid w:val="000311C4"/>
    <w:rsid w:val="00032343"/>
    <w:rsid w:val="00036EC4"/>
    <w:rsid w:val="000478A5"/>
    <w:rsid w:val="00047CB1"/>
    <w:rsid w:val="000541E6"/>
    <w:rsid w:val="00055712"/>
    <w:rsid w:val="000566FC"/>
    <w:rsid w:val="00061D75"/>
    <w:rsid w:val="00066A51"/>
    <w:rsid w:val="000704F8"/>
    <w:rsid w:val="0007141C"/>
    <w:rsid w:val="00072F7B"/>
    <w:rsid w:val="000738DB"/>
    <w:rsid w:val="000739A1"/>
    <w:rsid w:val="00077D81"/>
    <w:rsid w:val="000806BA"/>
    <w:rsid w:val="00081255"/>
    <w:rsid w:val="0008233F"/>
    <w:rsid w:val="0008234A"/>
    <w:rsid w:val="00087E31"/>
    <w:rsid w:val="000915DC"/>
    <w:rsid w:val="00092D2E"/>
    <w:rsid w:val="00095DF0"/>
    <w:rsid w:val="00096265"/>
    <w:rsid w:val="0009662A"/>
    <w:rsid w:val="000A5E01"/>
    <w:rsid w:val="000B6466"/>
    <w:rsid w:val="000B6B36"/>
    <w:rsid w:val="000C3ECF"/>
    <w:rsid w:val="000E26BF"/>
    <w:rsid w:val="000E2EEC"/>
    <w:rsid w:val="000E3BED"/>
    <w:rsid w:val="000F06EA"/>
    <w:rsid w:val="000F0BA1"/>
    <w:rsid w:val="000F11B1"/>
    <w:rsid w:val="000F153C"/>
    <w:rsid w:val="00100262"/>
    <w:rsid w:val="00101979"/>
    <w:rsid w:val="001053C3"/>
    <w:rsid w:val="00113CFE"/>
    <w:rsid w:val="00117F45"/>
    <w:rsid w:val="00120155"/>
    <w:rsid w:val="00123E63"/>
    <w:rsid w:val="00126C4C"/>
    <w:rsid w:val="00140F1D"/>
    <w:rsid w:val="0014235F"/>
    <w:rsid w:val="00154D97"/>
    <w:rsid w:val="001568BD"/>
    <w:rsid w:val="0015748E"/>
    <w:rsid w:val="00160F7E"/>
    <w:rsid w:val="001666DF"/>
    <w:rsid w:val="00166BFE"/>
    <w:rsid w:val="001676D3"/>
    <w:rsid w:val="0017523F"/>
    <w:rsid w:val="0018104D"/>
    <w:rsid w:val="00181DE8"/>
    <w:rsid w:val="001828AE"/>
    <w:rsid w:val="00182D17"/>
    <w:rsid w:val="00192C12"/>
    <w:rsid w:val="001955A0"/>
    <w:rsid w:val="001A1377"/>
    <w:rsid w:val="001C2287"/>
    <w:rsid w:val="001C2F76"/>
    <w:rsid w:val="001C2FCF"/>
    <w:rsid w:val="001C38C7"/>
    <w:rsid w:val="001C57C6"/>
    <w:rsid w:val="001D0C1A"/>
    <w:rsid w:val="001D4654"/>
    <w:rsid w:val="001D57C2"/>
    <w:rsid w:val="001D605C"/>
    <w:rsid w:val="001F0313"/>
    <w:rsid w:val="001F073F"/>
    <w:rsid w:val="001F2CC7"/>
    <w:rsid w:val="00201564"/>
    <w:rsid w:val="00201D36"/>
    <w:rsid w:val="00206894"/>
    <w:rsid w:val="00206C4D"/>
    <w:rsid w:val="00221C2C"/>
    <w:rsid w:val="00224763"/>
    <w:rsid w:val="00226EC6"/>
    <w:rsid w:val="00242FE7"/>
    <w:rsid w:val="00243FAA"/>
    <w:rsid w:val="00244429"/>
    <w:rsid w:val="00244689"/>
    <w:rsid w:val="00256F43"/>
    <w:rsid w:val="002574C7"/>
    <w:rsid w:val="00257B95"/>
    <w:rsid w:val="0026606A"/>
    <w:rsid w:val="002671DF"/>
    <w:rsid w:val="002673A4"/>
    <w:rsid w:val="0027107D"/>
    <w:rsid w:val="00274C17"/>
    <w:rsid w:val="00277B31"/>
    <w:rsid w:val="00277BF2"/>
    <w:rsid w:val="00286DC8"/>
    <w:rsid w:val="00291E72"/>
    <w:rsid w:val="00293481"/>
    <w:rsid w:val="00295999"/>
    <w:rsid w:val="002A0BE4"/>
    <w:rsid w:val="002B26DE"/>
    <w:rsid w:val="002C0B28"/>
    <w:rsid w:val="002C332A"/>
    <w:rsid w:val="002C3A75"/>
    <w:rsid w:val="002C733F"/>
    <w:rsid w:val="002D7CBE"/>
    <w:rsid w:val="002E27FD"/>
    <w:rsid w:val="002E6F01"/>
    <w:rsid w:val="002E7040"/>
    <w:rsid w:val="002E7BF5"/>
    <w:rsid w:val="002F0674"/>
    <w:rsid w:val="002F3D6C"/>
    <w:rsid w:val="002F4817"/>
    <w:rsid w:val="002F722D"/>
    <w:rsid w:val="0030204D"/>
    <w:rsid w:val="00302C83"/>
    <w:rsid w:val="00305EAD"/>
    <w:rsid w:val="0031175D"/>
    <w:rsid w:val="00313A75"/>
    <w:rsid w:val="00314C5E"/>
    <w:rsid w:val="00320C61"/>
    <w:rsid w:val="00321E8B"/>
    <w:rsid w:val="00323A50"/>
    <w:rsid w:val="00324ACD"/>
    <w:rsid w:val="003261EA"/>
    <w:rsid w:val="0033510A"/>
    <w:rsid w:val="003357B0"/>
    <w:rsid w:val="0035369D"/>
    <w:rsid w:val="00353B91"/>
    <w:rsid w:val="00354035"/>
    <w:rsid w:val="00354261"/>
    <w:rsid w:val="0035637A"/>
    <w:rsid w:val="0035743B"/>
    <w:rsid w:val="003576B1"/>
    <w:rsid w:val="00360D29"/>
    <w:rsid w:val="003643D0"/>
    <w:rsid w:val="00370A4F"/>
    <w:rsid w:val="00374666"/>
    <w:rsid w:val="00375FED"/>
    <w:rsid w:val="00390F40"/>
    <w:rsid w:val="00393F1E"/>
    <w:rsid w:val="003A1672"/>
    <w:rsid w:val="003A1C59"/>
    <w:rsid w:val="003A38B8"/>
    <w:rsid w:val="003A7290"/>
    <w:rsid w:val="003A7E7C"/>
    <w:rsid w:val="003B1AC6"/>
    <w:rsid w:val="003C0655"/>
    <w:rsid w:val="003C7923"/>
    <w:rsid w:val="003D1840"/>
    <w:rsid w:val="003D1F6E"/>
    <w:rsid w:val="003D4BD3"/>
    <w:rsid w:val="003D6D6C"/>
    <w:rsid w:val="003D7F48"/>
    <w:rsid w:val="003F363D"/>
    <w:rsid w:val="004015F9"/>
    <w:rsid w:val="00401FEE"/>
    <w:rsid w:val="004046A6"/>
    <w:rsid w:val="0040732B"/>
    <w:rsid w:val="00410CBF"/>
    <w:rsid w:val="0041458E"/>
    <w:rsid w:val="004159C2"/>
    <w:rsid w:val="00416768"/>
    <w:rsid w:val="00416788"/>
    <w:rsid w:val="00417EB9"/>
    <w:rsid w:val="00420C7B"/>
    <w:rsid w:val="0042139B"/>
    <w:rsid w:val="004218C8"/>
    <w:rsid w:val="004230FE"/>
    <w:rsid w:val="00423AD4"/>
    <w:rsid w:val="00424738"/>
    <w:rsid w:val="004251BE"/>
    <w:rsid w:val="0042598C"/>
    <w:rsid w:val="00431432"/>
    <w:rsid w:val="00436701"/>
    <w:rsid w:val="00436B40"/>
    <w:rsid w:val="0043703F"/>
    <w:rsid w:val="004431EB"/>
    <w:rsid w:val="0044443A"/>
    <w:rsid w:val="004531D4"/>
    <w:rsid w:val="00453F01"/>
    <w:rsid w:val="00454CB3"/>
    <w:rsid w:val="004552F1"/>
    <w:rsid w:val="004617CD"/>
    <w:rsid w:val="00472127"/>
    <w:rsid w:val="004725AC"/>
    <w:rsid w:val="004748BE"/>
    <w:rsid w:val="00483DCA"/>
    <w:rsid w:val="00487337"/>
    <w:rsid w:val="00494686"/>
    <w:rsid w:val="00495324"/>
    <w:rsid w:val="00496434"/>
    <w:rsid w:val="004A0C7F"/>
    <w:rsid w:val="004A1B82"/>
    <w:rsid w:val="004A4420"/>
    <w:rsid w:val="004A73DF"/>
    <w:rsid w:val="004B0F8D"/>
    <w:rsid w:val="004B2434"/>
    <w:rsid w:val="004B51C2"/>
    <w:rsid w:val="004B76B6"/>
    <w:rsid w:val="004C1EB7"/>
    <w:rsid w:val="004D3819"/>
    <w:rsid w:val="004E5575"/>
    <w:rsid w:val="004E70CB"/>
    <w:rsid w:val="004F01ED"/>
    <w:rsid w:val="004F4086"/>
    <w:rsid w:val="004F72E7"/>
    <w:rsid w:val="005072B6"/>
    <w:rsid w:val="0051290C"/>
    <w:rsid w:val="00517070"/>
    <w:rsid w:val="00520038"/>
    <w:rsid w:val="00520A1D"/>
    <w:rsid w:val="00522FE5"/>
    <w:rsid w:val="005415C3"/>
    <w:rsid w:val="00541C60"/>
    <w:rsid w:val="005431F0"/>
    <w:rsid w:val="005458B3"/>
    <w:rsid w:val="00546F8E"/>
    <w:rsid w:val="005612E0"/>
    <w:rsid w:val="00562AFE"/>
    <w:rsid w:val="00573F3D"/>
    <w:rsid w:val="00575464"/>
    <w:rsid w:val="00590233"/>
    <w:rsid w:val="00596D7C"/>
    <w:rsid w:val="005A142D"/>
    <w:rsid w:val="005A3188"/>
    <w:rsid w:val="005A4E48"/>
    <w:rsid w:val="005A6530"/>
    <w:rsid w:val="005B09FD"/>
    <w:rsid w:val="005B1728"/>
    <w:rsid w:val="005B3C5E"/>
    <w:rsid w:val="005C002E"/>
    <w:rsid w:val="005C13A4"/>
    <w:rsid w:val="005D1CFE"/>
    <w:rsid w:val="005D423C"/>
    <w:rsid w:val="005D4B85"/>
    <w:rsid w:val="005E3F35"/>
    <w:rsid w:val="005E60D4"/>
    <w:rsid w:val="005F19C7"/>
    <w:rsid w:val="005F25DB"/>
    <w:rsid w:val="005F27BE"/>
    <w:rsid w:val="006053D1"/>
    <w:rsid w:val="0061218E"/>
    <w:rsid w:val="00617294"/>
    <w:rsid w:val="00617DF0"/>
    <w:rsid w:val="0062188A"/>
    <w:rsid w:val="00622798"/>
    <w:rsid w:val="00626789"/>
    <w:rsid w:val="0062683A"/>
    <w:rsid w:val="00632697"/>
    <w:rsid w:val="0063633F"/>
    <w:rsid w:val="00636474"/>
    <w:rsid w:val="00640595"/>
    <w:rsid w:val="00645F0F"/>
    <w:rsid w:val="00646B01"/>
    <w:rsid w:val="006563C0"/>
    <w:rsid w:val="0066546B"/>
    <w:rsid w:val="006673E6"/>
    <w:rsid w:val="006771A5"/>
    <w:rsid w:val="00682EA2"/>
    <w:rsid w:val="00686E5C"/>
    <w:rsid w:val="00690006"/>
    <w:rsid w:val="00692299"/>
    <w:rsid w:val="006924DF"/>
    <w:rsid w:val="0069265F"/>
    <w:rsid w:val="00695664"/>
    <w:rsid w:val="00696AAB"/>
    <w:rsid w:val="006A3A43"/>
    <w:rsid w:val="006A4829"/>
    <w:rsid w:val="006B36CC"/>
    <w:rsid w:val="006B55E3"/>
    <w:rsid w:val="006B619A"/>
    <w:rsid w:val="006C06FF"/>
    <w:rsid w:val="006C0EAF"/>
    <w:rsid w:val="006C2D57"/>
    <w:rsid w:val="006C673E"/>
    <w:rsid w:val="006F56BA"/>
    <w:rsid w:val="00720482"/>
    <w:rsid w:val="00725F8C"/>
    <w:rsid w:val="007324FF"/>
    <w:rsid w:val="00734577"/>
    <w:rsid w:val="00735FBA"/>
    <w:rsid w:val="00736EFC"/>
    <w:rsid w:val="00740E81"/>
    <w:rsid w:val="00750560"/>
    <w:rsid w:val="00754799"/>
    <w:rsid w:val="0075607A"/>
    <w:rsid w:val="00757CDF"/>
    <w:rsid w:val="00760756"/>
    <w:rsid w:val="007637A3"/>
    <w:rsid w:val="0076628E"/>
    <w:rsid w:val="00772D0A"/>
    <w:rsid w:val="007743E5"/>
    <w:rsid w:val="00775F21"/>
    <w:rsid w:val="00780808"/>
    <w:rsid w:val="007812FB"/>
    <w:rsid w:val="00782DAE"/>
    <w:rsid w:val="007856AB"/>
    <w:rsid w:val="00787B58"/>
    <w:rsid w:val="00792116"/>
    <w:rsid w:val="0079394D"/>
    <w:rsid w:val="00793E4D"/>
    <w:rsid w:val="007A1ED9"/>
    <w:rsid w:val="007A26D3"/>
    <w:rsid w:val="007A5175"/>
    <w:rsid w:val="007A5D04"/>
    <w:rsid w:val="007B1111"/>
    <w:rsid w:val="007C342D"/>
    <w:rsid w:val="007C4FF9"/>
    <w:rsid w:val="007C7282"/>
    <w:rsid w:val="007D3FEB"/>
    <w:rsid w:val="007D4160"/>
    <w:rsid w:val="007D599C"/>
    <w:rsid w:val="007E1BBC"/>
    <w:rsid w:val="007E4729"/>
    <w:rsid w:val="007E650F"/>
    <w:rsid w:val="007F3646"/>
    <w:rsid w:val="007F566A"/>
    <w:rsid w:val="0080401D"/>
    <w:rsid w:val="00821F44"/>
    <w:rsid w:val="008302DB"/>
    <w:rsid w:val="008321E1"/>
    <w:rsid w:val="008325CB"/>
    <w:rsid w:val="008329EB"/>
    <w:rsid w:val="00842DEE"/>
    <w:rsid w:val="00843744"/>
    <w:rsid w:val="00860403"/>
    <w:rsid w:val="00862D45"/>
    <w:rsid w:val="00867F9D"/>
    <w:rsid w:val="00872406"/>
    <w:rsid w:val="008813D7"/>
    <w:rsid w:val="00882EE6"/>
    <w:rsid w:val="00886CD4"/>
    <w:rsid w:val="00893F48"/>
    <w:rsid w:val="00897E5D"/>
    <w:rsid w:val="008A47C8"/>
    <w:rsid w:val="008A545F"/>
    <w:rsid w:val="008A6058"/>
    <w:rsid w:val="008B1D03"/>
    <w:rsid w:val="008B2DB2"/>
    <w:rsid w:val="008C0A76"/>
    <w:rsid w:val="008C5917"/>
    <w:rsid w:val="008E1585"/>
    <w:rsid w:val="008E2546"/>
    <w:rsid w:val="008E4B80"/>
    <w:rsid w:val="008E676A"/>
    <w:rsid w:val="008E7BB2"/>
    <w:rsid w:val="008F0E81"/>
    <w:rsid w:val="00914781"/>
    <w:rsid w:val="009153A0"/>
    <w:rsid w:val="00922718"/>
    <w:rsid w:val="0092472D"/>
    <w:rsid w:val="00931D1A"/>
    <w:rsid w:val="009321C5"/>
    <w:rsid w:val="00932C5C"/>
    <w:rsid w:val="00933089"/>
    <w:rsid w:val="00934443"/>
    <w:rsid w:val="0093736F"/>
    <w:rsid w:val="009400BF"/>
    <w:rsid w:val="00940682"/>
    <w:rsid w:val="009423AB"/>
    <w:rsid w:val="00943DF8"/>
    <w:rsid w:val="00944E7C"/>
    <w:rsid w:val="00950ABD"/>
    <w:rsid w:val="009566FD"/>
    <w:rsid w:val="00956D0D"/>
    <w:rsid w:val="0096663A"/>
    <w:rsid w:val="00966F96"/>
    <w:rsid w:val="009675B6"/>
    <w:rsid w:val="009717BB"/>
    <w:rsid w:val="009718E5"/>
    <w:rsid w:val="00972969"/>
    <w:rsid w:val="00973056"/>
    <w:rsid w:val="009754CE"/>
    <w:rsid w:val="009809D0"/>
    <w:rsid w:val="00982312"/>
    <w:rsid w:val="00982ED9"/>
    <w:rsid w:val="0098769F"/>
    <w:rsid w:val="00995826"/>
    <w:rsid w:val="009A5E5D"/>
    <w:rsid w:val="009A65E2"/>
    <w:rsid w:val="009A75A4"/>
    <w:rsid w:val="009B4E14"/>
    <w:rsid w:val="009B5564"/>
    <w:rsid w:val="009B5AD5"/>
    <w:rsid w:val="009C461E"/>
    <w:rsid w:val="009C546D"/>
    <w:rsid w:val="009C57FC"/>
    <w:rsid w:val="009C696C"/>
    <w:rsid w:val="009D1961"/>
    <w:rsid w:val="009D307E"/>
    <w:rsid w:val="009E38F4"/>
    <w:rsid w:val="009E52AB"/>
    <w:rsid w:val="009E66C3"/>
    <w:rsid w:val="009F3EBD"/>
    <w:rsid w:val="009F788C"/>
    <w:rsid w:val="00A01DB2"/>
    <w:rsid w:val="00A1001A"/>
    <w:rsid w:val="00A14AC8"/>
    <w:rsid w:val="00A212D5"/>
    <w:rsid w:val="00A22557"/>
    <w:rsid w:val="00A23661"/>
    <w:rsid w:val="00A304DC"/>
    <w:rsid w:val="00A321B0"/>
    <w:rsid w:val="00A33623"/>
    <w:rsid w:val="00A34F4D"/>
    <w:rsid w:val="00A3507F"/>
    <w:rsid w:val="00A43510"/>
    <w:rsid w:val="00A52434"/>
    <w:rsid w:val="00A5399B"/>
    <w:rsid w:val="00A55F77"/>
    <w:rsid w:val="00A57B6D"/>
    <w:rsid w:val="00A6272E"/>
    <w:rsid w:val="00A63793"/>
    <w:rsid w:val="00A77C8E"/>
    <w:rsid w:val="00A8419E"/>
    <w:rsid w:val="00A84514"/>
    <w:rsid w:val="00A92E3E"/>
    <w:rsid w:val="00AA4E5F"/>
    <w:rsid w:val="00AA665C"/>
    <w:rsid w:val="00AA7F45"/>
    <w:rsid w:val="00AB07C6"/>
    <w:rsid w:val="00AB1031"/>
    <w:rsid w:val="00AB350A"/>
    <w:rsid w:val="00AB5EF8"/>
    <w:rsid w:val="00AC015D"/>
    <w:rsid w:val="00AC0B2F"/>
    <w:rsid w:val="00AC59FF"/>
    <w:rsid w:val="00AC6521"/>
    <w:rsid w:val="00AD34DE"/>
    <w:rsid w:val="00AD3EBE"/>
    <w:rsid w:val="00AE08BB"/>
    <w:rsid w:val="00AE3BEB"/>
    <w:rsid w:val="00AF0A0D"/>
    <w:rsid w:val="00AF1270"/>
    <w:rsid w:val="00AF15C9"/>
    <w:rsid w:val="00AF217E"/>
    <w:rsid w:val="00B00E36"/>
    <w:rsid w:val="00B01CF9"/>
    <w:rsid w:val="00B03151"/>
    <w:rsid w:val="00B04159"/>
    <w:rsid w:val="00B05134"/>
    <w:rsid w:val="00B056A6"/>
    <w:rsid w:val="00B06D21"/>
    <w:rsid w:val="00B10A97"/>
    <w:rsid w:val="00B14996"/>
    <w:rsid w:val="00B14A9D"/>
    <w:rsid w:val="00B16D63"/>
    <w:rsid w:val="00B17D17"/>
    <w:rsid w:val="00B23633"/>
    <w:rsid w:val="00B35B7C"/>
    <w:rsid w:val="00B41699"/>
    <w:rsid w:val="00B4186A"/>
    <w:rsid w:val="00B422D6"/>
    <w:rsid w:val="00B43450"/>
    <w:rsid w:val="00B67642"/>
    <w:rsid w:val="00B70955"/>
    <w:rsid w:val="00B74C2A"/>
    <w:rsid w:val="00B75663"/>
    <w:rsid w:val="00B77FAC"/>
    <w:rsid w:val="00B86553"/>
    <w:rsid w:val="00B87684"/>
    <w:rsid w:val="00B87FCA"/>
    <w:rsid w:val="00B911F9"/>
    <w:rsid w:val="00B9393C"/>
    <w:rsid w:val="00B95932"/>
    <w:rsid w:val="00BA4BA3"/>
    <w:rsid w:val="00BA763D"/>
    <w:rsid w:val="00BA7F89"/>
    <w:rsid w:val="00BB134A"/>
    <w:rsid w:val="00BB2CB7"/>
    <w:rsid w:val="00BB68B0"/>
    <w:rsid w:val="00BC1B4F"/>
    <w:rsid w:val="00BC275B"/>
    <w:rsid w:val="00BC7374"/>
    <w:rsid w:val="00BD1CDB"/>
    <w:rsid w:val="00BD4C3C"/>
    <w:rsid w:val="00BE005D"/>
    <w:rsid w:val="00BF1307"/>
    <w:rsid w:val="00BF1D1B"/>
    <w:rsid w:val="00BF28F4"/>
    <w:rsid w:val="00BF499D"/>
    <w:rsid w:val="00C0278C"/>
    <w:rsid w:val="00C10050"/>
    <w:rsid w:val="00C279DA"/>
    <w:rsid w:val="00C31EFD"/>
    <w:rsid w:val="00C32A6E"/>
    <w:rsid w:val="00C466B5"/>
    <w:rsid w:val="00C55316"/>
    <w:rsid w:val="00C61CDD"/>
    <w:rsid w:val="00C61D12"/>
    <w:rsid w:val="00C63A2D"/>
    <w:rsid w:val="00C64743"/>
    <w:rsid w:val="00C67F88"/>
    <w:rsid w:val="00C717E8"/>
    <w:rsid w:val="00C80079"/>
    <w:rsid w:val="00C81E55"/>
    <w:rsid w:val="00C84CFF"/>
    <w:rsid w:val="00C872B3"/>
    <w:rsid w:val="00C87638"/>
    <w:rsid w:val="00C87F16"/>
    <w:rsid w:val="00C905A3"/>
    <w:rsid w:val="00C91655"/>
    <w:rsid w:val="00C93BBC"/>
    <w:rsid w:val="00CA18E5"/>
    <w:rsid w:val="00CA2ED7"/>
    <w:rsid w:val="00CA79AF"/>
    <w:rsid w:val="00CB2F7C"/>
    <w:rsid w:val="00CB4924"/>
    <w:rsid w:val="00CB4D37"/>
    <w:rsid w:val="00CB4FE5"/>
    <w:rsid w:val="00CC02C5"/>
    <w:rsid w:val="00CC1DB4"/>
    <w:rsid w:val="00CC50B5"/>
    <w:rsid w:val="00CC6D61"/>
    <w:rsid w:val="00CD1C45"/>
    <w:rsid w:val="00CD2EA8"/>
    <w:rsid w:val="00CE20E4"/>
    <w:rsid w:val="00CE36CC"/>
    <w:rsid w:val="00CF3399"/>
    <w:rsid w:val="00CF4D47"/>
    <w:rsid w:val="00CF603D"/>
    <w:rsid w:val="00D0232D"/>
    <w:rsid w:val="00D0259E"/>
    <w:rsid w:val="00D06429"/>
    <w:rsid w:val="00D150CF"/>
    <w:rsid w:val="00D167F5"/>
    <w:rsid w:val="00D17BF6"/>
    <w:rsid w:val="00D219ED"/>
    <w:rsid w:val="00D239FF"/>
    <w:rsid w:val="00D311D6"/>
    <w:rsid w:val="00D41A57"/>
    <w:rsid w:val="00D4590D"/>
    <w:rsid w:val="00D47C5A"/>
    <w:rsid w:val="00D50C3A"/>
    <w:rsid w:val="00D50D86"/>
    <w:rsid w:val="00D57701"/>
    <w:rsid w:val="00D6090C"/>
    <w:rsid w:val="00D661AB"/>
    <w:rsid w:val="00D700D2"/>
    <w:rsid w:val="00D70F5B"/>
    <w:rsid w:val="00D71546"/>
    <w:rsid w:val="00D74BB2"/>
    <w:rsid w:val="00D84732"/>
    <w:rsid w:val="00D85985"/>
    <w:rsid w:val="00D9419F"/>
    <w:rsid w:val="00D96602"/>
    <w:rsid w:val="00D96B90"/>
    <w:rsid w:val="00DA5D81"/>
    <w:rsid w:val="00DB1BDB"/>
    <w:rsid w:val="00DB5EC9"/>
    <w:rsid w:val="00DB7B2D"/>
    <w:rsid w:val="00DC1240"/>
    <w:rsid w:val="00DC29E1"/>
    <w:rsid w:val="00DC2A6E"/>
    <w:rsid w:val="00DC3611"/>
    <w:rsid w:val="00DC36AD"/>
    <w:rsid w:val="00DC726C"/>
    <w:rsid w:val="00DD5C03"/>
    <w:rsid w:val="00DE3938"/>
    <w:rsid w:val="00DE5515"/>
    <w:rsid w:val="00DE5DD8"/>
    <w:rsid w:val="00DE6E70"/>
    <w:rsid w:val="00DE75EF"/>
    <w:rsid w:val="00DE7C30"/>
    <w:rsid w:val="00DF4776"/>
    <w:rsid w:val="00E0376D"/>
    <w:rsid w:val="00E11FF8"/>
    <w:rsid w:val="00E13047"/>
    <w:rsid w:val="00E13258"/>
    <w:rsid w:val="00E23345"/>
    <w:rsid w:val="00E26632"/>
    <w:rsid w:val="00E301A1"/>
    <w:rsid w:val="00E31D10"/>
    <w:rsid w:val="00E35BA3"/>
    <w:rsid w:val="00E36B1C"/>
    <w:rsid w:val="00E4145B"/>
    <w:rsid w:val="00E47A0C"/>
    <w:rsid w:val="00E628CE"/>
    <w:rsid w:val="00E67080"/>
    <w:rsid w:val="00E67203"/>
    <w:rsid w:val="00E709C6"/>
    <w:rsid w:val="00E724DC"/>
    <w:rsid w:val="00E72D8D"/>
    <w:rsid w:val="00E73B8E"/>
    <w:rsid w:val="00E76621"/>
    <w:rsid w:val="00E8011B"/>
    <w:rsid w:val="00E810E6"/>
    <w:rsid w:val="00E82FEC"/>
    <w:rsid w:val="00E8356F"/>
    <w:rsid w:val="00E90F80"/>
    <w:rsid w:val="00E9140F"/>
    <w:rsid w:val="00E91794"/>
    <w:rsid w:val="00E947A5"/>
    <w:rsid w:val="00E94B20"/>
    <w:rsid w:val="00E95328"/>
    <w:rsid w:val="00EA2796"/>
    <w:rsid w:val="00EA3D89"/>
    <w:rsid w:val="00EA4F63"/>
    <w:rsid w:val="00EA531E"/>
    <w:rsid w:val="00EA5712"/>
    <w:rsid w:val="00EB20C9"/>
    <w:rsid w:val="00EB3A9C"/>
    <w:rsid w:val="00EB45F6"/>
    <w:rsid w:val="00EB47D9"/>
    <w:rsid w:val="00EB7248"/>
    <w:rsid w:val="00EC4B09"/>
    <w:rsid w:val="00EC7EEC"/>
    <w:rsid w:val="00ED4174"/>
    <w:rsid w:val="00ED57FC"/>
    <w:rsid w:val="00EE0BA0"/>
    <w:rsid w:val="00EE6322"/>
    <w:rsid w:val="00EF7C06"/>
    <w:rsid w:val="00F034D1"/>
    <w:rsid w:val="00F078A5"/>
    <w:rsid w:val="00F15273"/>
    <w:rsid w:val="00F20027"/>
    <w:rsid w:val="00F21044"/>
    <w:rsid w:val="00F24FCC"/>
    <w:rsid w:val="00F31CB9"/>
    <w:rsid w:val="00F31CEB"/>
    <w:rsid w:val="00F376A9"/>
    <w:rsid w:val="00F40F66"/>
    <w:rsid w:val="00F42105"/>
    <w:rsid w:val="00F50095"/>
    <w:rsid w:val="00F52172"/>
    <w:rsid w:val="00F54A45"/>
    <w:rsid w:val="00F5695D"/>
    <w:rsid w:val="00F5771E"/>
    <w:rsid w:val="00F57F3C"/>
    <w:rsid w:val="00F62642"/>
    <w:rsid w:val="00F64C3F"/>
    <w:rsid w:val="00F76486"/>
    <w:rsid w:val="00F81C76"/>
    <w:rsid w:val="00FA39A7"/>
    <w:rsid w:val="00FA7390"/>
    <w:rsid w:val="00FB4808"/>
    <w:rsid w:val="00FC03E3"/>
    <w:rsid w:val="00FC1582"/>
    <w:rsid w:val="00FD18D6"/>
    <w:rsid w:val="00FD395F"/>
    <w:rsid w:val="00FE370F"/>
    <w:rsid w:val="00FF3EFC"/>
    <w:rsid w:val="00FF47C2"/>
    <w:rsid w:val="00FF4B80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0302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302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EEF8-0946-4F60-A3F3-E746D5EB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4014</TotalTime>
  <Pages>1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159</cp:revision>
  <cp:lastPrinted>2017-11-15T07:13:00Z</cp:lastPrinted>
  <dcterms:created xsi:type="dcterms:W3CDTF">2015-03-24T06:05:00Z</dcterms:created>
  <dcterms:modified xsi:type="dcterms:W3CDTF">2017-11-15T07:14:00Z</dcterms:modified>
</cp:coreProperties>
</file>