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FB" w:rsidRPr="00DD3EFB" w:rsidRDefault="00DD3EFB" w:rsidP="00DD3EFB">
      <w:pPr>
        <w:pStyle w:val="a3"/>
      </w:pPr>
      <w:r w:rsidRPr="00DD3EFB">
        <w:t xml:space="preserve">Р о с </w:t>
      </w:r>
      <w:proofErr w:type="spellStart"/>
      <w:r w:rsidRPr="00DD3EFB">
        <w:t>с</w:t>
      </w:r>
      <w:proofErr w:type="spellEnd"/>
      <w:r w:rsidRPr="00DD3EFB">
        <w:t xml:space="preserve"> и й с к а я   Ф е д е р а ц и я</w:t>
      </w:r>
    </w:p>
    <w:p w:rsidR="00DD3EFB" w:rsidRPr="00DD3EFB" w:rsidRDefault="00DD3EFB" w:rsidP="00DD3EFB">
      <w:pPr>
        <w:pStyle w:val="2"/>
        <w:rPr>
          <w:kern w:val="10"/>
          <w:sz w:val="32"/>
          <w:szCs w:val="32"/>
        </w:rPr>
      </w:pPr>
      <w:r w:rsidRPr="00DD3EFB">
        <w:rPr>
          <w:kern w:val="10"/>
          <w:sz w:val="32"/>
          <w:szCs w:val="32"/>
        </w:rPr>
        <w:t>Иркутская область</w:t>
      </w:r>
    </w:p>
    <w:p w:rsidR="00DD3EFB" w:rsidRPr="00DD3EFB" w:rsidRDefault="00DD3EFB" w:rsidP="00DD3EFB">
      <w:pPr>
        <w:pStyle w:val="3"/>
        <w:rPr>
          <w:sz w:val="32"/>
          <w:szCs w:val="32"/>
        </w:rPr>
      </w:pPr>
      <w:r w:rsidRPr="00DD3EFB">
        <w:rPr>
          <w:sz w:val="32"/>
          <w:szCs w:val="32"/>
        </w:rPr>
        <w:t>Муниципальное образование «</w:t>
      </w:r>
      <w:proofErr w:type="spellStart"/>
      <w:r w:rsidRPr="00DD3EFB">
        <w:rPr>
          <w:sz w:val="32"/>
          <w:szCs w:val="32"/>
        </w:rPr>
        <w:t>Тайшетский</w:t>
      </w:r>
      <w:proofErr w:type="spellEnd"/>
      <w:r w:rsidRPr="00DD3EFB">
        <w:rPr>
          <w:sz w:val="32"/>
          <w:szCs w:val="32"/>
        </w:rPr>
        <w:t xml:space="preserve"> район»</w:t>
      </w:r>
    </w:p>
    <w:p w:rsidR="00DD3EFB" w:rsidRPr="00DD3EFB" w:rsidRDefault="00DD3EFB" w:rsidP="00917F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EF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D3EFB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D3EFB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D3EFB" w:rsidRPr="00917F88" w:rsidRDefault="00DD3EFB" w:rsidP="00917F8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</w:pPr>
      <w:r w:rsidRPr="00DD3EFB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  </w:t>
      </w:r>
      <w:proofErr w:type="gramStart"/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Администрация  </w:t>
      </w:r>
      <w:proofErr w:type="spellStart"/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>Бирюсинского</w:t>
      </w:r>
      <w:proofErr w:type="spellEnd"/>
      <w:proofErr w:type="gramEnd"/>
      <w:r w:rsidRPr="00917F88">
        <w:rPr>
          <w:rFonts w:ascii="Times New Roman" w:hAnsi="Times New Roman" w:cs="Times New Roman"/>
          <w:b/>
          <w:snapToGrid w:val="0"/>
          <w:kern w:val="10"/>
          <w:sz w:val="32"/>
          <w:szCs w:val="32"/>
        </w:rPr>
        <w:t xml:space="preserve"> городского поселения</w:t>
      </w:r>
    </w:p>
    <w:p w:rsidR="00917F88" w:rsidRPr="00917F88" w:rsidRDefault="00917F88" w:rsidP="00DD3EFB">
      <w:pPr>
        <w:pStyle w:val="1"/>
        <w:rPr>
          <w:kern w:val="10"/>
          <w:sz w:val="24"/>
          <w:szCs w:val="24"/>
        </w:rPr>
      </w:pPr>
    </w:p>
    <w:p w:rsidR="00DD3EFB" w:rsidRPr="00917F88" w:rsidRDefault="00DD3EFB" w:rsidP="00DD3EFB">
      <w:pPr>
        <w:pStyle w:val="1"/>
        <w:rPr>
          <w:kern w:val="10"/>
          <w:sz w:val="36"/>
          <w:szCs w:val="36"/>
        </w:rPr>
      </w:pPr>
      <w:r w:rsidRPr="00917F88">
        <w:rPr>
          <w:kern w:val="10"/>
          <w:sz w:val="36"/>
          <w:szCs w:val="36"/>
        </w:rPr>
        <w:t>ПОСТАНОВЛЕНИЕ</w:t>
      </w:r>
    </w:p>
    <w:p w:rsidR="00DD3EFB" w:rsidRPr="004F6690" w:rsidRDefault="00DD3EFB" w:rsidP="00DD3EFB"/>
    <w:p w:rsidR="00DD3EFB" w:rsidRPr="00681829" w:rsidRDefault="001234FC" w:rsidP="0068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="00E53A72">
        <w:rPr>
          <w:rFonts w:ascii="Times New Roman" w:hAnsi="Times New Roman" w:cs="Times New Roman"/>
          <w:sz w:val="24"/>
          <w:szCs w:val="24"/>
        </w:rPr>
        <w:t>» сентября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201</w:t>
      </w:r>
      <w:r w:rsidR="00B320CB">
        <w:rPr>
          <w:rFonts w:ascii="Times New Roman" w:hAnsi="Times New Roman" w:cs="Times New Roman"/>
          <w:sz w:val="24"/>
          <w:szCs w:val="24"/>
        </w:rPr>
        <w:t>7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г.</w:t>
      </w:r>
      <w:r w:rsidR="00DD3EFB" w:rsidRPr="006818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1829" w:rsidRPr="006818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3EFB" w:rsidRPr="006818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83D" w:rsidRPr="006818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№ 480</w:t>
      </w: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90"/>
      </w:tblGrid>
      <w:tr w:rsidR="00A95A63" w:rsidTr="006708AC">
        <w:tc>
          <w:tcPr>
            <w:tcW w:w="5524" w:type="dxa"/>
          </w:tcPr>
          <w:p w:rsidR="00A95A63" w:rsidRDefault="00A95A63" w:rsidP="00E53A72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включении в состав муниципальной казны и 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еестр </w:t>
            </w:r>
            <w:r w:rsidR="000F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0F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DD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</w:t>
            </w:r>
            <w:r w:rsidR="00E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91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E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Pr="00DD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A72" w:rsidRDefault="00E53A72" w:rsidP="00E53A72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95A63" w:rsidRDefault="00A95A63" w:rsidP="00DD3EFB">
            <w:pPr>
              <w:rPr>
                <w:rFonts w:ascii="Times New Roman" w:hAnsi="Times New Roman" w:cs="Times New Roman"/>
                <w:snapToGrid w:val="0"/>
                <w:kern w:val="10"/>
                <w:sz w:val="24"/>
                <w:szCs w:val="24"/>
              </w:rPr>
            </w:pPr>
          </w:p>
        </w:tc>
      </w:tr>
    </w:tbl>
    <w:p w:rsidR="00AF7B69" w:rsidRDefault="00DD3EFB" w:rsidP="00E5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24, 125, 209, 215 Гражданского к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принципах организации мест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в Российской Федерации», </w:t>
      </w:r>
      <w:r w:rsidR="00E53A72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E5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2B0C" w:rsidRPr="00672B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</w:t>
      </w:r>
      <w:r w:rsidR="00CE1284" w:rsidRP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625A6" w:rsidRP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учете муниципального имущества и ведени</w:t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муниципального имущества 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</w:t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21.02.2012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 муниципальной казне </w:t>
      </w:r>
      <w:proofErr w:type="spellStart"/>
      <w:r w:rsidR="0087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87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утвержденным решением Дум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="0087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</w:t>
      </w:r>
      <w:r w:rsidR="005C3E30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23.08.2007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C3E30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6150" w:rsidRP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25.06.2015г. № 164 «О порядке организации работы по рег</w:t>
      </w:r>
      <w:r w:rsidR="00160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истрации, учету, использованию б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есхозяйного имущества, находящегося на территории 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E1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875985" w:rsidRDefault="00875985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69" w:rsidRPr="00917F88" w:rsidRDefault="005625A6" w:rsidP="00CE1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Т: </w:t>
      </w:r>
    </w:p>
    <w:p w:rsidR="00166150" w:rsidRDefault="005625A6" w:rsidP="00E6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муниципальную собственность 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gram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объекты</w:t>
      </w:r>
      <w:proofErr w:type="gram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согласно приложению № 1</w:t>
      </w:r>
    </w:p>
    <w:p w:rsidR="00166150" w:rsidRDefault="001F0FBF" w:rsidP="00CD0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в состав муниципальной казны 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внести в реестр объектов муниципальной собственности </w:t>
      </w:r>
      <w:proofErr w:type="spellStart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r w:rsidR="001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 согласно приложения№ 1</w:t>
      </w:r>
    </w:p>
    <w:p w:rsidR="00BA4B27" w:rsidRDefault="00CA5CD2" w:rsidP="00BA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25A6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Помощнику главы </w:t>
      </w:r>
      <w:proofErr w:type="spellStart"/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gramStart"/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BA4B27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Ильина</w:t>
      </w:r>
      <w:r w:rsidR="00BA4B27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опубликовать данное постановление в официальных средствах массовой информации. </w:t>
      </w:r>
      <w:r w:rsidR="00BA4B27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B27" w:rsidRPr="00DD3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75BE8" w:rsidRDefault="00175BE8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27" w:rsidRDefault="00BA4B27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27" w:rsidRDefault="00BA4B27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27" w:rsidRDefault="00BA4B27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27" w:rsidRDefault="009B46CF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</w:p>
    <w:p w:rsidR="00175BE8" w:rsidRDefault="009B46CF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А.В. </w:t>
      </w:r>
      <w:proofErr w:type="spellStart"/>
      <w:r w:rsidR="001B4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Ковпинец</w:t>
      </w:r>
      <w:bookmarkStart w:id="0" w:name="_GoBack"/>
      <w:bookmarkEnd w:id="0"/>
      <w:proofErr w:type="spellEnd"/>
    </w:p>
    <w:p w:rsidR="00175BE8" w:rsidRDefault="00175BE8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E8" w:rsidRDefault="00175BE8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E8" w:rsidRDefault="00175BE8" w:rsidP="004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DD" w:rsidRDefault="00E926DD" w:rsidP="00917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926DD" w:rsidSect="00E926DD">
          <w:pgSz w:w="11906" w:h="16838" w:code="9"/>
          <w:pgMar w:top="1134" w:right="991" w:bottom="1134" w:left="1276" w:header="709" w:footer="709" w:gutter="0"/>
          <w:cols w:space="708"/>
          <w:docGrid w:linePitch="360"/>
        </w:sectPr>
      </w:pPr>
    </w:p>
    <w:p w:rsidR="00E926DD" w:rsidRPr="00917F88" w:rsidRDefault="00E926DD" w:rsidP="00E92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F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926DD" w:rsidRPr="00917F88" w:rsidRDefault="00E926DD" w:rsidP="00E92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F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26DD" w:rsidRPr="00917F88" w:rsidRDefault="00E926DD" w:rsidP="00E92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F8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917F8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926DD" w:rsidRDefault="00E926DD" w:rsidP="00E92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F88">
        <w:rPr>
          <w:rFonts w:ascii="Times New Roman" w:hAnsi="Times New Roman" w:cs="Times New Roman"/>
          <w:sz w:val="24"/>
          <w:szCs w:val="24"/>
        </w:rPr>
        <w:t>от «</w:t>
      </w:r>
      <w:r w:rsidR="001234FC">
        <w:rPr>
          <w:rFonts w:ascii="Times New Roman" w:hAnsi="Times New Roman" w:cs="Times New Roman"/>
          <w:sz w:val="24"/>
          <w:szCs w:val="24"/>
        </w:rPr>
        <w:t>14</w:t>
      </w:r>
      <w:r w:rsidRPr="00917F88">
        <w:rPr>
          <w:rFonts w:ascii="Times New Roman" w:hAnsi="Times New Roman" w:cs="Times New Roman"/>
          <w:sz w:val="24"/>
          <w:szCs w:val="24"/>
        </w:rPr>
        <w:t>»</w:t>
      </w:r>
      <w:r w:rsidR="00B4529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917F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34FC">
        <w:rPr>
          <w:rFonts w:ascii="Times New Roman" w:hAnsi="Times New Roman" w:cs="Times New Roman"/>
          <w:sz w:val="24"/>
          <w:szCs w:val="24"/>
        </w:rPr>
        <w:t>г. № 480</w:t>
      </w:r>
    </w:p>
    <w:p w:rsidR="00917F88" w:rsidRDefault="00917F88" w:rsidP="00917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F88" w:rsidRDefault="00917F88" w:rsidP="00917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F88" w:rsidRDefault="00917F88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17F88" w:rsidRDefault="00B106B1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7F88">
        <w:rPr>
          <w:rFonts w:ascii="Times New Roman" w:hAnsi="Times New Roman" w:cs="Times New Roman"/>
          <w:sz w:val="24"/>
          <w:szCs w:val="24"/>
        </w:rPr>
        <w:t xml:space="preserve">униципального имущества, подлежащего </w:t>
      </w:r>
    </w:p>
    <w:p w:rsidR="00917F88" w:rsidRDefault="00B106B1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7F88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proofErr w:type="spellStart"/>
      <w:r w:rsidR="00917F88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917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17F88" w:rsidRDefault="00917F88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917F88" w:rsidRDefault="00917F88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80" w:type="dxa"/>
        <w:tblInd w:w="-449" w:type="dxa"/>
        <w:tblLook w:val="04A0" w:firstRow="1" w:lastRow="0" w:firstColumn="1" w:lastColumn="0" w:noHBand="0" w:noVBand="1"/>
      </w:tblPr>
      <w:tblGrid>
        <w:gridCol w:w="586"/>
        <w:gridCol w:w="2126"/>
        <w:gridCol w:w="2552"/>
        <w:gridCol w:w="4450"/>
        <w:gridCol w:w="5366"/>
      </w:tblGrid>
      <w:tr w:rsidR="00B4529A" w:rsidTr="00B37D4B">
        <w:tc>
          <w:tcPr>
            <w:tcW w:w="586" w:type="dxa"/>
          </w:tcPr>
          <w:p w:rsidR="00B4529A" w:rsidRPr="00B37D4B" w:rsidRDefault="00B4529A" w:rsidP="00AB76BE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4529A" w:rsidRPr="00B37D4B" w:rsidRDefault="00B4529A" w:rsidP="00AB76BE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B4529A" w:rsidRPr="00B37D4B" w:rsidRDefault="00B4529A" w:rsidP="00AB76BE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B">
              <w:rPr>
                <w:rFonts w:ascii="Times New Roman" w:hAnsi="Times New Roman" w:cs="Times New Roman"/>
                <w:sz w:val="24"/>
                <w:szCs w:val="24"/>
              </w:rPr>
              <w:t>Адрес, месторасположение</w:t>
            </w:r>
          </w:p>
        </w:tc>
        <w:tc>
          <w:tcPr>
            <w:tcW w:w="4450" w:type="dxa"/>
          </w:tcPr>
          <w:p w:rsidR="00B4529A" w:rsidRPr="00B37D4B" w:rsidRDefault="00B4529A" w:rsidP="00AB76BE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B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5366" w:type="dxa"/>
          </w:tcPr>
          <w:p w:rsidR="00B4529A" w:rsidRPr="00B37D4B" w:rsidRDefault="00B4529A" w:rsidP="00AB76BE">
            <w:pPr>
              <w:ind w:left="-101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4B"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B4529A" w:rsidTr="00B37D4B">
        <w:tc>
          <w:tcPr>
            <w:tcW w:w="58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9A" w:rsidTr="00B37D4B">
        <w:tc>
          <w:tcPr>
            <w:tcW w:w="58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2552" w:type="dxa"/>
          </w:tcPr>
          <w:p w:rsidR="00B4529A" w:rsidRDefault="00B4529A" w:rsidP="00B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 58</w:t>
            </w:r>
          </w:p>
        </w:tc>
        <w:tc>
          <w:tcPr>
            <w:tcW w:w="4450" w:type="dxa"/>
          </w:tcPr>
          <w:p w:rsidR="00B4529A" w:rsidRDefault="00B4529A" w:rsidP="00BA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 38:29:030107:530, </w:t>
            </w:r>
          </w:p>
          <w:p w:rsidR="00B4529A" w:rsidRDefault="00B4529A" w:rsidP="00BA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 года ввода, </w:t>
            </w:r>
          </w:p>
          <w:p w:rsidR="00B4529A" w:rsidRDefault="00B4529A" w:rsidP="00BA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общая площадь;</w:t>
            </w:r>
          </w:p>
          <w:p w:rsidR="00B4529A" w:rsidRDefault="00B4529A" w:rsidP="00BA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245434,73 руб. кадастровая стоимость</w:t>
            </w:r>
          </w:p>
        </w:tc>
        <w:tc>
          <w:tcPr>
            <w:tcW w:w="5366" w:type="dxa"/>
          </w:tcPr>
          <w:p w:rsidR="00B4529A" w:rsidRDefault="00B4529A" w:rsidP="0000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Иркутской области от 25.05.2017, дата вступления в законную силу 26.06.2017</w:t>
            </w:r>
          </w:p>
          <w:p w:rsidR="00B4529A" w:rsidRDefault="00B4529A" w:rsidP="0000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регистрация: </w:t>
            </w:r>
          </w:p>
          <w:p w:rsidR="00B4529A" w:rsidRDefault="00B4529A" w:rsidP="00B3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38:29:030107:530-38/003/2017-1 от 30.08.2017</w:t>
            </w:r>
          </w:p>
        </w:tc>
      </w:tr>
      <w:tr w:rsidR="00B4529A" w:rsidTr="00B37D4B">
        <w:tc>
          <w:tcPr>
            <w:tcW w:w="58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B4529A" w:rsidRDefault="00B4529A" w:rsidP="00E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</w:p>
          <w:p w:rsidR="00B4529A" w:rsidRDefault="00B4529A" w:rsidP="00E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3, пом. 1Н</w:t>
            </w:r>
          </w:p>
        </w:tc>
        <w:tc>
          <w:tcPr>
            <w:tcW w:w="4450" w:type="dxa"/>
          </w:tcPr>
          <w:p w:rsidR="00B4529A" w:rsidRDefault="00B4529A" w:rsidP="00E9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 38:29:000000:2774, </w:t>
            </w:r>
          </w:p>
          <w:p w:rsidR="00B4529A" w:rsidRDefault="00B4529A" w:rsidP="00E9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общая площадь;</w:t>
            </w:r>
          </w:p>
          <w:p w:rsidR="00B4529A" w:rsidRDefault="00B4529A" w:rsidP="0000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5743343,47 руб. кадастровая стоимость </w:t>
            </w:r>
          </w:p>
        </w:tc>
        <w:tc>
          <w:tcPr>
            <w:tcW w:w="5366" w:type="dxa"/>
          </w:tcPr>
          <w:p w:rsidR="00B4529A" w:rsidRDefault="00B4529A" w:rsidP="0000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Иркутской области от 23.05.2017, дата вступления в законную силу 23.06.2017</w:t>
            </w:r>
          </w:p>
          <w:p w:rsidR="00B4529A" w:rsidRDefault="00B4529A" w:rsidP="0000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регистрация: </w:t>
            </w:r>
          </w:p>
          <w:p w:rsidR="00B4529A" w:rsidRDefault="00B4529A" w:rsidP="00B3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38:29:000000-2774-38/003/2017-1 от 30.08.2017</w:t>
            </w:r>
          </w:p>
        </w:tc>
      </w:tr>
      <w:tr w:rsidR="00B4529A" w:rsidTr="00B37D4B">
        <w:tc>
          <w:tcPr>
            <w:tcW w:w="58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529A" w:rsidRDefault="00B4529A" w:rsidP="0091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B4529A" w:rsidRDefault="00B4529A" w:rsidP="006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</w:p>
          <w:p w:rsidR="00B4529A" w:rsidRDefault="00B4529A" w:rsidP="006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3, пом. 2Н</w:t>
            </w:r>
          </w:p>
        </w:tc>
        <w:tc>
          <w:tcPr>
            <w:tcW w:w="4450" w:type="dxa"/>
          </w:tcPr>
          <w:p w:rsidR="00B4529A" w:rsidRDefault="00B4529A" w:rsidP="006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 38:29:000000:2791, </w:t>
            </w:r>
          </w:p>
          <w:p w:rsidR="00B4529A" w:rsidRDefault="00B4529A" w:rsidP="006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общая площадь;</w:t>
            </w:r>
          </w:p>
          <w:p w:rsidR="00B4529A" w:rsidRDefault="00B4529A" w:rsidP="006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307466,90 руб. кадастровая стоимость</w:t>
            </w:r>
          </w:p>
        </w:tc>
        <w:tc>
          <w:tcPr>
            <w:tcW w:w="5366" w:type="dxa"/>
          </w:tcPr>
          <w:p w:rsidR="00B4529A" w:rsidRDefault="00B4529A" w:rsidP="006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Иркутской области от 25.05.2017, дата вступления в законную силу 26.06.2017</w:t>
            </w:r>
          </w:p>
          <w:p w:rsidR="00B4529A" w:rsidRDefault="00B4529A" w:rsidP="0066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регистрация: </w:t>
            </w:r>
          </w:p>
          <w:p w:rsidR="00B4529A" w:rsidRDefault="00B4529A" w:rsidP="00B3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38:29:000000-2791-38/003/2017-1 от 30.08.2017</w:t>
            </w:r>
          </w:p>
        </w:tc>
      </w:tr>
    </w:tbl>
    <w:p w:rsidR="00917F88" w:rsidRDefault="00917F88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3D" w:rsidRDefault="00FC383D" w:rsidP="0091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83D" w:rsidRDefault="00B37D4B" w:rsidP="00FC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FC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администрации</w:t>
      </w:r>
    </w:p>
    <w:p w:rsidR="00E926DD" w:rsidRDefault="00FC383D" w:rsidP="00FC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6DD" w:rsidSect="00B37D4B">
          <w:pgSz w:w="16838" w:h="11906" w:orient="landscape" w:code="9"/>
          <w:pgMar w:top="993" w:right="1134" w:bottom="568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</w:t>
      </w:r>
      <w:r w:rsidR="00B3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А.В. </w:t>
      </w:r>
      <w:proofErr w:type="spellStart"/>
      <w:r w:rsidR="00B37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p w:rsidR="00E55658" w:rsidRPr="00DD3EFB" w:rsidRDefault="00E55658">
      <w:pPr>
        <w:rPr>
          <w:rFonts w:ascii="Times New Roman" w:hAnsi="Times New Roman" w:cs="Times New Roman"/>
        </w:rPr>
      </w:pPr>
    </w:p>
    <w:sectPr w:rsidR="00E55658" w:rsidRPr="00DD3EFB" w:rsidSect="00E926DD">
      <w:pgSz w:w="11906" w:h="16838" w:code="9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2A"/>
    <w:rsid w:val="00001C94"/>
    <w:rsid w:val="00030CB8"/>
    <w:rsid w:val="000E4631"/>
    <w:rsid w:val="000F5F2E"/>
    <w:rsid w:val="001234FC"/>
    <w:rsid w:val="00160F48"/>
    <w:rsid w:val="00166150"/>
    <w:rsid w:val="00175BE8"/>
    <w:rsid w:val="001B42FA"/>
    <w:rsid w:val="001D78C6"/>
    <w:rsid w:val="001F0FBF"/>
    <w:rsid w:val="0028249E"/>
    <w:rsid w:val="003B2A3A"/>
    <w:rsid w:val="00447184"/>
    <w:rsid w:val="00495CE1"/>
    <w:rsid w:val="004F0B09"/>
    <w:rsid w:val="00523534"/>
    <w:rsid w:val="0054602A"/>
    <w:rsid w:val="005625A6"/>
    <w:rsid w:val="005C3E30"/>
    <w:rsid w:val="00664ACF"/>
    <w:rsid w:val="006708AC"/>
    <w:rsid w:val="00672B0C"/>
    <w:rsid w:val="00681829"/>
    <w:rsid w:val="007168E4"/>
    <w:rsid w:val="007345C6"/>
    <w:rsid w:val="007C5AC5"/>
    <w:rsid w:val="007C6523"/>
    <w:rsid w:val="00875985"/>
    <w:rsid w:val="00917F88"/>
    <w:rsid w:val="009B46CF"/>
    <w:rsid w:val="00A95A63"/>
    <w:rsid w:val="00AB76BE"/>
    <w:rsid w:val="00AF7B69"/>
    <w:rsid w:val="00B106B1"/>
    <w:rsid w:val="00B320CB"/>
    <w:rsid w:val="00B37D4B"/>
    <w:rsid w:val="00B4529A"/>
    <w:rsid w:val="00BA4B27"/>
    <w:rsid w:val="00C52154"/>
    <w:rsid w:val="00CA5CD2"/>
    <w:rsid w:val="00CD04F3"/>
    <w:rsid w:val="00CE1284"/>
    <w:rsid w:val="00D05724"/>
    <w:rsid w:val="00DD3EFB"/>
    <w:rsid w:val="00E53A72"/>
    <w:rsid w:val="00E55658"/>
    <w:rsid w:val="00E6380F"/>
    <w:rsid w:val="00E926DD"/>
    <w:rsid w:val="00F01F61"/>
    <w:rsid w:val="00F42F85"/>
    <w:rsid w:val="00F6060B"/>
    <w:rsid w:val="00F7250C"/>
    <w:rsid w:val="00F73B19"/>
    <w:rsid w:val="00FA05D2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20F7-2C5E-4351-A8B6-26953D3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EFB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EFB"/>
    <w:pPr>
      <w:keepNext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3EF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3EFB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table" w:styleId="a5">
    <w:name w:val="Table Grid"/>
    <w:basedOn w:val="a1"/>
    <w:uiPriority w:val="39"/>
    <w:rsid w:val="00A9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875985"/>
    <w:pPr>
      <w:widowControl w:val="0"/>
      <w:shd w:val="clear" w:color="auto" w:fill="FFFFFF"/>
      <w:autoSpaceDE w:val="0"/>
      <w:autoSpaceDN w:val="0"/>
      <w:spacing w:before="829" w:after="0" w:line="274" w:lineRule="exact"/>
      <w:ind w:left="40" w:right="35" w:firstLine="9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079A-4371-4CFF-89C4-07C4E3C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Тун-Куй-Сю</dc:creator>
  <cp:keywords/>
  <dc:description/>
  <cp:lastModifiedBy>Савкина</cp:lastModifiedBy>
  <cp:revision>2</cp:revision>
  <cp:lastPrinted>2017-09-13T01:36:00Z</cp:lastPrinted>
  <dcterms:created xsi:type="dcterms:W3CDTF">2017-10-02T01:00:00Z</dcterms:created>
  <dcterms:modified xsi:type="dcterms:W3CDTF">2017-10-02T01:00:00Z</dcterms:modified>
</cp:coreProperties>
</file>