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5C" w:rsidRDefault="0087255C" w:rsidP="0087255C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ПРОЕКТ</w:t>
      </w:r>
    </w:p>
    <w:p w:rsidR="0087255C" w:rsidRPr="00A5503E" w:rsidRDefault="0087255C" w:rsidP="0087255C">
      <w:pPr>
        <w:pStyle w:val="Standard"/>
        <w:tabs>
          <w:tab w:val="left" w:pos="7728"/>
        </w:tabs>
        <w:ind w:left="708"/>
        <w:jc w:val="center"/>
        <w:rPr>
          <w:b/>
          <w:sz w:val="20"/>
          <w:szCs w:val="20"/>
          <w:lang w:val="ru-RU"/>
        </w:rPr>
      </w:pPr>
    </w:p>
    <w:p w:rsidR="0087255C" w:rsidRPr="00C450E7" w:rsidRDefault="0087255C" w:rsidP="0087255C">
      <w:pPr>
        <w:pStyle w:val="Standard"/>
        <w:tabs>
          <w:tab w:val="left" w:pos="7728"/>
        </w:tabs>
        <w:ind w:left="708"/>
        <w:jc w:val="center"/>
        <w:rPr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 xml:space="preserve">Р о с </w:t>
      </w:r>
      <w:proofErr w:type="spellStart"/>
      <w:proofErr w:type="gramStart"/>
      <w:r w:rsidRPr="00C450E7">
        <w:rPr>
          <w:b/>
          <w:sz w:val="32"/>
          <w:szCs w:val="32"/>
          <w:lang w:val="ru-RU"/>
        </w:rPr>
        <w:t>с</w:t>
      </w:r>
      <w:proofErr w:type="spellEnd"/>
      <w:proofErr w:type="gramEnd"/>
      <w:r w:rsidRPr="00C450E7">
        <w:rPr>
          <w:b/>
          <w:sz w:val="32"/>
          <w:szCs w:val="32"/>
          <w:lang w:val="ru-RU"/>
        </w:rPr>
        <w:t xml:space="preserve"> и </w:t>
      </w:r>
      <w:proofErr w:type="spellStart"/>
      <w:r w:rsidRPr="00C450E7">
        <w:rPr>
          <w:b/>
          <w:sz w:val="32"/>
          <w:szCs w:val="32"/>
          <w:lang w:val="ru-RU"/>
        </w:rPr>
        <w:t>й</w:t>
      </w:r>
      <w:proofErr w:type="spellEnd"/>
      <w:r w:rsidRPr="00C450E7">
        <w:rPr>
          <w:b/>
          <w:sz w:val="32"/>
          <w:szCs w:val="32"/>
          <w:lang w:val="ru-RU"/>
        </w:rPr>
        <w:t xml:space="preserve"> с к а я  Ф е </w:t>
      </w:r>
      <w:proofErr w:type="spellStart"/>
      <w:r w:rsidRPr="00C450E7">
        <w:rPr>
          <w:b/>
          <w:sz w:val="32"/>
          <w:szCs w:val="32"/>
          <w:lang w:val="ru-RU"/>
        </w:rPr>
        <w:t>д</w:t>
      </w:r>
      <w:proofErr w:type="spellEnd"/>
      <w:r w:rsidRPr="00C450E7">
        <w:rPr>
          <w:b/>
          <w:sz w:val="32"/>
          <w:szCs w:val="32"/>
          <w:lang w:val="ru-RU"/>
        </w:rPr>
        <w:t xml:space="preserve"> е </w:t>
      </w:r>
      <w:proofErr w:type="spellStart"/>
      <w:r w:rsidRPr="00C450E7">
        <w:rPr>
          <w:b/>
          <w:sz w:val="32"/>
          <w:szCs w:val="32"/>
          <w:lang w:val="ru-RU"/>
        </w:rPr>
        <w:t>р</w:t>
      </w:r>
      <w:proofErr w:type="spellEnd"/>
      <w:r w:rsidRPr="00C450E7">
        <w:rPr>
          <w:b/>
          <w:sz w:val="32"/>
          <w:szCs w:val="32"/>
          <w:lang w:val="ru-RU"/>
        </w:rPr>
        <w:t xml:space="preserve"> а </w:t>
      </w:r>
      <w:proofErr w:type="spellStart"/>
      <w:r w:rsidRPr="00C450E7">
        <w:rPr>
          <w:b/>
          <w:sz w:val="32"/>
          <w:szCs w:val="32"/>
          <w:lang w:val="ru-RU"/>
        </w:rPr>
        <w:t>ц</w:t>
      </w:r>
      <w:proofErr w:type="spellEnd"/>
      <w:r w:rsidRPr="00C450E7">
        <w:rPr>
          <w:b/>
          <w:sz w:val="32"/>
          <w:szCs w:val="32"/>
          <w:lang w:val="ru-RU"/>
        </w:rPr>
        <w:t xml:space="preserve"> и я</w:t>
      </w:r>
    </w:p>
    <w:p w:rsidR="0087255C" w:rsidRPr="00C450E7" w:rsidRDefault="0087255C" w:rsidP="0087255C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Иркутская область</w:t>
      </w:r>
    </w:p>
    <w:p w:rsidR="0087255C" w:rsidRPr="00C450E7" w:rsidRDefault="0087255C" w:rsidP="0087255C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Муниципальное  образование «Тайшетский район»</w:t>
      </w:r>
    </w:p>
    <w:p w:rsidR="0087255C" w:rsidRPr="00C450E7" w:rsidRDefault="0087255C" w:rsidP="0087255C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Бирюсинское муниципальное образование</w:t>
      </w:r>
    </w:p>
    <w:p w:rsidR="0087255C" w:rsidRPr="00C450E7" w:rsidRDefault="0087255C" w:rsidP="0087255C">
      <w:pPr>
        <w:pStyle w:val="Standard"/>
        <w:tabs>
          <w:tab w:val="left" w:pos="2433"/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«Бирюсинское городское поселение»</w:t>
      </w:r>
    </w:p>
    <w:p w:rsidR="0087255C" w:rsidRPr="00C450E7" w:rsidRDefault="0087255C" w:rsidP="0087255C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 xml:space="preserve">Дума Бирюсинского </w:t>
      </w:r>
      <w:proofErr w:type="gramStart"/>
      <w:r w:rsidRPr="00C450E7">
        <w:rPr>
          <w:b/>
          <w:sz w:val="32"/>
          <w:szCs w:val="32"/>
          <w:lang w:val="ru-RU"/>
        </w:rPr>
        <w:t>муниципального</w:t>
      </w:r>
      <w:proofErr w:type="gramEnd"/>
    </w:p>
    <w:p w:rsidR="0087255C" w:rsidRPr="00C450E7" w:rsidRDefault="0087255C" w:rsidP="0087255C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образования</w:t>
      </w:r>
    </w:p>
    <w:p w:rsidR="0087255C" w:rsidRPr="00C450E7" w:rsidRDefault="0087255C" w:rsidP="0087255C">
      <w:pPr>
        <w:pStyle w:val="Standard"/>
        <w:ind w:left="708"/>
        <w:jc w:val="center"/>
        <w:rPr>
          <w:b/>
          <w:sz w:val="32"/>
          <w:szCs w:val="32"/>
          <w:lang w:val="ru-RU"/>
        </w:rPr>
      </w:pPr>
      <w:r w:rsidRPr="00C450E7">
        <w:rPr>
          <w:b/>
          <w:sz w:val="32"/>
          <w:szCs w:val="32"/>
          <w:lang w:val="ru-RU"/>
        </w:rPr>
        <w:t>«БИРЮСИНСКОЕ ГОРОДСКОЕ ПОСЕЛЕНИЕ»</w:t>
      </w:r>
    </w:p>
    <w:p w:rsidR="0087255C" w:rsidRPr="00C450E7" w:rsidRDefault="0087255C" w:rsidP="0087255C">
      <w:pPr>
        <w:pStyle w:val="Standard"/>
        <w:ind w:left="708"/>
        <w:jc w:val="center"/>
        <w:rPr>
          <w:b/>
          <w:sz w:val="28"/>
          <w:szCs w:val="28"/>
          <w:lang w:val="ru-RU"/>
        </w:rPr>
      </w:pPr>
      <w:r w:rsidRPr="00FE12E1">
        <w:rPr>
          <w:b/>
          <w:sz w:val="28"/>
          <w:szCs w:val="28"/>
          <w:lang w:val="ru-RU"/>
        </w:rPr>
        <w:t>(Третий созыв)</w:t>
      </w:r>
    </w:p>
    <w:p w:rsidR="0087255C" w:rsidRPr="00C450E7" w:rsidRDefault="0087255C" w:rsidP="0087255C">
      <w:pPr>
        <w:pStyle w:val="Standard"/>
        <w:ind w:left="708"/>
        <w:jc w:val="center"/>
        <w:rPr>
          <w:b/>
          <w:sz w:val="36"/>
          <w:szCs w:val="36"/>
          <w:lang w:val="ru-RU"/>
        </w:rPr>
      </w:pPr>
      <w:r w:rsidRPr="00C450E7">
        <w:rPr>
          <w:b/>
          <w:sz w:val="36"/>
          <w:szCs w:val="36"/>
          <w:lang w:val="ru-RU"/>
        </w:rPr>
        <w:t>РЕШЕНИЕ</w:t>
      </w:r>
    </w:p>
    <w:p w:rsidR="0087255C" w:rsidRDefault="002112D0" w:rsidP="0087255C">
      <w:pPr>
        <w:pStyle w:val="Standard"/>
        <w:shd w:val="clear" w:color="auto" w:fill="FFFFFF"/>
        <w:spacing w:before="317"/>
        <w:ind w:right="38"/>
        <w:rPr>
          <w:lang w:val="ru-RU"/>
        </w:rPr>
      </w:pPr>
      <w:r>
        <w:rPr>
          <w:rFonts w:cs="Times New Roman"/>
          <w:spacing w:val="-2"/>
          <w:lang w:val="ru-RU"/>
        </w:rPr>
        <w:t xml:space="preserve">от   .   </w:t>
      </w:r>
      <w:r w:rsidR="0087255C">
        <w:rPr>
          <w:rFonts w:cs="Times New Roman"/>
          <w:spacing w:val="-2"/>
          <w:lang w:val="ru-RU"/>
        </w:rPr>
        <w:t>.2017 г.</w:t>
      </w:r>
      <w:r w:rsidR="0087255C">
        <w:rPr>
          <w:rFonts w:ascii="Arial" w:hAnsi="Arial" w:cs="Arial"/>
          <w:lang w:val="ru-RU"/>
        </w:rPr>
        <w:tab/>
        <w:t xml:space="preserve">                                                                             </w:t>
      </w:r>
      <w:r w:rsidR="0087255C">
        <w:rPr>
          <w:rFonts w:cs="Times New Roman"/>
          <w:lang w:val="ru-RU"/>
        </w:rPr>
        <w:t xml:space="preserve">№ </w:t>
      </w:r>
    </w:p>
    <w:p w:rsidR="0087255C" w:rsidRDefault="0087255C" w:rsidP="0087255C">
      <w:pPr>
        <w:pStyle w:val="Standard"/>
        <w:rPr>
          <w:rFonts w:cs="Times New Roman"/>
          <w:lang w:val="ru-RU"/>
        </w:rPr>
      </w:pPr>
    </w:p>
    <w:p w:rsidR="0087255C" w:rsidRPr="0087255C" w:rsidRDefault="0008068A" w:rsidP="0087255C">
      <w:pPr>
        <w:rPr>
          <w:b/>
        </w:rPr>
      </w:pPr>
      <w:r>
        <w:t>О согласовании</w:t>
      </w:r>
      <w:r w:rsidR="0087255C" w:rsidRPr="0087255C">
        <w:t xml:space="preserve"> </w:t>
      </w:r>
      <w:r w:rsidR="0087255C">
        <w:t>Инвестиционной программы</w:t>
      </w:r>
    </w:p>
    <w:p w:rsidR="0087255C" w:rsidRDefault="0087255C" w:rsidP="0087255C">
      <w:r w:rsidRPr="0087255C">
        <w:t>общества с ограниченной ответственностью «ТрансТехРесурс»</w:t>
      </w:r>
    </w:p>
    <w:p w:rsidR="0087255C" w:rsidRDefault="0087255C" w:rsidP="0087255C">
      <w:r w:rsidRPr="0087255C">
        <w:t xml:space="preserve"> по реконструкции и модернизации системы водоотведения</w:t>
      </w:r>
    </w:p>
    <w:p w:rsidR="0087255C" w:rsidRPr="0087255C" w:rsidRDefault="0087255C" w:rsidP="0087255C">
      <w:r w:rsidRPr="0087255C">
        <w:t xml:space="preserve"> и очистки сточных вод муниципального образования </w:t>
      </w:r>
    </w:p>
    <w:p w:rsidR="0087255C" w:rsidRDefault="0087255C" w:rsidP="0087255C">
      <w:pPr>
        <w:pStyle w:val="Standard"/>
        <w:rPr>
          <w:lang w:val="ru-RU"/>
        </w:rPr>
      </w:pPr>
      <w:r w:rsidRPr="0087255C">
        <w:rPr>
          <w:lang w:val="ru-RU"/>
        </w:rPr>
        <w:t>"Бирюсинское гор</w:t>
      </w:r>
      <w:r>
        <w:rPr>
          <w:lang w:val="ru-RU"/>
        </w:rPr>
        <w:t xml:space="preserve">одское поселение" </w:t>
      </w:r>
      <w:r w:rsidR="004C5D77">
        <w:rPr>
          <w:lang w:val="ru-RU"/>
        </w:rPr>
        <w:t>на период 2017</w:t>
      </w:r>
      <w:r w:rsidRPr="0087255C">
        <w:rPr>
          <w:lang w:val="ru-RU"/>
        </w:rPr>
        <w:t xml:space="preserve"> – 2026 годов</w:t>
      </w:r>
    </w:p>
    <w:p w:rsidR="0087255C" w:rsidRDefault="0087255C" w:rsidP="0087255C">
      <w:pPr>
        <w:pStyle w:val="Standard"/>
        <w:rPr>
          <w:lang w:val="ru-RU"/>
        </w:rPr>
      </w:pPr>
    </w:p>
    <w:p w:rsidR="0087255C" w:rsidRDefault="0087255C" w:rsidP="0087255C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ab/>
        <w:t xml:space="preserve"> В соответствии со статьей 31 Устава Бирюсинского  муниципального образования «Бирюсинское городское поселение», Регламентом Думы Бирюсинского  муниципального </w:t>
      </w:r>
      <w:proofErr w:type="gramStart"/>
      <w:r>
        <w:rPr>
          <w:rFonts w:cs="Times New Roman"/>
          <w:lang w:val="ru-RU"/>
        </w:rPr>
        <w:t xml:space="preserve">образования «Бирюсинское городское поселение» – представительного органа местного самоуправления Бирюсинского муниципального образования «Бирюсинское городское поселение», утвержденным решением Думы Бирюсинского  муниципального образования «Бирюсинское городское поселение» от 13.10.2005г. №10 (с изменениями от 26.08.2010г. № 249, от 29.09.2011г. № 342), </w:t>
      </w:r>
      <w:r w:rsidR="00BF3075" w:rsidRPr="00E75BA7">
        <w:rPr>
          <w:rFonts w:eastAsia="Times New Roman" w:cs="Times New Roman"/>
          <w:color w:val="0D0D0D" w:themeColor="text1" w:themeTint="F2"/>
          <w:spacing w:val="2"/>
          <w:lang w:val="ru-RU" w:eastAsia="ru-RU"/>
        </w:rPr>
        <w:t>руководствуясь</w:t>
      </w:r>
      <w:r w:rsidR="00BF3075" w:rsidRPr="00E75BA7">
        <w:rPr>
          <w:rFonts w:eastAsia="Times New Roman" w:cs="Times New Roman"/>
          <w:color w:val="0D0D0D" w:themeColor="text1" w:themeTint="F2"/>
          <w:spacing w:val="2"/>
          <w:lang w:eastAsia="ru-RU"/>
        </w:rPr>
        <w:t> </w:t>
      </w:r>
      <w:hyperlink r:id="rId8" w:history="1">
        <w:r w:rsidR="00BF3075"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 xml:space="preserve">Постановлением Правительства Российской Федерации от </w:t>
        </w:r>
        <w:r w:rsidR="00E878A7"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>29.07.2013</w:t>
        </w:r>
        <w:r w:rsidR="00BF3075"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 xml:space="preserve"> </w:t>
        </w:r>
        <w:r w:rsidR="00BF3075"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eastAsia="ru-RU"/>
          </w:rPr>
          <w:t>N</w:t>
        </w:r>
        <w:r w:rsidR="00E75BA7"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 xml:space="preserve"> 641</w:t>
        </w:r>
        <w:r w:rsidR="008A435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 xml:space="preserve"> «</w:t>
        </w:r>
        <w:r w:rsidR="00BF3075"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>О</w:t>
        </w:r>
        <w:r w:rsidR="00E75BA7"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>б</w:t>
        </w:r>
        <w:r w:rsidR="00BF3075"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 xml:space="preserve"> инвестиционных </w:t>
        </w:r>
        <w:r w:rsidR="00E75BA7"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>и производственных программах</w:t>
        </w:r>
        <w:r w:rsidR="00BF3075"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 xml:space="preserve"> организаций, осуществляющих </w:t>
        </w:r>
        <w:r w:rsidR="00E75BA7"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>деятельность</w:t>
        </w:r>
        <w:r w:rsidR="00BF3075"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 xml:space="preserve"> в сфере </w:t>
        </w:r>
        <w:r w:rsidR="00E75BA7"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>водоснабжения и водоотведения</w:t>
        </w:r>
        <w:r w:rsidR="008A435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>»</w:t>
        </w:r>
        <w:r w:rsidR="00BF3075" w:rsidRPr="00E75BA7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 xml:space="preserve">, </w:t>
        </w:r>
      </w:hyperlink>
      <w:r w:rsidRPr="00E75BA7">
        <w:rPr>
          <w:rFonts w:cs="Times New Roman"/>
          <w:lang w:val="ru-RU"/>
        </w:rPr>
        <w:t xml:space="preserve"> статьями</w:t>
      </w:r>
      <w:proofErr w:type="gramEnd"/>
      <w:r>
        <w:rPr>
          <w:rFonts w:cs="Times New Roman"/>
          <w:lang w:val="ru-RU"/>
        </w:rPr>
        <w:t xml:space="preserve"> 25, 26, 27, 28, 29 положения «О муниципальных правовых актах Бирюсинского городского поселения», утвержденного решением Думы Бирюсинского  муниципального образования «Бирюсинское городское поселение» от 25.05.2006г. № 69 (с изменением от 23.04.2009г. № 154),</w:t>
      </w:r>
    </w:p>
    <w:p w:rsidR="0087255C" w:rsidRPr="00BF3075" w:rsidRDefault="0087255C" w:rsidP="0087255C">
      <w:pPr>
        <w:pStyle w:val="Standard"/>
        <w:ind w:right="329"/>
        <w:jc w:val="both"/>
        <w:rPr>
          <w:sz w:val="18"/>
          <w:szCs w:val="18"/>
          <w:lang w:val="ru-RU"/>
        </w:rPr>
      </w:pPr>
      <w:r>
        <w:rPr>
          <w:rFonts w:cs="Times New Roman"/>
          <w:lang w:val="ru-RU"/>
        </w:rPr>
        <w:tab/>
      </w:r>
    </w:p>
    <w:p w:rsidR="0087255C" w:rsidRDefault="0087255C" w:rsidP="0087255C">
      <w:pPr>
        <w:pStyle w:val="Standard"/>
        <w:ind w:right="149" w:firstLine="708"/>
        <w:rPr>
          <w:lang w:val="ru-RU"/>
        </w:rPr>
      </w:pPr>
      <w:r>
        <w:rPr>
          <w:rFonts w:cs="Times New Roman"/>
          <w:b/>
          <w:lang w:val="ru-RU"/>
        </w:rPr>
        <w:t>Дума Бирюсинского  муниципального образования «Бирюсинское городское поселение» РЕШИЛА:</w:t>
      </w:r>
    </w:p>
    <w:p w:rsidR="0087255C" w:rsidRPr="00BF3075" w:rsidRDefault="0087255C" w:rsidP="0087255C">
      <w:pPr>
        <w:pStyle w:val="Standard"/>
        <w:ind w:right="329"/>
        <w:jc w:val="both"/>
        <w:rPr>
          <w:rFonts w:cs="Times New Roman"/>
          <w:b/>
          <w:sz w:val="18"/>
          <w:szCs w:val="18"/>
          <w:lang w:val="ru-RU"/>
        </w:rPr>
      </w:pPr>
    </w:p>
    <w:p w:rsidR="0087255C" w:rsidRPr="00BE3CDE" w:rsidRDefault="0087255C" w:rsidP="0087255C">
      <w:pPr>
        <w:jc w:val="both"/>
      </w:pPr>
      <w:r>
        <w:t xml:space="preserve">            1.</w:t>
      </w:r>
      <w:r w:rsidR="0008068A">
        <w:t>Согласовать</w:t>
      </w:r>
      <w:r>
        <w:t xml:space="preserve"> Инвестиционную программу </w:t>
      </w:r>
      <w:r w:rsidRPr="0087255C">
        <w:t>общества с ограниченной ответственностью «ТрансТехРесурс»</w:t>
      </w:r>
      <w:r>
        <w:t xml:space="preserve"> </w:t>
      </w:r>
      <w:r w:rsidRPr="0087255C">
        <w:t xml:space="preserve"> по реконструкции и модернизации системы водоотведения</w:t>
      </w:r>
      <w:r>
        <w:t xml:space="preserve"> </w:t>
      </w:r>
      <w:r w:rsidRPr="0087255C">
        <w:t xml:space="preserve"> и очистки сточных вод муниципального образования "Бирюсинское гор</w:t>
      </w:r>
      <w:r>
        <w:t xml:space="preserve">одское поселение" </w:t>
      </w:r>
      <w:r w:rsidR="004C5D77">
        <w:t>на период 2017</w:t>
      </w:r>
      <w:r w:rsidRPr="0087255C">
        <w:t xml:space="preserve"> – 2026 годов</w:t>
      </w:r>
      <w:r>
        <w:t xml:space="preserve"> (приложение).</w:t>
      </w:r>
    </w:p>
    <w:p w:rsidR="0087255C" w:rsidRDefault="0087255C" w:rsidP="0087255C">
      <w:pPr>
        <w:pStyle w:val="Standard"/>
        <w:ind w:right="329" w:firstLine="540"/>
        <w:jc w:val="both"/>
        <w:rPr>
          <w:lang w:val="ru-RU"/>
        </w:rPr>
      </w:pPr>
      <w:r>
        <w:rPr>
          <w:rFonts w:cs="Times New Roman"/>
          <w:lang w:val="ru-RU"/>
        </w:rPr>
        <w:t xml:space="preserve">   2. Опубликовать настоящее решение </w:t>
      </w:r>
      <w:proofErr w:type="gramStart"/>
      <w:r>
        <w:rPr>
          <w:rFonts w:cs="Times New Roman"/>
          <w:lang w:val="ru-RU"/>
        </w:rPr>
        <w:t>в</w:t>
      </w:r>
      <w:proofErr w:type="gramEnd"/>
      <w:r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Бирюсинском</w:t>
      </w:r>
      <w:proofErr w:type="gramEnd"/>
      <w:r>
        <w:rPr>
          <w:rFonts w:cs="Times New Roman"/>
          <w:lang w:val="ru-RU"/>
        </w:rPr>
        <w:t xml:space="preserve"> Вестнике.</w:t>
      </w:r>
    </w:p>
    <w:p w:rsidR="0087255C" w:rsidRDefault="0087255C" w:rsidP="0087255C">
      <w:pPr>
        <w:pStyle w:val="Standard"/>
        <w:ind w:right="329" w:firstLine="540"/>
        <w:jc w:val="both"/>
        <w:rPr>
          <w:lang w:val="ru-RU"/>
        </w:rPr>
      </w:pPr>
      <w:r>
        <w:rPr>
          <w:rFonts w:cs="Times New Roman"/>
          <w:lang w:val="ru-RU"/>
        </w:rPr>
        <w:t xml:space="preserve">   3. </w:t>
      </w:r>
      <w:proofErr w:type="gramStart"/>
      <w:r>
        <w:rPr>
          <w:rFonts w:cs="Times New Roman"/>
          <w:lang w:val="ru-RU"/>
        </w:rPr>
        <w:t>Контроль за</w:t>
      </w:r>
      <w:proofErr w:type="gramEnd"/>
      <w:r>
        <w:rPr>
          <w:rFonts w:cs="Times New Roman"/>
          <w:lang w:val="ru-RU"/>
        </w:rPr>
        <w:t xml:space="preserve"> исполнением решения возложить на председателя Думы Бирюсинского муниципального образования «Бирюсинское городское поселение» (</w:t>
      </w:r>
      <w:proofErr w:type="spellStart"/>
      <w:r>
        <w:rPr>
          <w:rFonts w:cs="Times New Roman"/>
          <w:lang w:val="ru-RU"/>
        </w:rPr>
        <w:t>Банадысева</w:t>
      </w:r>
      <w:proofErr w:type="spellEnd"/>
      <w:r>
        <w:rPr>
          <w:rFonts w:cs="Times New Roman"/>
          <w:lang w:val="ru-RU"/>
        </w:rPr>
        <w:t xml:space="preserve"> Л.В.)</w:t>
      </w:r>
    </w:p>
    <w:p w:rsidR="0087255C" w:rsidRDefault="0087255C" w:rsidP="0087255C">
      <w:pPr>
        <w:pStyle w:val="Standard"/>
        <w:ind w:right="329" w:firstLine="540"/>
        <w:jc w:val="both"/>
        <w:rPr>
          <w:rFonts w:cs="Times New Roman"/>
          <w:lang w:val="ru-RU"/>
        </w:rPr>
      </w:pPr>
    </w:p>
    <w:p w:rsidR="0087255C" w:rsidRDefault="0087255C" w:rsidP="0087255C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Думы</w:t>
      </w:r>
    </w:p>
    <w:p w:rsidR="0087255C" w:rsidRDefault="0087255C" w:rsidP="0087255C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Бирюсинского городского поселения                                                </w:t>
      </w:r>
      <w:r w:rsidR="0008068A">
        <w:rPr>
          <w:rFonts w:cs="Times New Roman"/>
          <w:lang w:val="ru-RU"/>
        </w:rPr>
        <w:t xml:space="preserve">      </w:t>
      </w:r>
      <w:r>
        <w:rPr>
          <w:rFonts w:cs="Times New Roman"/>
          <w:lang w:val="ru-RU"/>
        </w:rPr>
        <w:t xml:space="preserve">     Л.В. </w:t>
      </w:r>
      <w:proofErr w:type="spellStart"/>
      <w:r>
        <w:rPr>
          <w:rFonts w:cs="Times New Roman"/>
          <w:lang w:val="ru-RU"/>
        </w:rPr>
        <w:t>Банадысева</w:t>
      </w:r>
      <w:proofErr w:type="spellEnd"/>
    </w:p>
    <w:p w:rsidR="0087255C" w:rsidRDefault="0087255C" w:rsidP="0087255C">
      <w:pPr>
        <w:pStyle w:val="Standard"/>
        <w:ind w:right="329"/>
        <w:jc w:val="both"/>
        <w:rPr>
          <w:rFonts w:cs="Times New Roman"/>
          <w:lang w:val="ru-RU"/>
        </w:rPr>
      </w:pPr>
    </w:p>
    <w:p w:rsidR="0087255C" w:rsidRDefault="0087255C" w:rsidP="0087255C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Глава</w:t>
      </w:r>
    </w:p>
    <w:p w:rsidR="0087255C" w:rsidRDefault="0087255C" w:rsidP="0087255C">
      <w:pPr>
        <w:pStyle w:val="Standard"/>
        <w:ind w:right="329"/>
        <w:jc w:val="both"/>
        <w:rPr>
          <w:lang w:val="ru-RU"/>
        </w:rPr>
      </w:pPr>
      <w:r>
        <w:rPr>
          <w:rFonts w:cs="Times New Roman"/>
          <w:lang w:val="ru-RU"/>
        </w:rPr>
        <w:t>Бирюсинского  городского поселения                                                          А.В. Ковпинец</w:t>
      </w:r>
    </w:p>
    <w:p w:rsidR="0055401C" w:rsidRDefault="0055401C" w:rsidP="0087255C">
      <w:pPr>
        <w:jc w:val="center"/>
        <w:rPr>
          <w:sz w:val="36"/>
          <w:szCs w:val="36"/>
        </w:rPr>
      </w:pPr>
    </w:p>
    <w:p w:rsidR="0087255C" w:rsidRDefault="0087255C" w:rsidP="0055401C">
      <w:pPr>
        <w:jc w:val="center"/>
        <w:rPr>
          <w:b/>
          <w:sz w:val="36"/>
          <w:szCs w:val="36"/>
        </w:rPr>
      </w:pPr>
    </w:p>
    <w:p w:rsidR="0087255C" w:rsidRDefault="0087255C" w:rsidP="0055401C">
      <w:pPr>
        <w:jc w:val="center"/>
        <w:rPr>
          <w:b/>
          <w:sz w:val="36"/>
          <w:szCs w:val="36"/>
        </w:rPr>
      </w:pPr>
    </w:p>
    <w:p w:rsidR="0087255C" w:rsidRDefault="0087255C" w:rsidP="0055401C">
      <w:pPr>
        <w:jc w:val="center"/>
        <w:rPr>
          <w:b/>
          <w:sz w:val="36"/>
          <w:szCs w:val="36"/>
        </w:rPr>
      </w:pPr>
    </w:p>
    <w:p w:rsidR="0087255C" w:rsidRDefault="0087255C" w:rsidP="0055401C">
      <w:pPr>
        <w:jc w:val="center"/>
        <w:rPr>
          <w:b/>
          <w:sz w:val="36"/>
          <w:szCs w:val="36"/>
        </w:rPr>
      </w:pPr>
    </w:p>
    <w:p w:rsidR="0087255C" w:rsidRDefault="0087255C" w:rsidP="0055401C">
      <w:pPr>
        <w:jc w:val="center"/>
        <w:rPr>
          <w:b/>
          <w:sz w:val="36"/>
          <w:szCs w:val="36"/>
        </w:rPr>
      </w:pPr>
    </w:p>
    <w:p w:rsidR="0087255C" w:rsidRDefault="0087255C" w:rsidP="0055401C">
      <w:pPr>
        <w:jc w:val="center"/>
        <w:rPr>
          <w:b/>
          <w:sz w:val="36"/>
          <w:szCs w:val="36"/>
        </w:rPr>
      </w:pPr>
    </w:p>
    <w:p w:rsidR="0087255C" w:rsidRDefault="0087255C" w:rsidP="0055401C">
      <w:pPr>
        <w:jc w:val="center"/>
        <w:rPr>
          <w:b/>
          <w:sz w:val="36"/>
          <w:szCs w:val="36"/>
        </w:rPr>
      </w:pPr>
    </w:p>
    <w:p w:rsidR="0087255C" w:rsidRDefault="0087255C" w:rsidP="0055401C">
      <w:pPr>
        <w:jc w:val="center"/>
        <w:rPr>
          <w:b/>
          <w:sz w:val="36"/>
          <w:szCs w:val="36"/>
        </w:rPr>
      </w:pPr>
    </w:p>
    <w:p w:rsidR="0087255C" w:rsidRDefault="0087255C" w:rsidP="0055401C">
      <w:pPr>
        <w:jc w:val="center"/>
        <w:rPr>
          <w:b/>
          <w:sz w:val="36"/>
          <w:szCs w:val="36"/>
        </w:rPr>
      </w:pPr>
    </w:p>
    <w:p w:rsidR="00363B15" w:rsidRDefault="00363B15" w:rsidP="0055401C">
      <w:pPr>
        <w:jc w:val="center"/>
        <w:rPr>
          <w:b/>
          <w:sz w:val="36"/>
          <w:szCs w:val="36"/>
        </w:rPr>
      </w:pPr>
    </w:p>
    <w:p w:rsidR="00363B15" w:rsidRDefault="00363B15" w:rsidP="0055401C">
      <w:pPr>
        <w:jc w:val="center"/>
        <w:rPr>
          <w:b/>
          <w:sz w:val="36"/>
          <w:szCs w:val="36"/>
        </w:rPr>
      </w:pPr>
    </w:p>
    <w:p w:rsidR="0055401C" w:rsidRPr="00983165" w:rsidRDefault="0055401C" w:rsidP="0055401C">
      <w:pPr>
        <w:jc w:val="center"/>
        <w:rPr>
          <w:b/>
          <w:sz w:val="36"/>
          <w:szCs w:val="36"/>
        </w:rPr>
      </w:pPr>
      <w:r w:rsidRPr="00983165">
        <w:rPr>
          <w:b/>
          <w:sz w:val="36"/>
          <w:szCs w:val="36"/>
        </w:rPr>
        <w:t>Инвестиционная программа</w:t>
      </w:r>
    </w:p>
    <w:p w:rsidR="0055401C" w:rsidRDefault="0055401C" w:rsidP="0055401C">
      <w:pPr>
        <w:jc w:val="center"/>
        <w:rPr>
          <w:sz w:val="36"/>
          <w:szCs w:val="36"/>
        </w:rPr>
      </w:pPr>
      <w:r>
        <w:rPr>
          <w:sz w:val="36"/>
          <w:szCs w:val="36"/>
        </w:rPr>
        <w:t>о</w:t>
      </w:r>
      <w:r w:rsidRPr="000845EB">
        <w:rPr>
          <w:sz w:val="36"/>
          <w:szCs w:val="36"/>
        </w:rPr>
        <w:t>бщества с ограниченной ответственностью «</w:t>
      </w:r>
      <w:r>
        <w:rPr>
          <w:sz w:val="36"/>
          <w:szCs w:val="36"/>
        </w:rPr>
        <w:t>ТрансТехРесурс</w:t>
      </w:r>
      <w:r w:rsidRPr="000845EB">
        <w:rPr>
          <w:sz w:val="36"/>
          <w:szCs w:val="36"/>
        </w:rPr>
        <w:t xml:space="preserve">» по </w:t>
      </w:r>
      <w:r>
        <w:rPr>
          <w:sz w:val="36"/>
          <w:szCs w:val="36"/>
        </w:rPr>
        <w:t>реконструкции и модернизации</w:t>
      </w:r>
      <w:r w:rsidRPr="000845EB">
        <w:rPr>
          <w:sz w:val="36"/>
          <w:szCs w:val="36"/>
        </w:rPr>
        <w:t xml:space="preserve"> систем</w:t>
      </w:r>
      <w:r>
        <w:rPr>
          <w:sz w:val="36"/>
          <w:szCs w:val="36"/>
        </w:rPr>
        <w:t>ы</w:t>
      </w:r>
      <w:r w:rsidRPr="000845EB">
        <w:rPr>
          <w:sz w:val="36"/>
          <w:szCs w:val="36"/>
        </w:rPr>
        <w:t xml:space="preserve"> водо</w:t>
      </w:r>
      <w:r>
        <w:rPr>
          <w:sz w:val="36"/>
          <w:szCs w:val="36"/>
        </w:rPr>
        <w:t>отведения</w:t>
      </w:r>
      <w:r w:rsidR="00363B15">
        <w:rPr>
          <w:sz w:val="36"/>
          <w:szCs w:val="36"/>
        </w:rPr>
        <w:t xml:space="preserve"> и очистки сточных вод</w:t>
      </w:r>
      <w:r w:rsidRPr="000845E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муниципального образования </w:t>
      </w:r>
    </w:p>
    <w:p w:rsidR="0055401C" w:rsidRPr="000845EB" w:rsidRDefault="0055401C" w:rsidP="0055401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"Бирюсинское городское поселение"                                               </w:t>
      </w:r>
      <w:r w:rsidRPr="000845EB">
        <w:rPr>
          <w:sz w:val="36"/>
          <w:szCs w:val="36"/>
        </w:rPr>
        <w:t>на период 201</w:t>
      </w:r>
      <w:r w:rsidR="004C5D77">
        <w:rPr>
          <w:sz w:val="36"/>
          <w:szCs w:val="36"/>
        </w:rPr>
        <w:t>7</w:t>
      </w:r>
      <w:r w:rsidRPr="000845EB">
        <w:rPr>
          <w:sz w:val="36"/>
          <w:szCs w:val="36"/>
        </w:rPr>
        <w:t xml:space="preserve"> – 202</w:t>
      </w:r>
      <w:r>
        <w:rPr>
          <w:sz w:val="36"/>
          <w:szCs w:val="36"/>
        </w:rPr>
        <w:t>6</w:t>
      </w:r>
      <w:r w:rsidRPr="000845EB">
        <w:rPr>
          <w:sz w:val="36"/>
          <w:szCs w:val="36"/>
        </w:rPr>
        <w:t xml:space="preserve"> год</w:t>
      </w:r>
      <w:r>
        <w:rPr>
          <w:sz w:val="36"/>
          <w:szCs w:val="36"/>
        </w:rPr>
        <w:t>ов</w:t>
      </w:r>
    </w:p>
    <w:p w:rsidR="0055401C" w:rsidRPr="000845EB" w:rsidRDefault="0055401C" w:rsidP="0055401C">
      <w:pPr>
        <w:rPr>
          <w:sz w:val="36"/>
          <w:szCs w:val="36"/>
        </w:rPr>
      </w:pPr>
      <w:r w:rsidRPr="000845EB">
        <w:rPr>
          <w:sz w:val="36"/>
          <w:szCs w:val="36"/>
        </w:rPr>
        <w:t xml:space="preserve"> </w:t>
      </w:r>
    </w:p>
    <w:p w:rsidR="0055401C" w:rsidRPr="000845EB" w:rsidRDefault="0055401C" w:rsidP="0055401C">
      <w:pPr>
        <w:rPr>
          <w:sz w:val="36"/>
          <w:szCs w:val="36"/>
        </w:rPr>
      </w:pPr>
      <w:r w:rsidRPr="000845EB">
        <w:rPr>
          <w:sz w:val="36"/>
          <w:szCs w:val="36"/>
        </w:rPr>
        <w:t xml:space="preserve"> </w:t>
      </w:r>
    </w:p>
    <w:p w:rsidR="0055401C" w:rsidRDefault="0055401C" w:rsidP="0055401C">
      <w:r>
        <w:t xml:space="preserve"> </w:t>
      </w:r>
    </w:p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55401C" w:rsidP="0055401C"/>
    <w:p w:rsidR="0055401C" w:rsidRDefault="004C5D77" w:rsidP="0055401C">
      <w:pPr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  <w:r w:rsidR="0055401C" w:rsidRPr="00983165">
        <w:rPr>
          <w:sz w:val="36"/>
          <w:szCs w:val="36"/>
        </w:rPr>
        <w:t xml:space="preserve"> г.</w:t>
      </w:r>
    </w:p>
    <w:p w:rsidR="0087255C" w:rsidRDefault="0087255C" w:rsidP="00033D1F">
      <w:pPr>
        <w:jc w:val="center"/>
      </w:pPr>
    </w:p>
    <w:p w:rsidR="0087255C" w:rsidRDefault="0087255C" w:rsidP="00033D1F">
      <w:pPr>
        <w:jc w:val="center"/>
      </w:pPr>
    </w:p>
    <w:p w:rsidR="0087255C" w:rsidRDefault="0087255C" w:rsidP="00033D1F">
      <w:pPr>
        <w:jc w:val="center"/>
      </w:pPr>
    </w:p>
    <w:p w:rsidR="0087255C" w:rsidRDefault="0087255C" w:rsidP="00033D1F">
      <w:pPr>
        <w:jc w:val="center"/>
      </w:pPr>
    </w:p>
    <w:p w:rsidR="0087255C" w:rsidRDefault="0087255C" w:rsidP="00033D1F">
      <w:pPr>
        <w:jc w:val="center"/>
      </w:pPr>
    </w:p>
    <w:p w:rsidR="0087255C" w:rsidRDefault="0087255C" w:rsidP="00033D1F">
      <w:pPr>
        <w:jc w:val="center"/>
      </w:pPr>
    </w:p>
    <w:p w:rsidR="0008068A" w:rsidRDefault="0008068A" w:rsidP="00033D1F">
      <w:pPr>
        <w:jc w:val="center"/>
      </w:pPr>
    </w:p>
    <w:p w:rsidR="0008068A" w:rsidRDefault="0008068A" w:rsidP="00033D1F">
      <w:pPr>
        <w:jc w:val="center"/>
      </w:pPr>
    </w:p>
    <w:p w:rsidR="004C5D77" w:rsidRDefault="004C5D77" w:rsidP="00033D1F">
      <w:pPr>
        <w:jc w:val="center"/>
      </w:pPr>
    </w:p>
    <w:p w:rsidR="00033D1F" w:rsidRDefault="0087255C" w:rsidP="00033D1F">
      <w:pPr>
        <w:jc w:val="center"/>
      </w:pPr>
      <w:r>
        <w:t>С</w:t>
      </w:r>
      <w:r w:rsidR="00033D1F" w:rsidRPr="00983165">
        <w:t xml:space="preserve">одержание </w:t>
      </w:r>
    </w:p>
    <w:p w:rsidR="00FE12E1" w:rsidRPr="00983165" w:rsidRDefault="00FE12E1" w:rsidP="00033D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740"/>
        <w:gridCol w:w="1200"/>
      </w:tblGrid>
      <w:tr w:rsidR="00033D1F" w:rsidTr="00297543">
        <w:tc>
          <w:tcPr>
            <w:tcW w:w="1008" w:type="dxa"/>
          </w:tcPr>
          <w:p w:rsidR="00033D1F" w:rsidRPr="00E60B8F" w:rsidRDefault="00033D1F" w:rsidP="00297543">
            <w:pPr>
              <w:jc w:val="center"/>
            </w:pPr>
            <w:r w:rsidRPr="00E60B8F">
              <w:t>№ п/п</w:t>
            </w:r>
          </w:p>
        </w:tc>
        <w:tc>
          <w:tcPr>
            <w:tcW w:w="7740" w:type="dxa"/>
          </w:tcPr>
          <w:p w:rsidR="00033D1F" w:rsidRPr="00E60B8F" w:rsidRDefault="00033D1F" w:rsidP="00297543">
            <w:pPr>
              <w:jc w:val="center"/>
            </w:pPr>
            <w:r w:rsidRPr="00E60B8F">
              <w:t>Наименование</w:t>
            </w:r>
          </w:p>
        </w:tc>
        <w:tc>
          <w:tcPr>
            <w:tcW w:w="1200" w:type="dxa"/>
          </w:tcPr>
          <w:p w:rsidR="00033D1F" w:rsidRPr="00E60B8F" w:rsidRDefault="00033D1F" w:rsidP="00297543">
            <w:pPr>
              <w:jc w:val="center"/>
            </w:pPr>
            <w:r w:rsidRPr="00E60B8F">
              <w:t>Страница</w:t>
            </w:r>
          </w:p>
        </w:tc>
      </w:tr>
      <w:tr w:rsidR="00033D1F" w:rsidTr="00297543">
        <w:tc>
          <w:tcPr>
            <w:tcW w:w="1008" w:type="dxa"/>
          </w:tcPr>
          <w:p w:rsidR="00033D1F" w:rsidRDefault="00033D1F" w:rsidP="00297543">
            <w:pPr>
              <w:jc w:val="center"/>
            </w:pPr>
            <w:r>
              <w:t>1</w:t>
            </w:r>
          </w:p>
        </w:tc>
        <w:tc>
          <w:tcPr>
            <w:tcW w:w="7740" w:type="dxa"/>
          </w:tcPr>
          <w:p w:rsidR="00033D1F" w:rsidRDefault="00033D1F" w:rsidP="00FC4E69">
            <w:r w:rsidRPr="00983165">
              <w:t>Паспорт инвестиционной программы</w:t>
            </w:r>
          </w:p>
        </w:tc>
        <w:tc>
          <w:tcPr>
            <w:tcW w:w="1200" w:type="dxa"/>
          </w:tcPr>
          <w:p w:rsidR="00033D1F" w:rsidRDefault="00033D1F" w:rsidP="00297543">
            <w:pPr>
              <w:jc w:val="center"/>
            </w:pPr>
            <w:r>
              <w:t>3-5</w:t>
            </w:r>
          </w:p>
        </w:tc>
      </w:tr>
      <w:tr w:rsidR="00033D1F" w:rsidTr="00297543">
        <w:tc>
          <w:tcPr>
            <w:tcW w:w="1008" w:type="dxa"/>
          </w:tcPr>
          <w:p w:rsidR="00033D1F" w:rsidRDefault="00033D1F" w:rsidP="00297543">
            <w:pPr>
              <w:jc w:val="center"/>
            </w:pPr>
            <w:r>
              <w:t>2</w:t>
            </w:r>
          </w:p>
        </w:tc>
        <w:tc>
          <w:tcPr>
            <w:tcW w:w="7740" w:type="dxa"/>
          </w:tcPr>
          <w:p w:rsidR="00033D1F" w:rsidRPr="00983165" w:rsidRDefault="00033D1F" w:rsidP="00FC4E69">
            <w:r w:rsidRPr="00983165">
              <w:t>Общие положения</w:t>
            </w:r>
          </w:p>
        </w:tc>
        <w:tc>
          <w:tcPr>
            <w:tcW w:w="1200" w:type="dxa"/>
          </w:tcPr>
          <w:p w:rsidR="00033D1F" w:rsidRDefault="00033D1F" w:rsidP="00297543">
            <w:pPr>
              <w:jc w:val="center"/>
            </w:pPr>
            <w:r>
              <w:t>6-7</w:t>
            </w:r>
          </w:p>
        </w:tc>
      </w:tr>
      <w:tr w:rsidR="00033D1F" w:rsidTr="00297543">
        <w:tc>
          <w:tcPr>
            <w:tcW w:w="1008" w:type="dxa"/>
          </w:tcPr>
          <w:p w:rsidR="00033D1F" w:rsidRDefault="00033D1F" w:rsidP="00297543">
            <w:pPr>
              <w:jc w:val="center"/>
            </w:pPr>
            <w:r>
              <w:t>3</w:t>
            </w:r>
          </w:p>
        </w:tc>
        <w:tc>
          <w:tcPr>
            <w:tcW w:w="7740" w:type="dxa"/>
          </w:tcPr>
          <w:p w:rsidR="00033D1F" w:rsidRPr="00983165" w:rsidRDefault="00033D1F" w:rsidP="00FC4E69">
            <w:r>
              <w:t>Описание действующей системы водоотведения и очистки сточных вод</w:t>
            </w:r>
          </w:p>
        </w:tc>
        <w:tc>
          <w:tcPr>
            <w:tcW w:w="1200" w:type="dxa"/>
          </w:tcPr>
          <w:p w:rsidR="00033D1F" w:rsidRDefault="00033D1F" w:rsidP="00297543">
            <w:pPr>
              <w:jc w:val="center"/>
            </w:pPr>
            <w:r>
              <w:t>7-10</w:t>
            </w:r>
          </w:p>
        </w:tc>
      </w:tr>
      <w:tr w:rsidR="00033D1F" w:rsidTr="00297543">
        <w:tc>
          <w:tcPr>
            <w:tcW w:w="1008" w:type="dxa"/>
          </w:tcPr>
          <w:p w:rsidR="00033D1F" w:rsidRDefault="00033D1F" w:rsidP="00297543">
            <w:pPr>
              <w:jc w:val="center"/>
            </w:pPr>
            <w:r>
              <w:t>4</w:t>
            </w:r>
          </w:p>
        </w:tc>
        <w:tc>
          <w:tcPr>
            <w:tcW w:w="7740" w:type="dxa"/>
          </w:tcPr>
          <w:p w:rsidR="00033D1F" w:rsidRPr="00E60B8F" w:rsidRDefault="00033D1F" w:rsidP="00FC4E69">
            <w:r w:rsidRPr="00E60B8F">
              <w:t xml:space="preserve">Анализ </w:t>
            </w:r>
            <w:r>
              <w:t>существующих проблем</w:t>
            </w:r>
          </w:p>
        </w:tc>
        <w:tc>
          <w:tcPr>
            <w:tcW w:w="1200" w:type="dxa"/>
          </w:tcPr>
          <w:p w:rsidR="00033D1F" w:rsidRDefault="00033D1F" w:rsidP="00297543">
            <w:pPr>
              <w:jc w:val="center"/>
            </w:pPr>
            <w:r>
              <w:t>10-11</w:t>
            </w:r>
          </w:p>
        </w:tc>
      </w:tr>
      <w:tr w:rsidR="00033D1F" w:rsidTr="00297543">
        <w:tc>
          <w:tcPr>
            <w:tcW w:w="1008" w:type="dxa"/>
          </w:tcPr>
          <w:p w:rsidR="00033D1F" w:rsidRDefault="00033D1F" w:rsidP="00297543">
            <w:pPr>
              <w:jc w:val="center"/>
            </w:pPr>
            <w:r>
              <w:t>5</w:t>
            </w:r>
          </w:p>
        </w:tc>
        <w:tc>
          <w:tcPr>
            <w:tcW w:w="7740" w:type="dxa"/>
          </w:tcPr>
          <w:p w:rsidR="00033D1F" w:rsidRPr="00E60B8F" w:rsidRDefault="00033D1F" w:rsidP="00FC4E69">
            <w:r>
              <w:t>Технические мероприятия</w:t>
            </w:r>
          </w:p>
        </w:tc>
        <w:tc>
          <w:tcPr>
            <w:tcW w:w="1200" w:type="dxa"/>
          </w:tcPr>
          <w:p w:rsidR="00033D1F" w:rsidRDefault="00033D1F" w:rsidP="00297543">
            <w:pPr>
              <w:jc w:val="center"/>
            </w:pPr>
            <w:r>
              <w:t>11-13</w:t>
            </w:r>
          </w:p>
        </w:tc>
      </w:tr>
      <w:tr w:rsidR="00033D1F" w:rsidTr="00297543">
        <w:tc>
          <w:tcPr>
            <w:tcW w:w="1008" w:type="dxa"/>
          </w:tcPr>
          <w:p w:rsidR="00033D1F" w:rsidRDefault="00033D1F" w:rsidP="00297543">
            <w:pPr>
              <w:jc w:val="center"/>
            </w:pPr>
            <w:r>
              <w:t>6</w:t>
            </w:r>
          </w:p>
        </w:tc>
        <w:tc>
          <w:tcPr>
            <w:tcW w:w="7740" w:type="dxa"/>
          </w:tcPr>
          <w:p w:rsidR="00033D1F" w:rsidRPr="00E60B8F" w:rsidRDefault="00033D1F" w:rsidP="00FC4E69">
            <w:r>
              <w:t>Организационный и финансовый планы реализации инвестиционной программы</w:t>
            </w:r>
          </w:p>
        </w:tc>
        <w:tc>
          <w:tcPr>
            <w:tcW w:w="1200" w:type="dxa"/>
          </w:tcPr>
          <w:p w:rsidR="00033D1F" w:rsidRDefault="00033D1F" w:rsidP="00297543">
            <w:pPr>
              <w:jc w:val="center"/>
            </w:pPr>
            <w:r>
              <w:t>14-15</w:t>
            </w:r>
          </w:p>
        </w:tc>
      </w:tr>
      <w:tr w:rsidR="00033D1F" w:rsidTr="00297543">
        <w:tc>
          <w:tcPr>
            <w:tcW w:w="1008" w:type="dxa"/>
          </w:tcPr>
          <w:p w:rsidR="00033D1F" w:rsidRDefault="00033D1F" w:rsidP="00297543">
            <w:pPr>
              <w:jc w:val="center"/>
            </w:pPr>
            <w:r>
              <w:t>7</w:t>
            </w:r>
          </w:p>
        </w:tc>
        <w:tc>
          <w:tcPr>
            <w:tcW w:w="7740" w:type="dxa"/>
          </w:tcPr>
          <w:p w:rsidR="00033D1F" w:rsidRPr="00E60B8F" w:rsidRDefault="00033D1F" w:rsidP="00FC4E69">
            <w:r>
              <w:t>Финансирование инвестиционной программы</w:t>
            </w:r>
          </w:p>
        </w:tc>
        <w:tc>
          <w:tcPr>
            <w:tcW w:w="1200" w:type="dxa"/>
          </w:tcPr>
          <w:p w:rsidR="00033D1F" w:rsidRDefault="00033D1F" w:rsidP="00297543">
            <w:pPr>
              <w:jc w:val="center"/>
            </w:pPr>
            <w:r>
              <w:t>15-19</w:t>
            </w:r>
          </w:p>
        </w:tc>
      </w:tr>
      <w:tr w:rsidR="00033D1F" w:rsidTr="00297543">
        <w:tc>
          <w:tcPr>
            <w:tcW w:w="1008" w:type="dxa"/>
          </w:tcPr>
          <w:p w:rsidR="00033D1F" w:rsidRDefault="00033D1F" w:rsidP="00297543">
            <w:pPr>
              <w:jc w:val="center"/>
            </w:pPr>
            <w:r>
              <w:t>8</w:t>
            </w:r>
          </w:p>
        </w:tc>
        <w:tc>
          <w:tcPr>
            <w:tcW w:w="7740" w:type="dxa"/>
          </w:tcPr>
          <w:p w:rsidR="00033D1F" w:rsidRPr="00983165" w:rsidRDefault="00033D1F" w:rsidP="00FC4E69">
            <w:r>
              <w:t>Оценка риска при возможных срывах в реализации инвестиционной программы</w:t>
            </w:r>
          </w:p>
        </w:tc>
        <w:tc>
          <w:tcPr>
            <w:tcW w:w="1200" w:type="dxa"/>
          </w:tcPr>
          <w:p w:rsidR="00033D1F" w:rsidRDefault="00033D1F" w:rsidP="00297543">
            <w:pPr>
              <w:jc w:val="center"/>
            </w:pPr>
            <w:r>
              <w:t>20</w:t>
            </w:r>
          </w:p>
        </w:tc>
      </w:tr>
      <w:tr w:rsidR="00033D1F" w:rsidTr="00297543">
        <w:tc>
          <w:tcPr>
            <w:tcW w:w="1008" w:type="dxa"/>
          </w:tcPr>
          <w:p w:rsidR="00033D1F" w:rsidRDefault="00033D1F" w:rsidP="00297543">
            <w:pPr>
              <w:jc w:val="center"/>
            </w:pPr>
            <w:r>
              <w:t>9</w:t>
            </w:r>
          </w:p>
        </w:tc>
        <w:tc>
          <w:tcPr>
            <w:tcW w:w="7740" w:type="dxa"/>
          </w:tcPr>
          <w:p w:rsidR="00033D1F" w:rsidRPr="00983165" w:rsidRDefault="00033D1F" w:rsidP="00FC4E69">
            <w:r>
              <w:t>Целевые показатели</w:t>
            </w:r>
          </w:p>
        </w:tc>
        <w:tc>
          <w:tcPr>
            <w:tcW w:w="1200" w:type="dxa"/>
          </w:tcPr>
          <w:p w:rsidR="00033D1F" w:rsidRDefault="00033D1F" w:rsidP="00297543">
            <w:pPr>
              <w:jc w:val="center"/>
            </w:pPr>
            <w:r>
              <w:t>20-21</w:t>
            </w:r>
          </w:p>
        </w:tc>
      </w:tr>
      <w:tr w:rsidR="00033D1F" w:rsidTr="00297543">
        <w:tc>
          <w:tcPr>
            <w:tcW w:w="1008" w:type="dxa"/>
          </w:tcPr>
          <w:p w:rsidR="00033D1F" w:rsidRDefault="00033D1F" w:rsidP="00297543">
            <w:pPr>
              <w:jc w:val="center"/>
            </w:pPr>
            <w:r>
              <w:t>10</w:t>
            </w:r>
          </w:p>
        </w:tc>
        <w:tc>
          <w:tcPr>
            <w:tcW w:w="7740" w:type="dxa"/>
          </w:tcPr>
          <w:p w:rsidR="00033D1F" w:rsidRPr="00983165" w:rsidRDefault="00033D1F" w:rsidP="00FC4E69">
            <w:r>
              <w:t>Показатели энергетической эффективности системы водоотведения и очистки сточных вод</w:t>
            </w:r>
          </w:p>
        </w:tc>
        <w:tc>
          <w:tcPr>
            <w:tcW w:w="1200" w:type="dxa"/>
          </w:tcPr>
          <w:p w:rsidR="00033D1F" w:rsidRDefault="00033D1F" w:rsidP="00297543">
            <w:pPr>
              <w:jc w:val="center"/>
            </w:pPr>
            <w:r>
              <w:t>21-22</w:t>
            </w:r>
          </w:p>
        </w:tc>
      </w:tr>
    </w:tbl>
    <w:p w:rsidR="002F483B" w:rsidRDefault="002F483B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906A86" w:rsidRDefault="00906A86"/>
    <w:p w:rsidR="0087255C" w:rsidRDefault="0087255C"/>
    <w:p w:rsidR="0087255C" w:rsidRDefault="0087255C"/>
    <w:p w:rsidR="0087255C" w:rsidRDefault="0087255C"/>
    <w:p w:rsidR="00C35BBA" w:rsidRDefault="00C35BBA"/>
    <w:p w:rsidR="00906A86" w:rsidRDefault="00906A86"/>
    <w:p w:rsidR="00FE12E1" w:rsidRDefault="00FE12E1"/>
    <w:p w:rsidR="00FE12E1" w:rsidRDefault="00FE12E1"/>
    <w:p w:rsidR="004C5D77" w:rsidRDefault="004C5D77"/>
    <w:p w:rsidR="00906A86" w:rsidRPr="00FE12E1" w:rsidRDefault="00906A86" w:rsidP="00FE12E1">
      <w:pPr>
        <w:pStyle w:val="ae"/>
        <w:numPr>
          <w:ilvl w:val="0"/>
          <w:numId w:val="4"/>
        </w:numPr>
        <w:jc w:val="center"/>
        <w:rPr>
          <w:b/>
        </w:rPr>
      </w:pPr>
      <w:r w:rsidRPr="00FE12E1">
        <w:rPr>
          <w:b/>
        </w:rPr>
        <w:t xml:space="preserve">Паспорт инвестиционной программы </w:t>
      </w:r>
    </w:p>
    <w:p w:rsidR="00FE12E1" w:rsidRPr="00FE12E1" w:rsidRDefault="00FE12E1" w:rsidP="00FE12E1">
      <w:pPr>
        <w:pStyle w:val="ae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7264"/>
      </w:tblGrid>
      <w:tr w:rsidR="00906A86" w:rsidTr="0087255C">
        <w:tc>
          <w:tcPr>
            <w:tcW w:w="2625" w:type="dxa"/>
          </w:tcPr>
          <w:p w:rsidR="00906A86" w:rsidRDefault="00906A86" w:rsidP="00FC4E69">
            <w:r>
              <w:t xml:space="preserve">Наименование Программы </w:t>
            </w:r>
          </w:p>
          <w:p w:rsidR="00906A86" w:rsidRDefault="00906A86" w:rsidP="00FC4E69"/>
        </w:tc>
        <w:tc>
          <w:tcPr>
            <w:tcW w:w="7264" w:type="dxa"/>
          </w:tcPr>
          <w:p w:rsidR="00906A86" w:rsidRPr="00297543" w:rsidRDefault="00906A86" w:rsidP="00FC4E69">
            <w:pPr>
              <w:rPr>
                <w:b/>
              </w:rPr>
            </w:pPr>
            <w:r w:rsidRPr="00297543">
              <w:rPr>
                <w:b/>
              </w:rPr>
              <w:t>Инвестиционная программа</w:t>
            </w:r>
          </w:p>
          <w:p w:rsidR="00906A86" w:rsidRPr="00106DD1" w:rsidRDefault="00906A86" w:rsidP="00FC4E69">
            <w:r w:rsidRPr="00106DD1">
              <w:t>общества с ограниченной ответственностью «ТрансТехРесурс» по реконструкции и модернизации системы водо</w:t>
            </w:r>
            <w:r w:rsidR="00452A65">
              <w:t xml:space="preserve">отведения и очистки сточных вод </w:t>
            </w:r>
            <w:r w:rsidRPr="00106DD1">
              <w:t>муниципального образования "Бирюсинское горо</w:t>
            </w:r>
            <w:r w:rsidR="004C5D77">
              <w:t>дское поселение"  на период 2017</w:t>
            </w:r>
            <w:r w:rsidRPr="00106DD1">
              <w:t xml:space="preserve"> – 2026 годов</w:t>
            </w:r>
          </w:p>
          <w:p w:rsidR="00906A86" w:rsidRDefault="00906A86" w:rsidP="00FC4E69"/>
        </w:tc>
      </w:tr>
      <w:tr w:rsidR="00906A86" w:rsidTr="0087255C">
        <w:tc>
          <w:tcPr>
            <w:tcW w:w="2625" w:type="dxa"/>
          </w:tcPr>
          <w:p w:rsidR="00906A86" w:rsidRDefault="00906A86" w:rsidP="00FC4E69">
            <w:r>
              <w:t xml:space="preserve">Основание для разработки Программы </w:t>
            </w:r>
          </w:p>
          <w:p w:rsidR="00906A86" w:rsidRDefault="00906A86" w:rsidP="00FC4E69"/>
        </w:tc>
        <w:tc>
          <w:tcPr>
            <w:tcW w:w="7264" w:type="dxa"/>
          </w:tcPr>
          <w:p w:rsidR="00906A86" w:rsidRPr="00297543" w:rsidRDefault="00906A86" w:rsidP="00297543">
            <w:pPr>
              <w:shd w:val="clear" w:color="auto" w:fill="FFFFFF"/>
              <w:tabs>
                <w:tab w:val="left" w:pos="-2694"/>
                <w:tab w:val="left" w:pos="-2127"/>
              </w:tabs>
              <w:rPr>
                <w:b/>
              </w:rPr>
            </w:pPr>
            <w:r w:rsidRPr="00D76A77">
              <w:t>Федеральный закон от 30.12.2004 № 210-ФЗ «Об основах регулирования тарифов организаций коммунального комплекса»</w:t>
            </w:r>
            <w:r>
              <w:t>;</w:t>
            </w:r>
          </w:p>
          <w:p w:rsidR="00906A86" w:rsidRDefault="00906A86" w:rsidP="00297543">
            <w:pPr>
              <w:shd w:val="clear" w:color="auto" w:fill="FFFFFF"/>
              <w:tabs>
                <w:tab w:val="left" w:pos="-2694"/>
                <w:tab w:val="left" w:pos="-2127"/>
              </w:tabs>
            </w:pPr>
            <w:r>
              <w:t xml:space="preserve">Федеральный закон от 07.12.2011г. № 416-ФЗ «О водоснабжении и водоотведении»; </w:t>
            </w:r>
          </w:p>
          <w:p w:rsidR="00906A86" w:rsidRDefault="00906A86" w:rsidP="00297543">
            <w:pPr>
              <w:shd w:val="clear" w:color="auto" w:fill="FFFFFF"/>
              <w:tabs>
                <w:tab w:val="left" w:pos="-2694"/>
                <w:tab w:val="left" w:pos="-2127"/>
              </w:tabs>
            </w:pPr>
            <w:r>
              <w:t xml:space="preserve">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водоотведения»; </w:t>
            </w:r>
          </w:p>
          <w:p w:rsidR="00906A86" w:rsidRDefault="00906A86" w:rsidP="00297543">
            <w:pPr>
              <w:shd w:val="clear" w:color="auto" w:fill="FFFFFF"/>
              <w:tabs>
                <w:tab w:val="left" w:pos="-2694"/>
                <w:tab w:val="left" w:pos="-2127"/>
              </w:tabs>
            </w:pPr>
            <w:r w:rsidRPr="00D76A77">
              <w:t xml:space="preserve">Приказ </w:t>
            </w:r>
            <w:proofErr w:type="spellStart"/>
            <w:r w:rsidRPr="00D76A77">
              <w:t>Минрегиона</w:t>
            </w:r>
            <w:proofErr w:type="spellEnd"/>
            <w:r w:rsidRPr="00D76A77">
              <w:t xml:space="preserve"> РФ от 10.10.2007 №</w:t>
            </w:r>
            <w:r w:rsidR="00E878A7">
              <w:t xml:space="preserve"> </w:t>
            </w:r>
            <w:r w:rsidRPr="00D76A77">
              <w:t>99 "Об утверждении методических рекомендаций по разработке инвестиционных программ организаций коммунального комплекса"</w:t>
            </w:r>
            <w:r>
              <w:t xml:space="preserve">; </w:t>
            </w:r>
          </w:p>
          <w:p w:rsidR="00906A86" w:rsidRDefault="00906A86" w:rsidP="00297543">
            <w:pPr>
              <w:shd w:val="clear" w:color="auto" w:fill="FFFFFF"/>
              <w:tabs>
                <w:tab w:val="left" w:pos="-2694"/>
                <w:tab w:val="left" w:pos="-2127"/>
              </w:tabs>
            </w:pPr>
            <w:r w:rsidRPr="00D76A77">
              <w:t>Программа комплексного развития систем коммунальной инфраструктуры Бирюсинского муниципального образования "Бирюсинское городское поселение" на период 2016 - 2026 годов, утвержденная Решением Думы Бирюсинского городского поселения от 31.05.2016  №195</w:t>
            </w:r>
            <w:r>
              <w:t>;</w:t>
            </w:r>
          </w:p>
          <w:p w:rsidR="00906A86" w:rsidRPr="00275316" w:rsidRDefault="00906A86" w:rsidP="00297543">
            <w:pPr>
              <w:shd w:val="clear" w:color="auto" w:fill="FFFFFF"/>
              <w:tabs>
                <w:tab w:val="left" w:pos="-2694"/>
                <w:tab w:val="left" w:pos="-2127"/>
              </w:tabs>
            </w:pPr>
            <w:r w:rsidRPr="00D76A77">
              <w:t xml:space="preserve"> Программа социально-экономического развития Бирюсинского муниципального образования "Бирюсинское городское поселение" на 2017 - 2030 годы, утвержденная Решением Думы Бирюсинского городского поселения от 10.10.2016  №203</w:t>
            </w:r>
            <w:r>
              <w:t>;</w:t>
            </w:r>
          </w:p>
          <w:p w:rsidR="00906A86" w:rsidRDefault="00220ABA" w:rsidP="00FC4E69">
            <w:r>
              <w:t>Концессионное соглашения в отношении системы коммунальной инфраструктуры объектов теплоснабжения, водоснабжения, водоотведения Бирюсинского муниципального образования «Бирюсинское городское поселение» от 31.08.2016.</w:t>
            </w:r>
          </w:p>
          <w:p w:rsidR="00220ABA" w:rsidRDefault="00220ABA" w:rsidP="00FC4E69">
            <w:r>
              <w:t>Концессионное соглашение №62 от 01.12.2016.</w:t>
            </w:r>
          </w:p>
          <w:p w:rsidR="00906A86" w:rsidRDefault="00906A86" w:rsidP="00FC4E69"/>
        </w:tc>
      </w:tr>
      <w:tr w:rsidR="00906A86" w:rsidTr="0087255C">
        <w:tc>
          <w:tcPr>
            <w:tcW w:w="2625" w:type="dxa"/>
          </w:tcPr>
          <w:p w:rsidR="00906A86" w:rsidRDefault="00906A86" w:rsidP="00FC4E69">
            <w:r>
              <w:t xml:space="preserve">Наименование организации </w:t>
            </w:r>
          </w:p>
          <w:p w:rsidR="00906A86" w:rsidRDefault="00906A86" w:rsidP="00FC4E69"/>
        </w:tc>
        <w:tc>
          <w:tcPr>
            <w:tcW w:w="7264" w:type="dxa"/>
          </w:tcPr>
          <w:p w:rsidR="00906A86" w:rsidRPr="00D76A77" w:rsidRDefault="00906A86" w:rsidP="00297543">
            <w:pPr>
              <w:suppressAutoHyphens/>
              <w:overflowPunct w:val="0"/>
              <w:autoSpaceDE w:val="0"/>
              <w:ind w:left="176"/>
              <w:textAlignment w:val="baseline"/>
            </w:pPr>
            <w:r w:rsidRPr="00D76A77">
              <w:t>Общество с ограниченной ответственностью "ТрансТехРесурс</w:t>
            </w:r>
            <w:proofErr w:type="gramStart"/>
            <w:r w:rsidRPr="00D76A77">
              <w:t>"И</w:t>
            </w:r>
            <w:proofErr w:type="gramEnd"/>
            <w:r w:rsidRPr="00D76A77">
              <w:t>НН 3816014476 КПП 381601001</w:t>
            </w:r>
          </w:p>
          <w:p w:rsidR="00906A86" w:rsidRDefault="00906A86" w:rsidP="00FC4E69">
            <w:r>
              <w:t xml:space="preserve">    </w:t>
            </w:r>
            <w:r w:rsidRPr="00D76A77">
              <w:t>ОГРН 1123816002342</w:t>
            </w:r>
          </w:p>
        </w:tc>
      </w:tr>
      <w:tr w:rsidR="00906A86" w:rsidTr="0087255C">
        <w:tc>
          <w:tcPr>
            <w:tcW w:w="2625" w:type="dxa"/>
          </w:tcPr>
          <w:p w:rsidR="00906A86" w:rsidRDefault="00906A86" w:rsidP="00FC4E69">
            <w:r>
              <w:t xml:space="preserve">Местонахождение организации </w:t>
            </w:r>
          </w:p>
          <w:p w:rsidR="00906A86" w:rsidRDefault="00906A86" w:rsidP="00FC4E69"/>
        </w:tc>
        <w:tc>
          <w:tcPr>
            <w:tcW w:w="7264" w:type="dxa"/>
            <w:vAlign w:val="center"/>
          </w:tcPr>
          <w:p w:rsidR="00906A86" w:rsidRPr="00D76A77" w:rsidRDefault="00906A86" w:rsidP="00297543">
            <w:pPr>
              <w:suppressAutoHyphens/>
              <w:overflowPunct w:val="0"/>
              <w:autoSpaceDE w:val="0"/>
              <w:ind w:left="176"/>
              <w:textAlignment w:val="baseline"/>
            </w:pPr>
            <w:r w:rsidRPr="00D76A77">
              <w:t xml:space="preserve">665051, Иркутская область, Тайшетский район,                                </w:t>
            </w:r>
            <w:proofErr w:type="gramStart"/>
            <w:r w:rsidRPr="00D76A77">
              <w:t>г</w:t>
            </w:r>
            <w:proofErr w:type="gramEnd"/>
            <w:r w:rsidRPr="00D76A77">
              <w:t>. Бирюсинск, ул. Горького, 1</w:t>
            </w:r>
          </w:p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Сроки реализации Программы</w:t>
            </w:r>
          </w:p>
        </w:tc>
        <w:tc>
          <w:tcPr>
            <w:tcW w:w="7264" w:type="dxa"/>
            <w:vAlign w:val="center"/>
          </w:tcPr>
          <w:p w:rsidR="00906A86" w:rsidRPr="00D76A77" w:rsidRDefault="00906A86" w:rsidP="00FC4E69">
            <w:r w:rsidRPr="00D76A77">
              <w:t xml:space="preserve"> </w:t>
            </w:r>
            <w:r w:rsidR="004C5D77">
              <w:t>2017</w:t>
            </w:r>
            <w:r w:rsidRPr="000A16FE">
              <w:t>–</w:t>
            </w:r>
            <w:r w:rsidRPr="00D76A77">
              <w:t xml:space="preserve"> 2026 годы</w:t>
            </w:r>
          </w:p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Лицо, ответственное за разработку инвестиционной программы</w:t>
            </w:r>
          </w:p>
        </w:tc>
        <w:tc>
          <w:tcPr>
            <w:tcW w:w="7264" w:type="dxa"/>
            <w:vAlign w:val="center"/>
          </w:tcPr>
          <w:p w:rsidR="00906A86" w:rsidRPr="00297543" w:rsidRDefault="00906A86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Главный экономист - Миронова М.Б.</w:t>
            </w:r>
          </w:p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Контактная информация лица, ответственного за разработку инвестиционной программы</w:t>
            </w:r>
          </w:p>
        </w:tc>
        <w:tc>
          <w:tcPr>
            <w:tcW w:w="7264" w:type="dxa"/>
            <w:vAlign w:val="center"/>
          </w:tcPr>
          <w:p w:rsidR="00906A86" w:rsidRPr="00297543" w:rsidRDefault="00906A86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(395-63) 7-18-34, </w:t>
            </w:r>
          </w:p>
          <w:p w:rsidR="00906A86" w:rsidRPr="00297543" w:rsidRDefault="00906A86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smartTag w:uri="urn:schemas-microsoft-com:office:smarttags" w:element="PersonName">
              <w:r w:rsidRPr="0029754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btvc</w:t>
              </w:r>
              <w:proofErr w:type="spellEnd"/>
              <w:r w:rsidRPr="00297543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29754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proofErr w:type="spellEnd"/>
              <w:r w:rsidRPr="00297543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754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754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754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smartTag>
            <w:proofErr w:type="spellEnd"/>
          </w:p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 xml:space="preserve">Наименование органа исполнительной </w:t>
            </w:r>
            <w:r w:rsidRPr="00297543">
              <w:rPr>
                <w:bCs/>
              </w:rPr>
              <w:lastRenderedPageBreak/>
              <w:t xml:space="preserve">власти субъекта РФ или органа местного самоуправления, утвердившего инвестиционную программу </w:t>
            </w:r>
          </w:p>
        </w:tc>
        <w:tc>
          <w:tcPr>
            <w:tcW w:w="7264" w:type="dxa"/>
          </w:tcPr>
          <w:p w:rsidR="00906A86" w:rsidRDefault="00906A86" w:rsidP="00FC4E69"/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lastRenderedPageBreak/>
              <w:t>Местонахождение органа, утвердившего инвестиционную программу</w:t>
            </w:r>
          </w:p>
        </w:tc>
        <w:tc>
          <w:tcPr>
            <w:tcW w:w="7264" w:type="dxa"/>
          </w:tcPr>
          <w:p w:rsidR="00906A86" w:rsidRDefault="00906A86" w:rsidP="00FC4E69"/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Должностное лицо, утвердившее инвестиционную программу</w:t>
            </w:r>
          </w:p>
        </w:tc>
        <w:tc>
          <w:tcPr>
            <w:tcW w:w="7264" w:type="dxa"/>
          </w:tcPr>
          <w:p w:rsidR="00906A86" w:rsidRDefault="00906A86" w:rsidP="00FC4E69"/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Дата утверждения инвестиционной программы</w:t>
            </w:r>
          </w:p>
        </w:tc>
        <w:tc>
          <w:tcPr>
            <w:tcW w:w="7264" w:type="dxa"/>
          </w:tcPr>
          <w:p w:rsidR="00906A86" w:rsidRDefault="00906A86" w:rsidP="00FC4E69"/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Контактная информация лица, ответственного за утверждения инвестиционной программы</w:t>
            </w:r>
          </w:p>
        </w:tc>
        <w:tc>
          <w:tcPr>
            <w:tcW w:w="7264" w:type="dxa"/>
          </w:tcPr>
          <w:p w:rsidR="00906A86" w:rsidRDefault="00906A86" w:rsidP="00FC4E69"/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 xml:space="preserve">Наименование  органа местного самоуправления, согласовавшего инвестиционную программу </w:t>
            </w:r>
          </w:p>
        </w:tc>
        <w:tc>
          <w:tcPr>
            <w:tcW w:w="7264" w:type="dxa"/>
          </w:tcPr>
          <w:p w:rsidR="00906A86" w:rsidRDefault="00906A86" w:rsidP="00FC4E69"/>
          <w:p w:rsidR="00906A86" w:rsidRDefault="00906A86" w:rsidP="00FC4E69">
            <w:r>
              <w:t>Администрация муниципального образования "Бирюсинское городское поселение"</w:t>
            </w:r>
          </w:p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7264" w:type="dxa"/>
          </w:tcPr>
          <w:p w:rsidR="00906A86" w:rsidRDefault="00906A86" w:rsidP="00FC4E69"/>
          <w:p w:rsidR="00906A86" w:rsidRDefault="00906A86" w:rsidP="00FC4E69">
            <w:r>
              <w:t xml:space="preserve">665051, Иркутская область, Тайшетский район, </w:t>
            </w:r>
            <w:proofErr w:type="gramStart"/>
            <w:r>
              <w:t>г</w:t>
            </w:r>
            <w:proofErr w:type="gramEnd"/>
            <w:r>
              <w:t>. Бирюсинск, ул. Калинина, 2</w:t>
            </w:r>
          </w:p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Должностное лицо, согласовавшее инвестиционную программу</w:t>
            </w:r>
          </w:p>
        </w:tc>
        <w:tc>
          <w:tcPr>
            <w:tcW w:w="7264" w:type="dxa"/>
          </w:tcPr>
          <w:p w:rsidR="00906A86" w:rsidRDefault="00906A86" w:rsidP="00FC4E69"/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Дата согласования инвестиционной программы</w:t>
            </w:r>
          </w:p>
        </w:tc>
        <w:tc>
          <w:tcPr>
            <w:tcW w:w="7264" w:type="dxa"/>
          </w:tcPr>
          <w:p w:rsidR="00906A86" w:rsidRDefault="00906A86" w:rsidP="00FC4E69"/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Контактная информация лица, ответственного за согласования инвестиционной программы</w:t>
            </w:r>
          </w:p>
        </w:tc>
        <w:tc>
          <w:tcPr>
            <w:tcW w:w="7264" w:type="dxa"/>
          </w:tcPr>
          <w:p w:rsidR="00906A86" w:rsidRDefault="00906A86" w:rsidP="00FC4E69"/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Заказчик программы</w:t>
            </w:r>
          </w:p>
        </w:tc>
        <w:tc>
          <w:tcPr>
            <w:tcW w:w="7264" w:type="dxa"/>
          </w:tcPr>
          <w:p w:rsidR="00906A86" w:rsidRDefault="00906A86" w:rsidP="00FC4E69"/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Разработчик программы</w:t>
            </w:r>
          </w:p>
          <w:p w:rsidR="00906A86" w:rsidRPr="00297543" w:rsidRDefault="00906A86" w:rsidP="00FC4E69">
            <w:pPr>
              <w:rPr>
                <w:bCs/>
              </w:rPr>
            </w:pPr>
          </w:p>
        </w:tc>
        <w:tc>
          <w:tcPr>
            <w:tcW w:w="7264" w:type="dxa"/>
            <w:vAlign w:val="center"/>
          </w:tcPr>
          <w:p w:rsidR="00906A86" w:rsidRPr="00297543" w:rsidRDefault="00906A86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"ТрансТехРесурс"</w:t>
            </w:r>
          </w:p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 xml:space="preserve">Цели и задачи программы </w:t>
            </w:r>
          </w:p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 xml:space="preserve">  </w:t>
            </w:r>
          </w:p>
        </w:tc>
        <w:tc>
          <w:tcPr>
            <w:tcW w:w="7264" w:type="dxa"/>
          </w:tcPr>
          <w:p w:rsidR="00BB71EA" w:rsidRPr="00297543" w:rsidRDefault="00906A86" w:rsidP="00297543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20" w:firstLine="560"/>
              <w:jc w:val="left"/>
              <w:rPr>
                <w:sz w:val="24"/>
                <w:szCs w:val="24"/>
              </w:rPr>
            </w:pPr>
            <w:r w:rsidRPr="00297543">
              <w:rPr>
                <w:sz w:val="24"/>
                <w:szCs w:val="24"/>
              </w:rPr>
              <w:t xml:space="preserve">                 1. Цели Программы:                                                                    - </w:t>
            </w:r>
            <w:r w:rsidR="00BB71EA" w:rsidRPr="00297543">
              <w:rPr>
                <w:sz w:val="24"/>
                <w:szCs w:val="24"/>
              </w:rPr>
              <w:t>улучшение работы систем водоотведения</w:t>
            </w:r>
            <w:r w:rsidR="00D6387B" w:rsidRPr="00297543">
              <w:rPr>
                <w:sz w:val="24"/>
                <w:szCs w:val="24"/>
              </w:rPr>
              <w:t xml:space="preserve"> и очистки сточных вод</w:t>
            </w:r>
            <w:r w:rsidR="00BB71EA" w:rsidRPr="00297543">
              <w:rPr>
                <w:sz w:val="24"/>
                <w:szCs w:val="24"/>
              </w:rPr>
              <w:t>;</w:t>
            </w:r>
            <w:r w:rsidR="00D6387B" w:rsidRPr="00297543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B71EA" w:rsidRPr="00297543">
              <w:rPr>
                <w:sz w:val="24"/>
                <w:szCs w:val="24"/>
              </w:rPr>
              <w:t xml:space="preserve">                                             -  обеспечение надежного централизованного и экологически безопасного отведения стоков и их очистку, соответствующую экологическим нормативам;</w:t>
            </w:r>
          </w:p>
          <w:p w:rsidR="00906A86" w:rsidRPr="00297543" w:rsidRDefault="00D6387B" w:rsidP="00BB71E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B71EA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вредного воздействия на окружающую среду</w:t>
            </w:r>
          </w:p>
          <w:p w:rsidR="00906A86" w:rsidRPr="00297543" w:rsidRDefault="00906A86" w:rsidP="0029754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2. Основные задачи Программы:</w:t>
            </w:r>
          </w:p>
          <w:p w:rsidR="00906A86" w:rsidRPr="00297543" w:rsidRDefault="00906A86" w:rsidP="00297543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и модернизация сетей </w:t>
            </w:r>
            <w:r w:rsidR="00BE5C8E" w:rsidRPr="00297543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="008B1EA5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C8E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с применением современных материалов</w:t>
            </w:r>
            <w:r w:rsidR="008B1EA5" w:rsidRPr="002975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A86" w:rsidRPr="00297543" w:rsidRDefault="00906A86" w:rsidP="00297543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- замена насосного оборудования </w:t>
            </w:r>
            <w:r w:rsidR="00BE5C8E" w:rsidRPr="00297543">
              <w:rPr>
                <w:rFonts w:ascii="Times New Roman" w:hAnsi="Times New Roman" w:cs="Times New Roman"/>
                <w:sz w:val="24"/>
                <w:szCs w:val="24"/>
              </w:rPr>
              <w:t>канализационных насосных станций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gramStart"/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энергосберегающее</w:t>
            </w:r>
            <w:proofErr w:type="gramEnd"/>
          </w:p>
          <w:p w:rsidR="00906A86" w:rsidRDefault="00906A86" w:rsidP="00297543">
            <w:pPr>
              <w:pStyle w:val="ConsPlusNonformat"/>
              <w:widowControl/>
              <w:ind w:right="140"/>
            </w:pPr>
          </w:p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lastRenderedPageBreak/>
              <w:t>Исполнитель основных мероприятий</w:t>
            </w:r>
          </w:p>
        </w:tc>
        <w:tc>
          <w:tcPr>
            <w:tcW w:w="7264" w:type="dxa"/>
          </w:tcPr>
          <w:p w:rsidR="00906A86" w:rsidRDefault="00906A86" w:rsidP="00FC4E69">
            <w:r>
              <w:t>Общество с ограниченной ответственностью "ТрансТехРесурс"</w:t>
            </w:r>
          </w:p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 xml:space="preserve">Финансовые потребности  </w:t>
            </w:r>
          </w:p>
        </w:tc>
        <w:tc>
          <w:tcPr>
            <w:tcW w:w="7264" w:type="dxa"/>
            <w:vAlign w:val="center"/>
          </w:tcPr>
          <w:p w:rsidR="00906A86" w:rsidRPr="00297543" w:rsidRDefault="00906A86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объем финансовых потребностей  - </w:t>
            </w:r>
          </w:p>
          <w:p w:rsidR="00906A86" w:rsidRPr="00297543" w:rsidRDefault="00790A8B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8 254,3</w:t>
            </w:r>
            <w:r w:rsidR="00906A86" w:rsidRPr="00297543">
              <w:rPr>
                <w:sz w:val="24"/>
                <w:szCs w:val="24"/>
              </w:rPr>
              <w:t xml:space="preserve"> </w:t>
            </w:r>
            <w:r w:rsidR="00906A86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без НДС, в ценах 4 квартала 2015 года   </w:t>
            </w:r>
          </w:p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 xml:space="preserve">Источники финансирования Программы </w:t>
            </w:r>
          </w:p>
        </w:tc>
        <w:tc>
          <w:tcPr>
            <w:tcW w:w="7264" w:type="dxa"/>
            <w:vAlign w:val="center"/>
          </w:tcPr>
          <w:p w:rsidR="00906A86" w:rsidRPr="00297543" w:rsidRDefault="00906A86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Собственные средства предприятия </w:t>
            </w:r>
          </w:p>
        </w:tc>
      </w:tr>
      <w:tr w:rsidR="00906A86" w:rsidTr="0087255C">
        <w:tc>
          <w:tcPr>
            <w:tcW w:w="2625" w:type="dxa"/>
            <w:vAlign w:val="center"/>
          </w:tcPr>
          <w:p w:rsidR="00906A86" w:rsidRPr="00297543" w:rsidRDefault="00906A86" w:rsidP="00FC4E69">
            <w:pPr>
              <w:rPr>
                <w:bCs/>
              </w:rPr>
            </w:pPr>
            <w:r w:rsidRPr="00297543">
              <w:rPr>
                <w:bCs/>
              </w:rPr>
              <w:t>Организация контроля</w:t>
            </w:r>
          </w:p>
        </w:tc>
        <w:tc>
          <w:tcPr>
            <w:tcW w:w="7264" w:type="dxa"/>
            <w:vAlign w:val="center"/>
          </w:tcPr>
          <w:p w:rsidR="00906A86" w:rsidRPr="00297543" w:rsidRDefault="00906A86" w:rsidP="00FC4E6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главный инженер ООО "ТрансТехРесурс" </w:t>
            </w:r>
            <w:proofErr w:type="spellStart"/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906A86" w:rsidTr="0087255C">
        <w:tc>
          <w:tcPr>
            <w:tcW w:w="2625" w:type="dxa"/>
          </w:tcPr>
          <w:p w:rsidR="00906A86" w:rsidRPr="00E05E09" w:rsidRDefault="00906A86" w:rsidP="00FC4E69">
            <w:r w:rsidRPr="00E05E09">
              <w:t>Ожидаемые конечные результаты реализации Программы</w:t>
            </w:r>
          </w:p>
        </w:tc>
        <w:tc>
          <w:tcPr>
            <w:tcW w:w="7264" w:type="dxa"/>
          </w:tcPr>
          <w:p w:rsidR="00906A86" w:rsidRPr="00E05E09" w:rsidRDefault="00906A86" w:rsidP="00297543">
            <w:pPr>
              <w:ind w:right="140"/>
            </w:pPr>
            <w:r w:rsidRPr="00E05E09">
              <w:t>Реализация мероприятий Программы позволит решить следующие задачи:</w:t>
            </w:r>
          </w:p>
          <w:p w:rsidR="00906A86" w:rsidRPr="00E05E09" w:rsidRDefault="00906A86" w:rsidP="00297543">
            <w:pPr>
              <w:numPr>
                <w:ilvl w:val="0"/>
                <w:numId w:val="1"/>
              </w:numPr>
              <w:ind w:right="140"/>
            </w:pPr>
            <w:r w:rsidRPr="00E05E09">
              <w:t xml:space="preserve">Улучшить качество </w:t>
            </w:r>
            <w:r w:rsidR="007765FF">
              <w:t xml:space="preserve">услуги по водоотведению и очистки сточных вод </w:t>
            </w:r>
            <w:r w:rsidR="006A556D">
              <w:t xml:space="preserve">для </w:t>
            </w:r>
            <w:r w:rsidRPr="00E05E09">
              <w:t xml:space="preserve"> Потребителей.</w:t>
            </w:r>
          </w:p>
          <w:p w:rsidR="00906A86" w:rsidRPr="00E05E09" w:rsidRDefault="00906A86" w:rsidP="00297543">
            <w:pPr>
              <w:numPr>
                <w:ilvl w:val="0"/>
                <w:numId w:val="1"/>
              </w:numPr>
              <w:ind w:right="140"/>
            </w:pPr>
            <w:r w:rsidRPr="00E05E09">
              <w:t xml:space="preserve">Повысить эффективность работы основного оборудования за счёт внедрения высокоэффективных </w:t>
            </w:r>
            <w:proofErr w:type="spellStart"/>
            <w:r w:rsidRPr="00E05E09">
              <w:t>энергоресурсосберегающих</w:t>
            </w:r>
            <w:proofErr w:type="spellEnd"/>
            <w:r w:rsidRPr="00E05E09">
              <w:t xml:space="preserve"> технологий и снижение затрат на потребление энергоресурсов.</w:t>
            </w:r>
          </w:p>
          <w:p w:rsidR="00906A86" w:rsidRPr="00E05E09" w:rsidRDefault="00906A86" w:rsidP="00297543">
            <w:pPr>
              <w:numPr>
                <w:ilvl w:val="0"/>
                <w:numId w:val="1"/>
              </w:numPr>
              <w:ind w:right="140"/>
            </w:pPr>
            <w:r w:rsidRPr="00E05E09">
              <w:t>Снизить потребление электроэнергии</w:t>
            </w:r>
          </w:p>
          <w:p w:rsidR="00906A86" w:rsidRPr="00297543" w:rsidRDefault="00906A86" w:rsidP="00297543">
            <w:pPr>
              <w:numPr>
                <w:ilvl w:val="0"/>
                <w:numId w:val="1"/>
              </w:numPr>
              <w:ind w:right="140"/>
              <w:rPr>
                <w:color w:val="FF0000"/>
              </w:rPr>
            </w:pPr>
            <w:r w:rsidRPr="00E05E09">
              <w:t xml:space="preserve">Снизить  затраты (себестоимость) </w:t>
            </w:r>
            <w:r w:rsidR="00667719">
              <w:t>на оказание услуг по водоотведению и очистки сточных вод</w:t>
            </w:r>
          </w:p>
          <w:p w:rsidR="00906A86" w:rsidRPr="00297543" w:rsidRDefault="00906A86" w:rsidP="00297543">
            <w:pPr>
              <w:numPr>
                <w:ilvl w:val="0"/>
                <w:numId w:val="1"/>
              </w:numPr>
              <w:ind w:right="140"/>
              <w:rPr>
                <w:color w:val="FF0000"/>
              </w:rPr>
            </w:pPr>
            <w:r w:rsidRPr="00E05E09">
              <w:t xml:space="preserve">Снизить уровень физического износа оборудования и сетей в связи с применением </w:t>
            </w:r>
            <w:proofErr w:type="spellStart"/>
            <w:r w:rsidRPr="00E05E09">
              <w:t>ресурсоэффективного</w:t>
            </w:r>
            <w:proofErr w:type="spellEnd"/>
            <w:r w:rsidRPr="00E05E09">
              <w:t xml:space="preserve"> оборудования и сберегающих мероприятий </w:t>
            </w:r>
          </w:p>
          <w:p w:rsidR="00906A86" w:rsidRPr="00E05E09" w:rsidRDefault="00906A86" w:rsidP="00297543">
            <w:pPr>
              <w:numPr>
                <w:ilvl w:val="0"/>
                <w:numId w:val="1"/>
              </w:numPr>
              <w:ind w:right="140"/>
            </w:pPr>
            <w:r w:rsidRPr="00E05E09">
              <w:t>Исключить  аварийны</w:t>
            </w:r>
            <w:r>
              <w:t>е</w:t>
            </w:r>
            <w:r w:rsidRPr="00E05E09">
              <w:t xml:space="preserve"> ситуаци</w:t>
            </w:r>
            <w:r>
              <w:t>и</w:t>
            </w:r>
          </w:p>
          <w:p w:rsidR="00906A86" w:rsidRPr="00E05E09" w:rsidRDefault="00906A86" w:rsidP="00297543">
            <w:pPr>
              <w:ind w:right="140"/>
            </w:pPr>
            <w:r w:rsidRPr="00E05E09">
              <w:t xml:space="preserve"> </w:t>
            </w:r>
          </w:p>
        </w:tc>
      </w:tr>
    </w:tbl>
    <w:p w:rsidR="00906A86" w:rsidRDefault="00906A86" w:rsidP="00906A86">
      <w:pPr>
        <w:jc w:val="center"/>
      </w:pPr>
    </w:p>
    <w:p w:rsidR="0087255C" w:rsidRDefault="0087255C" w:rsidP="00906A86">
      <w:pPr>
        <w:shd w:val="clear" w:color="auto" w:fill="FFFFFF"/>
        <w:tabs>
          <w:tab w:val="left" w:pos="-2694"/>
          <w:tab w:val="left" w:pos="-2127"/>
        </w:tabs>
        <w:rPr>
          <w:b/>
        </w:rPr>
      </w:pPr>
    </w:p>
    <w:p w:rsidR="00906A86" w:rsidRPr="00D76A77" w:rsidRDefault="00906A86" w:rsidP="00906A86">
      <w:pPr>
        <w:shd w:val="clear" w:color="auto" w:fill="FFFFFF"/>
        <w:tabs>
          <w:tab w:val="left" w:pos="-2694"/>
          <w:tab w:val="left" w:pos="-2127"/>
        </w:tabs>
        <w:rPr>
          <w:b/>
        </w:rPr>
      </w:pPr>
      <w:r w:rsidRPr="00D76A77">
        <w:rPr>
          <w:b/>
        </w:rPr>
        <w:t>Директор ООО "ТрансТехРесурс"                                                А.М. Константинов</w:t>
      </w:r>
    </w:p>
    <w:p w:rsidR="00906A86" w:rsidRPr="00D76A77" w:rsidRDefault="00906A86" w:rsidP="00906A86">
      <w:pPr>
        <w:shd w:val="clear" w:color="auto" w:fill="FFFFFF"/>
        <w:tabs>
          <w:tab w:val="left" w:pos="-2694"/>
          <w:tab w:val="left" w:pos="-2127"/>
        </w:tabs>
        <w:rPr>
          <w:b/>
        </w:rPr>
      </w:pPr>
      <w:r w:rsidRPr="00D76A77">
        <w:rPr>
          <w:b/>
        </w:rPr>
        <w:t>МП</w:t>
      </w:r>
    </w:p>
    <w:p w:rsidR="00906A86" w:rsidRDefault="00906A86" w:rsidP="00906A86">
      <w:pPr>
        <w:jc w:val="center"/>
      </w:pPr>
    </w:p>
    <w:p w:rsidR="00906A86" w:rsidRDefault="00906A86" w:rsidP="00906A86">
      <w:pPr>
        <w:jc w:val="center"/>
      </w:pPr>
    </w:p>
    <w:p w:rsidR="00906A86" w:rsidRDefault="00906A86" w:rsidP="00906A86">
      <w:pPr>
        <w:jc w:val="center"/>
      </w:pPr>
    </w:p>
    <w:p w:rsidR="00906A86" w:rsidRDefault="00906A86" w:rsidP="00906A86">
      <w:pPr>
        <w:jc w:val="center"/>
      </w:pPr>
    </w:p>
    <w:p w:rsidR="00906A86" w:rsidRDefault="00906A86" w:rsidP="00906A86">
      <w:pPr>
        <w:jc w:val="center"/>
      </w:pPr>
    </w:p>
    <w:p w:rsidR="00906A86" w:rsidRDefault="00906A86" w:rsidP="00906A86">
      <w:pPr>
        <w:jc w:val="center"/>
      </w:pPr>
    </w:p>
    <w:p w:rsidR="00906A86" w:rsidRDefault="00906A86" w:rsidP="00906A86">
      <w:pPr>
        <w:jc w:val="center"/>
      </w:pPr>
    </w:p>
    <w:p w:rsidR="00906A86" w:rsidRDefault="00906A86" w:rsidP="00906A86">
      <w:pPr>
        <w:jc w:val="center"/>
      </w:pPr>
    </w:p>
    <w:p w:rsidR="0087255C" w:rsidRDefault="0087255C" w:rsidP="00906A86">
      <w:pPr>
        <w:jc w:val="center"/>
      </w:pPr>
    </w:p>
    <w:p w:rsidR="0087255C" w:rsidRDefault="0087255C" w:rsidP="00906A86">
      <w:pPr>
        <w:jc w:val="center"/>
      </w:pPr>
    </w:p>
    <w:p w:rsidR="0087255C" w:rsidRDefault="0087255C" w:rsidP="00906A86">
      <w:pPr>
        <w:jc w:val="center"/>
      </w:pPr>
    </w:p>
    <w:p w:rsidR="0087255C" w:rsidRDefault="0087255C" w:rsidP="00906A86">
      <w:pPr>
        <w:jc w:val="center"/>
      </w:pPr>
    </w:p>
    <w:p w:rsidR="0087255C" w:rsidRDefault="0087255C" w:rsidP="00906A86">
      <w:pPr>
        <w:jc w:val="center"/>
      </w:pPr>
    </w:p>
    <w:p w:rsidR="0087255C" w:rsidRDefault="0087255C" w:rsidP="00906A86">
      <w:pPr>
        <w:jc w:val="center"/>
      </w:pPr>
    </w:p>
    <w:p w:rsidR="0087255C" w:rsidRDefault="0087255C" w:rsidP="00906A86">
      <w:pPr>
        <w:jc w:val="center"/>
      </w:pPr>
    </w:p>
    <w:p w:rsidR="0087255C" w:rsidRDefault="0087255C" w:rsidP="00906A86">
      <w:pPr>
        <w:jc w:val="center"/>
      </w:pPr>
    </w:p>
    <w:p w:rsidR="00FE12E1" w:rsidRDefault="00FE12E1" w:rsidP="00906A86">
      <w:pPr>
        <w:jc w:val="center"/>
      </w:pPr>
    </w:p>
    <w:p w:rsidR="00FE12E1" w:rsidRDefault="00FE12E1" w:rsidP="00906A86">
      <w:pPr>
        <w:jc w:val="center"/>
      </w:pPr>
    </w:p>
    <w:p w:rsidR="00FE12E1" w:rsidRDefault="00FE12E1" w:rsidP="00906A86">
      <w:pPr>
        <w:jc w:val="center"/>
      </w:pPr>
    </w:p>
    <w:p w:rsidR="00FE12E1" w:rsidRDefault="00FE12E1" w:rsidP="00906A86">
      <w:pPr>
        <w:jc w:val="center"/>
      </w:pPr>
    </w:p>
    <w:p w:rsidR="00FE12E1" w:rsidRDefault="00FE12E1" w:rsidP="00906A86">
      <w:pPr>
        <w:jc w:val="center"/>
      </w:pPr>
    </w:p>
    <w:p w:rsidR="0087255C" w:rsidRDefault="0087255C" w:rsidP="00906A86">
      <w:pPr>
        <w:jc w:val="center"/>
      </w:pPr>
    </w:p>
    <w:p w:rsidR="00C71095" w:rsidRDefault="00C71095" w:rsidP="00C71095">
      <w:pPr>
        <w:jc w:val="center"/>
        <w:rPr>
          <w:b/>
        </w:rPr>
      </w:pPr>
      <w:r w:rsidRPr="00751172">
        <w:rPr>
          <w:b/>
        </w:rPr>
        <w:t>2. Общие положения</w:t>
      </w:r>
    </w:p>
    <w:p w:rsidR="00FE12E1" w:rsidRDefault="00FE12E1" w:rsidP="00C71095">
      <w:pPr>
        <w:jc w:val="center"/>
        <w:rPr>
          <w:b/>
        </w:rPr>
      </w:pPr>
    </w:p>
    <w:p w:rsidR="00220ABA" w:rsidRDefault="00C71095" w:rsidP="00FE12E1">
      <w:pPr>
        <w:jc w:val="both"/>
      </w:pPr>
      <w:r>
        <w:t xml:space="preserve">    </w:t>
      </w:r>
      <w:r w:rsidR="00FE12E1">
        <w:t xml:space="preserve">      </w:t>
      </w:r>
      <w:r>
        <w:t xml:space="preserve"> </w:t>
      </w:r>
      <w:r w:rsidRPr="00C04CBB">
        <w:t xml:space="preserve">В соответствии с Федеральным законом от 07.12.2011г. № 416-ФЗ «О водоснабжении и водоотведении», </w:t>
      </w:r>
      <w:r w:rsidR="00220ABA">
        <w:t>концессионного соглашения в отношении системы коммунальной инфраструктуры объектов теплоснабжения, водоснабжения, водоотведения Бирюсинского муниципального образования «Бирюсинское городское поселение» от 31.08.2016</w:t>
      </w:r>
      <w:r w:rsidR="00EC6DA9">
        <w:t>,</w:t>
      </w:r>
    </w:p>
    <w:p w:rsidR="00C71095" w:rsidRDefault="00EC6DA9" w:rsidP="00FE12E1">
      <w:pPr>
        <w:jc w:val="both"/>
      </w:pPr>
      <w:r>
        <w:t>к</w:t>
      </w:r>
      <w:r w:rsidR="00220ABA">
        <w:t>онцессионно</w:t>
      </w:r>
      <w:r>
        <w:t>го</w:t>
      </w:r>
      <w:r w:rsidR="00220ABA">
        <w:t xml:space="preserve"> соглашени</w:t>
      </w:r>
      <w:r>
        <w:t>я</w:t>
      </w:r>
      <w:r w:rsidR="00220ABA">
        <w:t xml:space="preserve"> №62 от 01.12.2016</w:t>
      </w:r>
      <w:r>
        <w:t xml:space="preserve">, </w:t>
      </w:r>
      <w:r w:rsidR="00C71095">
        <w:t xml:space="preserve"> </w:t>
      </w:r>
      <w:r w:rsidR="00C71095" w:rsidRPr="00C04CBB">
        <w:t xml:space="preserve"> </w:t>
      </w:r>
      <w:r w:rsidR="00C71095">
        <w:t xml:space="preserve">предприятие </w:t>
      </w:r>
      <w:r w:rsidR="00C71095" w:rsidRPr="00C04CBB">
        <w:t xml:space="preserve">разработало </w:t>
      </w:r>
      <w:r w:rsidR="00C71095">
        <w:t>"</w:t>
      </w:r>
      <w:r w:rsidR="00C71095" w:rsidRPr="004D1109">
        <w:t>Инвестиционн</w:t>
      </w:r>
      <w:r w:rsidR="00C71095">
        <w:t>ую</w:t>
      </w:r>
      <w:r w:rsidR="00C71095" w:rsidRPr="004D1109">
        <w:t xml:space="preserve"> программ</w:t>
      </w:r>
      <w:r w:rsidR="00C71095">
        <w:t xml:space="preserve">у </w:t>
      </w:r>
      <w:r w:rsidR="00C71095" w:rsidRPr="00106DD1">
        <w:t>общества с ограниченной ответственностью «ТрансТехРесурс» по реконструк</w:t>
      </w:r>
      <w:r w:rsidR="00C71095">
        <w:t xml:space="preserve">ции и модернизации системы водоотведения и очистки сточных вод </w:t>
      </w:r>
      <w:r w:rsidR="00C71095" w:rsidRPr="00106DD1">
        <w:t>муниципального образования "Бирюсинское городское поселение"  на</w:t>
      </w:r>
      <w:r w:rsidR="004C5D77">
        <w:t xml:space="preserve"> период 2017</w:t>
      </w:r>
      <w:r w:rsidR="00C71095" w:rsidRPr="00106DD1">
        <w:t xml:space="preserve"> – 2026 годов</w:t>
      </w:r>
      <w:r w:rsidR="00C71095">
        <w:t xml:space="preserve">" </w:t>
      </w:r>
      <w:r w:rsidR="00C71095" w:rsidRPr="00C04CBB">
        <w:t xml:space="preserve"> (далее – Инвестиционная программа). </w:t>
      </w:r>
    </w:p>
    <w:p w:rsidR="00C71095" w:rsidRDefault="00C71095" w:rsidP="00FE12E1">
      <w:pPr>
        <w:shd w:val="clear" w:color="auto" w:fill="FFFFFF"/>
        <w:tabs>
          <w:tab w:val="left" w:pos="-2694"/>
          <w:tab w:val="left" w:pos="-2127"/>
        </w:tabs>
        <w:jc w:val="both"/>
      </w:pPr>
      <w:r>
        <w:t xml:space="preserve">    </w:t>
      </w:r>
      <w:r w:rsidR="00FE12E1">
        <w:t xml:space="preserve">       </w:t>
      </w:r>
      <w:proofErr w:type="gramStart"/>
      <w:r w:rsidRPr="00D76A77">
        <w:t xml:space="preserve">Инвестиционная программа определяет основные направления развития коммунальной инфраструктуры муниципального образования, в том числе системы </w:t>
      </w:r>
      <w:r w:rsidR="000859D1">
        <w:t>водоотведения и очистки сточных вод</w:t>
      </w:r>
      <w:r w:rsidRPr="00D76A77">
        <w:t>, в соответствии</w:t>
      </w:r>
      <w:r>
        <w:t xml:space="preserve"> со</w:t>
      </w:r>
      <w:r w:rsidRPr="00D76A77">
        <w:t xml:space="preserve"> «Схем</w:t>
      </w:r>
      <w:r>
        <w:t>ой</w:t>
      </w:r>
      <w:r w:rsidRPr="00D76A77">
        <w:t xml:space="preserve"> </w:t>
      </w:r>
      <w:r>
        <w:t>водо</w:t>
      </w:r>
      <w:r w:rsidR="000859D1">
        <w:t>отведения</w:t>
      </w:r>
      <w:r w:rsidRPr="00D76A77">
        <w:t xml:space="preserve"> Бирюсинского муниципального образования «Бирюсинское городское поселение» на период до 20</w:t>
      </w:r>
      <w:r>
        <w:t>32</w:t>
      </w:r>
      <w:r w:rsidRPr="00D76A77">
        <w:t xml:space="preserve"> года» </w:t>
      </w:r>
      <w:r w:rsidRPr="005F768A">
        <w:t xml:space="preserve">(утверждена постановлением администрации Бирюсинского городского поселения от </w:t>
      </w:r>
      <w:r w:rsidR="005F768A" w:rsidRPr="005F768A">
        <w:t>02</w:t>
      </w:r>
      <w:r w:rsidRPr="005F768A">
        <w:t>4.1</w:t>
      </w:r>
      <w:r w:rsidR="005F768A" w:rsidRPr="005F768A">
        <w:t>1</w:t>
      </w:r>
      <w:r w:rsidRPr="005F768A">
        <w:t>0.2015 г. № 361), потребностям жилищного строительства, в целях повышения</w:t>
      </w:r>
      <w:r w:rsidRPr="00D76A77">
        <w:t xml:space="preserve"> качества услуг и улучшения экологического состояния муниципального образования. </w:t>
      </w:r>
      <w:proofErr w:type="gramEnd"/>
    </w:p>
    <w:p w:rsidR="005F768A" w:rsidRPr="005F768A" w:rsidRDefault="00A44D82" w:rsidP="00FE12E1">
      <w:pPr>
        <w:pStyle w:val="3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5F768A">
        <w:rPr>
          <w:sz w:val="24"/>
          <w:szCs w:val="24"/>
        </w:rPr>
        <w:t xml:space="preserve">    </w:t>
      </w:r>
      <w:r w:rsidR="00FE12E1">
        <w:rPr>
          <w:sz w:val="24"/>
          <w:szCs w:val="24"/>
        </w:rPr>
        <w:t xml:space="preserve">       </w:t>
      </w:r>
      <w:r w:rsidRPr="005F768A">
        <w:rPr>
          <w:sz w:val="24"/>
          <w:szCs w:val="24"/>
        </w:rPr>
        <w:t xml:space="preserve">Инвестиционная программа включает первоочередные мероприятия по повышению надежности функционирования системы </w:t>
      </w:r>
      <w:r w:rsidR="003B3B7A" w:rsidRPr="005F768A">
        <w:rPr>
          <w:sz w:val="24"/>
          <w:szCs w:val="24"/>
        </w:rPr>
        <w:t>водоотведения и очистки сточных вод</w:t>
      </w:r>
      <w:r w:rsidRPr="005F768A">
        <w:rPr>
          <w:sz w:val="24"/>
          <w:szCs w:val="24"/>
        </w:rPr>
        <w:t xml:space="preserve"> и обеспечение комфортных и безопасных условий для проживания людей </w:t>
      </w:r>
      <w:proofErr w:type="gramStart"/>
      <w:r w:rsidRPr="005F768A">
        <w:rPr>
          <w:sz w:val="24"/>
          <w:szCs w:val="24"/>
        </w:rPr>
        <w:t>в</w:t>
      </w:r>
      <w:proofErr w:type="gramEnd"/>
      <w:r w:rsidRPr="005F768A">
        <w:rPr>
          <w:sz w:val="24"/>
          <w:szCs w:val="24"/>
        </w:rPr>
        <w:t xml:space="preserve"> </w:t>
      </w:r>
      <w:proofErr w:type="gramStart"/>
      <w:r w:rsidRPr="005F768A">
        <w:rPr>
          <w:sz w:val="24"/>
          <w:szCs w:val="24"/>
        </w:rPr>
        <w:t>Бирюсин</w:t>
      </w:r>
      <w:r w:rsidR="005F768A" w:rsidRPr="005F768A">
        <w:rPr>
          <w:sz w:val="24"/>
          <w:szCs w:val="24"/>
        </w:rPr>
        <w:t>ском</w:t>
      </w:r>
      <w:proofErr w:type="gramEnd"/>
      <w:r w:rsidR="005F768A" w:rsidRPr="005F768A">
        <w:rPr>
          <w:sz w:val="24"/>
          <w:szCs w:val="24"/>
        </w:rPr>
        <w:t xml:space="preserve"> муниципальном образовании и охватыва</w:t>
      </w:r>
      <w:r w:rsidR="005228CD">
        <w:rPr>
          <w:sz w:val="24"/>
          <w:szCs w:val="24"/>
        </w:rPr>
        <w:t>е</w:t>
      </w:r>
      <w:r w:rsidR="005F768A" w:rsidRPr="005F768A">
        <w:rPr>
          <w:sz w:val="24"/>
          <w:szCs w:val="24"/>
        </w:rPr>
        <w:t>т следующие объекты системы коммунальной инфраструктуры в системе водоотведения - магистральные сети водоотведения, канализационные сети, канализационные очистные сооружения, КНС.</w:t>
      </w:r>
    </w:p>
    <w:p w:rsidR="00E1490C" w:rsidRDefault="00A44D82" w:rsidP="00A44D82">
      <w:pPr>
        <w:pStyle w:val="a8"/>
        <w:spacing w:before="0" w:beforeAutospacing="0" w:after="150" w:afterAutospacing="0"/>
        <w:jc w:val="both"/>
        <w:rPr>
          <w:color w:val="111111"/>
        </w:rPr>
      </w:pPr>
      <w:r>
        <w:t xml:space="preserve">    </w:t>
      </w:r>
      <w:r w:rsidR="00FE12E1">
        <w:t xml:space="preserve">       </w:t>
      </w:r>
      <w:r w:rsidRPr="00D76A77">
        <w:rPr>
          <w:color w:val="111111"/>
        </w:rPr>
        <w:t>Предприятием выполнен расчет финансовых потребностей, необходимых для реализации данной Инвестиционной программы</w:t>
      </w:r>
      <w:r>
        <w:rPr>
          <w:color w:val="111111"/>
        </w:rPr>
        <w:t>,  в ценах 4 квартала 2015 года</w:t>
      </w:r>
      <w:r w:rsidRPr="00D76A77">
        <w:rPr>
          <w:color w:val="111111"/>
        </w:rPr>
        <w:t>.</w:t>
      </w:r>
      <w:r w:rsidR="003B3B7A">
        <w:rPr>
          <w:color w:val="111111"/>
        </w:rPr>
        <w:t xml:space="preserve"> </w:t>
      </w:r>
      <w:r w:rsidRPr="008F31DE">
        <w:rPr>
          <w:color w:val="111111"/>
        </w:rPr>
        <w:t>Источниками финансирования Инвестиционной программы являются собственные средства ОО</w:t>
      </w:r>
      <w:proofErr w:type="gramStart"/>
      <w:r w:rsidRPr="008F31DE">
        <w:rPr>
          <w:color w:val="111111"/>
        </w:rPr>
        <w:t>О"</w:t>
      </w:r>
      <w:proofErr w:type="gramEnd"/>
      <w:r w:rsidRPr="008F31DE">
        <w:rPr>
          <w:color w:val="111111"/>
        </w:rPr>
        <w:t xml:space="preserve">ТрансТехРесурс". Общая стоимость Инвестиционной программы </w:t>
      </w:r>
      <w:r w:rsidR="00444363">
        <w:rPr>
          <w:color w:val="111111"/>
        </w:rPr>
        <w:t>8 254,3</w:t>
      </w:r>
      <w:r w:rsidRPr="008F31DE">
        <w:rPr>
          <w:color w:val="111111"/>
        </w:rPr>
        <w:t xml:space="preserve"> тыс. руб.</w:t>
      </w:r>
    </w:p>
    <w:p w:rsidR="00E1490C" w:rsidRDefault="00E1490C" w:rsidP="00FE12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12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0F4F">
        <w:rPr>
          <w:rFonts w:ascii="Times New Roman" w:hAnsi="Times New Roman" w:cs="Times New Roman"/>
          <w:sz w:val="24"/>
          <w:szCs w:val="24"/>
        </w:rPr>
        <w:t xml:space="preserve">Целью инвестиционной программы является выявление основных направлений  деятельности </w:t>
      </w:r>
      <w:r w:rsidRPr="00D00F4F">
        <w:rPr>
          <w:rFonts w:ascii="Times New Roman" w:hAnsi="Times New Roman" w:cs="Times New Roman"/>
          <w:color w:val="111111"/>
          <w:sz w:val="24"/>
          <w:szCs w:val="24"/>
        </w:rPr>
        <w:t>ОО</w:t>
      </w:r>
      <w:proofErr w:type="gramStart"/>
      <w:r w:rsidRPr="00D00F4F">
        <w:rPr>
          <w:rFonts w:ascii="Times New Roman" w:hAnsi="Times New Roman" w:cs="Times New Roman"/>
          <w:color w:val="111111"/>
          <w:sz w:val="24"/>
          <w:szCs w:val="24"/>
        </w:rPr>
        <w:t>О"</w:t>
      </w:r>
      <w:proofErr w:type="gramEnd"/>
      <w:r w:rsidRPr="00D00F4F">
        <w:rPr>
          <w:rFonts w:ascii="Times New Roman" w:hAnsi="Times New Roman" w:cs="Times New Roman"/>
          <w:color w:val="111111"/>
          <w:sz w:val="24"/>
          <w:szCs w:val="24"/>
        </w:rPr>
        <w:t xml:space="preserve">ТрансТехРесурс" </w:t>
      </w:r>
      <w:r w:rsidRPr="00D00F4F">
        <w:rPr>
          <w:rFonts w:ascii="Times New Roman" w:hAnsi="Times New Roman" w:cs="Times New Roman"/>
          <w:sz w:val="24"/>
          <w:szCs w:val="24"/>
        </w:rPr>
        <w:t xml:space="preserve">на территории Бирюсинского муниципального образования "Бирюсинское городское поселение" для обеспечения населения города </w:t>
      </w:r>
      <w:r>
        <w:rPr>
          <w:rFonts w:ascii="Times New Roman" w:hAnsi="Times New Roman" w:cs="Times New Roman"/>
          <w:sz w:val="24"/>
          <w:szCs w:val="24"/>
        </w:rPr>
        <w:t>качественной услугой по водоотведению и очистки сточных вод</w:t>
      </w:r>
      <w:r w:rsidRPr="00D00F4F">
        <w:rPr>
          <w:rFonts w:ascii="Times New Roman" w:hAnsi="Times New Roman" w:cs="Times New Roman"/>
          <w:sz w:val="24"/>
          <w:szCs w:val="24"/>
        </w:rPr>
        <w:t xml:space="preserve">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здоровья. Инвестиционной программой определяется  необходимость модернизации  основных фондов предприятия для улучшения качества, надёжности и экологической безопасности систем </w:t>
      </w:r>
      <w:r w:rsidR="006D1272">
        <w:rPr>
          <w:rFonts w:ascii="Times New Roman" w:hAnsi="Times New Roman" w:cs="Times New Roman"/>
          <w:sz w:val="24"/>
          <w:szCs w:val="24"/>
        </w:rPr>
        <w:t>водоотведения и очистки сточных вод</w:t>
      </w:r>
      <w:r w:rsidRPr="00D00F4F">
        <w:rPr>
          <w:rFonts w:ascii="Times New Roman" w:hAnsi="Times New Roman" w:cs="Times New Roman"/>
          <w:sz w:val="24"/>
          <w:szCs w:val="24"/>
        </w:rPr>
        <w:t xml:space="preserve"> с применением прогрессивных технологий, материалов и оборудования.</w:t>
      </w:r>
    </w:p>
    <w:p w:rsidR="00E1490C" w:rsidRDefault="00E1490C" w:rsidP="00FE12E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E1490C" w:rsidRPr="00D00F4F" w:rsidRDefault="00E1490C" w:rsidP="00FE12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0F4F">
        <w:rPr>
          <w:rFonts w:ascii="Times New Roman" w:hAnsi="Times New Roman" w:cs="Times New Roman"/>
          <w:sz w:val="24"/>
          <w:szCs w:val="24"/>
        </w:rPr>
        <w:t xml:space="preserve"> - реконструкция и модернизация сетей </w:t>
      </w:r>
      <w:r w:rsidR="006D1272">
        <w:rPr>
          <w:rFonts w:ascii="Times New Roman" w:hAnsi="Times New Roman" w:cs="Times New Roman"/>
          <w:sz w:val="24"/>
          <w:szCs w:val="24"/>
        </w:rPr>
        <w:t>водоотведения</w:t>
      </w:r>
      <w:r w:rsidRPr="00D00F4F">
        <w:rPr>
          <w:rFonts w:ascii="Times New Roman" w:hAnsi="Times New Roman" w:cs="Times New Roman"/>
          <w:sz w:val="24"/>
          <w:szCs w:val="24"/>
        </w:rPr>
        <w:t xml:space="preserve"> с применением современных материалов</w:t>
      </w:r>
      <w:r w:rsidR="009B1079">
        <w:rPr>
          <w:rFonts w:ascii="Times New Roman" w:hAnsi="Times New Roman" w:cs="Times New Roman"/>
          <w:sz w:val="24"/>
          <w:szCs w:val="24"/>
        </w:rPr>
        <w:t>;</w:t>
      </w:r>
    </w:p>
    <w:p w:rsidR="00E1490C" w:rsidRPr="00D00F4F" w:rsidRDefault="00E1490C" w:rsidP="00FE12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0F4F">
        <w:rPr>
          <w:rFonts w:ascii="Times New Roman" w:hAnsi="Times New Roman" w:cs="Times New Roman"/>
          <w:sz w:val="24"/>
          <w:szCs w:val="24"/>
        </w:rPr>
        <w:t xml:space="preserve">- замена насосного оборудования </w:t>
      </w:r>
      <w:r w:rsidR="009B1079">
        <w:rPr>
          <w:rFonts w:ascii="Times New Roman" w:hAnsi="Times New Roman" w:cs="Times New Roman"/>
          <w:sz w:val="24"/>
          <w:szCs w:val="24"/>
        </w:rPr>
        <w:t>канализационных насосных станций</w:t>
      </w:r>
      <w:r w:rsidRPr="00D00F4F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gramStart"/>
      <w:r w:rsidRPr="00D00F4F">
        <w:rPr>
          <w:rFonts w:ascii="Times New Roman" w:hAnsi="Times New Roman" w:cs="Times New Roman"/>
          <w:sz w:val="24"/>
          <w:szCs w:val="24"/>
        </w:rPr>
        <w:t>энергосберегающее</w:t>
      </w:r>
      <w:proofErr w:type="gramEnd"/>
    </w:p>
    <w:p w:rsidR="00E1490C" w:rsidRPr="00C04CBB" w:rsidRDefault="00E1490C" w:rsidP="00FE12E1">
      <w:pPr>
        <w:jc w:val="both"/>
      </w:pPr>
      <w:r>
        <w:t xml:space="preserve">  Сроки реализации инвестиционной программы: 2016-2026 годы</w:t>
      </w:r>
    </w:p>
    <w:p w:rsidR="005F768A" w:rsidRDefault="005F768A" w:rsidP="00FE12E1">
      <w:pPr>
        <w:shd w:val="clear" w:color="auto" w:fill="FFFFFF"/>
        <w:tabs>
          <w:tab w:val="left" w:pos="-2694"/>
          <w:tab w:val="left" w:pos="-2127"/>
        </w:tabs>
        <w:jc w:val="both"/>
      </w:pPr>
    </w:p>
    <w:p w:rsidR="005F768A" w:rsidRDefault="005F768A" w:rsidP="00FE12E1">
      <w:pPr>
        <w:shd w:val="clear" w:color="auto" w:fill="FFFFFF"/>
        <w:tabs>
          <w:tab w:val="left" w:pos="-2694"/>
          <w:tab w:val="left" w:pos="-2127"/>
        </w:tabs>
        <w:jc w:val="both"/>
      </w:pPr>
      <w:r>
        <w:t>Основанием для разработки Инвестиционной программы являются:</w:t>
      </w:r>
    </w:p>
    <w:p w:rsidR="005F768A" w:rsidRDefault="005F768A" w:rsidP="00FE12E1">
      <w:pPr>
        <w:shd w:val="clear" w:color="auto" w:fill="FFFFFF"/>
        <w:tabs>
          <w:tab w:val="left" w:pos="-2694"/>
          <w:tab w:val="left" w:pos="-2127"/>
        </w:tabs>
        <w:jc w:val="both"/>
      </w:pPr>
      <w:r>
        <w:t xml:space="preserve">- Федеральный закон от 07.12.2011г. № 416-ФЗ «О водоснабжении и водоотведении»; </w:t>
      </w:r>
    </w:p>
    <w:p w:rsidR="005F768A" w:rsidRPr="00D76A77" w:rsidRDefault="005F768A" w:rsidP="00FE12E1">
      <w:pPr>
        <w:shd w:val="clear" w:color="auto" w:fill="FFFFFF"/>
        <w:tabs>
          <w:tab w:val="left" w:pos="-2694"/>
          <w:tab w:val="left" w:pos="-2127"/>
        </w:tabs>
        <w:jc w:val="both"/>
        <w:rPr>
          <w:b/>
        </w:rPr>
      </w:pPr>
      <w:r>
        <w:t xml:space="preserve">- </w:t>
      </w:r>
      <w:r w:rsidRPr="00D76A77">
        <w:t>Федеральный закон от 30.12.2004 № 210-ФЗ «Об основах регулирования тарифов организаций коммунального комплекса»</w:t>
      </w:r>
      <w:r>
        <w:t>;</w:t>
      </w:r>
    </w:p>
    <w:p w:rsidR="005F768A" w:rsidRDefault="005F768A" w:rsidP="00FE12E1">
      <w:pPr>
        <w:shd w:val="clear" w:color="auto" w:fill="FFFFFF"/>
        <w:tabs>
          <w:tab w:val="left" w:pos="-2694"/>
          <w:tab w:val="left" w:pos="-2127"/>
        </w:tabs>
        <w:jc w:val="both"/>
      </w:pPr>
      <w:r>
        <w:t xml:space="preserve">- 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водоотведения»; </w:t>
      </w:r>
    </w:p>
    <w:p w:rsidR="005F768A" w:rsidRDefault="005F768A" w:rsidP="00FE12E1">
      <w:pPr>
        <w:shd w:val="clear" w:color="auto" w:fill="FFFFFF"/>
        <w:tabs>
          <w:tab w:val="left" w:pos="-2694"/>
          <w:tab w:val="left" w:pos="-2127"/>
        </w:tabs>
        <w:jc w:val="both"/>
      </w:pPr>
      <w:r>
        <w:t xml:space="preserve">- </w:t>
      </w:r>
      <w:r w:rsidRPr="00D76A77">
        <w:t xml:space="preserve">Приказ </w:t>
      </w:r>
      <w:proofErr w:type="spellStart"/>
      <w:r w:rsidRPr="00D76A77">
        <w:t>Минрегиона</w:t>
      </w:r>
      <w:proofErr w:type="spellEnd"/>
      <w:r w:rsidRPr="00D76A77">
        <w:t xml:space="preserve"> РФ от 10.10.2007 №99 "Об утверждении методических рекомендаций по разработке инвестиционных программ организаций коммунального комплекса"</w:t>
      </w:r>
      <w:r>
        <w:t xml:space="preserve">; </w:t>
      </w:r>
    </w:p>
    <w:p w:rsidR="005F768A" w:rsidRDefault="005F768A" w:rsidP="00FE12E1">
      <w:pPr>
        <w:shd w:val="clear" w:color="auto" w:fill="FFFFFF"/>
        <w:tabs>
          <w:tab w:val="left" w:pos="-2694"/>
          <w:tab w:val="left" w:pos="-2127"/>
        </w:tabs>
        <w:jc w:val="both"/>
      </w:pPr>
      <w:r>
        <w:lastRenderedPageBreak/>
        <w:t xml:space="preserve">- </w:t>
      </w:r>
      <w:r w:rsidRPr="00D76A77">
        <w:t>Программа комплексного развития систем коммунальной инфраструктуры Бирюсинского муниципального образования "Бирюсинское городское поселение" на период 2016 - 2026 годов, утвержденная Решением Думы Бирюсинского городского поселения от 31.05.2016  №195</w:t>
      </w:r>
      <w:r>
        <w:t>;</w:t>
      </w:r>
    </w:p>
    <w:p w:rsidR="005F768A" w:rsidRPr="00275316" w:rsidRDefault="005F768A" w:rsidP="00FE12E1">
      <w:pPr>
        <w:shd w:val="clear" w:color="auto" w:fill="FFFFFF"/>
        <w:tabs>
          <w:tab w:val="left" w:pos="-2694"/>
          <w:tab w:val="left" w:pos="-2127"/>
        </w:tabs>
        <w:jc w:val="both"/>
      </w:pPr>
      <w:r w:rsidRPr="00D76A77">
        <w:t xml:space="preserve"> </w:t>
      </w:r>
      <w:r>
        <w:t xml:space="preserve">- </w:t>
      </w:r>
      <w:r w:rsidRPr="00D76A77">
        <w:t>Программа социально-экономического развития Бирюсинского муниципального образования "Бирюсинское городское поселение" на 2017 - 2030 годы, утвержденная Решением Думы Бирюсинского городского поселения от 10.10.2016  №203</w:t>
      </w:r>
      <w:r>
        <w:t>;</w:t>
      </w:r>
    </w:p>
    <w:p w:rsidR="005F768A" w:rsidRDefault="005F768A" w:rsidP="00FE12E1">
      <w:pPr>
        <w:shd w:val="clear" w:color="auto" w:fill="FFFFFF"/>
        <w:tabs>
          <w:tab w:val="left" w:pos="-2694"/>
          <w:tab w:val="left" w:pos="-2127"/>
        </w:tabs>
        <w:jc w:val="both"/>
      </w:pPr>
      <w:r>
        <w:t>- Постановления администрации Бирюсинского городского поселения:</w:t>
      </w:r>
    </w:p>
    <w:p w:rsidR="005F768A" w:rsidRDefault="005F768A" w:rsidP="00FE12E1">
      <w:pPr>
        <w:shd w:val="clear" w:color="auto" w:fill="FFFFFF"/>
        <w:tabs>
          <w:tab w:val="left" w:pos="-2694"/>
          <w:tab w:val="left" w:pos="-2127"/>
        </w:tabs>
        <w:jc w:val="both"/>
      </w:pPr>
      <w:r>
        <w:t>* от 27.11.2015 № 437 "Об установлении долгосрочных тарифов на питьевую воду и водоотведение для ООО "ТрансТехРесурс" на территории Бирюсинского муниципального образования "Бирюсинское городское поселение";</w:t>
      </w:r>
    </w:p>
    <w:p w:rsidR="005F768A" w:rsidRDefault="005F768A" w:rsidP="00FE12E1">
      <w:pPr>
        <w:pStyle w:val="a8"/>
        <w:spacing w:before="0" w:beforeAutospacing="0" w:after="150" w:afterAutospacing="0"/>
        <w:jc w:val="both"/>
      </w:pPr>
      <w:r>
        <w:t>* от 20.12.2016 № 616 "О внесении изменений в постановление администрации "Бирюсинского городского поселения № 437 от 27.11.2015</w:t>
      </w:r>
      <w:proofErr w:type="gramStart"/>
      <w:r>
        <w:t xml:space="preserve"> О</w:t>
      </w:r>
      <w:proofErr w:type="gramEnd"/>
      <w:r>
        <w:t>б установлении долгосрочных тарифов на питьевую воду и водоотведение для ООО "ТрансТехРесурс" на территории Бирюсинского муниципального образования "Бирюсинское городское поселение" (с изменениями от 21.04.2016 №181)</w:t>
      </w:r>
    </w:p>
    <w:p w:rsidR="005F768A" w:rsidRDefault="005F768A" w:rsidP="00FE12E1">
      <w:pPr>
        <w:jc w:val="center"/>
        <w:rPr>
          <w:b/>
        </w:rPr>
      </w:pPr>
      <w:r>
        <w:rPr>
          <w:b/>
        </w:rPr>
        <w:t xml:space="preserve">3. </w:t>
      </w:r>
      <w:r w:rsidRPr="00D00F4F">
        <w:rPr>
          <w:b/>
        </w:rPr>
        <w:t xml:space="preserve">Описание действующей системы </w:t>
      </w:r>
      <w:r>
        <w:rPr>
          <w:b/>
        </w:rPr>
        <w:t>водоотведения и очистки сточной жидкости</w:t>
      </w:r>
    </w:p>
    <w:p w:rsidR="00FE12E1" w:rsidRDefault="00FE12E1" w:rsidP="00FE12E1">
      <w:pPr>
        <w:jc w:val="center"/>
        <w:rPr>
          <w:b/>
        </w:rPr>
      </w:pPr>
    </w:p>
    <w:p w:rsidR="005228CD" w:rsidRPr="005228CD" w:rsidRDefault="000F1EE7" w:rsidP="00FE12E1">
      <w:pPr>
        <w:pStyle w:val="3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5228CD">
        <w:rPr>
          <w:color w:val="111111"/>
          <w:sz w:val="24"/>
          <w:szCs w:val="24"/>
        </w:rPr>
        <w:t xml:space="preserve"> </w:t>
      </w:r>
      <w:r w:rsidR="005228CD" w:rsidRPr="005228CD">
        <w:rPr>
          <w:sz w:val="24"/>
          <w:szCs w:val="24"/>
        </w:rPr>
        <w:t xml:space="preserve">На территории Бирюсинского городского поселения в настоящее время действует одна станция очистки сточных вод Промышленные очистные сооружения </w:t>
      </w:r>
      <w:r w:rsidR="00B753DA">
        <w:rPr>
          <w:sz w:val="24"/>
          <w:szCs w:val="24"/>
        </w:rPr>
        <w:t xml:space="preserve">производительностью </w:t>
      </w:r>
      <w:r w:rsidR="005228CD" w:rsidRPr="005228CD">
        <w:rPr>
          <w:sz w:val="24"/>
          <w:szCs w:val="24"/>
        </w:rPr>
        <w:t>864 м</w:t>
      </w:r>
      <w:r w:rsidR="005228CD" w:rsidRPr="005228CD">
        <w:rPr>
          <w:sz w:val="24"/>
          <w:szCs w:val="24"/>
          <w:vertAlign w:val="superscript"/>
        </w:rPr>
        <w:t>3</w:t>
      </w:r>
      <w:r w:rsidR="005228CD" w:rsidRPr="005228CD">
        <w:rPr>
          <w:sz w:val="24"/>
          <w:szCs w:val="24"/>
        </w:rPr>
        <w:t xml:space="preserve">/ч (механическая очистка). Очистные сооружения расположены в северо-восточном направлении от </w:t>
      </w:r>
      <w:proofErr w:type="gramStart"/>
      <w:r w:rsidR="005228CD" w:rsidRPr="005228CD">
        <w:rPr>
          <w:sz w:val="24"/>
          <w:szCs w:val="24"/>
        </w:rPr>
        <w:t>г</w:t>
      </w:r>
      <w:proofErr w:type="gramEnd"/>
      <w:r w:rsidR="005228CD" w:rsidRPr="005228CD">
        <w:rPr>
          <w:sz w:val="24"/>
          <w:szCs w:val="24"/>
        </w:rPr>
        <w:t>. Бирюсинск на границе муниципального образования.</w:t>
      </w:r>
    </w:p>
    <w:p w:rsidR="00E43D79" w:rsidRPr="003E4177" w:rsidRDefault="005228CD" w:rsidP="00FE12E1">
      <w:pPr>
        <w:tabs>
          <w:tab w:val="left" w:pos="360"/>
        </w:tabs>
        <w:ind w:firstLine="567"/>
        <w:jc w:val="both"/>
      </w:pPr>
      <w:r w:rsidRPr="005228CD">
        <w:t xml:space="preserve">В связи с </w:t>
      </w:r>
      <w:r w:rsidR="00B753DA">
        <w:t>отсутствием на территории Бирюсинского муниципального образования промышленных предприятий</w:t>
      </w:r>
      <w:r w:rsidRPr="005228CD">
        <w:t xml:space="preserve">, </w:t>
      </w:r>
      <w:r w:rsidR="00B753DA">
        <w:t xml:space="preserve">что в свою очередь сказывается на отсутствии </w:t>
      </w:r>
      <w:r w:rsidRPr="005228CD">
        <w:t xml:space="preserve">промышленных стоков, фактическая мощность очистных сооружений в настоящее время составляет </w:t>
      </w:r>
      <w:r w:rsidR="00927F76">
        <w:t xml:space="preserve">50 </w:t>
      </w:r>
      <w:r w:rsidRPr="005228CD">
        <w:t xml:space="preserve">м3/час. Годовой пропуск сточных вод составляет </w:t>
      </w:r>
      <w:r w:rsidR="00B753DA">
        <w:t>в пределах 4</w:t>
      </w:r>
      <w:r w:rsidR="00927F76">
        <w:t>5</w:t>
      </w:r>
      <w:r w:rsidR="00B753DA">
        <w:t xml:space="preserve">0 </w:t>
      </w:r>
      <w:r w:rsidRPr="005228CD">
        <w:t>тыс. м3.</w:t>
      </w:r>
      <w:r w:rsidR="00E43D79">
        <w:t xml:space="preserve"> </w:t>
      </w:r>
      <w:r w:rsidR="00E43D79" w:rsidRPr="003E4177">
        <w:t xml:space="preserve">Работа очистных сооружений происходит по упрощенной схеме: напорные коллектора – успокоительные камеры (2 шт.) -  отстойники – сброс. Место сброса сточных вод – протока Озерная (в </w:t>
      </w:r>
      <w:smartTag w:uri="urn:schemas-microsoft-com:office:smarttags" w:element="metricconverter">
        <w:smartTagPr>
          <w:attr w:name="ProductID" w:val="7 км"/>
        </w:smartTagPr>
        <w:r w:rsidR="00E43D79" w:rsidRPr="003E4177">
          <w:t>7 км</w:t>
        </w:r>
      </w:smartTag>
      <w:proofErr w:type="gramStart"/>
      <w:r w:rsidR="00E43D79" w:rsidRPr="003E4177">
        <w:t>.</w:t>
      </w:r>
      <w:proofErr w:type="gramEnd"/>
      <w:r w:rsidR="00E43D79" w:rsidRPr="003E4177">
        <w:t xml:space="preserve"> </w:t>
      </w:r>
      <w:proofErr w:type="gramStart"/>
      <w:r w:rsidR="00E43D79" w:rsidRPr="003E4177">
        <w:t>о</w:t>
      </w:r>
      <w:proofErr w:type="gramEnd"/>
      <w:r w:rsidR="00E43D79" w:rsidRPr="003E4177">
        <w:t xml:space="preserve">т очистных сооружений, </w:t>
      </w:r>
      <w:smartTag w:uri="urn:schemas-microsoft-com:office:smarttags" w:element="metricconverter">
        <w:smartTagPr>
          <w:attr w:name="ProductID" w:val="0,5 км"/>
        </w:smartTagPr>
        <w:r w:rsidR="00E43D79" w:rsidRPr="003E4177">
          <w:t>0,5 км</w:t>
        </w:r>
      </w:smartTag>
      <w:r w:rsidR="00E43D79" w:rsidRPr="003E4177">
        <w:t>. от д. Бирюса)</w:t>
      </w:r>
    </w:p>
    <w:p w:rsidR="00E43D79" w:rsidRDefault="00E43D79" w:rsidP="00FE12E1">
      <w:pPr>
        <w:tabs>
          <w:tab w:val="left" w:pos="360"/>
        </w:tabs>
        <w:ind w:firstLine="567"/>
        <w:jc w:val="both"/>
      </w:pPr>
      <w:r w:rsidRPr="003E4177">
        <w:t xml:space="preserve">Контроль качества сточных вод, сбрасываемых в р. Бирюса, осуществляется лабораторией участка очистных сооружений. Санитарно </w:t>
      </w:r>
      <w:proofErr w:type="gramStart"/>
      <w:r w:rsidRPr="003E4177">
        <w:t>защитная</w:t>
      </w:r>
      <w:proofErr w:type="gramEnd"/>
      <w:r w:rsidRPr="003E4177">
        <w:t xml:space="preserve"> зона очистных сооружений – </w:t>
      </w:r>
      <w:smartTag w:uri="urn:schemas-microsoft-com:office:smarttags" w:element="metricconverter">
        <w:smartTagPr>
          <w:attr w:name="ProductID" w:val="400 м"/>
        </w:smartTagPr>
        <w:r w:rsidRPr="003E4177">
          <w:t>400 м</w:t>
        </w:r>
      </w:smartTag>
      <w:r w:rsidRPr="003E4177">
        <w:t xml:space="preserve">. </w:t>
      </w:r>
    </w:p>
    <w:p w:rsidR="000903EF" w:rsidRPr="000903EF" w:rsidRDefault="005228CD" w:rsidP="00FE12E1">
      <w:pPr>
        <w:pStyle w:val="3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5228CD">
        <w:rPr>
          <w:sz w:val="24"/>
          <w:szCs w:val="24"/>
        </w:rPr>
        <w:tab/>
      </w:r>
      <w:r w:rsidR="000903EF" w:rsidRPr="000903EF">
        <w:rPr>
          <w:sz w:val="24"/>
          <w:szCs w:val="24"/>
        </w:rPr>
        <w:t>Система водоотведения Бирюсинского ГП является напорно-безнапорной. Часть канализационных сетей - безнапорная. Имеется напорные участки - от КНС до КОС.</w:t>
      </w:r>
    </w:p>
    <w:p w:rsidR="003F2954" w:rsidRDefault="00E54CF7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Общая </w:t>
      </w:r>
      <w:r w:rsidR="00E43D79">
        <w:rPr>
          <w:sz w:val="24"/>
          <w:szCs w:val="24"/>
        </w:rPr>
        <w:t>п</w:t>
      </w:r>
      <w:r w:rsidR="005228CD" w:rsidRPr="005228CD">
        <w:rPr>
          <w:sz w:val="24"/>
          <w:szCs w:val="24"/>
        </w:rPr>
        <w:t>ротяженность канализационн</w:t>
      </w:r>
      <w:r>
        <w:rPr>
          <w:sz w:val="24"/>
          <w:szCs w:val="24"/>
        </w:rPr>
        <w:t>ого</w:t>
      </w:r>
      <w:r w:rsidR="005228CD" w:rsidRPr="005228CD">
        <w:rPr>
          <w:sz w:val="24"/>
          <w:szCs w:val="24"/>
        </w:rPr>
        <w:t xml:space="preserve"> </w:t>
      </w:r>
      <w:r>
        <w:rPr>
          <w:sz w:val="24"/>
          <w:szCs w:val="24"/>
        </w:rPr>
        <w:t>трубопровода</w:t>
      </w:r>
      <w:r w:rsidR="005228CD" w:rsidRPr="005228CD">
        <w:rPr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20,5 км"/>
        </w:smartTagPr>
        <w:r>
          <w:rPr>
            <w:sz w:val="24"/>
            <w:szCs w:val="24"/>
          </w:rPr>
          <w:t>20,</w:t>
        </w:r>
        <w:r w:rsidR="008B627C">
          <w:rPr>
            <w:sz w:val="24"/>
            <w:szCs w:val="24"/>
          </w:rPr>
          <w:t>5</w:t>
        </w:r>
        <w:r w:rsidR="005228CD" w:rsidRPr="005228CD">
          <w:rPr>
            <w:sz w:val="24"/>
            <w:szCs w:val="24"/>
          </w:rPr>
          <w:t xml:space="preserve"> км</w:t>
        </w:r>
      </w:smartTag>
      <w:r w:rsidR="006B4EAD">
        <w:rPr>
          <w:sz w:val="24"/>
          <w:szCs w:val="24"/>
        </w:rPr>
        <w:t>, в т.ч.:</w:t>
      </w:r>
    </w:p>
    <w:p w:rsidR="006B4EAD" w:rsidRDefault="006B4EAD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самотечный канализационный коллектор КС-1 по ул. </w:t>
      </w:r>
      <w:proofErr w:type="gramStart"/>
      <w:r>
        <w:rPr>
          <w:sz w:val="24"/>
          <w:szCs w:val="24"/>
        </w:rPr>
        <w:t>Первомайская</w:t>
      </w:r>
      <w:proofErr w:type="gramEnd"/>
    </w:p>
    <w:p w:rsidR="006B4EAD" w:rsidRDefault="006B4EAD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КС-2 по ул. Советская</w:t>
      </w:r>
    </w:p>
    <w:p w:rsidR="006B4EAD" w:rsidRDefault="006B4EAD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самотечный канализационный коллектор КС-3 по ул. </w:t>
      </w:r>
      <w:proofErr w:type="gramStart"/>
      <w:r>
        <w:rPr>
          <w:sz w:val="24"/>
          <w:szCs w:val="24"/>
        </w:rPr>
        <w:t>Первомайская</w:t>
      </w:r>
      <w:proofErr w:type="gramEnd"/>
    </w:p>
    <w:p w:rsidR="006B4EAD" w:rsidRDefault="006B4EAD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КС-4 по ул. Ленина</w:t>
      </w:r>
    </w:p>
    <w:p w:rsidR="006B4EAD" w:rsidRDefault="006B4EAD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КС-5 по ул. Ленина</w:t>
      </w:r>
    </w:p>
    <w:p w:rsidR="006B4EAD" w:rsidRDefault="006B4EAD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КС-6 по ул.</w:t>
      </w:r>
      <w:r w:rsidR="00CB37A6">
        <w:rPr>
          <w:sz w:val="24"/>
          <w:szCs w:val="24"/>
        </w:rPr>
        <w:t xml:space="preserve"> Советская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КС-7 по ул. Советская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КС-8 по ул. Советская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КС-9 по ул. Советская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КС-10 по ул. Советская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КС-11 по ул. Советская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КС-12 по ул. Крупской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КС-13 по ул. Горького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внутриквартальные канализационные сети КС-14 по ул. </w:t>
      </w:r>
      <w:proofErr w:type="gramStart"/>
      <w:r>
        <w:rPr>
          <w:sz w:val="24"/>
          <w:szCs w:val="24"/>
        </w:rPr>
        <w:t>Береговая</w:t>
      </w:r>
      <w:proofErr w:type="gramEnd"/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КС-16 по ул. Горького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КС-17 по ул. Горького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КС-18 по ул. Горького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КС-19 по ул. Победы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КС-20 по ул. Горького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КС-21 по ул. Дружбы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КС-22 по ул. Парижской Коммуны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напорный канализационный коллектор НК-1 по ул. Ленина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напорный канализационный коллектор НК-2 по ул. Дружбы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 канализационная сеть по ул. Крупской 50/3 (городская больница)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коллектор напорный №1 от КНС по ул. Горького 1 до КОС</w:t>
      </w:r>
    </w:p>
    <w:p w:rsidR="00CB37A6" w:rsidRDefault="00CB37A6" w:rsidP="00CB37A6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коллектор напорный №2 от КНС по ул. Горького 1 до КОС</w:t>
      </w:r>
    </w:p>
    <w:p w:rsidR="006836A5" w:rsidRDefault="006836A5" w:rsidP="006836A5"/>
    <w:p w:rsidR="006836A5" w:rsidRPr="006D0920" w:rsidRDefault="006836A5" w:rsidP="006836A5">
      <w:r w:rsidRPr="006D0920">
        <w:t xml:space="preserve">Характеристика существующих </w:t>
      </w:r>
      <w:r>
        <w:t>канализационных</w:t>
      </w:r>
      <w:r w:rsidRPr="006D0920">
        <w:t xml:space="preserve"> сетей приведена в таблице </w:t>
      </w:r>
      <w:r>
        <w:t>1</w:t>
      </w:r>
      <w:r w:rsidRPr="006D0920">
        <w:t xml:space="preserve"> </w:t>
      </w:r>
    </w:p>
    <w:p w:rsidR="006836A5" w:rsidRPr="006D0920" w:rsidRDefault="006836A5" w:rsidP="006836A5">
      <w:pPr>
        <w:jc w:val="right"/>
      </w:pPr>
      <w:r w:rsidRPr="006D0920">
        <w:t xml:space="preserve">                     Таблица </w:t>
      </w:r>
      <w:r>
        <w:t>1.</w:t>
      </w:r>
    </w:p>
    <w:tbl>
      <w:tblPr>
        <w:tblW w:w="5001" w:type="pct"/>
        <w:jc w:val="center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20"/>
        <w:gridCol w:w="1393"/>
        <w:gridCol w:w="1627"/>
        <w:gridCol w:w="1351"/>
        <w:gridCol w:w="1201"/>
        <w:gridCol w:w="1051"/>
        <w:gridCol w:w="714"/>
      </w:tblGrid>
      <w:tr w:rsidR="006836A5" w:rsidRPr="002654C0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Наименование сети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Максимальный диаметр,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Материалы труб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Средняя глубина заложения до оси трубопроводов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Год строительства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2654C0" w:rsidRDefault="006836A5" w:rsidP="00CF5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износа</w:t>
            </w:r>
          </w:p>
        </w:tc>
      </w:tr>
      <w:tr w:rsidR="006836A5" w:rsidRPr="007D26A8" w:rsidTr="00FE12E1">
        <w:trPr>
          <w:trHeight w:val="686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6836A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6836A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09542C" w:rsidRDefault="006836A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FE12E1" w:rsidRDefault="006836A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сталь, керамика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53,78</w:t>
            </w:r>
          </w:p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1657,9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D643BE" w:rsidRDefault="006836A5" w:rsidP="00CF5A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C608C7" w:rsidRDefault="003652C5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C608C7" w:rsidRDefault="003652C5" w:rsidP="00CF5AC1">
            <w:pPr>
              <w:jc w:val="center"/>
            </w:pPr>
            <w:r>
              <w:t>100</w:t>
            </w:r>
          </w:p>
        </w:tc>
      </w:tr>
      <w:tr w:rsidR="003652C5" w:rsidRPr="007D26A8" w:rsidTr="00FE12E1">
        <w:trPr>
          <w:trHeight w:val="1096"/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652C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652C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652C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652C5" w:rsidRPr="00FE12E1" w:rsidRDefault="003652C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сталь, керамика, полипропилен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652C5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14,77</w:t>
            </w:r>
          </w:p>
          <w:p w:rsidR="003652C5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347,8</w:t>
            </w:r>
          </w:p>
          <w:p w:rsidR="003652C5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81,38</w:t>
            </w:r>
          </w:p>
          <w:p w:rsidR="003652C5" w:rsidRPr="0009542C" w:rsidRDefault="003652C5" w:rsidP="00CF5AC1">
            <w:pPr>
              <w:jc w:val="center"/>
              <w:rPr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652C5" w:rsidRPr="00D643BE" w:rsidRDefault="003652C5" w:rsidP="00CF5A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652C5" w:rsidRPr="00C608C7" w:rsidRDefault="003652C5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652C5" w:rsidRPr="00C608C7" w:rsidRDefault="003652C5" w:rsidP="00CF5AC1">
            <w:pPr>
              <w:jc w:val="center"/>
            </w:pPr>
            <w:r>
              <w:t>96</w:t>
            </w:r>
          </w:p>
        </w:tc>
      </w:tr>
      <w:tr w:rsidR="006836A5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836A5">
              <w:rPr>
                <w:szCs w:val="28"/>
              </w:rPr>
              <w:t>С-</w:t>
            </w:r>
            <w:r>
              <w:rPr>
                <w:szCs w:val="28"/>
              </w:rPr>
              <w:t>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09542C" w:rsidRDefault="006836A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FE12E1" w:rsidRDefault="003652C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керамика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598,1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D643BE" w:rsidRDefault="006836A5" w:rsidP="00CF5A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C608C7" w:rsidRDefault="006836A5" w:rsidP="00CF5AC1">
            <w:pPr>
              <w:jc w:val="center"/>
            </w:pPr>
            <w:r>
              <w:t>196</w:t>
            </w:r>
            <w:r w:rsidR="003652C5"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C608C7" w:rsidRDefault="003652C5" w:rsidP="00CF5AC1">
            <w:pPr>
              <w:jc w:val="center"/>
            </w:pPr>
            <w:r>
              <w:t>100</w:t>
            </w:r>
          </w:p>
        </w:tc>
      </w:tr>
      <w:tr w:rsidR="006836A5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09542C" w:rsidRDefault="006836A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FE12E1" w:rsidRDefault="003652C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керамика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471,2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D643BE" w:rsidRDefault="006836A5" w:rsidP="00CF5A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C608C7" w:rsidRDefault="006836A5" w:rsidP="00CF5AC1">
            <w:pPr>
              <w:jc w:val="center"/>
            </w:pPr>
            <w:r>
              <w:rPr>
                <w:lang w:val="en-US"/>
              </w:rPr>
              <w:t>19</w:t>
            </w:r>
            <w:r w:rsidR="003652C5">
              <w:t>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3652C5" w:rsidRDefault="003652C5" w:rsidP="00CF5AC1">
            <w:pPr>
              <w:jc w:val="center"/>
            </w:pPr>
            <w:r>
              <w:t>100</w:t>
            </w:r>
          </w:p>
        </w:tc>
      </w:tr>
      <w:tr w:rsidR="006836A5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836A5">
              <w:rPr>
                <w:szCs w:val="28"/>
              </w:rPr>
              <w:t>С-</w:t>
            </w:r>
            <w:r>
              <w:rPr>
                <w:szCs w:val="28"/>
              </w:rPr>
              <w:t>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09542C" w:rsidRDefault="006836A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FE12E1" w:rsidRDefault="003652C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керамика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3652C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1018,3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D643BE" w:rsidRDefault="006836A5" w:rsidP="00CF5A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C45437" w:rsidRDefault="006836A5" w:rsidP="00CF5AC1">
            <w:pPr>
              <w:jc w:val="center"/>
            </w:pPr>
            <w:r>
              <w:t>19</w:t>
            </w:r>
            <w:r w:rsidR="003652C5">
              <w:t>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C45437" w:rsidRDefault="006836A5" w:rsidP="00CF5AC1">
            <w:pPr>
              <w:jc w:val="center"/>
            </w:pPr>
            <w:r>
              <w:t>100</w:t>
            </w:r>
          </w:p>
        </w:tc>
      </w:tr>
      <w:tr w:rsidR="006836A5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836A5">
              <w:rPr>
                <w:szCs w:val="28"/>
              </w:rPr>
              <w:t>С-</w:t>
            </w:r>
            <w:r>
              <w:rPr>
                <w:szCs w:val="28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09542C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Pr="0009542C" w:rsidRDefault="006836A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FE12E1" w:rsidRDefault="00EA5A6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керамика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416,95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Pr="00C45437" w:rsidRDefault="006836A5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36A5" w:rsidRDefault="00EA5A65" w:rsidP="00EA5A65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836A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FE12E1" w:rsidRDefault="00EA5A6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сталь, керамика, полипропилен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59,35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56,36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147,3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C45437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FE12E1" w:rsidRDefault="00EA5A6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сталь, керамика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65,21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169,1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FE12E1" w:rsidRDefault="00EA5A6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337,6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FE12E1" w:rsidRDefault="00EA5A6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238,18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FE12E1" w:rsidRDefault="00EA5A6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257,86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FE12E1" w:rsidRDefault="00EA5A6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1377,76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1986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59</w:t>
            </w:r>
          </w:p>
        </w:tc>
      </w:tr>
      <w:tr w:rsidR="00EA5A65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FE12E1" w:rsidRDefault="00EA5A6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 xml:space="preserve">керамика </w:t>
            </w:r>
          </w:p>
          <w:p w:rsidR="00EA5A65" w:rsidRPr="00FE12E1" w:rsidRDefault="00EA5A6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полипропилен</w:t>
            </w:r>
          </w:p>
          <w:p w:rsidR="00EA5A65" w:rsidRPr="00FE12E1" w:rsidRDefault="00EA5A6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чугун</w:t>
            </w:r>
          </w:p>
          <w:p w:rsidR="00EA5A65" w:rsidRPr="00FE12E1" w:rsidRDefault="00EA5A65" w:rsidP="00CF5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1202,87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9,15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</w:p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40,76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КС-14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FE12E1" w:rsidRDefault="00EA5A6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325,09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КС-16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FE12E1" w:rsidRDefault="00EA5A6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керамика</w:t>
            </w:r>
          </w:p>
          <w:p w:rsidR="00EA5A65" w:rsidRPr="00FE12E1" w:rsidRDefault="00EA5A6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 xml:space="preserve">чугун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311,05</w:t>
            </w:r>
          </w:p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22,73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FE12E1" w:rsidRDefault="00EA5A6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344,26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</w:pPr>
            <w:r>
              <w:t>100</w:t>
            </w:r>
          </w:p>
        </w:tc>
      </w:tr>
      <w:tr w:rsidR="00EA5A65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Pr="0009542C" w:rsidRDefault="00EA5A65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Pr="00FE12E1" w:rsidRDefault="00EA5A65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EA5A65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5A65" w:rsidRDefault="00F63874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A5A65" w:rsidRDefault="00F63874" w:rsidP="00CF5AC1">
            <w:pPr>
              <w:jc w:val="center"/>
            </w:pPr>
            <w:r>
              <w:t>100</w:t>
            </w:r>
          </w:p>
        </w:tc>
      </w:tr>
      <w:tr w:rsidR="00F63874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КС-19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Pr="00FE12E1" w:rsidRDefault="00F63874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100</w:t>
            </w:r>
          </w:p>
        </w:tc>
      </w:tr>
      <w:tr w:rsidR="00F63874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КС-20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Pr="00FE12E1" w:rsidRDefault="00F63874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 xml:space="preserve">керамика </w:t>
            </w:r>
          </w:p>
          <w:p w:rsidR="00F63874" w:rsidRPr="00FE12E1" w:rsidRDefault="00F63874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сталь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509,17</w:t>
            </w:r>
          </w:p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141,83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100</w:t>
            </w:r>
          </w:p>
        </w:tc>
      </w:tr>
      <w:tr w:rsidR="00F63874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КС-21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Pr="00FE12E1" w:rsidRDefault="00F63874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1569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1976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</w:p>
        </w:tc>
      </w:tr>
      <w:tr w:rsidR="00F63874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КС-22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Pr="00FE12E1" w:rsidRDefault="00F63874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1953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100</w:t>
            </w:r>
          </w:p>
        </w:tc>
      </w:tr>
      <w:tr w:rsidR="00F63874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НК-1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Pr="00FE12E1" w:rsidRDefault="00F63874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сталь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729,42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</w:p>
        </w:tc>
      </w:tr>
      <w:tr w:rsidR="00F63874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НК-2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Pr="00FE12E1" w:rsidRDefault="00F63874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сталь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490,3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1963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100</w:t>
            </w:r>
          </w:p>
        </w:tc>
      </w:tr>
      <w:tr w:rsidR="00F63874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КС городской </w:t>
            </w:r>
            <w:r>
              <w:rPr>
                <w:szCs w:val="28"/>
              </w:rPr>
              <w:lastRenderedPageBreak/>
              <w:t>больницы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Pr="0009542C" w:rsidRDefault="00F63874" w:rsidP="00CF5AC1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Pr="00FE12E1" w:rsidRDefault="00F63874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чугун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1064,7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1965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</w:pPr>
            <w:r>
              <w:t>100</w:t>
            </w:r>
          </w:p>
        </w:tc>
      </w:tr>
      <w:tr w:rsidR="00F63874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КН №1 от КНС до КОС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9542C">
              <w:rPr>
                <w:szCs w:val="28"/>
              </w:rPr>
              <w:t>адземная</w:t>
            </w:r>
          </w:p>
          <w:p w:rsidR="00F63874" w:rsidRPr="0009542C" w:rsidRDefault="00F63874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Pr="00FE12E1" w:rsidRDefault="00F63874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сталь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996079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996079" w:rsidP="00CF5AC1">
            <w:pPr>
              <w:jc w:val="center"/>
            </w:pPr>
            <w:r>
              <w:t>1000м – 0,5</w:t>
            </w:r>
          </w:p>
          <w:p w:rsidR="00996079" w:rsidRDefault="00996079" w:rsidP="00CF5AC1">
            <w:pPr>
              <w:jc w:val="center"/>
            </w:pPr>
            <w:r>
              <w:t>1000 - 3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874" w:rsidRDefault="00C974C6" w:rsidP="00CF5AC1">
            <w:pPr>
              <w:jc w:val="center"/>
            </w:pPr>
            <w:r>
              <w:t>1967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63874" w:rsidRDefault="00996079" w:rsidP="00CF5AC1">
            <w:pPr>
              <w:jc w:val="center"/>
            </w:pPr>
            <w:r>
              <w:t>85</w:t>
            </w:r>
          </w:p>
        </w:tc>
      </w:tr>
      <w:tr w:rsidR="00996079" w:rsidRPr="007D26A8" w:rsidTr="00FE12E1">
        <w:trPr>
          <w:jc w:val="center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96079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КН №2 от КНС до КОС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96079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6079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9542C">
              <w:rPr>
                <w:szCs w:val="28"/>
              </w:rPr>
              <w:t>адземная</w:t>
            </w:r>
          </w:p>
          <w:p w:rsidR="00996079" w:rsidRPr="0009542C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96079" w:rsidRPr="00FE12E1" w:rsidRDefault="00996079" w:rsidP="00CF5AC1">
            <w:pPr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сталь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96079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996079" w:rsidRDefault="00996079" w:rsidP="00CF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96079" w:rsidRDefault="00996079" w:rsidP="00CF5AC1">
            <w:pPr>
              <w:jc w:val="center"/>
            </w:pPr>
            <w:r>
              <w:t>1000м – 0,5</w:t>
            </w:r>
          </w:p>
          <w:p w:rsidR="00996079" w:rsidRDefault="00996079" w:rsidP="00CF5AC1">
            <w:pPr>
              <w:jc w:val="center"/>
            </w:pPr>
            <w:r>
              <w:t>1000 - 3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6079" w:rsidRDefault="00C974C6" w:rsidP="00CF5AC1">
            <w:pPr>
              <w:jc w:val="center"/>
            </w:pPr>
            <w:r>
              <w:t>1967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996079" w:rsidRDefault="00996079" w:rsidP="00CF5AC1">
            <w:pPr>
              <w:jc w:val="center"/>
            </w:pPr>
            <w:r>
              <w:t>85</w:t>
            </w:r>
          </w:p>
        </w:tc>
      </w:tr>
    </w:tbl>
    <w:p w:rsidR="00B7094C" w:rsidRDefault="00B7094C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Из них</w:t>
      </w:r>
      <w:r w:rsidR="003F2954">
        <w:rPr>
          <w:sz w:val="24"/>
          <w:szCs w:val="24"/>
        </w:rPr>
        <w:t>:</w:t>
      </w:r>
    </w:p>
    <w:p w:rsidR="008B627C" w:rsidRDefault="008B627C" w:rsidP="008B627C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– 8,4</w:t>
      </w:r>
    </w:p>
    <w:p w:rsidR="00B7094C" w:rsidRDefault="00B7094C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самотечный канализационный коллектор – </w:t>
      </w:r>
      <w:smartTag w:uri="urn:schemas-microsoft-com:office:smarttags" w:element="metricconverter">
        <w:smartTagPr>
          <w:attr w:name="ProductID" w:val="5,9 км"/>
        </w:smartTagPr>
        <w:r w:rsidR="008B627C">
          <w:rPr>
            <w:sz w:val="24"/>
            <w:szCs w:val="24"/>
          </w:rPr>
          <w:t xml:space="preserve">5,9 </w:t>
        </w:r>
        <w:r>
          <w:rPr>
            <w:sz w:val="24"/>
            <w:szCs w:val="24"/>
          </w:rPr>
          <w:t>км</w:t>
        </w:r>
      </w:smartTag>
    </w:p>
    <w:p w:rsidR="003F2954" w:rsidRDefault="00B7094C" w:rsidP="00B753D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напорный </w:t>
      </w:r>
      <w:r w:rsidR="00E54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канализационный коллектор – </w:t>
      </w:r>
      <w:smartTag w:uri="urn:schemas-microsoft-com:office:smarttags" w:element="metricconverter">
        <w:smartTagPr>
          <w:attr w:name="ProductID" w:val="6,2 км"/>
        </w:smartTagPr>
        <w:r>
          <w:rPr>
            <w:sz w:val="24"/>
            <w:szCs w:val="24"/>
          </w:rPr>
          <w:t>6,2 км</w:t>
        </w:r>
      </w:smartTag>
      <w:r w:rsidR="003F2954">
        <w:rPr>
          <w:sz w:val="24"/>
          <w:szCs w:val="24"/>
        </w:rPr>
        <w:t>.</w:t>
      </w:r>
    </w:p>
    <w:p w:rsidR="005228CD" w:rsidRPr="003F2954" w:rsidRDefault="005228CD" w:rsidP="00A104DD">
      <w:pPr>
        <w:jc w:val="both"/>
      </w:pPr>
      <w:r w:rsidRPr="005228CD">
        <w:t xml:space="preserve">Диаметры труб: от </w:t>
      </w:r>
      <w:smartTag w:uri="urn:schemas-microsoft-com:office:smarttags" w:element="metricconverter">
        <w:smartTagPr>
          <w:attr w:name="ProductID" w:val="100 мм"/>
        </w:smartTagPr>
        <w:r w:rsidRPr="005228CD">
          <w:t>100 мм</w:t>
        </w:r>
      </w:smartTag>
      <w:r w:rsidRPr="005228CD">
        <w:t xml:space="preserve"> до </w:t>
      </w:r>
      <w:smartTag w:uri="urn:schemas-microsoft-com:office:smarttags" w:element="metricconverter">
        <w:smartTagPr>
          <w:attr w:name="ProductID" w:val="500 мм"/>
        </w:smartTagPr>
        <w:r w:rsidRPr="005228CD">
          <w:t>500 мм</w:t>
        </w:r>
      </w:smartTag>
      <w:r w:rsidRPr="005228CD">
        <w:t xml:space="preserve">. Год </w:t>
      </w:r>
      <w:r w:rsidR="00E43D79">
        <w:t>ввода в эксплуатацию сетей</w:t>
      </w:r>
      <w:r w:rsidRPr="005228CD">
        <w:t xml:space="preserve"> водоотведения </w:t>
      </w:r>
      <w:r w:rsidR="003F2954">
        <w:t>1963</w:t>
      </w:r>
      <w:r w:rsidRPr="005228CD">
        <w:t>.</w:t>
      </w:r>
      <w:r w:rsidR="003F2954">
        <w:t xml:space="preserve"> </w:t>
      </w:r>
    </w:p>
    <w:p w:rsidR="005228CD" w:rsidRPr="003E4177" w:rsidRDefault="005228CD" w:rsidP="00E43D79">
      <w:pPr>
        <w:pStyle w:val="3"/>
        <w:spacing w:before="0" w:line="240" w:lineRule="auto"/>
        <w:ind w:firstLine="0"/>
      </w:pPr>
      <w:r w:rsidRPr="003E4177">
        <w:t>Охват населения централизованной системой водоотведения составляет 3</w:t>
      </w:r>
      <w:r w:rsidR="00E43D79">
        <w:t>7</w:t>
      </w:r>
      <w:r w:rsidRPr="003E4177">
        <w:t xml:space="preserve">%. </w:t>
      </w:r>
    </w:p>
    <w:p w:rsidR="005228CD" w:rsidRPr="003E4177" w:rsidRDefault="005228CD" w:rsidP="00EC6DA9">
      <w:pPr>
        <w:jc w:val="both"/>
      </w:pPr>
      <w:r w:rsidRPr="003E4177">
        <w:t>Материал труб – сталь, керамика. Глубина заложения – до 3-ёх метров.</w:t>
      </w:r>
    </w:p>
    <w:p w:rsidR="00E43D79" w:rsidRPr="00FE6749" w:rsidRDefault="00E43D79" w:rsidP="00E43D79">
      <w:pPr>
        <w:pStyle w:val="3"/>
        <w:spacing w:before="0" w:line="240" w:lineRule="auto"/>
        <w:ind w:firstLine="0"/>
        <w:rPr>
          <w:sz w:val="24"/>
          <w:szCs w:val="24"/>
        </w:rPr>
      </w:pPr>
      <w:r w:rsidRPr="005228CD">
        <w:rPr>
          <w:sz w:val="24"/>
          <w:szCs w:val="24"/>
        </w:rPr>
        <w:t>Характеристика системы водоотведения Бирюсинско</w:t>
      </w:r>
      <w:r w:rsidR="00FE6749">
        <w:rPr>
          <w:sz w:val="24"/>
          <w:szCs w:val="24"/>
        </w:rPr>
        <w:t>го городского поселения</w:t>
      </w:r>
      <w:r w:rsidRPr="005228CD">
        <w:rPr>
          <w:sz w:val="24"/>
          <w:szCs w:val="24"/>
        </w:rPr>
        <w:t xml:space="preserve"> приведена в таблице </w:t>
      </w:r>
      <w:r w:rsidR="006836A5">
        <w:rPr>
          <w:sz w:val="24"/>
          <w:szCs w:val="24"/>
        </w:rPr>
        <w:t>2</w:t>
      </w:r>
    </w:p>
    <w:p w:rsidR="00FE6749" w:rsidRPr="006836A5" w:rsidRDefault="00FE6749" w:rsidP="00FE6749">
      <w:pPr>
        <w:pStyle w:val="3"/>
        <w:spacing w:before="0" w:line="240" w:lineRule="auto"/>
        <w:ind w:firstLine="0"/>
        <w:jc w:val="right"/>
        <w:rPr>
          <w:sz w:val="24"/>
          <w:szCs w:val="24"/>
        </w:rPr>
      </w:pPr>
      <w:r w:rsidRPr="00FE6749">
        <w:rPr>
          <w:sz w:val="24"/>
          <w:szCs w:val="24"/>
        </w:rPr>
        <w:t xml:space="preserve">Таблица </w:t>
      </w:r>
      <w:r w:rsidR="006836A5">
        <w:rPr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4"/>
        <w:gridCol w:w="5567"/>
      </w:tblGrid>
      <w:tr w:rsidR="00FE6749" w:rsidRPr="00FE6749" w:rsidTr="00FE6749">
        <w:tc>
          <w:tcPr>
            <w:tcW w:w="4004" w:type="dxa"/>
            <w:vMerge w:val="restart"/>
            <w:vAlign w:val="center"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749">
              <w:rPr>
                <w:rStyle w:val="10"/>
                <w:sz w:val="24"/>
                <w:szCs w:val="24"/>
              </w:rPr>
              <w:t xml:space="preserve">Бирюсинское </w:t>
            </w:r>
            <w:r w:rsidR="00A104DD">
              <w:rPr>
                <w:sz w:val="24"/>
                <w:szCs w:val="24"/>
              </w:rPr>
              <w:t>городское</w:t>
            </w:r>
            <w:r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5567" w:type="dxa"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6749">
              <w:rPr>
                <w:rStyle w:val="10"/>
                <w:sz w:val="24"/>
                <w:szCs w:val="24"/>
              </w:rPr>
              <w:t xml:space="preserve">Протяженность сетей </w:t>
            </w:r>
            <w:r>
              <w:rPr>
                <w:rStyle w:val="10"/>
                <w:sz w:val="24"/>
                <w:szCs w:val="24"/>
              </w:rPr>
              <w:t>–</w:t>
            </w:r>
            <w:r w:rsidRPr="00FE6749">
              <w:rPr>
                <w:rStyle w:val="1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,5 км"/>
              </w:smartTagPr>
              <w:r>
                <w:rPr>
                  <w:rStyle w:val="10"/>
                  <w:sz w:val="24"/>
                  <w:szCs w:val="24"/>
                </w:rPr>
                <w:t>20,</w:t>
              </w:r>
              <w:r w:rsidR="00A104DD">
                <w:rPr>
                  <w:rStyle w:val="10"/>
                  <w:sz w:val="24"/>
                  <w:szCs w:val="24"/>
                </w:rPr>
                <w:t>5</w:t>
              </w:r>
              <w:r>
                <w:rPr>
                  <w:rStyle w:val="10"/>
                  <w:sz w:val="24"/>
                  <w:szCs w:val="24"/>
                </w:rPr>
                <w:t xml:space="preserve"> </w:t>
              </w:r>
              <w:r w:rsidRPr="00FE6749">
                <w:rPr>
                  <w:rStyle w:val="10"/>
                  <w:sz w:val="24"/>
                  <w:szCs w:val="24"/>
                </w:rPr>
                <w:t>км</w:t>
              </w:r>
            </w:smartTag>
            <w:r>
              <w:rPr>
                <w:rStyle w:val="10"/>
                <w:sz w:val="24"/>
                <w:szCs w:val="24"/>
              </w:rPr>
              <w:t xml:space="preserve">, </w:t>
            </w:r>
            <w:r w:rsidRPr="00FE6749">
              <w:rPr>
                <w:rStyle w:val="10"/>
                <w:sz w:val="24"/>
                <w:szCs w:val="24"/>
              </w:rPr>
              <w:t>ветхие с процентом износа 100%.</w:t>
            </w:r>
          </w:p>
        </w:tc>
      </w:tr>
      <w:tr w:rsidR="00FE6749" w:rsidRPr="00FE6749" w:rsidTr="00FE6749">
        <w:tc>
          <w:tcPr>
            <w:tcW w:w="4004" w:type="dxa"/>
            <w:vMerge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FE6749">
              <w:rPr>
                <w:rStyle w:val="10"/>
                <w:sz w:val="24"/>
                <w:szCs w:val="24"/>
              </w:rPr>
              <w:t>Канализационные очистные сооружения - 864 м</w:t>
            </w:r>
            <w:r w:rsidRPr="00FE6749">
              <w:rPr>
                <w:rStyle w:val="10"/>
                <w:sz w:val="24"/>
                <w:szCs w:val="24"/>
                <w:vertAlign w:val="superscript"/>
              </w:rPr>
              <w:t>3</w:t>
            </w:r>
            <w:r w:rsidRPr="00FE6749">
              <w:rPr>
                <w:rStyle w:val="10"/>
                <w:sz w:val="24"/>
                <w:szCs w:val="24"/>
              </w:rPr>
              <w:t>/ час (промышленные очистные сооружения бывшего гидролизного завода).</w:t>
            </w:r>
          </w:p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6749" w:rsidRPr="00FE6749" w:rsidTr="00FE6749">
        <w:tc>
          <w:tcPr>
            <w:tcW w:w="4004" w:type="dxa"/>
            <w:vMerge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6749">
              <w:rPr>
                <w:rStyle w:val="10"/>
                <w:sz w:val="24"/>
                <w:szCs w:val="24"/>
              </w:rPr>
              <w:t>КНС - установленн</w:t>
            </w:r>
            <w:r w:rsidR="00CA09B3">
              <w:rPr>
                <w:rStyle w:val="10"/>
                <w:sz w:val="24"/>
                <w:szCs w:val="24"/>
              </w:rPr>
              <w:t>ые</w:t>
            </w:r>
            <w:r w:rsidRPr="00FE6749">
              <w:rPr>
                <w:rStyle w:val="10"/>
                <w:sz w:val="24"/>
                <w:szCs w:val="24"/>
              </w:rPr>
              <w:t xml:space="preserve"> по ул. Дружбы 1/1, ул. Горького, 1, ул. Ленина, 21.</w:t>
            </w:r>
          </w:p>
        </w:tc>
      </w:tr>
      <w:tr w:rsidR="00FE6749" w:rsidRPr="00FE6749" w:rsidTr="00FE6749">
        <w:tc>
          <w:tcPr>
            <w:tcW w:w="4004" w:type="dxa"/>
            <w:vMerge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67" w:type="dxa"/>
          </w:tcPr>
          <w:p w:rsidR="00FE6749" w:rsidRPr="00FE6749" w:rsidRDefault="00FE6749" w:rsidP="00FE674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6749">
              <w:rPr>
                <w:sz w:val="24"/>
                <w:szCs w:val="24"/>
              </w:rPr>
              <w:t xml:space="preserve">Лабораторные анализы воды соответствуют </w:t>
            </w:r>
            <w:proofErr w:type="spellStart"/>
            <w:r w:rsidRPr="00FE6749">
              <w:rPr>
                <w:sz w:val="24"/>
                <w:szCs w:val="24"/>
              </w:rPr>
              <w:t>СанПин</w:t>
            </w:r>
            <w:proofErr w:type="spellEnd"/>
            <w:r w:rsidRPr="00FE6749">
              <w:rPr>
                <w:sz w:val="24"/>
                <w:szCs w:val="24"/>
              </w:rPr>
              <w:t>. Обслуживающая организация ООО "ТрансТехРесурс</w:t>
            </w:r>
          </w:p>
        </w:tc>
      </w:tr>
    </w:tbl>
    <w:p w:rsidR="00FE6749" w:rsidRDefault="00FE6749" w:rsidP="00FE6749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EC6DA9" w:rsidRDefault="00EC6DA9" w:rsidP="00FE6749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FE6749" w:rsidRPr="006836A5" w:rsidRDefault="00FE6749" w:rsidP="00FE6749">
      <w:pPr>
        <w:pStyle w:val="3"/>
        <w:spacing w:before="0" w:line="240" w:lineRule="auto"/>
        <w:ind w:firstLine="0"/>
        <w:rPr>
          <w:sz w:val="24"/>
          <w:szCs w:val="24"/>
        </w:rPr>
      </w:pPr>
      <w:r w:rsidRPr="00FE6749">
        <w:rPr>
          <w:sz w:val="24"/>
          <w:szCs w:val="24"/>
        </w:rPr>
        <w:t>Основное оборудование насосных станций представлено в таблице</w:t>
      </w:r>
      <w:r>
        <w:rPr>
          <w:sz w:val="24"/>
          <w:szCs w:val="24"/>
        </w:rPr>
        <w:t xml:space="preserve"> </w:t>
      </w:r>
      <w:r w:rsidR="006836A5">
        <w:rPr>
          <w:sz w:val="24"/>
          <w:szCs w:val="24"/>
        </w:rPr>
        <w:t>3</w:t>
      </w:r>
    </w:p>
    <w:p w:rsidR="00EC6DA9" w:rsidRDefault="00EC6DA9" w:rsidP="00FE6749">
      <w:pPr>
        <w:pStyle w:val="aa"/>
        <w:shd w:val="clear" w:color="auto" w:fill="auto"/>
        <w:spacing w:line="240" w:lineRule="auto"/>
        <w:jc w:val="right"/>
        <w:rPr>
          <w:b w:val="0"/>
          <w:i w:val="0"/>
          <w:sz w:val="24"/>
          <w:szCs w:val="24"/>
        </w:rPr>
      </w:pPr>
    </w:p>
    <w:p w:rsidR="00FE6749" w:rsidRPr="00FE6749" w:rsidRDefault="00FE6749" w:rsidP="00FE6749">
      <w:pPr>
        <w:pStyle w:val="aa"/>
        <w:shd w:val="clear" w:color="auto" w:fill="auto"/>
        <w:spacing w:line="240" w:lineRule="auto"/>
        <w:jc w:val="right"/>
        <w:rPr>
          <w:b w:val="0"/>
          <w:i w:val="0"/>
          <w:sz w:val="24"/>
          <w:szCs w:val="24"/>
        </w:rPr>
      </w:pPr>
      <w:r w:rsidRPr="00FE6749">
        <w:rPr>
          <w:b w:val="0"/>
          <w:i w:val="0"/>
          <w:sz w:val="24"/>
          <w:szCs w:val="24"/>
        </w:rPr>
        <w:t xml:space="preserve">Таблица </w:t>
      </w:r>
      <w:r w:rsidR="006836A5">
        <w:rPr>
          <w:b w:val="0"/>
          <w:i w:val="0"/>
          <w:sz w:val="24"/>
          <w:szCs w:val="24"/>
        </w:rPr>
        <w:t>3</w:t>
      </w:r>
      <w:r w:rsidRPr="00FE6749">
        <w:rPr>
          <w:b w:val="0"/>
          <w:i w:val="0"/>
          <w:sz w:val="24"/>
          <w:szCs w:val="24"/>
        </w:rPr>
        <w:t xml:space="preserve"> 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2453"/>
        <w:gridCol w:w="4068"/>
        <w:gridCol w:w="2453"/>
      </w:tblGrid>
      <w:tr w:rsidR="00FE6749" w:rsidRPr="00FE6749" w:rsidTr="00F0395E">
        <w:tc>
          <w:tcPr>
            <w:tcW w:w="841" w:type="dxa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№ п/п</w:t>
            </w:r>
          </w:p>
        </w:tc>
        <w:tc>
          <w:tcPr>
            <w:tcW w:w="2453" w:type="dxa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Объект</w:t>
            </w:r>
          </w:p>
        </w:tc>
        <w:tc>
          <w:tcPr>
            <w:tcW w:w="4068" w:type="dxa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Производительность, марта насоса</w:t>
            </w:r>
          </w:p>
        </w:tc>
        <w:tc>
          <w:tcPr>
            <w:tcW w:w="2453" w:type="dxa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Мощность кВт</w:t>
            </w:r>
          </w:p>
        </w:tc>
      </w:tr>
      <w:tr w:rsidR="00FE6749" w:rsidRPr="00FE6749" w:rsidTr="00F0395E">
        <w:tc>
          <w:tcPr>
            <w:tcW w:w="841" w:type="dxa"/>
            <w:vMerge w:val="restart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453" w:type="dxa"/>
            <w:vMerge w:val="restart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Очистные сооружения</w:t>
            </w:r>
          </w:p>
        </w:tc>
        <w:tc>
          <w:tcPr>
            <w:tcW w:w="4068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опорожнения 5Ф12. Производительность 216 м3/час, напор 24 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40 кВт.</w:t>
            </w:r>
          </w:p>
        </w:tc>
      </w:tr>
      <w:tr w:rsidR="00FE6749" w:rsidRPr="00FE6749" w:rsidTr="00F0395E">
        <w:tc>
          <w:tcPr>
            <w:tcW w:w="841" w:type="dxa"/>
            <w:vMerge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8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насос откачки дренажных вод из приямка К45/55. производительность 45 м3/час, напор 55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13 кВт.</w:t>
            </w:r>
          </w:p>
        </w:tc>
      </w:tr>
      <w:tr w:rsidR="00FE6749" w:rsidRPr="00FE6749" w:rsidTr="00F0395E">
        <w:tc>
          <w:tcPr>
            <w:tcW w:w="841" w:type="dxa"/>
            <w:vMerge w:val="restart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453" w:type="dxa"/>
            <w:vMerge w:val="restart"/>
            <w:vAlign w:val="center"/>
          </w:tcPr>
          <w:p w:rsidR="00FE6749" w:rsidRPr="00911F97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Перекачка ул. Ленина</w:t>
            </w:r>
            <w:r w:rsidR="00911F9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21</w:t>
            </w:r>
          </w:p>
        </w:tc>
        <w:tc>
          <w:tcPr>
            <w:tcW w:w="4068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насос по откачке сточный вод. Производительность 40 м3/час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Двигатель 9 </w:t>
            </w:r>
            <w:proofErr w:type="spellStart"/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квт</w:t>
            </w:r>
            <w:proofErr w:type="spellEnd"/>
          </w:p>
        </w:tc>
      </w:tr>
      <w:tr w:rsidR="00FE6749" w:rsidRPr="00FE6749" w:rsidTr="00F0395E">
        <w:tc>
          <w:tcPr>
            <w:tcW w:w="841" w:type="dxa"/>
            <w:vMerge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8" w:type="dxa"/>
          </w:tcPr>
          <w:p w:rsidR="00FE6749" w:rsidRPr="00FE6749" w:rsidRDefault="00FE6749" w:rsidP="00FE6749">
            <w:pPr>
              <w:pStyle w:val="aa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по откачке сточный вод. Производительность 60 м3/час. </w:t>
            </w:r>
          </w:p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дренажный насос 7,5 кВт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11 кВт</w:t>
            </w:r>
          </w:p>
        </w:tc>
      </w:tr>
      <w:tr w:rsidR="00FE6749" w:rsidRPr="00FE6749" w:rsidTr="00F0395E">
        <w:tc>
          <w:tcPr>
            <w:tcW w:w="841" w:type="dxa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453" w:type="dxa"/>
            <w:vAlign w:val="center"/>
          </w:tcPr>
          <w:p w:rsidR="00FE6749" w:rsidRPr="00911F97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Канализационно-насосная</w:t>
            </w:r>
            <w:proofErr w:type="spellEnd"/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станция ТУСМ</w:t>
            </w:r>
            <w:r w:rsidR="00911F9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ул. Дружбы 1</w:t>
            </w:r>
          </w:p>
        </w:tc>
        <w:tc>
          <w:tcPr>
            <w:tcW w:w="4068" w:type="dxa"/>
          </w:tcPr>
          <w:p w:rsidR="00FE6749" w:rsidRPr="00FE6749" w:rsidRDefault="00FE6749" w:rsidP="00FE6749">
            <w:pPr>
              <w:pStyle w:val="aa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по откачке сточных вод </w:t>
            </w:r>
          </w:p>
          <w:p w:rsidR="00FE6749" w:rsidRPr="00FE6749" w:rsidRDefault="00FE6749" w:rsidP="00FE6749">
            <w:pPr>
              <w:pStyle w:val="aa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СМ100-65-250-1-СЖ Производительность 50 м3/час, Напор 20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10 кВт</w:t>
            </w:r>
          </w:p>
        </w:tc>
      </w:tr>
      <w:tr w:rsidR="00FE6749" w:rsidRPr="00FE6749" w:rsidTr="00F0395E">
        <w:tc>
          <w:tcPr>
            <w:tcW w:w="841" w:type="dxa"/>
            <w:vMerge w:val="restart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453" w:type="dxa"/>
            <w:vMerge w:val="restart"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Станция перекачки</w:t>
            </w:r>
          </w:p>
        </w:tc>
        <w:tc>
          <w:tcPr>
            <w:tcW w:w="4068" w:type="dxa"/>
          </w:tcPr>
          <w:p w:rsidR="00FE6749" w:rsidRPr="00FE6749" w:rsidRDefault="00FE6749" w:rsidP="00911F97">
            <w:pPr>
              <w:pStyle w:val="aa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8 КХО-12. Производительность 120 м3/час. 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55 кВт</w:t>
            </w:r>
          </w:p>
        </w:tc>
      </w:tr>
      <w:tr w:rsidR="00FE6749" w:rsidRPr="00FE6749" w:rsidTr="00F0395E">
        <w:tc>
          <w:tcPr>
            <w:tcW w:w="841" w:type="dxa"/>
            <w:vMerge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8" w:type="dxa"/>
          </w:tcPr>
          <w:p w:rsidR="00FE6749" w:rsidRPr="00FE6749" w:rsidRDefault="00FE6749" w:rsidP="00911F97">
            <w:pPr>
              <w:pStyle w:val="aa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8 КБ-12. Производительность 80 м3/час. 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30 кВт.</w:t>
            </w:r>
          </w:p>
        </w:tc>
      </w:tr>
      <w:tr w:rsidR="00FE6749" w:rsidRPr="00FE6749" w:rsidTr="00F0395E">
        <w:tc>
          <w:tcPr>
            <w:tcW w:w="841" w:type="dxa"/>
            <w:vMerge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53" w:type="dxa"/>
            <w:vMerge/>
            <w:vAlign w:val="center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8" w:type="dxa"/>
          </w:tcPr>
          <w:p w:rsidR="00FE6749" w:rsidRPr="00FE6749" w:rsidRDefault="00FE6749" w:rsidP="00911F97">
            <w:pPr>
              <w:pStyle w:val="aa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6 КБ 8 Производительность 60 </w:t>
            </w: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м3/час. </w:t>
            </w:r>
          </w:p>
        </w:tc>
        <w:tc>
          <w:tcPr>
            <w:tcW w:w="2453" w:type="dxa"/>
          </w:tcPr>
          <w:p w:rsidR="00FE6749" w:rsidRPr="00FE6749" w:rsidRDefault="00FE6749" w:rsidP="00FE6749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Двигатель 22 кВт.</w:t>
            </w:r>
          </w:p>
        </w:tc>
      </w:tr>
    </w:tbl>
    <w:p w:rsidR="00ED316C" w:rsidRDefault="00ED316C" w:rsidP="00ED316C"/>
    <w:p w:rsidR="00906A86" w:rsidRPr="00ED316C" w:rsidRDefault="00FE12E1" w:rsidP="00ED316C">
      <w:r>
        <w:t xml:space="preserve">         </w:t>
      </w:r>
      <w:r w:rsidR="00ED316C" w:rsidRPr="00ED316C">
        <w:t xml:space="preserve">Обеспечение надежности работы </w:t>
      </w:r>
      <w:r w:rsidR="005D606B">
        <w:t>канализационных насосных станций</w:t>
      </w:r>
      <w:r w:rsidR="00ED316C" w:rsidRPr="00ED316C">
        <w:t xml:space="preserve"> связаны, в первую очередь, с энергоснабжением и снижением количества отказов насосного оборудования</w:t>
      </w:r>
    </w:p>
    <w:p w:rsidR="00906A86" w:rsidRPr="00ED316C" w:rsidRDefault="00906A86" w:rsidP="00ED316C"/>
    <w:p w:rsidR="005D606B" w:rsidRDefault="005D606B" w:rsidP="005D606B">
      <w:pPr>
        <w:ind w:firstLine="567"/>
      </w:pPr>
      <w:r w:rsidRPr="003E4177">
        <w:t xml:space="preserve">Годовой объем </w:t>
      </w:r>
      <w:r>
        <w:t xml:space="preserve">водоотведения и очистки сточных вод </w:t>
      </w:r>
      <w:r w:rsidRPr="003E4177">
        <w:t xml:space="preserve">по итогам </w:t>
      </w:r>
      <w:smartTag w:uri="urn:schemas-microsoft-com:office:smarttags" w:element="metricconverter">
        <w:smartTagPr>
          <w:attr w:name="ProductID" w:val="2015 г"/>
        </w:smartTagPr>
        <w:r w:rsidRPr="003E4177">
          <w:t>2015 г</w:t>
        </w:r>
      </w:smartTag>
      <w:r w:rsidRPr="003E4177">
        <w:t>. состав</w:t>
      </w:r>
      <w:r>
        <w:t>ил</w:t>
      </w:r>
      <w:r w:rsidRPr="003E4177">
        <w:t xml:space="preserve"> </w:t>
      </w:r>
      <w:r w:rsidR="00F1406F">
        <w:t>401,4</w:t>
      </w:r>
      <w:r w:rsidRPr="003E4177">
        <w:t xml:space="preserve"> тыс. м</w:t>
      </w:r>
      <w:r w:rsidRPr="003E4177">
        <w:rPr>
          <w:vertAlign w:val="superscript"/>
        </w:rPr>
        <w:t>3</w:t>
      </w:r>
      <w:r>
        <w:t xml:space="preserve">, </w:t>
      </w:r>
      <w:r w:rsidR="00F1406F"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 </w:t>
      </w:r>
      <w:r w:rsidR="00F1406F">
        <w:t>–</w:t>
      </w:r>
      <w:r>
        <w:t xml:space="preserve"> </w:t>
      </w:r>
      <w:r w:rsidR="00F1406F">
        <w:t>385,2</w:t>
      </w:r>
      <w:r w:rsidRPr="003E4177">
        <w:t xml:space="preserve"> тыс. м</w:t>
      </w:r>
      <w:r w:rsidRPr="003E4177">
        <w:rPr>
          <w:vertAlign w:val="superscript"/>
        </w:rPr>
        <w:t>3</w:t>
      </w:r>
    </w:p>
    <w:p w:rsidR="005D606B" w:rsidRDefault="005D606B" w:rsidP="005D606B">
      <w:pPr>
        <w:rPr>
          <w:sz w:val="28"/>
        </w:rPr>
      </w:pPr>
      <w:r w:rsidRPr="00BA5997">
        <w:rPr>
          <w:bCs/>
        </w:rPr>
        <w:t xml:space="preserve">Структура </w:t>
      </w:r>
      <w:r w:rsidR="00F1406F">
        <w:t>водоотведения и очистки сточных вод</w:t>
      </w:r>
      <w:r w:rsidRPr="00BA5997">
        <w:rPr>
          <w:bCs/>
        </w:rPr>
        <w:t xml:space="preserve"> по группам потребителей (тыс</w:t>
      </w:r>
      <w:proofErr w:type="gramStart"/>
      <w:r w:rsidRPr="00BA5997">
        <w:rPr>
          <w:bCs/>
        </w:rPr>
        <w:t>.к</w:t>
      </w:r>
      <w:proofErr w:type="gramEnd"/>
      <w:r w:rsidRPr="00BA5997">
        <w:rPr>
          <w:bCs/>
        </w:rPr>
        <w:t>уб.м.)</w:t>
      </w:r>
      <w:r w:rsidRPr="00BA5997">
        <w:t xml:space="preserve"> представлена в таблице </w:t>
      </w:r>
      <w:bookmarkStart w:id="0" w:name="_Toc360699353"/>
      <w:bookmarkStart w:id="1" w:name="_Toc360699739"/>
      <w:bookmarkStart w:id="2" w:name="_Toc360700125"/>
      <w:r w:rsidR="006836A5">
        <w:t>4</w:t>
      </w:r>
      <w:r>
        <w:t>.</w:t>
      </w:r>
    </w:p>
    <w:p w:rsidR="005D606B" w:rsidRPr="00BA5997" w:rsidRDefault="005D606B" w:rsidP="005D606B">
      <w:pPr>
        <w:spacing w:line="360" w:lineRule="auto"/>
        <w:jc w:val="right"/>
      </w:pPr>
      <w:r w:rsidRPr="00BA5997">
        <w:t xml:space="preserve">Таблица </w:t>
      </w:r>
      <w:r w:rsidR="006836A5">
        <w:t>4</w:t>
      </w:r>
      <w:r w:rsidRPr="00BA5997">
        <w:t>.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2418"/>
        <w:gridCol w:w="2700"/>
      </w:tblGrid>
      <w:tr w:rsidR="005D606B" w:rsidRPr="00BA5997" w:rsidTr="00F0395E">
        <w:trPr>
          <w:trHeight w:val="413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pPr>
              <w:jc w:val="center"/>
              <w:rPr>
                <w:b/>
              </w:rPr>
            </w:pPr>
            <w:r w:rsidRPr="00BA5997">
              <w:rPr>
                <w:b/>
              </w:rPr>
              <w:t>Группы потребителей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E12E1">
            <w:pPr>
              <w:jc w:val="center"/>
              <w:rPr>
                <w:b/>
                <w:bCs/>
                <w:color w:val="000000"/>
              </w:rPr>
            </w:pPr>
            <w:r w:rsidRPr="00BA5997">
              <w:rPr>
                <w:b/>
                <w:bCs/>
                <w:color w:val="000000"/>
              </w:rPr>
              <w:t xml:space="preserve">Годовое </w:t>
            </w:r>
            <w:r w:rsidR="00E9129E" w:rsidRPr="00E9129E">
              <w:rPr>
                <w:b/>
              </w:rPr>
              <w:t>водоотведение и очистка сточных вод</w:t>
            </w:r>
            <w:r w:rsidR="00FE12E1">
              <w:rPr>
                <w:b/>
              </w:rPr>
              <w:t xml:space="preserve">, </w:t>
            </w:r>
            <w:r w:rsidRPr="00BA5997">
              <w:rPr>
                <w:b/>
                <w:bCs/>
                <w:color w:val="000000"/>
              </w:rPr>
              <w:t>т</w:t>
            </w:r>
            <w:proofErr w:type="gramStart"/>
            <w:r w:rsidRPr="00BA5997">
              <w:rPr>
                <w:b/>
                <w:bCs/>
                <w:color w:val="000000"/>
              </w:rPr>
              <w:t>.м</w:t>
            </w:r>
            <w:proofErr w:type="gramEnd"/>
            <w:r w:rsidRPr="00BA5997">
              <w:rPr>
                <w:b/>
                <w:bCs/>
                <w:color w:val="000000"/>
              </w:rPr>
              <w:t>³/год</w:t>
            </w:r>
          </w:p>
        </w:tc>
      </w:tr>
      <w:tr w:rsidR="005D606B" w:rsidRPr="00BA5997" w:rsidTr="00F0395E">
        <w:trPr>
          <w:trHeight w:val="412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6B" w:rsidRPr="00BA5997" w:rsidRDefault="005D606B" w:rsidP="00F039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</w:tr>
      <w:tr w:rsidR="005D606B" w:rsidRPr="00BA5997" w:rsidTr="00F0395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r w:rsidRPr="00BA5997">
              <w:t>Население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606B" w:rsidRDefault="005D606B" w:rsidP="00F0395E">
            <w:pPr>
              <w:jc w:val="center"/>
            </w:pPr>
          </w:p>
          <w:p w:rsidR="005D606B" w:rsidRPr="001C3E34" w:rsidRDefault="00F1406F" w:rsidP="00F0395E">
            <w:pPr>
              <w:jc w:val="center"/>
            </w:pPr>
            <w:r>
              <w:t>207,8</w:t>
            </w:r>
          </w:p>
          <w:p w:rsidR="005D606B" w:rsidRPr="001C3E34" w:rsidRDefault="005D606B" w:rsidP="00F0395E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6B" w:rsidRPr="001C3E34" w:rsidRDefault="00F1406F" w:rsidP="00F0395E">
            <w:pPr>
              <w:jc w:val="center"/>
            </w:pPr>
            <w:r>
              <w:t>200,1</w:t>
            </w:r>
          </w:p>
        </w:tc>
      </w:tr>
      <w:tr w:rsidR="005D606B" w:rsidRPr="00BA5997" w:rsidTr="00F0395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r w:rsidRPr="00BA5997">
              <w:t>Бюджетная сфера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606B" w:rsidRPr="001C3E34" w:rsidRDefault="005D606B" w:rsidP="00F0395E">
            <w:pPr>
              <w:jc w:val="center"/>
            </w:pPr>
            <w:r>
              <w:t>36,3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6B" w:rsidRPr="001C3E34" w:rsidRDefault="00F1406F" w:rsidP="00F0395E">
            <w:pPr>
              <w:jc w:val="center"/>
            </w:pPr>
            <w:r>
              <w:t>35,4</w:t>
            </w:r>
          </w:p>
        </w:tc>
      </w:tr>
      <w:tr w:rsidR="005D606B" w:rsidRPr="00BA5997" w:rsidTr="00F0395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r w:rsidRPr="00BA5997">
              <w:t xml:space="preserve">Прочие </w:t>
            </w:r>
            <w:r>
              <w:t>потребители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606B" w:rsidRPr="001C3E34" w:rsidRDefault="00F1406F" w:rsidP="00F0395E">
            <w:pPr>
              <w:jc w:val="center"/>
            </w:pPr>
            <w:r>
              <w:t>23,9</w:t>
            </w:r>
          </w:p>
          <w:p w:rsidR="005D606B" w:rsidRPr="001C3E34" w:rsidRDefault="005D606B" w:rsidP="00F0395E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6B" w:rsidRPr="001C3E34" w:rsidRDefault="00F1406F" w:rsidP="00F0395E">
            <w:pPr>
              <w:jc w:val="center"/>
            </w:pPr>
            <w:r>
              <w:t>10,0</w:t>
            </w:r>
          </w:p>
        </w:tc>
      </w:tr>
      <w:tr w:rsidR="005D606B" w:rsidRPr="00BA5997" w:rsidTr="00F0395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r w:rsidRPr="00BA5997">
              <w:t>Собственные нужды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606B" w:rsidRPr="001C3E34" w:rsidRDefault="00F1406F" w:rsidP="00F0395E">
            <w:pPr>
              <w:jc w:val="center"/>
            </w:pPr>
            <w:r>
              <w:t>133,4</w:t>
            </w:r>
          </w:p>
          <w:p w:rsidR="005D606B" w:rsidRPr="001C3E34" w:rsidRDefault="005D606B" w:rsidP="00F0395E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6B" w:rsidRPr="001C3E34" w:rsidRDefault="00F1406F" w:rsidP="00F0395E">
            <w:pPr>
              <w:jc w:val="center"/>
            </w:pPr>
            <w:r>
              <w:t>139,7</w:t>
            </w:r>
          </w:p>
        </w:tc>
      </w:tr>
      <w:tr w:rsidR="005D606B" w:rsidRPr="00BA5997" w:rsidTr="00F0395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5D606B" w:rsidRPr="00BA5997" w:rsidRDefault="005D606B" w:rsidP="00F0395E">
            <w:pPr>
              <w:jc w:val="right"/>
            </w:pPr>
            <w:r w:rsidRPr="00BA5997">
              <w:t>ИТОГО: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606B" w:rsidRPr="001C3E34" w:rsidRDefault="00F1406F" w:rsidP="00F0395E">
            <w:pPr>
              <w:jc w:val="center"/>
            </w:pPr>
            <w:r>
              <w:t>401,4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6B" w:rsidRPr="001C3E34" w:rsidRDefault="00F1406F" w:rsidP="00F0395E">
            <w:pPr>
              <w:jc w:val="center"/>
            </w:pPr>
            <w:r>
              <w:t>385,2</w:t>
            </w:r>
          </w:p>
        </w:tc>
      </w:tr>
    </w:tbl>
    <w:p w:rsidR="005D606B" w:rsidRDefault="005D606B" w:rsidP="005D606B"/>
    <w:p w:rsidR="005D606B" w:rsidRPr="005717C3" w:rsidRDefault="00FE12E1" w:rsidP="005D606B">
      <w:r>
        <w:t xml:space="preserve">           </w:t>
      </w:r>
      <w:r w:rsidR="005D606B">
        <w:t xml:space="preserve">Основным потребителем </w:t>
      </w:r>
      <w:r w:rsidR="00F1406F">
        <w:t xml:space="preserve">услуги по водоотведению и очистки сточных вод </w:t>
      </w:r>
      <w:r w:rsidR="005D606B">
        <w:t>является население и на ее долю приходится 5</w:t>
      </w:r>
      <w:r w:rsidR="00F1406F">
        <w:t>2</w:t>
      </w:r>
      <w:r w:rsidR="005D606B">
        <w:t xml:space="preserve">%, на бюджетных потребителей приходится </w:t>
      </w:r>
      <w:r w:rsidR="00F1406F">
        <w:t>9</w:t>
      </w:r>
      <w:r w:rsidR="005D606B">
        <w:t>%, прочие потребители - 3%, собственные нужды предприятия - 3</w:t>
      </w:r>
      <w:r w:rsidR="00F1406F">
        <w:t>6</w:t>
      </w:r>
      <w:r w:rsidR="005D606B">
        <w:t>%.</w:t>
      </w:r>
    </w:p>
    <w:bookmarkEnd w:id="0"/>
    <w:bookmarkEnd w:id="1"/>
    <w:bookmarkEnd w:id="2"/>
    <w:p w:rsidR="00906A86" w:rsidRPr="00FE6749" w:rsidRDefault="00906A86" w:rsidP="00FE6749"/>
    <w:p w:rsidR="00906A86" w:rsidRDefault="000903EF">
      <w:pPr>
        <w:rPr>
          <w:rStyle w:val="ab"/>
          <w:bCs w:val="0"/>
          <w:color w:val="111111"/>
        </w:rPr>
      </w:pPr>
      <w:r>
        <w:rPr>
          <w:rStyle w:val="ab"/>
          <w:bCs w:val="0"/>
          <w:color w:val="111111"/>
        </w:rPr>
        <w:t xml:space="preserve">4. </w:t>
      </w:r>
      <w:r w:rsidRPr="00CF3F3C">
        <w:rPr>
          <w:rStyle w:val="ab"/>
          <w:bCs w:val="0"/>
          <w:color w:val="111111"/>
        </w:rPr>
        <w:t>Анализ существующих проблем.</w:t>
      </w:r>
    </w:p>
    <w:p w:rsidR="00CD2C77" w:rsidRPr="00CD2C77" w:rsidRDefault="00CD2C77" w:rsidP="00CD2C77">
      <w:pPr>
        <w:pStyle w:val="3"/>
        <w:spacing w:before="0" w:line="240" w:lineRule="auto"/>
        <w:ind w:right="23" w:firstLine="709"/>
        <w:rPr>
          <w:sz w:val="24"/>
          <w:szCs w:val="24"/>
        </w:rPr>
      </w:pPr>
      <w:r w:rsidRPr="00CD2C77">
        <w:rPr>
          <w:sz w:val="24"/>
          <w:szCs w:val="24"/>
        </w:rPr>
        <w:t>Основными проблемами системы водоотведения является износ сетей и оборудования</w:t>
      </w:r>
      <w:r>
        <w:t xml:space="preserve"> КНС. </w:t>
      </w:r>
      <w:r w:rsidRPr="00CD2C77">
        <w:rPr>
          <w:sz w:val="24"/>
          <w:szCs w:val="24"/>
        </w:rPr>
        <w:t>С учетом существующих технически</w:t>
      </w:r>
      <w:r>
        <w:rPr>
          <w:sz w:val="24"/>
          <w:szCs w:val="24"/>
        </w:rPr>
        <w:t>х</w:t>
      </w:r>
      <w:r w:rsidRPr="00CD2C77">
        <w:rPr>
          <w:sz w:val="24"/>
          <w:szCs w:val="24"/>
        </w:rPr>
        <w:t xml:space="preserve"> и технологически</w:t>
      </w:r>
      <w:r>
        <w:rPr>
          <w:sz w:val="24"/>
          <w:szCs w:val="24"/>
        </w:rPr>
        <w:t>х</w:t>
      </w:r>
      <w:r w:rsidRPr="00CD2C77">
        <w:rPr>
          <w:sz w:val="24"/>
          <w:szCs w:val="24"/>
        </w:rPr>
        <w:t xml:space="preserve"> проблем системы водоотведения </w:t>
      </w:r>
      <w:r>
        <w:rPr>
          <w:sz w:val="24"/>
          <w:szCs w:val="24"/>
        </w:rPr>
        <w:t>инвестиционной программой ООО «ТрансТехРесурс»</w:t>
      </w:r>
      <w:r w:rsidRPr="00CD2C77">
        <w:rPr>
          <w:sz w:val="24"/>
          <w:szCs w:val="24"/>
        </w:rPr>
        <w:t xml:space="preserve"> предполагается </w:t>
      </w:r>
      <w:r>
        <w:rPr>
          <w:sz w:val="24"/>
          <w:szCs w:val="24"/>
        </w:rPr>
        <w:t xml:space="preserve">реконструкция </w:t>
      </w:r>
      <w:r w:rsidRPr="00CD2C77">
        <w:rPr>
          <w:sz w:val="24"/>
          <w:szCs w:val="24"/>
        </w:rPr>
        <w:t>и модернизация сущес</w:t>
      </w:r>
      <w:r>
        <w:rPr>
          <w:sz w:val="24"/>
          <w:szCs w:val="24"/>
        </w:rPr>
        <w:t>твующей сети водоотведения, КНС.</w:t>
      </w:r>
    </w:p>
    <w:p w:rsidR="00CD2C77" w:rsidRDefault="00CD2C77" w:rsidP="00CD2C77">
      <w:r>
        <w:t>Программой предусмотрено:</w:t>
      </w:r>
    </w:p>
    <w:p w:rsidR="00CD2C77" w:rsidRPr="00CD2C77" w:rsidRDefault="00CD2C77" w:rsidP="00CD2C77">
      <w:pPr>
        <w:pStyle w:val="3"/>
        <w:spacing w:before="0" w:line="240" w:lineRule="auto"/>
        <w:ind w:right="23" w:firstLine="709"/>
        <w:rPr>
          <w:sz w:val="24"/>
          <w:szCs w:val="24"/>
        </w:rPr>
      </w:pPr>
      <w:r w:rsidRPr="00CD2C77">
        <w:rPr>
          <w:sz w:val="24"/>
          <w:szCs w:val="24"/>
        </w:rPr>
        <w:t>- реконструкция КНС и напорных трубопроводов;</w:t>
      </w:r>
    </w:p>
    <w:p w:rsidR="00CD2C77" w:rsidRDefault="00CD2C77" w:rsidP="00CD2C77">
      <w:pPr>
        <w:pStyle w:val="3"/>
        <w:spacing w:before="0" w:line="240" w:lineRule="auto"/>
        <w:ind w:right="20" w:firstLine="709"/>
        <w:jc w:val="left"/>
        <w:rPr>
          <w:sz w:val="24"/>
          <w:szCs w:val="24"/>
        </w:rPr>
      </w:pPr>
      <w:r w:rsidRPr="00CD2C77">
        <w:rPr>
          <w:sz w:val="24"/>
          <w:szCs w:val="24"/>
        </w:rPr>
        <w:t>- капитальный ремонт самотечных сетей канализации  и канализационных колодцев с применением</w:t>
      </w:r>
      <w:r>
        <w:rPr>
          <w:sz w:val="24"/>
          <w:szCs w:val="24"/>
        </w:rPr>
        <w:t xml:space="preserve"> </w:t>
      </w:r>
      <w:r w:rsidRPr="00CD2C77">
        <w:rPr>
          <w:sz w:val="24"/>
          <w:szCs w:val="24"/>
        </w:rPr>
        <w:t xml:space="preserve"> труб ПВХ.</w:t>
      </w:r>
    </w:p>
    <w:p w:rsidR="00A104DD" w:rsidRDefault="00A104DD" w:rsidP="00CD2C77">
      <w:pPr>
        <w:pStyle w:val="3"/>
        <w:spacing w:before="0" w:line="240" w:lineRule="auto"/>
        <w:ind w:right="20" w:firstLine="709"/>
        <w:jc w:val="left"/>
      </w:pPr>
      <w:r w:rsidRPr="003E4177">
        <w:t xml:space="preserve">По данным технической документации из всех коллекторов города большая часть имеет физический износ </w:t>
      </w:r>
      <w:r>
        <w:t>100 %, ветхие, требуют замены.</w:t>
      </w:r>
    </w:p>
    <w:p w:rsidR="00A104DD" w:rsidRPr="003E4177" w:rsidRDefault="00A104DD" w:rsidP="00A104DD">
      <w:pPr>
        <w:ind w:firstLine="540"/>
        <w:jc w:val="both"/>
      </w:pPr>
      <w:r w:rsidRPr="003E4177">
        <w:t>Основная масса канализационных коллекторов города эксплуатируется более 30 лет, Опыт эксплуатации крупных городов показывает, что коллекторы глубокого заложения подвержены газовой коррозии, в результате которой после 30 лет эксплуатации происходит вспучивание и обрушение бетона, оголение арматуры и обрушение свода коллектора.</w:t>
      </w:r>
    </w:p>
    <w:p w:rsidR="00A104DD" w:rsidRDefault="00A104DD" w:rsidP="00A104DD">
      <w:pPr>
        <w:ind w:firstLine="540"/>
        <w:jc w:val="both"/>
      </w:pPr>
      <w:r w:rsidRPr="003E4177">
        <w:t>Положение усугубляется тем, что ни один из коллекторов в городе не продублирован, что не позволяет выполнить их ремонт и реконструкцию. Кроме того, эти коллекторы не имеют защитных зон.</w:t>
      </w:r>
    </w:p>
    <w:p w:rsidR="00A104DD" w:rsidRPr="00E43D79" w:rsidRDefault="00A104DD" w:rsidP="00A104DD">
      <w:pPr>
        <w:ind w:firstLine="540"/>
        <w:jc w:val="both"/>
        <w:rPr>
          <w:bCs/>
        </w:rPr>
      </w:pPr>
      <w:r w:rsidRPr="00E43D79">
        <w:rPr>
          <w:bCs/>
        </w:rPr>
        <w:t>Общие выводы и рекомендации:</w:t>
      </w:r>
    </w:p>
    <w:p w:rsidR="00A104DD" w:rsidRPr="003E4177" w:rsidRDefault="00A104DD" w:rsidP="00A104DD">
      <w:pPr>
        <w:numPr>
          <w:ilvl w:val="0"/>
          <w:numId w:val="3"/>
        </w:numPr>
        <w:jc w:val="both"/>
      </w:pPr>
      <w:r w:rsidRPr="003E4177">
        <w:t>Ремонт и замену канализационных сетей производить по мере выхождения дефекта «наружу».</w:t>
      </w:r>
    </w:p>
    <w:p w:rsidR="00A104DD" w:rsidRPr="003E4177" w:rsidRDefault="00A104DD" w:rsidP="00A104DD">
      <w:pPr>
        <w:numPr>
          <w:ilvl w:val="0"/>
          <w:numId w:val="3"/>
        </w:numPr>
        <w:jc w:val="both"/>
      </w:pPr>
      <w:r w:rsidRPr="003E4177">
        <w:t>Своевременно производить прочистку засоров, не допускать попадание крупного мусора в систему центральной канализации.</w:t>
      </w:r>
    </w:p>
    <w:p w:rsidR="00A104DD" w:rsidRPr="003E4177" w:rsidRDefault="00A104DD" w:rsidP="00A104DD">
      <w:pPr>
        <w:numPr>
          <w:ilvl w:val="0"/>
          <w:numId w:val="3"/>
        </w:numPr>
        <w:jc w:val="both"/>
      </w:pPr>
      <w:r w:rsidRPr="003E4177">
        <w:t>С целью исключения необходимости устройства выгребной ямы, при имеющейся возможности, произвести монтаж линии централизованной канализационной сети на МКД по ул. Советская на дома № 14,16,18.</w:t>
      </w:r>
    </w:p>
    <w:p w:rsidR="004C5D77" w:rsidRDefault="00A104DD" w:rsidP="00A104DD">
      <w:pPr>
        <w:numPr>
          <w:ilvl w:val="0"/>
          <w:numId w:val="3"/>
        </w:numPr>
        <w:jc w:val="both"/>
        <w:sectPr w:rsidR="004C5D77" w:rsidSect="00BF3075">
          <w:footerReference w:type="default" r:id="rId9"/>
          <w:pgSz w:w="11909" w:h="16838" w:code="9"/>
          <w:pgMar w:top="567" w:right="710" w:bottom="426" w:left="1276" w:header="284" w:footer="284" w:gutter="0"/>
          <w:cols w:space="720"/>
          <w:noEndnote/>
          <w:docGrid w:linePitch="360"/>
        </w:sectPr>
      </w:pPr>
      <w:r w:rsidRPr="003E4177">
        <w:t>Производить ремонтные работы канализационных колодцев.</w:t>
      </w:r>
    </w:p>
    <w:p w:rsidR="00F51BAD" w:rsidRPr="0014519B" w:rsidRDefault="00A104DD" w:rsidP="00F51BAD">
      <w:pPr>
        <w:shd w:val="clear" w:color="auto" w:fill="FFFFFF"/>
        <w:tabs>
          <w:tab w:val="left" w:pos="-2694"/>
          <w:tab w:val="left" w:pos="-2127"/>
        </w:tabs>
        <w:rPr>
          <w:b/>
        </w:rPr>
      </w:pPr>
      <w:r>
        <w:rPr>
          <w:rStyle w:val="ab"/>
          <w:color w:val="111111"/>
        </w:rPr>
        <w:lastRenderedPageBreak/>
        <w:t>5</w:t>
      </w:r>
      <w:r w:rsidR="00F51BAD">
        <w:rPr>
          <w:rStyle w:val="ab"/>
          <w:color w:val="111111"/>
        </w:rPr>
        <w:t>. Технические мероприятия, о</w:t>
      </w:r>
      <w:r w:rsidR="00F51BAD" w:rsidRPr="0014519B">
        <w:rPr>
          <w:rStyle w:val="ab"/>
          <w:color w:val="111111"/>
        </w:rPr>
        <w:t>рганизационный и финансовый планы реализации Инвестиционной программы</w:t>
      </w:r>
    </w:p>
    <w:p w:rsidR="004B4F68" w:rsidRDefault="004B4F68" w:rsidP="004B4F68">
      <w:pPr>
        <w:pStyle w:val="a8"/>
        <w:spacing w:before="0" w:beforeAutospacing="0" w:after="150" w:afterAutospacing="0"/>
        <w:rPr>
          <w:rStyle w:val="ab"/>
          <w:color w:val="111111"/>
        </w:rPr>
      </w:pPr>
    </w:p>
    <w:p w:rsidR="00A104DD" w:rsidRPr="004B4F68" w:rsidRDefault="00242EDE" w:rsidP="004B4F68">
      <w:pPr>
        <w:pStyle w:val="a8"/>
        <w:spacing w:before="0" w:beforeAutospacing="0" w:after="150" w:afterAutospacing="0"/>
        <w:rPr>
          <w:color w:val="111111"/>
        </w:rPr>
      </w:pPr>
      <w:r>
        <w:t xml:space="preserve">5.1. Канализационные сети                                                                                                                                                                   </w:t>
      </w:r>
      <w:r w:rsidR="00A104DD">
        <w:t>Таблица 5</w:t>
      </w:r>
    </w:p>
    <w:tbl>
      <w:tblPr>
        <w:tblW w:w="158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31"/>
        <w:gridCol w:w="632"/>
        <w:gridCol w:w="709"/>
        <w:gridCol w:w="708"/>
        <w:gridCol w:w="685"/>
        <w:gridCol w:w="875"/>
        <w:gridCol w:w="570"/>
        <w:gridCol w:w="705"/>
        <w:gridCol w:w="817"/>
        <w:gridCol w:w="830"/>
        <w:gridCol w:w="780"/>
        <w:gridCol w:w="720"/>
        <w:gridCol w:w="1055"/>
      </w:tblGrid>
      <w:tr w:rsidR="00A104DD" w:rsidRPr="00297543" w:rsidTr="00FE12E1">
        <w:tc>
          <w:tcPr>
            <w:tcW w:w="709" w:type="dxa"/>
            <w:vMerge w:val="restart"/>
          </w:tcPr>
          <w:p w:rsidR="00A104DD" w:rsidRPr="00297543" w:rsidRDefault="00A104D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№ п/п</w:t>
            </w:r>
          </w:p>
        </w:tc>
        <w:tc>
          <w:tcPr>
            <w:tcW w:w="6031" w:type="dxa"/>
            <w:vMerge w:val="restart"/>
          </w:tcPr>
          <w:p w:rsidR="00A104DD" w:rsidRPr="00297543" w:rsidRDefault="00A104D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Наименование объекта</w:t>
            </w:r>
          </w:p>
          <w:p w:rsidR="00A104DD" w:rsidRPr="00297543" w:rsidRDefault="00A104D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4" w:type="dxa"/>
            <w:gridSpan w:val="7"/>
            <w:tcBorders>
              <w:bottom w:val="nil"/>
              <w:right w:val="nil"/>
            </w:tcBorders>
          </w:tcPr>
          <w:p w:rsidR="00A104DD" w:rsidRPr="00297543" w:rsidRDefault="00A104D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647" w:type="dxa"/>
            <w:gridSpan w:val="2"/>
            <w:tcBorders>
              <w:left w:val="nil"/>
              <w:right w:val="nil"/>
            </w:tcBorders>
          </w:tcPr>
          <w:p w:rsidR="00A104DD" w:rsidRPr="00297543" w:rsidRDefault="00A104D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</w:tcBorders>
          </w:tcPr>
          <w:p w:rsidR="00A104DD" w:rsidRPr="00297543" w:rsidRDefault="00A104D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Merge w:val="restart"/>
          </w:tcPr>
          <w:p w:rsidR="00A104DD" w:rsidRPr="00297543" w:rsidRDefault="00A104D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Всего,</w:t>
            </w:r>
          </w:p>
          <w:p w:rsidR="00A104DD" w:rsidRPr="00297543" w:rsidRDefault="00242EDE" w:rsidP="00297543">
            <w:pPr>
              <w:jc w:val="center"/>
              <w:rPr>
                <w:sz w:val="22"/>
                <w:szCs w:val="22"/>
              </w:rPr>
            </w:pPr>
            <w:proofErr w:type="spellStart"/>
            <w:r w:rsidRPr="00297543">
              <w:rPr>
                <w:sz w:val="22"/>
                <w:szCs w:val="22"/>
              </w:rPr>
              <w:t>тыс</w:t>
            </w:r>
            <w:proofErr w:type="gramStart"/>
            <w:r w:rsidRPr="00297543">
              <w:rPr>
                <w:sz w:val="22"/>
                <w:szCs w:val="22"/>
              </w:rPr>
              <w:t>.р</w:t>
            </w:r>
            <w:proofErr w:type="gramEnd"/>
            <w:r w:rsidRPr="00297543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A104DD" w:rsidRPr="00297543" w:rsidTr="00EF5505">
        <w:tc>
          <w:tcPr>
            <w:tcW w:w="709" w:type="dxa"/>
            <w:vMerge/>
          </w:tcPr>
          <w:p w:rsidR="00A104DD" w:rsidRPr="00297543" w:rsidRDefault="00A104DD" w:rsidP="00CF5AC1">
            <w:pPr>
              <w:rPr>
                <w:sz w:val="22"/>
                <w:szCs w:val="22"/>
              </w:rPr>
            </w:pPr>
          </w:p>
        </w:tc>
        <w:tc>
          <w:tcPr>
            <w:tcW w:w="6031" w:type="dxa"/>
            <w:vMerge/>
          </w:tcPr>
          <w:p w:rsidR="00A104DD" w:rsidRPr="00297543" w:rsidRDefault="00A104DD" w:rsidP="00CF5AC1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2018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ind w:left="132"/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2023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D" w:rsidRPr="00297543" w:rsidRDefault="00A104DD" w:rsidP="00242EDE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104DD" w:rsidRPr="00297543" w:rsidRDefault="00242EDE" w:rsidP="00242EDE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2026</w:t>
            </w:r>
          </w:p>
        </w:tc>
        <w:tc>
          <w:tcPr>
            <w:tcW w:w="1055" w:type="dxa"/>
            <w:vMerge/>
          </w:tcPr>
          <w:p w:rsidR="00A104DD" w:rsidRPr="00297543" w:rsidRDefault="00A104DD" w:rsidP="00CF5AC1">
            <w:pPr>
              <w:rPr>
                <w:sz w:val="20"/>
                <w:szCs w:val="20"/>
              </w:rPr>
            </w:pPr>
          </w:p>
        </w:tc>
      </w:tr>
      <w:tr w:rsidR="00A104DD" w:rsidRPr="00297543" w:rsidTr="00EF5505">
        <w:tc>
          <w:tcPr>
            <w:tcW w:w="709" w:type="dxa"/>
          </w:tcPr>
          <w:p w:rsidR="00A104DD" w:rsidRPr="00297543" w:rsidRDefault="00A104DD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</w:t>
            </w:r>
          </w:p>
        </w:tc>
        <w:tc>
          <w:tcPr>
            <w:tcW w:w="6031" w:type="dxa"/>
          </w:tcPr>
          <w:p w:rsidR="00A104DD" w:rsidRPr="00297543" w:rsidRDefault="00242EDE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Монтаж линии централизованной канализационной сети на МКД по ул. Советская на дома №14, 16, 18</w:t>
            </w:r>
          </w:p>
        </w:tc>
        <w:tc>
          <w:tcPr>
            <w:tcW w:w="632" w:type="dxa"/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04DD" w:rsidRPr="00297543" w:rsidRDefault="00242EDE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421,0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DD" w:rsidRPr="00297543" w:rsidRDefault="00A104DD" w:rsidP="00297543">
            <w:pPr>
              <w:ind w:left="237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104DD" w:rsidRPr="00297543" w:rsidRDefault="00A104DD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104DD" w:rsidRPr="00297543" w:rsidRDefault="00A104DD" w:rsidP="00297543">
            <w:pPr>
              <w:ind w:left="282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A104DD" w:rsidRPr="00297543" w:rsidRDefault="00242EDE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421,0</w:t>
            </w:r>
          </w:p>
        </w:tc>
      </w:tr>
      <w:tr w:rsidR="00242EDE" w:rsidRPr="00297543" w:rsidTr="00EF5505">
        <w:tc>
          <w:tcPr>
            <w:tcW w:w="709" w:type="dxa"/>
          </w:tcPr>
          <w:p w:rsidR="00242EDE" w:rsidRPr="00297543" w:rsidRDefault="00242EDE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</w:t>
            </w:r>
          </w:p>
        </w:tc>
        <w:tc>
          <w:tcPr>
            <w:tcW w:w="6031" w:type="dxa"/>
          </w:tcPr>
          <w:p w:rsidR="00242EDE" w:rsidRPr="00297543" w:rsidRDefault="00242EDE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 xml:space="preserve">Капитальный ремонт напорных коллекторов  1км (замена стальной трубы на </w:t>
            </w:r>
            <w:proofErr w:type="gramStart"/>
            <w:r w:rsidRPr="00297543">
              <w:rPr>
                <w:sz w:val="22"/>
                <w:szCs w:val="22"/>
              </w:rPr>
              <w:t>полиэт</w:t>
            </w:r>
            <w:r w:rsidR="000529A5" w:rsidRPr="00297543">
              <w:rPr>
                <w:sz w:val="22"/>
                <w:szCs w:val="22"/>
              </w:rPr>
              <w:t>и</w:t>
            </w:r>
            <w:r w:rsidRPr="00297543">
              <w:rPr>
                <w:sz w:val="22"/>
                <w:szCs w:val="22"/>
              </w:rPr>
              <w:t>лен</w:t>
            </w:r>
            <w:r w:rsidR="000529A5" w:rsidRPr="00297543">
              <w:rPr>
                <w:sz w:val="22"/>
                <w:szCs w:val="22"/>
              </w:rPr>
              <w:t>овую</w:t>
            </w:r>
            <w:proofErr w:type="gramEnd"/>
            <w:r w:rsidR="000529A5" w:rsidRPr="00297543">
              <w:rPr>
                <w:sz w:val="22"/>
                <w:szCs w:val="22"/>
              </w:rPr>
              <w:t>)</w:t>
            </w:r>
          </w:p>
        </w:tc>
        <w:tc>
          <w:tcPr>
            <w:tcW w:w="632" w:type="dxa"/>
          </w:tcPr>
          <w:p w:rsidR="00242EDE" w:rsidRPr="00297543" w:rsidRDefault="00242EDE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42EDE" w:rsidRPr="00297543" w:rsidRDefault="00242EDE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42EDE" w:rsidRPr="00297543" w:rsidRDefault="00242EDE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242EDE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242EDE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242EDE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242EDE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E" w:rsidRPr="00297543" w:rsidRDefault="00242EDE" w:rsidP="00242EDE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1199,2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E" w:rsidRPr="00297543" w:rsidRDefault="00242EDE" w:rsidP="00CF5AC1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1199,1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242EDE" w:rsidRPr="00297543" w:rsidRDefault="00242EDE" w:rsidP="00CF5AC1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1199,1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42EDE" w:rsidRPr="00297543" w:rsidRDefault="00242EDE" w:rsidP="00CF5AC1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1199,1</w:t>
            </w:r>
          </w:p>
        </w:tc>
        <w:tc>
          <w:tcPr>
            <w:tcW w:w="1055" w:type="dxa"/>
          </w:tcPr>
          <w:p w:rsidR="00242EDE" w:rsidRPr="00297543" w:rsidRDefault="00242EDE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4796,5</w:t>
            </w:r>
          </w:p>
        </w:tc>
      </w:tr>
      <w:tr w:rsidR="00DD053A" w:rsidRPr="00297543" w:rsidTr="00EF5505">
        <w:trPr>
          <w:trHeight w:val="413"/>
        </w:trPr>
        <w:tc>
          <w:tcPr>
            <w:tcW w:w="709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3</w:t>
            </w:r>
          </w:p>
        </w:tc>
        <w:tc>
          <w:tcPr>
            <w:tcW w:w="6031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Ремонт канализационных колодцев 30шт</w:t>
            </w:r>
          </w:p>
        </w:tc>
        <w:tc>
          <w:tcPr>
            <w:tcW w:w="632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50548C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716,6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50548C" w:rsidP="0050548C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716,6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0529A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D053A" w:rsidRPr="00297543" w:rsidRDefault="00DD053A" w:rsidP="000529A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1433,2</w:t>
            </w:r>
          </w:p>
        </w:tc>
      </w:tr>
      <w:tr w:rsidR="00242EDE" w:rsidRPr="00297543" w:rsidTr="00EF5505">
        <w:trPr>
          <w:trHeight w:val="413"/>
        </w:trPr>
        <w:tc>
          <w:tcPr>
            <w:tcW w:w="709" w:type="dxa"/>
          </w:tcPr>
          <w:p w:rsidR="000529A5" w:rsidRPr="00297543" w:rsidRDefault="000529A5" w:rsidP="00CF5AC1">
            <w:pPr>
              <w:rPr>
                <w:b/>
                <w:sz w:val="22"/>
                <w:szCs w:val="22"/>
              </w:rPr>
            </w:pPr>
          </w:p>
          <w:p w:rsidR="00242EDE" w:rsidRPr="00297543" w:rsidRDefault="00AA3DD6" w:rsidP="00CF5AC1">
            <w:pPr>
              <w:rPr>
                <w:b/>
                <w:sz w:val="22"/>
                <w:szCs w:val="22"/>
              </w:rPr>
            </w:pPr>
            <w:r w:rsidRPr="0029754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31" w:type="dxa"/>
          </w:tcPr>
          <w:p w:rsidR="000529A5" w:rsidRPr="00297543" w:rsidRDefault="000529A5" w:rsidP="00CF5AC1">
            <w:pPr>
              <w:rPr>
                <w:b/>
                <w:sz w:val="22"/>
                <w:szCs w:val="22"/>
              </w:rPr>
            </w:pPr>
          </w:p>
          <w:p w:rsidR="00242EDE" w:rsidRPr="00297543" w:rsidRDefault="000529A5" w:rsidP="00CF5AC1">
            <w:pPr>
              <w:rPr>
                <w:b/>
                <w:sz w:val="22"/>
                <w:szCs w:val="22"/>
              </w:rPr>
            </w:pPr>
            <w:r w:rsidRPr="0029754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32" w:type="dxa"/>
          </w:tcPr>
          <w:p w:rsidR="00242EDE" w:rsidRPr="00297543" w:rsidRDefault="00242EDE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42EDE" w:rsidRPr="00297543" w:rsidRDefault="00242EDE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42EDE" w:rsidRPr="00297543" w:rsidRDefault="000529A5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421,0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50548C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716,6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50548C" w:rsidP="0050548C">
            <w:pPr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716,6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242EDE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242EDE" w:rsidRPr="00297543" w:rsidRDefault="00242EDE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E" w:rsidRPr="00297543" w:rsidRDefault="000529A5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1199,2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E" w:rsidRPr="00297543" w:rsidRDefault="000529A5" w:rsidP="000529A5">
            <w:pPr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1199,1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242EDE" w:rsidRPr="00297543" w:rsidRDefault="000529A5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1199,1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42EDE" w:rsidRPr="00297543" w:rsidRDefault="000529A5" w:rsidP="000529A5">
            <w:pPr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1199,1</w:t>
            </w:r>
          </w:p>
        </w:tc>
        <w:tc>
          <w:tcPr>
            <w:tcW w:w="1055" w:type="dxa"/>
          </w:tcPr>
          <w:p w:rsidR="00242EDE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6650,7</w:t>
            </w:r>
          </w:p>
        </w:tc>
      </w:tr>
    </w:tbl>
    <w:p w:rsidR="004B4F68" w:rsidRDefault="00242EDE" w:rsidP="004B4F68">
      <w:pPr>
        <w:pStyle w:val="3"/>
        <w:spacing w:before="0" w:line="240" w:lineRule="auto"/>
        <w:ind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4F68" w:rsidRDefault="004B4F68" w:rsidP="004B4F68">
      <w:pPr>
        <w:pStyle w:val="3"/>
        <w:spacing w:before="0"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5.2. Канализационные насосные станции</w:t>
      </w:r>
    </w:p>
    <w:p w:rsidR="004B4F68" w:rsidRDefault="004B4F68" w:rsidP="004B4F68">
      <w:pPr>
        <w:pStyle w:val="3"/>
        <w:spacing w:before="0" w:line="240" w:lineRule="auto"/>
        <w:ind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tbl>
      <w:tblPr>
        <w:tblW w:w="155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747"/>
        <w:gridCol w:w="766"/>
        <w:gridCol w:w="656"/>
        <w:gridCol w:w="656"/>
        <w:gridCol w:w="656"/>
        <w:gridCol w:w="733"/>
        <w:gridCol w:w="712"/>
        <w:gridCol w:w="705"/>
        <w:gridCol w:w="817"/>
        <w:gridCol w:w="830"/>
        <w:gridCol w:w="780"/>
        <w:gridCol w:w="720"/>
        <w:gridCol w:w="1055"/>
      </w:tblGrid>
      <w:tr w:rsidR="004B4F68" w:rsidRPr="00297543" w:rsidTr="00FE12E1">
        <w:tc>
          <w:tcPr>
            <w:tcW w:w="709" w:type="dxa"/>
            <w:vMerge w:val="restart"/>
          </w:tcPr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№ п/п</w:t>
            </w:r>
          </w:p>
        </w:tc>
        <w:tc>
          <w:tcPr>
            <w:tcW w:w="5747" w:type="dxa"/>
            <w:vMerge w:val="restart"/>
          </w:tcPr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Наименование объекта</w:t>
            </w:r>
          </w:p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4" w:type="dxa"/>
            <w:gridSpan w:val="7"/>
            <w:tcBorders>
              <w:bottom w:val="nil"/>
              <w:right w:val="nil"/>
            </w:tcBorders>
          </w:tcPr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647" w:type="dxa"/>
            <w:gridSpan w:val="2"/>
            <w:tcBorders>
              <w:left w:val="nil"/>
              <w:right w:val="nil"/>
            </w:tcBorders>
          </w:tcPr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</w:tcBorders>
          </w:tcPr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Merge w:val="restart"/>
          </w:tcPr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Всего,</w:t>
            </w:r>
          </w:p>
          <w:p w:rsidR="004B4F68" w:rsidRPr="00297543" w:rsidRDefault="004B4F68" w:rsidP="00297543">
            <w:pPr>
              <w:jc w:val="center"/>
              <w:rPr>
                <w:sz w:val="22"/>
                <w:szCs w:val="22"/>
              </w:rPr>
            </w:pPr>
            <w:proofErr w:type="spellStart"/>
            <w:r w:rsidRPr="00297543">
              <w:rPr>
                <w:sz w:val="22"/>
                <w:szCs w:val="22"/>
              </w:rPr>
              <w:t>тыс</w:t>
            </w:r>
            <w:proofErr w:type="gramStart"/>
            <w:r w:rsidRPr="00297543">
              <w:rPr>
                <w:sz w:val="22"/>
                <w:szCs w:val="22"/>
              </w:rPr>
              <w:t>.р</w:t>
            </w:r>
            <w:proofErr w:type="gramEnd"/>
            <w:r w:rsidRPr="00297543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4B4F68" w:rsidRPr="00297543" w:rsidTr="00FE12E1">
        <w:tc>
          <w:tcPr>
            <w:tcW w:w="709" w:type="dxa"/>
            <w:vMerge/>
          </w:tcPr>
          <w:p w:rsidR="004B4F68" w:rsidRPr="00297543" w:rsidRDefault="004B4F68" w:rsidP="00CF5AC1">
            <w:pPr>
              <w:rPr>
                <w:sz w:val="22"/>
                <w:szCs w:val="22"/>
              </w:rPr>
            </w:pPr>
          </w:p>
        </w:tc>
        <w:tc>
          <w:tcPr>
            <w:tcW w:w="5747" w:type="dxa"/>
            <w:vMerge/>
          </w:tcPr>
          <w:p w:rsidR="004B4F68" w:rsidRPr="00297543" w:rsidRDefault="004B4F68" w:rsidP="00CF5AC1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2016</w:t>
            </w: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2017</w:t>
            </w: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2018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2019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FE12E1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2023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2026</w:t>
            </w:r>
          </w:p>
        </w:tc>
        <w:tc>
          <w:tcPr>
            <w:tcW w:w="1055" w:type="dxa"/>
            <w:vMerge/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</w:p>
        </w:tc>
      </w:tr>
      <w:tr w:rsidR="004B4F68" w:rsidRPr="00297543" w:rsidTr="00FE12E1">
        <w:tc>
          <w:tcPr>
            <w:tcW w:w="709" w:type="dxa"/>
          </w:tcPr>
          <w:p w:rsidR="004B4F68" w:rsidRPr="00297543" w:rsidRDefault="004B4F68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</w:t>
            </w:r>
          </w:p>
        </w:tc>
        <w:tc>
          <w:tcPr>
            <w:tcW w:w="5747" w:type="dxa"/>
          </w:tcPr>
          <w:p w:rsidR="004B4F68" w:rsidRPr="00297543" w:rsidRDefault="004B4F68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КНС ул. Дружбы, 1 (ТУСМ)</w:t>
            </w:r>
          </w:p>
        </w:tc>
        <w:tc>
          <w:tcPr>
            <w:tcW w:w="76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297543">
            <w:pPr>
              <w:ind w:left="237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B4F68" w:rsidRPr="00297543" w:rsidRDefault="004B4F68" w:rsidP="00297543">
            <w:pPr>
              <w:ind w:left="282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</w:tr>
      <w:tr w:rsidR="004B4F68" w:rsidRPr="00297543" w:rsidTr="00FE12E1">
        <w:tc>
          <w:tcPr>
            <w:tcW w:w="709" w:type="dxa"/>
          </w:tcPr>
          <w:p w:rsidR="004B4F68" w:rsidRPr="00297543" w:rsidRDefault="004B4F68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1.1</w:t>
            </w:r>
          </w:p>
        </w:tc>
        <w:tc>
          <w:tcPr>
            <w:tcW w:w="5747" w:type="dxa"/>
          </w:tcPr>
          <w:p w:rsidR="004B4F68" w:rsidRPr="00297543" w:rsidRDefault="004B4F68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Замена двух насосов на насосы ФГ81/18</w:t>
            </w:r>
          </w:p>
        </w:tc>
        <w:tc>
          <w:tcPr>
            <w:tcW w:w="76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151,6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151,6</w:t>
            </w:r>
          </w:p>
        </w:tc>
      </w:tr>
      <w:tr w:rsidR="004B4F68" w:rsidRPr="00297543" w:rsidTr="00FE12E1">
        <w:trPr>
          <w:trHeight w:val="413"/>
        </w:trPr>
        <w:tc>
          <w:tcPr>
            <w:tcW w:w="709" w:type="dxa"/>
          </w:tcPr>
          <w:p w:rsidR="004B4F68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</w:t>
            </w:r>
          </w:p>
        </w:tc>
        <w:tc>
          <w:tcPr>
            <w:tcW w:w="5747" w:type="dxa"/>
          </w:tcPr>
          <w:p w:rsidR="004B4F68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КНС ул. Горького, 1</w:t>
            </w:r>
          </w:p>
        </w:tc>
        <w:tc>
          <w:tcPr>
            <w:tcW w:w="76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B4F68" w:rsidRPr="00297543" w:rsidRDefault="004B4F68" w:rsidP="00CF5A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4B4F68" w:rsidRPr="00297543" w:rsidRDefault="004B4F68" w:rsidP="00297543">
            <w:pPr>
              <w:jc w:val="center"/>
              <w:rPr>
                <w:sz w:val="20"/>
                <w:szCs w:val="20"/>
              </w:rPr>
            </w:pPr>
          </w:p>
        </w:tc>
      </w:tr>
      <w:tr w:rsidR="00DD053A" w:rsidRPr="00297543" w:rsidTr="00FE12E1">
        <w:trPr>
          <w:trHeight w:val="413"/>
        </w:trPr>
        <w:tc>
          <w:tcPr>
            <w:tcW w:w="709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2.1</w:t>
            </w:r>
          </w:p>
        </w:tc>
        <w:tc>
          <w:tcPr>
            <w:tcW w:w="5747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 xml:space="preserve">Замена 2-х насосов </w:t>
            </w:r>
            <w:proofErr w:type="gramStart"/>
            <w:r w:rsidRPr="00297543">
              <w:rPr>
                <w:sz w:val="22"/>
                <w:szCs w:val="22"/>
              </w:rPr>
              <w:t>на</w:t>
            </w:r>
            <w:proofErr w:type="gramEnd"/>
            <w:r w:rsidRPr="00297543">
              <w:rPr>
                <w:sz w:val="22"/>
                <w:szCs w:val="22"/>
              </w:rPr>
              <w:t xml:space="preserve"> </w:t>
            </w:r>
          </w:p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  <w:lang w:val="en-US"/>
              </w:rPr>
              <w:t>KSB</w:t>
            </w:r>
            <w:r w:rsidRPr="00297543">
              <w:rPr>
                <w:sz w:val="22"/>
                <w:szCs w:val="22"/>
              </w:rPr>
              <w:t xml:space="preserve"> производительностью 150м3 напором 30</w:t>
            </w:r>
          </w:p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  <w:lang w:val="en-US"/>
              </w:rPr>
              <w:t>KSB</w:t>
            </w:r>
            <w:r w:rsidRPr="00297543">
              <w:rPr>
                <w:sz w:val="22"/>
                <w:szCs w:val="22"/>
              </w:rPr>
              <w:t xml:space="preserve"> производительностью 200м3 напором 30</w:t>
            </w:r>
          </w:p>
        </w:tc>
        <w:tc>
          <w:tcPr>
            <w:tcW w:w="76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680,3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CF5AC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D053A" w:rsidRPr="00297543" w:rsidRDefault="00DD053A" w:rsidP="00CF5A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680,3</w:t>
            </w:r>
          </w:p>
        </w:tc>
      </w:tr>
      <w:tr w:rsidR="00DD053A" w:rsidRPr="00297543" w:rsidTr="00FE12E1">
        <w:trPr>
          <w:trHeight w:val="413"/>
        </w:trPr>
        <w:tc>
          <w:tcPr>
            <w:tcW w:w="709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2.2</w:t>
            </w:r>
          </w:p>
        </w:tc>
        <w:tc>
          <w:tcPr>
            <w:tcW w:w="5747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Замена стальных задвижек на нержавеющие задвижки</w:t>
            </w:r>
          </w:p>
        </w:tc>
        <w:tc>
          <w:tcPr>
            <w:tcW w:w="76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138,8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CF5AC1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138,8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138,8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D053A" w:rsidRPr="00297543" w:rsidRDefault="00DD053A" w:rsidP="00CF5AC1">
            <w:pPr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138,8</w:t>
            </w:r>
          </w:p>
        </w:tc>
        <w:tc>
          <w:tcPr>
            <w:tcW w:w="1055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555,2</w:t>
            </w:r>
          </w:p>
        </w:tc>
      </w:tr>
      <w:tr w:rsidR="00DD053A" w:rsidRPr="00297543" w:rsidTr="00FE12E1">
        <w:trPr>
          <w:trHeight w:val="413"/>
        </w:trPr>
        <w:tc>
          <w:tcPr>
            <w:tcW w:w="709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2.3</w:t>
            </w:r>
          </w:p>
        </w:tc>
        <w:tc>
          <w:tcPr>
            <w:tcW w:w="5747" w:type="dxa"/>
          </w:tcPr>
          <w:p w:rsidR="00DD053A" w:rsidRPr="00297543" w:rsidRDefault="00DD053A" w:rsidP="00CF5AC1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76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ind w:left="132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216,5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3A" w:rsidRPr="00297543" w:rsidRDefault="00DD053A" w:rsidP="00CF5AC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D053A" w:rsidRPr="00297543" w:rsidRDefault="00DD053A" w:rsidP="00CF5A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D053A" w:rsidRPr="00297543" w:rsidRDefault="00DD053A" w:rsidP="00297543">
            <w:pPr>
              <w:jc w:val="center"/>
              <w:rPr>
                <w:sz w:val="20"/>
                <w:szCs w:val="20"/>
              </w:rPr>
            </w:pPr>
            <w:r w:rsidRPr="00297543">
              <w:rPr>
                <w:sz w:val="20"/>
                <w:szCs w:val="20"/>
              </w:rPr>
              <w:t>216,5</w:t>
            </w:r>
          </w:p>
        </w:tc>
      </w:tr>
      <w:tr w:rsidR="00AA3DD6" w:rsidRPr="00297543" w:rsidTr="00FE12E1">
        <w:trPr>
          <w:trHeight w:val="413"/>
        </w:trPr>
        <w:tc>
          <w:tcPr>
            <w:tcW w:w="709" w:type="dxa"/>
          </w:tcPr>
          <w:p w:rsidR="00AA3DD6" w:rsidRPr="00297543" w:rsidRDefault="00AA3DD6" w:rsidP="00CF5AC1">
            <w:pPr>
              <w:rPr>
                <w:b/>
                <w:sz w:val="22"/>
                <w:szCs w:val="22"/>
              </w:rPr>
            </w:pPr>
            <w:r w:rsidRPr="002975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47" w:type="dxa"/>
          </w:tcPr>
          <w:p w:rsidR="00AA3DD6" w:rsidRPr="00297543" w:rsidRDefault="00AA3DD6" w:rsidP="00CF5AC1">
            <w:pPr>
              <w:rPr>
                <w:sz w:val="22"/>
                <w:szCs w:val="22"/>
              </w:rPr>
            </w:pPr>
            <w:r w:rsidRPr="0029754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66" w:type="dxa"/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AA3DD6" w:rsidRPr="00297543" w:rsidRDefault="00AA3DD6" w:rsidP="00297543">
            <w:pPr>
              <w:ind w:left="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216,5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831,9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138,8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138,8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138,8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138,8</w:t>
            </w:r>
          </w:p>
        </w:tc>
        <w:tc>
          <w:tcPr>
            <w:tcW w:w="1055" w:type="dxa"/>
          </w:tcPr>
          <w:p w:rsidR="00AA3DD6" w:rsidRPr="00297543" w:rsidRDefault="00AA3DD6" w:rsidP="00297543">
            <w:pPr>
              <w:jc w:val="center"/>
              <w:rPr>
                <w:b/>
                <w:sz w:val="20"/>
                <w:szCs w:val="20"/>
              </w:rPr>
            </w:pPr>
            <w:r w:rsidRPr="00297543">
              <w:rPr>
                <w:b/>
                <w:sz w:val="20"/>
                <w:szCs w:val="20"/>
              </w:rPr>
              <w:t>1603,6</w:t>
            </w:r>
          </w:p>
        </w:tc>
      </w:tr>
    </w:tbl>
    <w:p w:rsidR="008A6D57" w:rsidRDefault="008A6D57" w:rsidP="008A6D57">
      <w:pPr>
        <w:shd w:val="clear" w:color="auto" w:fill="FFFFFF"/>
        <w:tabs>
          <w:tab w:val="left" w:pos="-2694"/>
          <w:tab w:val="left" w:pos="-2127"/>
        </w:tabs>
        <w:rPr>
          <w:rStyle w:val="ab"/>
          <w:color w:val="111111"/>
        </w:rPr>
      </w:pPr>
    </w:p>
    <w:p w:rsidR="00F51BAD" w:rsidRPr="00B43C03" w:rsidRDefault="00F51BAD" w:rsidP="00F51BAD">
      <w:pPr>
        <w:pStyle w:val="a8"/>
        <w:spacing w:before="0" w:beforeAutospacing="0" w:after="150" w:afterAutospacing="0"/>
        <w:rPr>
          <w:bCs/>
        </w:rPr>
      </w:pPr>
      <w:r>
        <w:rPr>
          <w:b/>
        </w:rPr>
        <w:t xml:space="preserve">       </w:t>
      </w:r>
      <w:r w:rsidRPr="00444BC7">
        <w:t>Срок выполнения Инвестиционной программы предусмотрен до 20</w:t>
      </w:r>
      <w:r>
        <w:t>26</w:t>
      </w:r>
      <w:r w:rsidRPr="00444BC7">
        <w:t xml:space="preserve"> года. Размер денежных средств, необходимых для реализации Инвестиционной программы до 20</w:t>
      </w:r>
      <w:r>
        <w:t xml:space="preserve">26 </w:t>
      </w:r>
      <w:r w:rsidRPr="00444BC7">
        <w:t xml:space="preserve">года составляет </w:t>
      </w:r>
      <w:r>
        <w:t>8 254,3</w:t>
      </w:r>
      <w:r w:rsidRPr="00444BC7">
        <w:t xml:space="preserve"> </w:t>
      </w:r>
      <w:r>
        <w:t>тыс</w:t>
      </w:r>
      <w:r w:rsidRPr="00444BC7">
        <w:t>. руб.</w:t>
      </w:r>
      <w:r>
        <w:t xml:space="preserve"> (расчет произведен в ценах 4 квартала 2015 года)                                                                                                                                       </w:t>
      </w:r>
      <w:r w:rsidRPr="00B72992">
        <w:t xml:space="preserve"> В финансовом плане определены размеры денежных средств, направленные на реализацию Инвестиционн</w:t>
      </w:r>
      <w:r>
        <w:t>ой</w:t>
      </w:r>
      <w:r w:rsidRPr="00B72992">
        <w:t xml:space="preserve"> про</w:t>
      </w:r>
      <w:r>
        <w:t>граммы</w:t>
      </w:r>
      <w:r w:rsidRPr="00B72992">
        <w:t xml:space="preserve"> в соответствии с графиком работ, предложенном в организационном плане.</w:t>
      </w:r>
      <w:r>
        <w:t xml:space="preserve">                                                                                                                                                                  </w:t>
      </w:r>
      <w:r w:rsidRPr="007D5F1F">
        <w:lastRenderedPageBreak/>
        <w:t>Программа и сроки ее реализации могут быть пересмотрены по предложению ООО «</w:t>
      </w:r>
      <w:r>
        <w:t>ТрансТехРесурс</w:t>
      </w:r>
      <w:r w:rsidRPr="007D5F1F">
        <w:t>» в соответствии с действующим законодательством в случае необходимости увеличения расходов или сроков реализации мероприятий.</w:t>
      </w:r>
      <w:r>
        <w:t xml:space="preserve">                                                                                                                                                                      </w:t>
      </w:r>
    </w:p>
    <w:p w:rsidR="00F51BAD" w:rsidRDefault="00F51BAD" w:rsidP="004B4F68">
      <w:pPr>
        <w:pStyle w:val="3"/>
        <w:spacing w:before="0" w:line="240" w:lineRule="auto"/>
        <w:ind w:right="20" w:firstLine="0"/>
        <w:jc w:val="left"/>
        <w:rPr>
          <w:sz w:val="24"/>
          <w:szCs w:val="24"/>
        </w:rPr>
      </w:pPr>
    </w:p>
    <w:p w:rsidR="00F51BAD" w:rsidRPr="00444BC7" w:rsidRDefault="00F51BAD" w:rsidP="00F51BAD">
      <w:pPr>
        <w:pStyle w:val="a8"/>
        <w:spacing w:before="0" w:beforeAutospacing="0" w:after="150" w:afterAutospacing="0"/>
        <w:rPr>
          <w:color w:val="111111"/>
        </w:rPr>
      </w:pPr>
      <w:r>
        <w:rPr>
          <w:rStyle w:val="ab"/>
          <w:color w:val="111111"/>
        </w:rPr>
        <w:t>6</w:t>
      </w:r>
      <w:r w:rsidRPr="00444BC7">
        <w:rPr>
          <w:rStyle w:val="ab"/>
          <w:color w:val="111111"/>
        </w:rPr>
        <w:t>. Финансирование инвестиционной программы.</w:t>
      </w:r>
    </w:p>
    <w:p w:rsidR="00F51BAD" w:rsidRDefault="00F51BAD" w:rsidP="00F51BAD">
      <w:pPr>
        <w:pStyle w:val="a8"/>
        <w:spacing w:before="0" w:beforeAutospacing="0" w:after="150" w:afterAutospacing="0"/>
        <w:rPr>
          <w:color w:val="111111"/>
        </w:rPr>
      </w:pPr>
      <w:r>
        <w:rPr>
          <w:b/>
        </w:rPr>
        <w:t xml:space="preserve"> </w:t>
      </w:r>
      <w:r w:rsidRPr="00444BC7">
        <w:rPr>
          <w:color w:val="111111"/>
        </w:rPr>
        <w:t>Финансовый план</w:t>
      </w:r>
      <w:r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       Таблица 7</w:t>
      </w:r>
    </w:p>
    <w:tbl>
      <w:tblPr>
        <w:tblW w:w="1558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040"/>
        <w:gridCol w:w="1101"/>
        <w:gridCol w:w="1101"/>
        <w:gridCol w:w="1094"/>
        <w:gridCol w:w="1101"/>
        <w:gridCol w:w="7"/>
        <w:gridCol w:w="1099"/>
        <w:gridCol w:w="1101"/>
        <w:gridCol w:w="1088"/>
        <w:gridCol w:w="1088"/>
        <w:gridCol w:w="6"/>
        <w:gridCol w:w="1097"/>
        <w:gridCol w:w="975"/>
        <w:gridCol w:w="945"/>
        <w:gridCol w:w="1222"/>
      </w:tblGrid>
      <w:tr w:rsidR="00F51BAD" w:rsidRPr="00297543" w:rsidTr="00E878A7">
        <w:trPr>
          <w:trHeight w:val="420"/>
        </w:trPr>
        <w:tc>
          <w:tcPr>
            <w:tcW w:w="523" w:type="dxa"/>
            <w:vMerge w:val="restart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№ п/п</w:t>
            </w:r>
          </w:p>
        </w:tc>
        <w:tc>
          <w:tcPr>
            <w:tcW w:w="2040" w:type="dxa"/>
            <w:vMerge w:val="restart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692" w:type="dxa"/>
            <w:gridSpan w:val="8"/>
            <w:tcBorders>
              <w:bottom w:val="nil"/>
              <w:right w:val="nil"/>
            </w:tcBorders>
            <w:vAlign w:val="center"/>
          </w:tcPr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Стоимость, тыс</w:t>
            </w:r>
            <w:proofErr w:type="gramStart"/>
            <w:r w:rsidRPr="00297543">
              <w:rPr>
                <w:sz w:val="22"/>
                <w:szCs w:val="22"/>
              </w:rPr>
              <w:t>.р</w:t>
            </w:r>
            <w:proofErr w:type="gramEnd"/>
            <w:r w:rsidRPr="00297543">
              <w:rPr>
                <w:sz w:val="22"/>
                <w:szCs w:val="22"/>
              </w:rPr>
              <w:t>уб. без учета НДС</w:t>
            </w:r>
          </w:p>
        </w:tc>
        <w:tc>
          <w:tcPr>
            <w:tcW w:w="2191" w:type="dxa"/>
            <w:gridSpan w:val="3"/>
            <w:tcBorders>
              <w:left w:val="nil"/>
              <w:right w:val="nil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2" w:type="dxa"/>
            <w:vMerge w:val="restart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Всего,</w:t>
            </w: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тыс</w:t>
            </w:r>
            <w:proofErr w:type="gramStart"/>
            <w:r w:rsidRPr="00297543">
              <w:rPr>
                <w:sz w:val="22"/>
                <w:szCs w:val="22"/>
              </w:rPr>
              <w:t>.р</w:t>
            </w:r>
            <w:proofErr w:type="gramEnd"/>
            <w:r w:rsidRPr="00297543">
              <w:rPr>
                <w:sz w:val="22"/>
                <w:szCs w:val="22"/>
              </w:rPr>
              <w:t>уб.</w:t>
            </w:r>
          </w:p>
        </w:tc>
      </w:tr>
      <w:tr w:rsidR="00F51BAD" w:rsidRPr="00297543" w:rsidTr="00E878A7">
        <w:trPr>
          <w:trHeight w:val="411"/>
        </w:trPr>
        <w:tc>
          <w:tcPr>
            <w:tcW w:w="523" w:type="dxa"/>
            <w:vMerge/>
          </w:tcPr>
          <w:p w:rsidR="00F51BAD" w:rsidRPr="00297543" w:rsidRDefault="00F51BAD" w:rsidP="00842022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F51BAD" w:rsidRPr="00297543" w:rsidRDefault="00F51BAD" w:rsidP="0084202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2016</w:t>
            </w:r>
          </w:p>
        </w:tc>
        <w:tc>
          <w:tcPr>
            <w:tcW w:w="1101" w:type="dxa"/>
            <w:vAlign w:val="center"/>
          </w:tcPr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2017</w:t>
            </w:r>
          </w:p>
        </w:tc>
        <w:tc>
          <w:tcPr>
            <w:tcW w:w="1094" w:type="dxa"/>
            <w:vAlign w:val="center"/>
          </w:tcPr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vAlign w:val="center"/>
          </w:tcPr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2019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F51BAD" w:rsidRPr="00297543" w:rsidRDefault="00F51BAD" w:rsidP="00E878A7">
            <w:pPr>
              <w:ind w:left="132"/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2021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BAD" w:rsidRPr="00297543" w:rsidRDefault="00F51BAD" w:rsidP="00E878A7">
            <w:pPr>
              <w:ind w:left="237"/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2025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F51BAD" w:rsidRPr="00297543" w:rsidRDefault="00F51BAD" w:rsidP="00E878A7">
            <w:pPr>
              <w:ind w:left="282"/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2026</w:t>
            </w:r>
          </w:p>
        </w:tc>
        <w:tc>
          <w:tcPr>
            <w:tcW w:w="1222" w:type="dxa"/>
            <w:vMerge/>
          </w:tcPr>
          <w:p w:rsidR="00F51BAD" w:rsidRPr="00297543" w:rsidRDefault="00F51BAD" w:rsidP="00842022">
            <w:pPr>
              <w:rPr>
                <w:sz w:val="22"/>
                <w:szCs w:val="22"/>
              </w:rPr>
            </w:pPr>
          </w:p>
        </w:tc>
      </w:tr>
      <w:tr w:rsidR="00F51BAD" w:rsidRPr="00801376" w:rsidTr="00E878A7">
        <w:trPr>
          <w:trHeight w:val="826"/>
        </w:trPr>
        <w:tc>
          <w:tcPr>
            <w:tcW w:w="52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b/>
              </w:rPr>
              <w:t xml:space="preserve">   </w:t>
            </w: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F51BAD" w:rsidRPr="00801376" w:rsidRDefault="00F51BAD" w:rsidP="00842022">
            <w:r>
              <w:t>Реконстр</w:t>
            </w:r>
            <w:r w:rsidR="0050548C">
              <w:t>укция канализационных сетей</w:t>
            </w:r>
          </w:p>
          <w:p w:rsidR="00F51BAD" w:rsidRPr="00801376" w:rsidRDefault="00F51BAD" w:rsidP="00842022"/>
        </w:tc>
        <w:tc>
          <w:tcPr>
            <w:tcW w:w="1101" w:type="dxa"/>
            <w:vAlign w:val="center"/>
          </w:tcPr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F51BAD" w:rsidRPr="00F51BAD" w:rsidRDefault="00F51BAD" w:rsidP="00E878A7">
            <w:pPr>
              <w:jc w:val="center"/>
            </w:pPr>
            <w:r w:rsidRPr="00F51BAD">
              <w:t>421,0</w:t>
            </w:r>
          </w:p>
        </w:tc>
        <w:tc>
          <w:tcPr>
            <w:tcW w:w="1101" w:type="dxa"/>
            <w:vAlign w:val="center"/>
          </w:tcPr>
          <w:p w:rsidR="00F51BAD" w:rsidRPr="00F51BAD" w:rsidRDefault="0050548C" w:rsidP="00E878A7">
            <w:pPr>
              <w:jc w:val="center"/>
            </w:pPr>
            <w:r>
              <w:t>716,6</w:t>
            </w:r>
          </w:p>
        </w:tc>
        <w:tc>
          <w:tcPr>
            <w:tcW w:w="1106" w:type="dxa"/>
            <w:gridSpan w:val="2"/>
            <w:vAlign w:val="center"/>
          </w:tcPr>
          <w:p w:rsidR="00F51BAD" w:rsidRPr="00F51BAD" w:rsidRDefault="0050548C" w:rsidP="00E878A7">
            <w:pPr>
              <w:ind w:left="132"/>
              <w:jc w:val="center"/>
            </w:pPr>
            <w:r>
              <w:t>716,6</w:t>
            </w:r>
          </w:p>
        </w:tc>
        <w:tc>
          <w:tcPr>
            <w:tcW w:w="1101" w:type="dxa"/>
            <w:vAlign w:val="center"/>
          </w:tcPr>
          <w:p w:rsidR="00F51BAD" w:rsidRPr="00F51BAD" w:rsidRDefault="00F51BAD" w:rsidP="00E878A7">
            <w:pPr>
              <w:jc w:val="center"/>
            </w:pPr>
          </w:p>
        </w:tc>
        <w:tc>
          <w:tcPr>
            <w:tcW w:w="1088" w:type="dxa"/>
            <w:vAlign w:val="center"/>
          </w:tcPr>
          <w:p w:rsidR="00F51BAD" w:rsidRPr="00F51BAD" w:rsidRDefault="00F51BAD" w:rsidP="00E878A7">
            <w:pPr>
              <w:jc w:val="center"/>
            </w:pPr>
          </w:p>
        </w:tc>
        <w:tc>
          <w:tcPr>
            <w:tcW w:w="1088" w:type="dxa"/>
            <w:vAlign w:val="center"/>
          </w:tcPr>
          <w:p w:rsidR="00F51BAD" w:rsidRPr="00F51BAD" w:rsidRDefault="00F51BAD" w:rsidP="00E878A7">
            <w:pPr>
              <w:jc w:val="center"/>
            </w:pPr>
            <w:r w:rsidRPr="00F51BAD">
              <w:t>1199,2</w:t>
            </w:r>
          </w:p>
        </w:tc>
        <w:tc>
          <w:tcPr>
            <w:tcW w:w="1103" w:type="dxa"/>
            <w:gridSpan w:val="2"/>
            <w:vAlign w:val="center"/>
          </w:tcPr>
          <w:p w:rsidR="00F51BAD" w:rsidRPr="00F51BAD" w:rsidRDefault="00F51BAD" w:rsidP="00E878A7">
            <w:pPr>
              <w:jc w:val="center"/>
            </w:pPr>
            <w:r w:rsidRPr="00F51BAD">
              <w:t>1199,1</w:t>
            </w:r>
          </w:p>
        </w:tc>
        <w:tc>
          <w:tcPr>
            <w:tcW w:w="975" w:type="dxa"/>
            <w:vAlign w:val="center"/>
          </w:tcPr>
          <w:p w:rsidR="00F51BAD" w:rsidRPr="00F51BAD" w:rsidRDefault="00F51BAD" w:rsidP="00E878A7">
            <w:pPr>
              <w:jc w:val="center"/>
            </w:pPr>
            <w:r w:rsidRPr="00F51BAD">
              <w:t>1199,1</w:t>
            </w:r>
          </w:p>
        </w:tc>
        <w:tc>
          <w:tcPr>
            <w:tcW w:w="945" w:type="dxa"/>
            <w:vAlign w:val="center"/>
          </w:tcPr>
          <w:p w:rsidR="00F51BAD" w:rsidRPr="00F51BAD" w:rsidRDefault="00F51BAD" w:rsidP="00E878A7">
            <w:pPr>
              <w:jc w:val="center"/>
            </w:pPr>
            <w:r w:rsidRPr="00F51BAD">
              <w:t>1199,1</w:t>
            </w:r>
          </w:p>
        </w:tc>
        <w:tc>
          <w:tcPr>
            <w:tcW w:w="1222" w:type="dxa"/>
            <w:vAlign w:val="center"/>
          </w:tcPr>
          <w:p w:rsidR="00F51BAD" w:rsidRPr="00F51BAD" w:rsidRDefault="00F51BAD" w:rsidP="00E878A7">
            <w:pPr>
              <w:jc w:val="center"/>
            </w:pPr>
            <w:r w:rsidRPr="00F51BAD">
              <w:t>6650,7</w:t>
            </w:r>
          </w:p>
        </w:tc>
      </w:tr>
      <w:tr w:rsidR="00F51BAD" w:rsidRPr="00815A8C" w:rsidTr="00E878A7">
        <w:trPr>
          <w:trHeight w:val="974"/>
        </w:trPr>
        <w:tc>
          <w:tcPr>
            <w:tcW w:w="52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vAlign w:val="center"/>
          </w:tcPr>
          <w:p w:rsidR="00F51BAD" w:rsidRPr="00801376" w:rsidRDefault="00F51BAD" w:rsidP="00842022">
            <w:r>
              <w:t>Реконструкция КНС</w:t>
            </w:r>
          </w:p>
        </w:tc>
        <w:tc>
          <w:tcPr>
            <w:tcW w:w="1101" w:type="dxa"/>
            <w:vAlign w:val="center"/>
          </w:tcPr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</w:p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F51BAD" w:rsidRPr="00297543" w:rsidRDefault="00F51BAD" w:rsidP="00E87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51BAD" w:rsidRPr="00297543" w:rsidRDefault="00F51BAD" w:rsidP="00E878A7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F51BAD" w:rsidRPr="00815A8C" w:rsidRDefault="00F51BAD" w:rsidP="00E878A7">
            <w:pPr>
              <w:jc w:val="center"/>
            </w:pPr>
            <w:r w:rsidRPr="00815A8C">
              <w:t>216,5</w:t>
            </w:r>
          </w:p>
        </w:tc>
        <w:tc>
          <w:tcPr>
            <w:tcW w:w="1088" w:type="dxa"/>
            <w:vAlign w:val="center"/>
          </w:tcPr>
          <w:p w:rsidR="00F51BAD" w:rsidRPr="00815A8C" w:rsidRDefault="00F51BAD" w:rsidP="00E878A7">
            <w:pPr>
              <w:jc w:val="center"/>
            </w:pPr>
            <w:r w:rsidRPr="00815A8C">
              <w:t>831,9</w:t>
            </w:r>
          </w:p>
        </w:tc>
        <w:tc>
          <w:tcPr>
            <w:tcW w:w="1088" w:type="dxa"/>
            <w:vAlign w:val="center"/>
          </w:tcPr>
          <w:p w:rsidR="00F51BAD" w:rsidRPr="00815A8C" w:rsidRDefault="00F51BAD" w:rsidP="00E878A7">
            <w:pPr>
              <w:jc w:val="center"/>
            </w:pPr>
            <w:r w:rsidRPr="00815A8C">
              <w:t>138,8</w:t>
            </w:r>
          </w:p>
        </w:tc>
        <w:tc>
          <w:tcPr>
            <w:tcW w:w="1103" w:type="dxa"/>
            <w:gridSpan w:val="2"/>
            <w:vAlign w:val="center"/>
          </w:tcPr>
          <w:p w:rsidR="00F51BAD" w:rsidRPr="00815A8C" w:rsidRDefault="00F51BAD" w:rsidP="00E878A7">
            <w:pPr>
              <w:jc w:val="center"/>
            </w:pPr>
            <w:r w:rsidRPr="00815A8C">
              <w:t>138,8</w:t>
            </w:r>
          </w:p>
        </w:tc>
        <w:tc>
          <w:tcPr>
            <w:tcW w:w="975" w:type="dxa"/>
            <w:vAlign w:val="center"/>
          </w:tcPr>
          <w:p w:rsidR="00F51BAD" w:rsidRPr="00815A8C" w:rsidRDefault="00F51BAD" w:rsidP="00E878A7">
            <w:pPr>
              <w:jc w:val="center"/>
            </w:pPr>
            <w:r w:rsidRPr="00815A8C">
              <w:t>138,8</w:t>
            </w:r>
          </w:p>
        </w:tc>
        <w:tc>
          <w:tcPr>
            <w:tcW w:w="945" w:type="dxa"/>
            <w:vAlign w:val="center"/>
          </w:tcPr>
          <w:p w:rsidR="00F51BAD" w:rsidRPr="00815A8C" w:rsidRDefault="00F51BAD" w:rsidP="00E878A7">
            <w:pPr>
              <w:jc w:val="center"/>
            </w:pPr>
            <w:r w:rsidRPr="00815A8C">
              <w:t>138,8</w:t>
            </w:r>
          </w:p>
        </w:tc>
        <w:tc>
          <w:tcPr>
            <w:tcW w:w="1222" w:type="dxa"/>
            <w:vAlign w:val="center"/>
          </w:tcPr>
          <w:p w:rsidR="00F51BAD" w:rsidRPr="00815A8C" w:rsidRDefault="00F51BAD" w:rsidP="00E878A7">
            <w:pPr>
              <w:jc w:val="center"/>
            </w:pPr>
            <w:r w:rsidRPr="00815A8C">
              <w:t>1603,6</w:t>
            </w:r>
          </w:p>
        </w:tc>
      </w:tr>
      <w:tr w:rsidR="00F51BAD" w:rsidRPr="00297543" w:rsidTr="00297543">
        <w:trPr>
          <w:trHeight w:val="288"/>
        </w:trPr>
        <w:tc>
          <w:tcPr>
            <w:tcW w:w="52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51BAD" w:rsidRPr="00297543" w:rsidRDefault="00F51BAD" w:rsidP="00842022">
            <w:pPr>
              <w:rPr>
                <w:b/>
              </w:rPr>
            </w:pPr>
            <w:r w:rsidRPr="00297543">
              <w:rPr>
                <w:b/>
              </w:rPr>
              <w:t>ИТОГО</w:t>
            </w:r>
          </w:p>
        </w:tc>
        <w:tc>
          <w:tcPr>
            <w:tcW w:w="1101" w:type="dxa"/>
          </w:tcPr>
          <w:p w:rsidR="00F51BAD" w:rsidRPr="00297543" w:rsidRDefault="00F51BAD" w:rsidP="00297543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F51BAD" w:rsidRPr="00297543" w:rsidRDefault="00F51BAD" w:rsidP="00297543">
            <w:pPr>
              <w:jc w:val="center"/>
              <w:rPr>
                <w:b/>
              </w:rPr>
            </w:pPr>
          </w:p>
        </w:tc>
        <w:tc>
          <w:tcPr>
            <w:tcW w:w="1094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421,0</w:t>
            </w:r>
          </w:p>
        </w:tc>
        <w:tc>
          <w:tcPr>
            <w:tcW w:w="1101" w:type="dxa"/>
          </w:tcPr>
          <w:p w:rsidR="00F51BAD" w:rsidRPr="00297543" w:rsidRDefault="005054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716,6</w:t>
            </w:r>
          </w:p>
        </w:tc>
        <w:tc>
          <w:tcPr>
            <w:tcW w:w="1106" w:type="dxa"/>
            <w:gridSpan w:val="2"/>
          </w:tcPr>
          <w:p w:rsidR="00F51BAD" w:rsidRPr="00297543" w:rsidRDefault="005054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716,6</w:t>
            </w:r>
          </w:p>
        </w:tc>
        <w:tc>
          <w:tcPr>
            <w:tcW w:w="1101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216,5</w:t>
            </w:r>
          </w:p>
        </w:tc>
        <w:tc>
          <w:tcPr>
            <w:tcW w:w="1088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831,9</w:t>
            </w:r>
          </w:p>
        </w:tc>
        <w:tc>
          <w:tcPr>
            <w:tcW w:w="1088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1338,0</w:t>
            </w:r>
          </w:p>
        </w:tc>
        <w:tc>
          <w:tcPr>
            <w:tcW w:w="1103" w:type="dxa"/>
            <w:gridSpan w:val="2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1337,9</w:t>
            </w:r>
          </w:p>
        </w:tc>
        <w:tc>
          <w:tcPr>
            <w:tcW w:w="975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1337,9</w:t>
            </w:r>
          </w:p>
        </w:tc>
        <w:tc>
          <w:tcPr>
            <w:tcW w:w="945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1337,9</w:t>
            </w:r>
          </w:p>
        </w:tc>
        <w:tc>
          <w:tcPr>
            <w:tcW w:w="1222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8254,3</w:t>
            </w:r>
          </w:p>
        </w:tc>
      </w:tr>
      <w:tr w:rsidR="00815A8C" w:rsidRPr="00297543" w:rsidTr="00297543">
        <w:tc>
          <w:tcPr>
            <w:tcW w:w="523" w:type="dxa"/>
          </w:tcPr>
          <w:p w:rsidR="00815A8C" w:rsidRPr="00297543" w:rsidRDefault="00815A8C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4</w:t>
            </w:r>
          </w:p>
        </w:tc>
        <w:tc>
          <w:tcPr>
            <w:tcW w:w="2040" w:type="dxa"/>
          </w:tcPr>
          <w:p w:rsidR="00815A8C" w:rsidRPr="00297543" w:rsidRDefault="00815A8C" w:rsidP="00842022">
            <w:pPr>
              <w:rPr>
                <w:b/>
              </w:rPr>
            </w:pPr>
            <w:r w:rsidRPr="00297543">
              <w:rPr>
                <w:b/>
              </w:rPr>
              <w:t>ИПЦ</w:t>
            </w:r>
          </w:p>
        </w:tc>
        <w:tc>
          <w:tcPr>
            <w:tcW w:w="1101" w:type="dxa"/>
          </w:tcPr>
          <w:p w:rsidR="00815A8C" w:rsidRPr="00297543" w:rsidRDefault="00815A8C" w:rsidP="00297543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815A8C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104,4</w:t>
            </w:r>
          </w:p>
        </w:tc>
        <w:tc>
          <w:tcPr>
            <w:tcW w:w="1094" w:type="dxa"/>
          </w:tcPr>
          <w:p w:rsidR="00815A8C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103,8</w:t>
            </w:r>
          </w:p>
        </w:tc>
        <w:tc>
          <w:tcPr>
            <w:tcW w:w="1101" w:type="dxa"/>
          </w:tcPr>
          <w:p w:rsidR="00815A8C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103,05</w:t>
            </w:r>
          </w:p>
        </w:tc>
        <w:tc>
          <w:tcPr>
            <w:tcW w:w="1106" w:type="dxa"/>
            <w:gridSpan w:val="2"/>
          </w:tcPr>
          <w:p w:rsidR="00815A8C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103,3</w:t>
            </w:r>
          </w:p>
        </w:tc>
        <w:tc>
          <w:tcPr>
            <w:tcW w:w="1101" w:type="dxa"/>
          </w:tcPr>
          <w:p w:rsidR="00815A8C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103,3</w:t>
            </w:r>
          </w:p>
        </w:tc>
        <w:tc>
          <w:tcPr>
            <w:tcW w:w="1088" w:type="dxa"/>
          </w:tcPr>
          <w:p w:rsidR="00815A8C" w:rsidRDefault="00815A8C" w:rsidP="00297543">
            <w:pPr>
              <w:jc w:val="center"/>
            </w:pPr>
            <w:r w:rsidRPr="00297543">
              <w:rPr>
                <w:b/>
              </w:rPr>
              <w:t>103,3</w:t>
            </w:r>
          </w:p>
        </w:tc>
        <w:tc>
          <w:tcPr>
            <w:tcW w:w="1088" w:type="dxa"/>
          </w:tcPr>
          <w:p w:rsidR="00815A8C" w:rsidRDefault="00815A8C" w:rsidP="00297543">
            <w:pPr>
              <w:jc w:val="center"/>
            </w:pPr>
            <w:r w:rsidRPr="00297543">
              <w:rPr>
                <w:b/>
              </w:rPr>
              <w:t>103,3</w:t>
            </w:r>
          </w:p>
        </w:tc>
        <w:tc>
          <w:tcPr>
            <w:tcW w:w="1103" w:type="dxa"/>
            <w:gridSpan w:val="2"/>
          </w:tcPr>
          <w:p w:rsidR="00815A8C" w:rsidRDefault="00815A8C" w:rsidP="00297543">
            <w:pPr>
              <w:jc w:val="center"/>
            </w:pPr>
            <w:r w:rsidRPr="00297543">
              <w:rPr>
                <w:b/>
              </w:rPr>
              <w:t>103,3</w:t>
            </w:r>
          </w:p>
        </w:tc>
        <w:tc>
          <w:tcPr>
            <w:tcW w:w="975" w:type="dxa"/>
          </w:tcPr>
          <w:p w:rsidR="00815A8C" w:rsidRDefault="00815A8C" w:rsidP="00297543">
            <w:pPr>
              <w:jc w:val="center"/>
            </w:pPr>
            <w:r w:rsidRPr="00297543">
              <w:rPr>
                <w:b/>
              </w:rPr>
              <w:t>103,3</w:t>
            </w:r>
          </w:p>
        </w:tc>
        <w:tc>
          <w:tcPr>
            <w:tcW w:w="945" w:type="dxa"/>
          </w:tcPr>
          <w:p w:rsidR="00815A8C" w:rsidRDefault="00815A8C" w:rsidP="00297543">
            <w:pPr>
              <w:jc w:val="center"/>
            </w:pPr>
            <w:r w:rsidRPr="00297543">
              <w:rPr>
                <w:b/>
              </w:rPr>
              <w:t>103,3</w:t>
            </w:r>
          </w:p>
        </w:tc>
        <w:tc>
          <w:tcPr>
            <w:tcW w:w="1222" w:type="dxa"/>
          </w:tcPr>
          <w:p w:rsidR="00815A8C" w:rsidRPr="00297543" w:rsidRDefault="00815A8C" w:rsidP="00297543">
            <w:pPr>
              <w:jc w:val="center"/>
              <w:rPr>
                <w:b/>
              </w:rPr>
            </w:pPr>
          </w:p>
        </w:tc>
      </w:tr>
      <w:tr w:rsidR="00F51BAD" w:rsidRPr="00297543" w:rsidTr="00297543">
        <w:tc>
          <w:tcPr>
            <w:tcW w:w="52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5</w:t>
            </w:r>
          </w:p>
        </w:tc>
        <w:tc>
          <w:tcPr>
            <w:tcW w:w="2040" w:type="dxa"/>
          </w:tcPr>
          <w:p w:rsidR="00F51BAD" w:rsidRPr="00297543" w:rsidRDefault="00F51BAD" w:rsidP="00842022">
            <w:pPr>
              <w:rPr>
                <w:b/>
              </w:rPr>
            </w:pPr>
            <w:r w:rsidRPr="00297543">
              <w:rPr>
                <w:b/>
              </w:rPr>
              <w:t>Итого с учетом ИПЦ</w:t>
            </w:r>
          </w:p>
        </w:tc>
        <w:tc>
          <w:tcPr>
            <w:tcW w:w="1101" w:type="dxa"/>
          </w:tcPr>
          <w:p w:rsidR="00F51BAD" w:rsidRPr="00297543" w:rsidRDefault="00F51BAD" w:rsidP="00297543">
            <w:pPr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F51BAD" w:rsidRPr="00297543" w:rsidRDefault="00F51BAD" w:rsidP="00297543">
            <w:pPr>
              <w:jc w:val="center"/>
              <w:rPr>
                <w:b/>
              </w:rPr>
            </w:pPr>
          </w:p>
        </w:tc>
        <w:tc>
          <w:tcPr>
            <w:tcW w:w="1094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437,0</w:t>
            </w:r>
          </w:p>
        </w:tc>
        <w:tc>
          <w:tcPr>
            <w:tcW w:w="1101" w:type="dxa"/>
          </w:tcPr>
          <w:p w:rsidR="00F51BAD" w:rsidRPr="00297543" w:rsidRDefault="005054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738,5</w:t>
            </w:r>
          </w:p>
        </w:tc>
        <w:tc>
          <w:tcPr>
            <w:tcW w:w="1106" w:type="dxa"/>
            <w:gridSpan w:val="2"/>
          </w:tcPr>
          <w:p w:rsidR="00F51BAD" w:rsidRPr="00297543" w:rsidRDefault="005054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740,2</w:t>
            </w:r>
          </w:p>
        </w:tc>
        <w:tc>
          <w:tcPr>
            <w:tcW w:w="1101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223,6</w:t>
            </w:r>
          </w:p>
        </w:tc>
        <w:tc>
          <w:tcPr>
            <w:tcW w:w="1088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859,4</w:t>
            </w:r>
          </w:p>
        </w:tc>
        <w:tc>
          <w:tcPr>
            <w:tcW w:w="1088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1382,2</w:t>
            </w:r>
          </w:p>
        </w:tc>
        <w:tc>
          <w:tcPr>
            <w:tcW w:w="1103" w:type="dxa"/>
            <w:gridSpan w:val="2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1382,1</w:t>
            </w:r>
          </w:p>
        </w:tc>
        <w:tc>
          <w:tcPr>
            <w:tcW w:w="975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1382,1</w:t>
            </w:r>
          </w:p>
        </w:tc>
        <w:tc>
          <w:tcPr>
            <w:tcW w:w="945" w:type="dxa"/>
          </w:tcPr>
          <w:p w:rsidR="00F51BAD" w:rsidRPr="00297543" w:rsidRDefault="00815A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1382,1</w:t>
            </w:r>
          </w:p>
        </w:tc>
        <w:tc>
          <w:tcPr>
            <w:tcW w:w="1222" w:type="dxa"/>
          </w:tcPr>
          <w:p w:rsidR="00F51BAD" w:rsidRPr="00297543" w:rsidRDefault="0050548C" w:rsidP="00297543">
            <w:pPr>
              <w:jc w:val="center"/>
              <w:rPr>
                <w:b/>
              </w:rPr>
            </w:pPr>
            <w:r w:rsidRPr="00297543">
              <w:rPr>
                <w:b/>
              </w:rPr>
              <w:t>8527,2</w:t>
            </w:r>
          </w:p>
        </w:tc>
      </w:tr>
    </w:tbl>
    <w:p w:rsidR="00790A8B" w:rsidRDefault="00F51BAD" w:rsidP="00F51BAD">
      <w:pPr>
        <w:pStyle w:val="a8"/>
        <w:spacing w:before="0" w:beforeAutospacing="0" w:after="150" w:afterAutospacing="0"/>
        <w:rPr>
          <w:b/>
        </w:rPr>
      </w:pPr>
      <w:r>
        <w:rPr>
          <w:b/>
        </w:rPr>
        <w:t xml:space="preserve"> </w:t>
      </w:r>
    </w:p>
    <w:p w:rsidR="00F51BAD" w:rsidRDefault="00F51BAD" w:rsidP="00F51BAD">
      <w:pPr>
        <w:pStyle w:val="a8"/>
        <w:spacing w:before="0" w:beforeAutospacing="0" w:after="150" w:afterAutospacing="0"/>
        <w:rPr>
          <w:color w:val="111111"/>
        </w:rPr>
      </w:pPr>
      <w:r>
        <w:rPr>
          <w:b/>
        </w:rPr>
        <w:t xml:space="preserve">  </w:t>
      </w:r>
      <w:r w:rsidRPr="00444BC7">
        <w:rPr>
          <w:color w:val="111111"/>
        </w:rPr>
        <w:t>Источники финансирования Инвестиционной программы:</w:t>
      </w:r>
    </w:p>
    <w:p w:rsidR="00F51BAD" w:rsidRDefault="00F51BAD" w:rsidP="00F51BAD">
      <w:pPr>
        <w:pStyle w:val="a8"/>
        <w:spacing w:before="0" w:beforeAutospacing="0" w:after="150" w:afterAutospacing="0"/>
        <w:rPr>
          <w:color w:val="111111"/>
        </w:rPr>
      </w:pPr>
      <w:r>
        <w:rPr>
          <w:color w:val="111111"/>
        </w:rPr>
        <w:t>- собственные средства предприятия</w:t>
      </w:r>
    </w:p>
    <w:p w:rsidR="00790A8B" w:rsidRDefault="00790A8B" w:rsidP="00F51BAD">
      <w:pPr>
        <w:pStyle w:val="a8"/>
        <w:spacing w:before="0" w:beforeAutospacing="0" w:after="150" w:afterAutospacing="0"/>
        <w:jc w:val="right"/>
        <w:rPr>
          <w:b/>
        </w:rPr>
      </w:pPr>
    </w:p>
    <w:p w:rsidR="00790A8B" w:rsidRDefault="00790A8B" w:rsidP="00F51BAD">
      <w:pPr>
        <w:pStyle w:val="a8"/>
        <w:spacing w:before="0" w:beforeAutospacing="0" w:after="150" w:afterAutospacing="0"/>
        <w:jc w:val="right"/>
        <w:rPr>
          <w:b/>
        </w:rPr>
      </w:pPr>
    </w:p>
    <w:p w:rsidR="00790A8B" w:rsidRDefault="00790A8B" w:rsidP="00F51BAD">
      <w:pPr>
        <w:pStyle w:val="a8"/>
        <w:spacing w:before="0" w:beforeAutospacing="0" w:after="150" w:afterAutospacing="0"/>
        <w:jc w:val="right"/>
        <w:rPr>
          <w:b/>
        </w:rPr>
      </w:pPr>
    </w:p>
    <w:p w:rsidR="00790A8B" w:rsidRDefault="00790A8B" w:rsidP="00F51BAD">
      <w:pPr>
        <w:pStyle w:val="a8"/>
        <w:spacing w:before="0" w:beforeAutospacing="0" w:after="150" w:afterAutospacing="0"/>
        <w:jc w:val="right"/>
        <w:rPr>
          <w:b/>
        </w:rPr>
      </w:pPr>
    </w:p>
    <w:p w:rsidR="00790A8B" w:rsidRDefault="00790A8B" w:rsidP="00F51BAD">
      <w:pPr>
        <w:pStyle w:val="a8"/>
        <w:spacing w:before="0" w:beforeAutospacing="0" w:after="150" w:afterAutospacing="0"/>
        <w:jc w:val="right"/>
        <w:rPr>
          <w:b/>
        </w:rPr>
      </w:pPr>
    </w:p>
    <w:p w:rsidR="00F51BAD" w:rsidRPr="00444BC7" w:rsidRDefault="00F51BAD" w:rsidP="00F51BAD">
      <w:pPr>
        <w:pStyle w:val="a8"/>
        <w:spacing w:before="0" w:beforeAutospacing="0" w:after="150" w:afterAutospacing="0"/>
        <w:jc w:val="right"/>
        <w:rPr>
          <w:color w:val="111111"/>
        </w:rPr>
      </w:pPr>
      <w:r>
        <w:rPr>
          <w:b/>
        </w:rPr>
        <w:lastRenderedPageBreak/>
        <w:t xml:space="preserve"> </w:t>
      </w:r>
      <w:r>
        <w:rPr>
          <w:color w:val="111111"/>
        </w:rPr>
        <w:t xml:space="preserve">Таблица  </w:t>
      </w:r>
      <w:r w:rsidR="00790A8B">
        <w:rPr>
          <w:color w:val="111111"/>
        </w:rPr>
        <w:t>8</w:t>
      </w:r>
    </w:p>
    <w:tbl>
      <w:tblPr>
        <w:tblW w:w="15768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912"/>
        <w:gridCol w:w="993"/>
        <w:gridCol w:w="992"/>
        <w:gridCol w:w="992"/>
        <w:gridCol w:w="992"/>
        <w:gridCol w:w="993"/>
        <w:gridCol w:w="992"/>
        <w:gridCol w:w="992"/>
        <w:gridCol w:w="1134"/>
        <w:gridCol w:w="992"/>
        <w:gridCol w:w="1049"/>
        <w:gridCol w:w="962"/>
        <w:gridCol w:w="1260"/>
      </w:tblGrid>
      <w:tr w:rsidR="00F51BAD" w:rsidRPr="00297543" w:rsidTr="00E878A7">
        <w:trPr>
          <w:trHeight w:val="266"/>
        </w:trPr>
        <w:tc>
          <w:tcPr>
            <w:tcW w:w="513" w:type="dxa"/>
            <w:vMerge w:val="restart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№ п/п</w:t>
            </w:r>
          </w:p>
        </w:tc>
        <w:tc>
          <w:tcPr>
            <w:tcW w:w="2912" w:type="dxa"/>
            <w:vMerge w:val="restart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6946" w:type="dxa"/>
            <w:gridSpan w:val="7"/>
            <w:tcBorders>
              <w:bottom w:val="nil"/>
              <w:right w:val="nil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Значение, тыс</w:t>
            </w:r>
            <w:proofErr w:type="gramStart"/>
            <w:r w:rsidRPr="00297543">
              <w:rPr>
                <w:sz w:val="22"/>
                <w:szCs w:val="22"/>
              </w:rPr>
              <w:t>.р</w:t>
            </w:r>
            <w:proofErr w:type="gramEnd"/>
            <w:r w:rsidRPr="00297543">
              <w:rPr>
                <w:sz w:val="22"/>
                <w:szCs w:val="22"/>
              </w:rPr>
              <w:t>уб. без учета НДС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Всего,</w:t>
            </w: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тыс</w:t>
            </w:r>
            <w:proofErr w:type="gramStart"/>
            <w:r w:rsidRPr="00297543">
              <w:rPr>
                <w:sz w:val="22"/>
                <w:szCs w:val="22"/>
              </w:rPr>
              <w:t>.р</w:t>
            </w:r>
            <w:proofErr w:type="gramEnd"/>
            <w:r w:rsidRPr="00297543">
              <w:rPr>
                <w:sz w:val="22"/>
                <w:szCs w:val="22"/>
              </w:rPr>
              <w:t>уб.</w:t>
            </w:r>
          </w:p>
        </w:tc>
      </w:tr>
      <w:tr w:rsidR="00E878A7" w:rsidRPr="00297543" w:rsidTr="00E878A7">
        <w:tc>
          <w:tcPr>
            <w:tcW w:w="513" w:type="dxa"/>
            <w:vMerge/>
          </w:tcPr>
          <w:p w:rsidR="00F51BAD" w:rsidRPr="00297543" w:rsidRDefault="00F51BAD" w:rsidP="00842022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  <w:vMerge/>
          </w:tcPr>
          <w:p w:rsidR="00F51BAD" w:rsidRPr="00297543" w:rsidRDefault="00F51BAD" w:rsidP="0084202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51BAD" w:rsidRPr="00297543" w:rsidRDefault="00F51BAD" w:rsidP="00297543">
            <w:pPr>
              <w:ind w:left="132"/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1BAD" w:rsidRPr="00297543" w:rsidRDefault="00F51BAD" w:rsidP="00297543">
            <w:pPr>
              <w:ind w:left="237"/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2025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F51BAD" w:rsidRPr="00297543" w:rsidRDefault="00F51BAD" w:rsidP="00297543">
            <w:pPr>
              <w:ind w:left="282"/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vMerge/>
          </w:tcPr>
          <w:p w:rsidR="00F51BAD" w:rsidRPr="00297543" w:rsidRDefault="00F51BAD" w:rsidP="00842022">
            <w:pPr>
              <w:rPr>
                <w:sz w:val="22"/>
                <w:szCs w:val="22"/>
              </w:rPr>
            </w:pPr>
          </w:p>
        </w:tc>
      </w:tr>
      <w:tr w:rsidR="00E878A7" w:rsidRPr="00297543" w:rsidTr="00E878A7">
        <w:trPr>
          <w:trHeight w:val="733"/>
        </w:trPr>
        <w:tc>
          <w:tcPr>
            <w:tcW w:w="51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b/>
              </w:rPr>
              <w:t xml:space="preserve">    </w:t>
            </w: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</w:t>
            </w:r>
          </w:p>
        </w:tc>
        <w:tc>
          <w:tcPr>
            <w:tcW w:w="2912" w:type="dxa"/>
            <w:vAlign w:val="center"/>
          </w:tcPr>
          <w:p w:rsidR="00F51BAD" w:rsidRPr="00801376" w:rsidRDefault="00F51BAD" w:rsidP="00842022">
            <w:r>
              <w:t>Необходимая валовая выручка</w:t>
            </w:r>
          </w:p>
        </w:tc>
        <w:tc>
          <w:tcPr>
            <w:tcW w:w="99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6409A4" w:rsidRPr="00297543" w:rsidRDefault="006409A4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8382,8</w:t>
            </w:r>
          </w:p>
          <w:p w:rsidR="006409A4" w:rsidRPr="00297543" w:rsidRDefault="006409A4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09A4" w:rsidRPr="00297543" w:rsidRDefault="006409A4" w:rsidP="00297543">
            <w:pPr>
              <w:jc w:val="center"/>
              <w:rPr>
                <w:sz w:val="22"/>
                <w:szCs w:val="22"/>
              </w:rPr>
            </w:pPr>
          </w:p>
          <w:p w:rsidR="00F51BAD" w:rsidRPr="00297543" w:rsidRDefault="006409A4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8781,6</w:t>
            </w:r>
          </w:p>
        </w:tc>
        <w:tc>
          <w:tcPr>
            <w:tcW w:w="992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6409A4" w:rsidRPr="00297543" w:rsidRDefault="006409A4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9034,0</w:t>
            </w:r>
          </w:p>
        </w:tc>
        <w:tc>
          <w:tcPr>
            <w:tcW w:w="992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6409A4" w:rsidRPr="00297543" w:rsidRDefault="0050548C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9305,0</w:t>
            </w:r>
          </w:p>
        </w:tc>
        <w:tc>
          <w:tcPr>
            <w:tcW w:w="993" w:type="dxa"/>
          </w:tcPr>
          <w:p w:rsidR="00F51BAD" w:rsidRPr="00297543" w:rsidRDefault="00F51BAD" w:rsidP="00297543">
            <w:pPr>
              <w:ind w:left="132"/>
              <w:jc w:val="center"/>
              <w:rPr>
                <w:sz w:val="22"/>
                <w:szCs w:val="22"/>
              </w:rPr>
            </w:pPr>
          </w:p>
          <w:p w:rsidR="00C2438A" w:rsidRPr="00297543" w:rsidRDefault="00C2438A" w:rsidP="00297543">
            <w:pPr>
              <w:ind w:left="132"/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9584,2</w:t>
            </w:r>
          </w:p>
        </w:tc>
        <w:tc>
          <w:tcPr>
            <w:tcW w:w="992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C2438A" w:rsidRPr="00297543" w:rsidRDefault="00C2438A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9871,7</w:t>
            </w:r>
          </w:p>
        </w:tc>
        <w:tc>
          <w:tcPr>
            <w:tcW w:w="992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C2438A" w:rsidRPr="00297543" w:rsidRDefault="00C2438A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10167,9</w:t>
            </w:r>
          </w:p>
        </w:tc>
        <w:tc>
          <w:tcPr>
            <w:tcW w:w="1134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C2438A" w:rsidRPr="00297543" w:rsidRDefault="00C2438A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10472,9</w:t>
            </w:r>
          </w:p>
        </w:tc>
        <w:tc>
          <w:tcPr>
            <w:tcW w:w="992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C2438A" w:rsidRPr="00297543" w:rsidRDefault="00C2438A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10787,1</w:t>
            </w:r>
          </w:p>
        </w:tc>
        <w:tc>
          <w:tcPr>
            <w:tcW w:w="1049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C2438A" w:rsidRPr="00297543" w:rsidRDefault="00C2438A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11110,7</w:t>
            </w:r>
          </w:p>
        </w:tc>
        <w:tc>
          <w:tcPr>
            <w:tcW w:w="962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C2438A" w:rsidRPr="00297543" w:rsidRDefault="00C2438A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11440,0</w:t>
            </w:r>
          </w:p>
        </w:tc>
        <w:tc>
          <w:tcPr>
            <w:tcW w:w="1260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176778" w:rsidRPr="00297543" w:rsidRDefault="00176778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108937,9</w:t>
            </w:r>
          </w:p>
        </w:tc>
      </w:tr>
      <w:tr w:rsidR="00E878A7" w:rsidRPr="00297543" w:rsidTr="00E878A7">
        <w:trPr>
          <w:trHeight w:val="1845"/>
        </w:trPr>
        <w:tc>
          <w:tcPr>
            <w:tcW w:w="513" w:type="dxa"/>
          </w:tcPr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</w:p>
          <w:p w:rsidR="00F51BAD" w:rsidRPr="00297543" w:rsidRDefault="00F51BAD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  <w:vAlign w:val="center"/>
          </w:tcPr>
          <w:p w:rsidR="00F51BAD" w:rsidRPr="00801376" w:rsidRDefault="00F51BAD" w:rsidP="00842022">
            <w:r>
              <w:t>Статья "Расходы на капитальный ремонт централизованных систем водоснабжения, либо объектов, входящих в состав таких систем", предусмотренная в тарифе (инвестиционная составляющая)</w:t>
            </w:r>
          </w:p>
        </w:tc>
        <w:tc>
          <w:tcPr>
            <w:tcW w:w="993" w:type="dxa"/>
          </w:tcPr>
          <w:p w:rsidR="00F51BAD" w:rsidRPr="0050548C" w:rsidRDefault="00F51BAD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  <w:r w:rsidRPr="0050548C">
              <w:t>1049,1</w:t>
            </w:r>
          </w:p>
        </w:tc>
        <w:tc>
          <w:tcPr>
            <w:tcW w:w="992" w:type="dxa"/>
          </w:tcPr>
          <w:p w:rsidR="00F51BAD" w:rsidRPr="0050548C" w:rsidRDefault="00F51BAD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  <w:r w:rsidRPr="0050548C">
              <w:t>633,8</w:t>
            </w:r>
          </w:p>
        </w:tc>
        <w:tc>
          <w:tcPr>
            <w:tcW w:w="992" w:type="dxa"/>
          </w:tcPr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6409A4" w:rsidRPr="0050548C" w:rsidRDefault="006409A4" w:rsidP="00297543">
            <w:pPr>
              <w:jc w:val="center"/>
            </w:pPr>
          </w:p>
          <w:p w:rsidR="00F51BAD" w:rsidRPr="0050548C" w:rsidRDefault="006409A4" w:rsidP="00297543">
            <w:pPr>
              <w:jc w:val="center"/>
            </w:pPr>
            <w:r w:rsidRPr="0050548C">
              <w:t>652,5</w:t>
            </w:r>
          </w:p>
        </w:tc>
        <w:tc>
          <w:tcPr>
            <w:tcW w:w="992" w:type="dxa"/>
          </w:tcPr>
          <w:p w:rsidR="00F51BAD" w:rsidRPr="0050548C" w:rsidRDefault="00F51BAD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C2438A" w:rsidP="00297543">
            <w:pPr>
              <w:jc w:val="center"/>
            </w:pPr>
            <w:r>
              <w:t>672,1</w:t>
            </w:r>
          </w:p>
        </w:tc>
        <w:tc>
          <w:tcPr>
            <w:tcW w:w="993" w:type="dxa"/>
          </w:tcPr>
          <w:p w:rsidR="00F51BAD" w:rsidRPr="0050548C" w:rsidRDefault="00F51BAD" w:rsidP="00297543">
            <w:pPr>
              <w:ind w:left="132"/>
              <w:jc w:val="center"/>
            </w:pPr>
          </w:p>
          <w:p w:rsidR="0050548C" w:rsidRPr="0050548C" w:rsidRDefault="0050548C" w:rsidP="00297543">
            <w:pPr>
              <w:ind w:left="132"/>
              <w:jc w:val="center"/>
            </w:pPr>
          </w:p>
          <w:p w:rsidR="0050548C" w:rsidRPr="0050548C" w:rsidRDefault="0050548C" w:rsidP="00297543">
            <w:pPr>
              <w:ind w:left="132"/>
              <w:jc w:val="center"/>
            </w:pPr>
          </w:p>
          <w:p w:rsidR="0050548C" w:rsidRPr="0050548C" w:rsidRDefault="0050548C" w:rsidP="00297543">
            <w:pPr>
              <w:ind w:left="132"/>
              <w:jc w:val="center"/>
            </w:pPr>
          </w:p>
          <w:p w:rsidR="0050548C" w:rsidRPr="0050548C" w:rsidRDefault="00C2438A" w:rsidP="00297543">
            <w:pPr>
              <w:ind w:left="132"/>
              <w:jc w:val="center"/>
            </w:pPr>
            <w:r>
              <w:t>692,3</w:t>
            </w:r>
          </w:p>
        </w:tc>
        <w:tc>
          <w:tcPr>
            <w:tcW w:w="992" w:type="dxa"/>
          </w:tcPr>
          <w:p w:rsidR="00F51BAD" w:rsidRPr="0050548C" w:rsidRDefault="00F51BAD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C2438A" w:rsidP="00297543">
            <w:pPr>
              <w:jc w:val="center"/>
            </w:pPr>
            <w:r>
              <w:t>713,1</w:t>
            </w:r>
          </w:p>
        </w:tc>
        <w:tc>
          <w:tcPr>
            <w:tcW w:w="992" w:type="dxa"/>
          </w:tcPr>
          <w:p w:rsidR="00F51BAD" w:rsidRPr="0050548C" w:rsidRDefault="00F51BAD" w:rsidP="00842022"/>
          <w:p w:rsidR="0050548C" w:rsidRPr="0050548C" w:rsidRDefault="0050548C" w:rsidP="00842022"/>
          <w:p w:rsidR="0050548C" w:rsidRPr="0050548C" w:rsidRDefault="0050548C" w:rsidP="00842022"/>
          <w:p w:rsidR="0050548C" w:rsidRPr="0050548C" w:rsidRDefault="0050548C" w:rsidP="00297543">
            <w:pPr>
              <w:jc w:val="center"/>
            </w:pPr>
          </w:p>
          <w:p w:rsidR="0050548C" w:rsidRPr="0050548C" w:rsidRDefault="00C2438A" w:rsidP="00297543">
            <w:pPr>
              <w:jc w:val="center"/>
            </w:pPr>
            <w:r>
              <w:t>734,5</w:t>
            </w:r>
          </w:p>
        </w:tc>
        <w:tc>
          <w:tcPr>
            <w:tcW w:w="1134" w:type="dxa"/>
          </w:tcPr>
          <w:p w:rsidR="00F51BAD" w:rsidRPr="0050548C" w:rsidRDefault="00F51BAD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C2438A" w:rsidP="00297543">
            <w:pPr>
              <w:jc w:val="center"/>
            </w:pPr>
            <w:r>
              <w:t>756,5</w:t>
            </w:r>
          </w:p>
        </w:tc>
        <w:tc>
          <w:tcPr>
            <w:tcW w:w="992" w:type="dxa"/>
          </w:tcPr>
          <w:p w:rsidR="00F51BAD" w:rsidRPr="0050548C" w:rsidRDefault="00F51BAD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176778" w:rsidP="00297543">
            <w:pPr>
              <w:jc w:val="center"/>
            </w:pPr>
            <w:r>
              <w:t>779,2</w:t>
            </w:r>
          </w:p>
        </w:tc>
        <w:tc>
          <w:tcPr>
            <w:tcW w:w="1049" w:type="dxa"/>
          </w:tcPr>
          <w:p w:rsidR="00F51BAD" w:rsidRPr="0050548C" w:rsidRDefault="00F51BAD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176778" w:rsidP="00297543">
            <w:pPr>
              <w:jc w:val="center"/>
            </w:pPr>
            <w:r>
              <w:t>802,6</w:t>
            </w:r>
          </w:p>
        </w:tc>
        <w:tc>
          <w:tcPr>
            <w:tcW w:w="962" w:type="dxa"/>
          </w:tcPr>
          <w:p w:rsidR="00F51BAD" w:rsidRPr="0050548C" w:rsidRDefault="00F51BAD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176778" w:rsidP="00297543">
            <w:pPr>
              <w:jc w:val="center"/>
            </w:pPr>
            <w:r>
              <w:t>826,7</w:t>
            </w:r>
          </w:p>
        </w:tc>
        <w:tc>
          <w:tcPr>
            <w:tcW w:w="1260" w:type="dxa"/>
          </w:tcPr>
          <w:p w:rsidR="00F51BAD" w:rsidRPr="0050548C" w:rsidRDefault="00F51BAD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50548C" w:rsidP="00297543">
            <w:pPr>
              <w:jc w:val="center"/>
            </w:pPr>
          </w:p>
          <w:p w:rsidR="0050548C" w:rsidRPr="0050548C" w:rsidRDefault="00176778" w:rsidP="00297543">
            <w:pPr>
              <w:jc w:val="center"/>
            </w:pPr>
            <w:r>
              <w:t>8312,4</w:t>
            </w:r>
          </w:p>
        </w:tc>
      </w:tr>
      <w:tr w:rsidR="00E878A7" w:rsidRPr="007203E8" w:rsidTr="00E878A7">
        <w:tc>
          <w:tcPr>
            <w:tcW w:w="513" w:type="dxa"/>
          </w:tcPr>
          <w:p w:rsidR="00176778" w:rsidRPr="00297543" w:rsidRDefault="00176778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3</w:t>
            </w:r>
          </w:p>
        </w:tc>
        <w:tc>
          <w:tcPr>
            <w:tcW w:w="2912" w:type="dxa"/>
            <w:vAlign w:val="center"/>
          </w:tcPr>
          <w:p w:rsidR="00176778" w:rsidRPr="00801376" w:rsidRDefault="00176778" w:rsidP="00842022">
            <w:r>
              <w:t>Стоимость мероприятий</w:t>
            </w:r>
          </w:p>
        </w:tc>
        <w:tc>
          <w:tcPr>
            <w:tcW w:w="993" w:type="dxa"/>
          </w:tcPr>
          <w:p w:rsidR="00176778" w:rsidRPr="003B60AD" w:rsidRDefault="00176778" w:rsidP="00297543">
            <w:pPr>
              <w:jc w:val="center"/>
            </w:pPr>
          </w:p>
        </w:tc>
        <w:tc>
          <w:tcPr>
            <w:tcW w:w="992" w:type="dxa"/>
          </w:tcPr>
          <w:p w:rsidR="00176778" w:rsidRPr="003B60AD" w:rsidRDefault="00176778" w:rsidP="00297543">
            <w:pPr>
              <w:jc w:val="center"/>
            </w:pPr>
          </w:p>
        </w:tc>
        <w:tc>
          <w:tcPr>
            <w:tcW w:w="992" w:type="dxa"/>
          </w:tcPr>
          <w:p w:rsidR="00176778" w:rsidRPr="00176778" w:rsidRDefault="00176778" w:rsidP="00297543">
            <w:pPr>
              <w:jc w:val="center"/>
            </w:pPr>
            <w:r w:rsidRPr="00176778">
              <w:t>437,0</w:t>
            </w:r>
          </w:p>
        </w:tc>
        <w:tc>
          <w:tcPr>
            <w:tcW w:w="992" w:type="dxa"/>
          </w:tcPr>
          <w:p w:rsidR="00176778" w:rsidRPr="00176778" w:rsidRDefault="00176778" w:rsidP="00297543">
            <w:pPr>
              <w:jc w:val="center"/>
            </w:pPr>
            <w:r w:rsidRPr="00176778">
              <w:t>738,5</w:t>
            </w:r>
          </w:p>
        </w:tc>
        <w:tc>
          <w:tcPr>
            <w:tcW w:w="993" w:type="dxa"/>
          </w:tcPr>
          <w:p w:rsidR="00176778" w:rsidRPr="00176778" w:rsidRDefault="00176778" w:rsidP="00297543">
            <w:pPr>
              <w:jc w:val="center"/>
            </w:pPr>
            <w:r w:rsidRPr="00176778">
              <w:t>740,2</w:t>
            </w:r>
          </w:p>
        </w:tc>
        <w:tc>
          <w:tcPr>
            <w:tcW w:w="992" w:type="dxa"/>
          </w:tcPr>
          <w:p w:rsidR="00176778" w:rsidRPr="00176778" w:rsidRDefault="00176778" w:rsidP="00297543">
            <w:pPr>
              <w:jc w:val="center"/>
            </w:pPr>
            <w:r w:rsidRPr="00176778">
              <w:t>223,6</w:t>
            </w:r>
          </w:p>
        </w:tc>
        <w:tc>
          <w:tcPr>
            <w:tcW w:w="992" w:type="dxa"/>
          </w:tcPr>
          <w:p w:rsidR="00176778" w:rsidRPr="00176778" w:rsidRDefault="00176778" w:rsidP="00297543">
            <w:pPr>
              <w:jc w:val="center"/>
            </w:pPr>
            <w:r w:rsidRPr="00176778">
              <w:t>859,4</w:t>
            </w:r>
          </w:p>
        </w:tc>
        <w:tc>
          <w:tcPr>
            <w:tcW w:w="1134" w:type="dxa"/>
          </w:tcPr>
          <w:p w:rsidR="00176778" w:rsidRPr="00176778" w:rsidRDefault="00176778" w:rsidP="00297543">
            <w:pPr>
              <w:jc w:val="center"/>
            </w:pPr>
            <w:r w:rsidRPr="00176778">
              <w:t>1382,2</w:t>
            </w:r>
          </w:p>
        </w:tc>
        <w:tc>
          <w:tcPr>
            <w:tcW w:w="992" w:type="dxa"/>
          </w:tcPr>
          <w:p w:rsidR="00176778" w:rsidRPr="00176778" w:rsidRDefault="00176778" w:rsidP="00297543">
            <w:pPr>
              <w:jc w:val="center"/>
            </w:pPr>
            <w:r w:rsidRPr="00176778">
              <w:t>1382,1</w:t>
            </w:r>
          </w:p>
        </w:tc>
        <w:tc>
          <w:tcPr>
            <w:tcW w:w="1049" w:type="dxa"/>
          </w:tcPr>
          <w:p w:rsidR="00176778" w:rsidRPr="00176778" w:rsidRDefault="00176778" w:rsidP="00297543">
            <w:pPr>
              <w:jc w:val="center"/>
            </w:pPr>
            <w:r w:rsidRPr="00176778">
              <w:t>1382,1</w:t>
            </w:r>
          </w:p>
        </w:tc>
        <w:tc>
          <w:tcPr>
            <w:tcW w:w="962" w:type="dxa"/>
          </w:tcPr>
          <w:p w:rsidR="00176778" w:rsidRPr="00176778" w:rsidRDefault="00176778" w:rsidP="00297543">
            <w:pPr>
              <w:jc w:val="center"/>
            </w:pPr>
            <w:r w:rsidRPr="00176778">
              <w:t>1382,1</w:t>
            </w:r>
          </w:p>
        </w:tc>
        <w:tc>
          <w:tcPr>
            <w:tcW w:w="1260" w:type="dxa"/>
          </w:tcPr>
          <w:p w:rsidR="00176778" w:rsidRPr="00176778" w:rsidRDefault="00176778" w:rsidP="00297543">
            <w:pPr>
              <w:jc w:val="center"/>
            </w:pPr>
            <w:r w:rsidRPr="00176778">
              <w:t>8527,2</w:t>
            </w:r>
          </w:p>
        </w:tc>
      </w:tr>
    </w:tbl>
    <w:p w:rsidR="00F51BAD" w:rsidRDefault="00F51BAD" w:rsidP="00F51BAD">
      <w:pPr>
        <w:rPr>
          <w:b/>
        </w:rPr>
      </w:pPr>
      <w:r>
        <w:rPr>
          <w:b/>
        </w:rPr>
        <w:t xml:space="preserve">                                              </w:t>
      </w:r>
    </w:p>
    <w:p w:rsidR="00F51BAD" w:rsidRDefault="00F51BAD" w:rsidP="00F51BAD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A923D6" w:rsidRDefault="00A923D6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A923D6" w:rsidRDefault="00A923D6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A923D6" w:rsidRDefault="00A923D6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A923D6" w:rsidRDefault="00A923D6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A923D6" w:rsidRDefault="00A923D6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A923D6" w:rsidRDefault="00A923D6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E878A7" w:rsidRDefault="00E878A7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4C5D77" w:rsidRDefault="004C5D77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4C5D77" w:rsidRDefault="004C5D77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4C5D77" w:rsidRDefault="004C5D77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A923D6" w:rsidRDefault="00A923D6" w:rsidP="00A923D6">
      <w:pPr>
        <w:pStyle w:val="a8"/>
        <w:spacing w:before="0" w:beforeAutospacing="0" w:after="150" w:afterAutospacing="0"/>
        <w:jc w:val="center"/>
        <w:rPr>
          <w:color w:val="111111"/>
        </w:rPr>
      </w:pPr>
      <w:r>
        <w:rPr>
          <w:color w:val="111111"/>
        </w:rPr>
        <w:lastRenderedPageBreak/>
        <w:t xml:space="preserve">Финансовый план                                                                                                                                                                                                                                        общества с ограниченной ответственностью "ТрансТехРесурс"                                                                                                                                                           сфере водоотведения и очистки сточных вод                                                                                                                                                                                                                     </w:t>
      </w:r>
      <w:r w:rsidR="004C5D77">
        <w:rPr>
          <w:color w:val="111111"/>
        </w:rPr>
        <w:t xml:space="preserve">                  на 2017</w:t>
      </w:r>
      <w:r>
        <w:rPr>
          <w:color w:val="111111"/>
        </w:rPr>
        <w:t xml:space="preserve"> - 2026 годы</w:t>
      </w:r>
    </w:p>
    <w:p w:rsidR="00A923D6" w:rsidRDefault="00A923D6" w:rsidP="00A923D6">
      <w:pPr>
        <w:pStyle w:val="a8"/>
        <w:spacing w:before="0" w:beforeAutospacing="0" w:after="150" w:afterAutospacing="0"/>
        <w:jc w:val="right"/>
        <w:rPr>
          <w:color w:val="111111"/>
        </w:rPr>
      </w:pPr>
      <w:r>
        <w:rPr>
          <w:color w:val="111111"/>
        </w:rPr>
        <w:t>Таблица 9</w:t>
      </w:r>
    </w:p>
    <w:tbl>
      <w:tblPr>
        <w:tblW w:w="1558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440"/>
        <w:gridCol w:w="1080"/>
        <w:gridCol w:w="1149"/>
        <w:gridCol w:w="1107"/>
        <w:gridCol w:w="1107"/>
        <w:gridCol w:w="870"/>
        <w:gridCol w:w="870"/>
        <w:gridCol w:w="837"/>
        <w:gridCol w:w="900"/>
        <w:gridCol w:w="873"/>
        <w:gridCol w:w="870"/>
        <w:gridCol w:w="870"/>
        <w:gridCol w:w="987"/>
      </w:tblGrid>
      <w:tr w:rsidR="00A923D6" w:rsidTr="00297543">
        <w:trPr>
          <w:trHeight w:val="550"/>
        </w:trPr>
        <w:tc>
          <w:tcPr>
            <w:tcW w:w="648" w:type="dxa"/>
            <w:vMerge w:val="restart"/>
          </w:tcPr>
          <w:p w:rsidR="00A923D6" w:rsidRDefault="00A923D6" w:rsidP="00297543">
            <w:pPr>
              <w:jc w:val="center"/>
            </w:pPr>
          </w:p>
          <w:p w:rsidR="00A923D6" w:rsidRDefault="00A923D6" w:rsidP="00297543">
            <w:pPr>
              <w:jc w:val="center"/>
            </w:pPr>
            <w:r>
              <w:t>№ п/п</w:t>
            </w:r>
          </w:p>
        </w:tc>
        <w:tc>
          <w:tcPr>
            <w:tcW w:w="1980" w:type="dxa"/>
            <w:vMerge w:val="restart"/>
          </w:tcPr>
          <w:p w:rsidR="00A923D6" w:rsidRDefault="00A923D6" w:rsidP="00297543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440" w:type="dxa"/>
            <w:vMerge w:val="restart"/>
          </w:tcPr>
          <w:p w:rsidR="00A923D6" w:rsidRDefault="00A923D6" w:rsidP="00297543">
            <w:pPr>
              <w:jc w:val="center"/>
            </w:pPr>
            <w:r>
              <w:t>Вид деятельности</w:t>
            </w:r>
          </w:p>
          <w:p w:rsidR="00A923D6" w:rsidRDefault="00A923D6" w:rsidP="00297543">
            <w:pPr>
              <w:jc w:val="center"/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A923D6" w:rsidRPr="00297543" w:rsidRDefault="00A923D6" w:rsidP="00297543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Всего,</w:t>
            </w:r>
          </w:p>
          <w:p w:rsidR="00A923D6" w:rsidRDefault="00A923D6" w:rsidP="00297543">
            <w:pPr>
              <w:jc w:val="center"/>
            </w:pPr>
            <w:r w:rsidRPr="00297543">
              <w:rPr>
                <w:sz w:val="22"/>
                <w:szCs w:val="22"/>
              </w:rPr>
              <w:t>тыс</w:t>
            </w:r>
            <w:proofErr w:type="gramStart"/>
            <w:r w:rsidRPr="00297543">
              <w:rPr>
                <w:sz w:val="22"/>
                <w:szCs w:val="22"/>
              </w:rPr>
              <w:t>.р</w:t>
            </w:r>
            <w:proofErr w:type="gramEnd"/>
            <w:r w:rsidRPr="00297543">
              <w:rPr>
                <w:sz w:val="22"/>
                <w:szCs w:val="22"/>
              </w:rPr>
              <w:t>уб.</w:t>
            </w:r>
          </w:p>
        </w:tc>
        <w:tc>
          <w:tcPr>
            <w:tcW w:w="10440" w:type="dxa"/>
            <w:gridSpan w:val="11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По годам реализации инвестиционной программы</w:t>
            </w:r>
          </w:p>
        </w:tc>
      </w:tr>
      <w:tr w:rsidR="00A923D6" w:rsidTr="00297543">
        <w:trPr>
          <w:trHeight w:val="314"/>
        </w:trPr>
        <w:tc>
          <w:tcPr>
            <w:tcW w:w="648" w:type="dxa"/>
            <w:vMerge/>
          </w:tcPr>
          <w:p w:rsidR="00A923D6" w:rsidRDefault="00A923D6" w:rsidP="00297543">
            <w:pPr>
              <w:jc w:val="center"/>
            </w:pPr>
          </w:p>
        </w:tc>
        <w:tc>
          <w:tcPr>
            <w:tcW w:w="1980" w:type="dxa"/>
            <w:vMerge/>
          </w:tcPr>
          <w:p w:rsidR="00A923D6" w:rsidRDefault="00A923D6" w:rsidP="00297543">
            <w:pPr>
              <w:jc w:val="center"/>
            </w:pPr>
          </w:p>
        </w:tc>
        <w:tc>
          <w:tcPr>
            <w:tcW w:w="1440" w:type="dxa"/>
            <w:vMerge/>
          </w:tcPr>
          <w:p w:rsidR="00A923D6" w:rsidRDefault="00A923D6" w:rsidP="00297543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2016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2017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2018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2019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2020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2021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2022</w:t>
            </w:r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2023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2024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2025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2026</w:t>
            </w:r>
          </w:p>
        </w:tc>
      </w:tr>
      <w:tr w:rsidR="00A923D6" w:rsidTr="00297543">
        <w:trPr>
          <w:trHeight w:val="314"/>
        </w:trPr>
        <w:tc>
          <w:tcPr>
            <w:tcW w:w="648" w:type="dxa"/>
          </w:tcPr>
          <w:p w:rsidR="00A923D6" w:rsidRDefault="00A923D6" w:rsidP="00297543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A923D6" w:rsidRDefault="00A923D6" w:rsidP="00297543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A923D6" w:rsidRDefault="00A923D6" w:rsidP="00297543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4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6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7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11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12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13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14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6" w:rsidRDefault="00A923D6" w:rsidP="00297543">
            <w:pPr>
              <w:jc w:val="center"/>
            </w:pPr>
            <w:r>
              <w:t>15</w:t>
            </w:r>
          </w:p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1</w:t>
            </w:r>
          </w:p>
        </w:tc>
        <w:tc>
          <w:tcPr>
            <w:tcW w:w="1980" w:type="dxa"/>
          </w:tcPr>
          <w:p w:rsidR="001032E6" w:rsidRDefault="001032E6" w:rsidP="00842022">
            <w:r>
              <w:t>Собственные средства</w:t>
            </w:r>
          </w:p>
        </w:tc>
        <w:tc>
          <w:tcPr>
            <w:tcW w:w="1440" w:type="dxa"/>
          </w:tcPr>
          <w:p w:rsidR="001032E6" w:rsidRDefault="001032E6" w:rsidP="00842022">
            <w:r>
              <w:t>Водоснабжение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Default="001032E6" w:rsidP="00842022">
            <w:r w:rsidRPr="00176778">
              <w:t>8527,2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176778" w:rsidRDefault="001032E6" w:rsidP="00297543">
            <w:pPr>
              <w:jc w:val="center"/>
            </w:pPr>
            <w:r w:rsidRPr="00176778">
              <w:t>437,0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176778" w:rsidRDefault="001032E6" w:rsidP="00297543">
            <w:pPr>
              <w:jc w:val="center"/>
            </w:pPr>
            <w:r w:rsidRPr="00176778">
              <w:t>738,5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176778" w:rsidRDefault="001032E6" w:rsidP="00297543">
            <w:pPr>
              <w:jc w:val="center"/>
            </w:pPr>
            <w:r w:rsidRPr="00176778">
              <w:t>740,2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176778" w:rsidRDefault="001032E6" w:rsidP="00297543">
            <w:pPr>
              <w:jc w:val="center"/>
            </w:pPr>
            <w:r w:rsidRPr="00176778">
              <w:t>223,6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176778" w:rsidRDefault="001032E6" w:rsidP="00297543">
            <w:pPr>
              <w:jc w:val="center"/>
            </w:pPr>
            <w:r w:rsidRPr="00176778">
              <w:t>859,4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176778" w:rsidRDefault="001032E6" w:rsidP="00297543">
            <w:pPr>
              <w:jc w:val="center"/>
            </w:pPr>
            <w:r w:rsidRPr="00176778">
              <w:t>1382,2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176778" w:rsidRDefault="001032E6" w:rsidP="00297543">
            <w:pPr>
              <w:jc w:val="center"/>
            </w:pPr>
            <w:r w:rsidRPr="00176778">
              <w:t>1382,1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176778" w:rsidRDefault="001032E6" w:rsidP="00297543">
            <w:pPr>
              <w:jc w:val="center"/>
            </w:pPr>
            <w:r w:rsidRPr="00176778">
              <w:t>1382,1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Pr="00176778" w:rsidRDefault="001032E6" w:rsidP="00297543">
            <w:pPr>
              <w:jc w:val="center"/>
            </w:pPr>
            <w:r w:rsidRPr="00176778">
              <w:t>1382,1</w:t>
            </w:r>
          </w:p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1.1.</w:t>
            </w:r>
          </w:p>
        </w:tc>
        <w:tc>
          <w:tcPr>
            <w:tcW w:w="1980" w:type="dxa"/>
          </w:tcPr>
          <w:p w:rsidR="001032E6" w:rsidRDefault="001032E6" w:rsidP="00842022">
            <w:r>
              <w:t>Амортизационные отчисления</w:t>
            </w:r>
          </w:p>
        </w:tc>
        <w:tc>
          <w:tcPr>
            <w:tcW w:w="1440" w:type="dxa"/>
          </w:tcPr>
          <w:p w:rsidR="001032E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1.2.</w:t>
            </w:r>
          </w:p>
        </w:tc>
        <w:tc>
          <w:tcPr>
            <w:tcW w:w="1980" w:type="dxa"/>
          </w:tcPr>
          <w:p w:rsidR="001032E6" w:rsidRDefault="001032E6" w:rsidP="00842022">
            <w:r>
              <w:t>Прибыль, направленная на инвестиции</w:t>
            </w:r>
          </w:p>
        </w:tc>
        <w:tc>
          <w:tcPr>
            <w:tcW w:w="1440" w:type="dxa"/>
          </w:tcPr>
          <w:p w:rsidR="001032E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1.3.</w:t>
            </w:r>
          </w:p>
        </w:tc>
        <w:tc>
          <w:tcPr>
            <w:tcW w:w="1980" w:type="dxa"/>
          </w:tcPr>
          <w:p w:rsidR="001032E6" w:rsidRDefault="001032E6" w:rsidP="00842022">
            <w:r>
              <w:t>Средства, полученные за счет платы за подключение</w:t>
            </w:r>
          </w:p>
        </w:tc>
        <w:tc>
          <w:tcPr>
            <w:tcW w:w="1440" w:type="dxa"/>
          </w:tcPr>
          <w:p w:rsidR="001032E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1.4.</w:t>
            </w:r>
          </w:p>
        </w:tc>
        <w:tc>
          <w:tcPr>
            <w:tcW w:w="1980" w:type="dxa"/>
          </w:tcPr>
          <w:p w:rsidR="001032E6" w:rsidRDefault="001032E6" w:rsidP="00842022">
            <w:r>
              <w:t>Прочие собственные средства: инвестиционная составляющая</w:t>
            </w:r>
          </w:p>
        </w:tc>
        <w:tc>
          <w:tcPr>
            <w:tcW w:w="1440" w:type="dxa"/>
          </w:tcPr>
          <w:p w:rsidR="001032E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а)</w:t>
            </w:r>
          </w:p>
        </w:tc>
        <w:tc>
          <w:tcPr>
            <w:tcW w:w="1980" w:type="dxa"/>
          </w:tcPr>
          <w:p w:rsidR="001032E6" w:rsidRDefault="001032E6" w:rsidP="00842022"/>
        </w:tc>
        <w:tc>
          <w:tcPr>
            <w:tcW w:w="1440" w:type="dxa"/>
          </w:tcPr>
          <w:p w:rsidR="001032E6" w:rsidRPr="00297543" w:rsidRDefault="001032E6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 xml:space="preserve">Монтаж линии централизованной канализационной сети на МКД по ул. </w:t>
            </w:r>
            <w:r w:rsidRPr="00297543">
              <w:rPr>
                <w:sz w:val="22"/>
                <w:szCs w:val="22"/>
              </w:rPr>
              <w:lastRenderedPageBreak/>
              <w:t>Советская на дома №14, 16, 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Default="001032E6" w:rsidP="00842022"/>
          <w:p w:rsidR="00C341FF" w:rsidRDefault="00C341FF" w:rsidP="00842022"/>
          <w:p w:rsidR="00C341FF" w:rsidRDefault="00C341FF" w:rsidP="00842022">
            <w:r>
              <w:t>437,0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297543" w:rsidRDefault="001032E6" w:rsidP="00297543">
            <w:pPr>
              <w:jc w:val="center"/>
              <w:rPr>
                <w:sz w:val="20"/>
                <w:szCs w:val="20"/>
              </w:rPr>
            </w:pPr>
          </w:p>
          <w:p w:rsidR="001032E6" w:rsidRPr="00297543" w:rsidRDefault="001032E6" w:rsidP="00297543">
            <w:pPr>
              <w:jc w:val="center"/>
              <w:rPr>
                <w:sz w:val="20"/>
                <w:szCs w:val="20"/>
              </w:rPr>
            </w:pPr>
          </w:p>
          <w:p w:rsidR="001032E6" w:rsidRPr="007C000D" w:rsidRDefault="001032E6" w:rsidP="00297543">
            <w:pPr>
              <w:jc w:val="center"/>
            </w:pPr>
            <w:r>
              <w:t>437</w:t>
            </w:r>
            <w:r w:rsidRPr="007C000D">
              <w:t>,0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</w:tr>
      <w:tr w:rsidR="00C341FF" w:rsidTr="00297543">
        <w:trPr>
          <w:trHeight w:val="314"/>
        </w:trPr>
        <w:tc>
          <w:tcPr>
            <w:tcW w:w="648" w:type="dxa"/>
          </w:tcPr>
          <w:p w:rsidR="00C341FF" w:rsidRDefault="00C341FF" w:rsidP="00842022">
            <w:r>
              <w:lastRenderedPageBreak/>
              <w:t>б)</w:t>
            </w:r>
          </w:p>
        </w:tc>
        <w:tc>
          <w:tcPr>
            <w:tcW w:w="1980" w:type="dxa"/>
          </w:tcPr>
          <w:p w:rsidR="00C341FF" w:rsidRDefault="00C341FF" w:rsidP="00842022"/>
        </w:tc>
        <w:tc>
          <w:tcPr>
            <w:tcW w:w="1440" w:type="dxa"/>
          </w:tcPr>
          <w:p w:rsidR="00C341FF" w:rsidRPr="00297543" w:rsidRDefault="00C341FF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 xml:space="preserve">Капитальный ремонт напорных коллекторов  1км (замена стальной трубы на </w:t>
            </w:r>
            <w:proofErr w:type="gramStart"/>
            <w:r w:rsidRPr="00297543">
              <w:rPr>
                <w:sz w:val="22"/>
                <w:szCs w:val="22"/>
              </w:rPr>
              <w:t>полиэтиленовую</w:t>
            </w:r>
            <w:proofErr w:type="gramEnd"/>
            <w:r w:rsidRPr="00297543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341FF" w:rsidRDefault="00C341FF" w:rsidP="00842022"/>
          <w:p w:rsidR="00C341FF" w:rsidRDefault="00C341FF" w:rsidP="00842022"/>
          <w:p w:rsidR="00C341FF" w:rsidRDefault="00C341FF" w:rsidP="00842022"/>
          <w:p w:rsidR="00C341FF" w:rsidRDefault="00C341FF" w:rsidP="00842022">
            <w:r>
              <w:t>4954,9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837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41FF" w:rsidRPr="001032E6" w:rsidRDefault="00C341FF" w:rsidP="00842022"/>
          <w:p w:rsidR="00C341FF" w:rsidRPr="001032E6" w:rsidRDefault="00C341FF" w:rsidP="00842022"/>
          <w:p w:rsidR="00C341FF" w:rsidRPr="001032E6" w:rsidRDefault="00C341FF" w:rsidP="00842022"/>
          <w:p w:rsidR="00C341FF" w:rsidRPr="001032E6" w:rsidRDefault="00C341FF" w:rsidP="00842022">
            <w:r w:rsidRPr="001032E6">
              <w:t>1238,8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41FF" w:rsidRDefault="00C341FF" w:rsidP="00842022"/>
          <w:p w:rsidR="00C341FF" w:rsidRDefault="00C341FF" w:rsidP="00842022"/>
          <w:p w:rsidR="00C341FF" w:rsidRDefault="00C341FF" w:rsidP="00842022"/>
          <w:p w:rsidR="00C341FF" w:rsidRPr="001032E6" w:rsidRDefault="00C341FF" w:rsidP="00842022">
            <w:r>
              <w:t>1238,7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41FF" w:rsidRDefault="00C341FF" w:rsidP="00842022"/>
          <w:p w:rsidR="00C341FF" w:rsidRDefault="00C341FF" w:rsidP="00842022"/>
          <w:p w:rsidR="00C341FF" w:rsidRDefault="00C341FF" w:rsidP="00842022"/>
          <w:p w:rsidR="00C341FF" w:rsidRPr="001032E6" w:rsidRDefault="00C341FF" w:rsidP="00842022">
            <w:r>
              <w:t>1238,7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41FF" w:rsidRDefault="00C341FF" w:rsidP="00842022"/>
          <w:p w:rsidR="00C341FF" w:rsidRDefault="00C341FF" w:rsidP="00842022"/>
          <w:p w:rsidR="00C341FF" w:rsidRDefault="00C341FF" w:rsidP="00842022"/>
          <w:p w:rsidR="00C341FF" w:rsidRPr="001032E6" w:rsidRDefault="00C341FF" w:rsidP="00842022">
            <w:r>
              <w:t>1238,7</w:t>
            </w:r>
          </w:p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в)</w:t>
            </w:r>
          </w:p>
        </w:tc>
        <w:tc>
          <w:tcPr>
            <w:tcW w:w="1980" w:type="dxa"/>
          </w:tcPr>
          <w:p w:rsidR="001032E6" w:rsidRDefault="001032E6" w:rsidP="00842022"/>
        </w:tc>
        <w:tc>
          <w:tcPr>
            <w:tcW w:w="1440" w:type="dxa"/>
          </w:tcPr>
          <w:p w:rsidR="001032E6" w:rsidRPr="00297543" w:rsidRDefault="001032E6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Ремонт канализационных колодцев 30шт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Default="001032E6" w:rsidP="00842022"/>
          <w:p w:rsidR="00C341FF" w:rsidRDefault="00C341FF" w:rsidP="00842022"/>
          <w:p w:rsidR="00C341FF" w:rsidRDefault="00C341FF" w:rsidP="00842022">
            <w:r>
              <w:t>1478,7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Pr="00297543" w:rsidRDefault="001032E6" w:rsidP="00297543">
            <w:pPr>
              <w:jc w:val="center"/>
              <w:rPr>
                <w:sz w:val="22"/>
                <w:szCs w:val="22"/>
              </w:rPr>
            </w:pPr>
          </w:p>
          <w:p w:rsidR="001032E6" w:rsidRPr="00297543" w:rsidRDefault="001032E6" w:rsidP="00297543">
            <w:pPr>
              <w:jc w:val="center"/>
              <w:rPr>
                <w:sz w:val="22"/>
                <w:szCs w:val="22"/>
              </w:rPr>
            </w:pPr>
          </w:p>
          <w:p w:rsidR="001032E6" w:rsidRPr="00297543" w:rsidRDefault="001032E6" w:rsidP="0029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1032E6" w:rsidRDefault="001032E6" w:rsidP="00297543">
            <w:pPr>
              <w:jc w:val="center"/>
            </w:pPr>
          </w:p>
          <w:p w:rsidR="001032E6" w:rsidRPr="001032E6" w:rsidRDefault="001032E6" w:rsidP="00297543">
            <w:pPr>
              <w:jc w:val="center"/>
            </w:pPr>
          </w:p>
          <w:p w:rsidR="001032E6" w:rsidRPr="001032E6" w:rsidRDefault="001032E6" w:rsidP="00297543">
            <w:pPr>
              <w:jc w:val="center"/>
            </w:pPr>
            <w:r w:rsidRPr="001032E6">
              <w:t>738,5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1032E6" w:rsidRDefault="001032E6" w:rsidP="00842022"/>
          <w:p w:rsidR="001032E6" w:rsidRPr="001032E6" w:rsidRDefault="001032E6" w:rsidP="00842022"/>
          <w:p w:rsidR="001032E6" w:rsidRPr="001032E6" w:rsidRDefault="001032E6" w:rsidP="00842022">
            <w:r w:rsidRPr="001032E6">
              <w:t>740,2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г)</w:t>
            </w:r>
          </w:p>
        </w:tc>
        <w:tc>
          <w:tcPr>
            <w:tcW w:w="1980" w:type="dxa"/>
          </w:tcPr>
          <w:p w:rsidR="001032E6" w:rsidRDefault="001032E6" w:rsidP="00842022"/>
        </w:tc>
        <w:tc>
          <w:tcPr>
            <w:tcW w:w="1440" w:type="dxa"/>
          </w:tcPr>
          <w:p w:rsidR="001032E6" w:rsidRPr="00297543" w:rsidRDefault="001032E6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 xml:space="preserve">КНС ул. Дружбы, 1 Замена двух насосов на насосы ФГ81/18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Default="001032E6" w:rsidP="00842022"/>
          <w:p w:rsidR="00C341FF" w:rsidRDefault="00C341FF" w:rsidP="00842022"/>
          <w:p w:rsidR="00C341FF" w:rsidRDefault="00C341FF" w:rsidP="00842022">
            <w:r>
              <w:t>156,6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1032E6" w:rsidRDefault="001032E6" w:rsidP="00842022"/>
          <w:p w:rsidR="001032E6" w:rsidRPr="001032E6" w:rsidRDefault="001032E6" w:rsidP="00842022"/>
          <w:p w:rsidR="001032E6" w:rsidRPr="001032E6" w:rsidRDefault="001032E6" w:rsidP="00842022">
            <w:r w:rsidRPr="001032E6">
              <w:t>156,6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:rsidR="001032E6" w:rsidRDefault="001032E6" w:rsidP="00842022"/>
        </w:tc>
        <w:tc>
          <w:tcPr>
            <w:tcW w:w="1440" w:type="dxa"/>
          </w:tcPr>
          <w:p w:rsidR="001032E6" w:rsidRPr="00297543" w:rsidRDefault="001032E6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 xml:space="preserve">КНС ул. Горького, 1 Замена 2-х насосов </w:t>
            </w:r>
            <w:proofErr w:type="gramStart"/>
            <w:r w:rsidRPr="00297543">
              <w:rPr>
                <w:sz w:val="22"/>
                <w:szCs w:val="22"/>
              </w:rPr>
              <w:t>на</w:t>
            </w:r>
            <w:proofErr w:type="gramEnd"/>
            <w:r w:rsidRPr="00297543">
              <w:rPr>
                <w:sz w:val="22"/>
                <w:szCs w:val="22"/>
              </w:rPr>
              <w:t xml:space="preserve"> </w:t>
            </w:r>
          </w:p>
          <w:p w:rsidR="001032E6" w:rsidRPr="00297543" w:rsidRDefault="001032E6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  <w:lang w:val="en-US"/>
              </w:rPr>
              <w:t>KSB</w:t>
            </w:r>
            <w:r w:rsidRPr="00297543">
              <w:rPr>
                <w:sz w:val="22"/>
                <w:szCs w:val="22"/>
              </w:rPr>
              <w:t xml:space="preserve"> производительностью 150м3 напором 30</w:t>
            </w:r>
          </w:p>
          <w:p w:rsidR="001032E6" w:rsidRPr="00297543" w:rsidRDefault="001032E6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  <w:lang w:val="en-US"/>
              </w:rPr>
              <w:t>KSB</w:t>
            </w:r>
            <w:r w:rsidRPr="00297543">
              <w:rPr>
                <w:sz w:val="22"/>
                <w:szCs w:val="22"/>
              </w:rPr>
              <w:t xml:space="preserve"> производительностью 200м3 напором 30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Default="001032E6" w:rsidP="00842022"/>
          <w:p w:rsidR="00C341FF" w:rsidRDefault="00C341FF" w:rsidP="00842022"/>
          <w:p w:rsidR="00C341FF" w:rsidRDefault="00C341FF" w:rsidP="00842022"/>
          <w:p w:rsidR="00C341FF" w:rsidRDefault="00C341FF" w:rsidP="00842022"/>
          <w:p w:rsidR="00C341FF" w:rsidRDefault="00C341FF" w:rsidP="00842022"/>
          <w:p w:rsidR="00C341FF" w:rsidRDefault="00C341FF" w:rsidP="00842022">
            <w:r>
              <w:t>702,8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Pr="001032E6" w:rsidRDefault="001032E6" w:rsidP="00297543">
            <w:pPr>
              <w:jc w:val="center"/>
            </w:pPr>
          </w:p>
          <w:p w:rsidR="001032E6" w:rsidRPr="001032E6" w:rsidRDefault="001032E6" w:rsidP="00297543">
            <w:pPr>
              <w:jc w:val="center"/>
            </w:pPr>
          </w:p>
          <w:p w:rsidR="001032E6" w:rsidRPr="001032E6" w:rsidRDefault="001032E6" w:rsidP="00297543">
            <w:pPr>
              <w:jc w:val="center"/>
            </w:pPr>
          </w:p>
          <w:p w:rsidR="001032E6" w:rsidRPr="001032E6" w:rsidRDefault="001032E6" w:rsidP="00297543">
            <w:pPr>
              <w:jc w:val="center"/>
            </w:pPr>
          </w:p>
          <w:p w:rsidR="001032E6" w:rsidRPr="001032E6" w:rsidRDefault="001032E6" w:rsidP="00297543">
            <w:pPr>
              <w:jc w:val="center"/>
            </w:pPr>
          </w:p>
          <w:p w:rsidR="001032E6" w:rsidRPr="001032E6" w:rsidRDefault="001032E6" w:rsidP="00297543">
            <w:pPr>
              <w:jc w:val="center"/>
            </w:pPr>
            <w:r w:rsidRPr="001032E6">
              <w:t>702,</w:t>
            </w:r>
            <w:r>
              <w:t>8</w:t>
            </w:r>
          </w:p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</w:tr>
      <w:tr w:rsidR="00C341FF" w:rsidTr="00297543">
        <w:trPr>
          <w:trHeight w:val="314"/>
        </w:trPr>
        <w:tc>
          <w:tcPr>
            <w:tcW w:w="648" w:type="dxa"/>
          </w:tcPr>
          <w:p w:rsidR="00C341FF" w:rsidRDefault="00C341FF" w:rsidP="00842022">
            <w:r>
              <w:lastRenderedPageBreak/>
              <w:t>е)</w:t>
            </w:r>
          </w:p>
        </w:tc>
        <w:tc>
          <w:tcPr>
            <w:tcW w:w="1980" w:type="dxa"/>
          </w:tcPr>
          <w:p w:rsidR="00C341FF" w:rsidRDefault="00C341FF" w:rsidP="00842022"/>
        </w:tc>
        <w:tc>
          <w:tcPr>
            <w:tcW w:w="1440" w:type="dxa"/>
          </w:tcPr>
          <w:p w:rsidR="00C341FF" w:rsidRPr="00297543" w:rsidRDefault="00C341FF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КНС ул. Горького, 1 Замена стальных задвижек на нержавеющие задвижки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341FF" w:rsidRDefault="00C341FF" w:rsidP="00842022"/>
          <w:p w:rsidR="00C341FF" w:rsidRDefault="00C341FF" w:rsidP="00842022"/>
          <w:p w:rsidR="00C341FF" w:rsidRDefault="00C341FF" w:rsidP="00842022">
            <w:r>
              <w:t>573,6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837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1032E6" w:rsidRDefault="00C341FF" w:rsidP="00297543">
            <w:pPr>
              <w:jc w:val="center"/>
            </w:pPr>
          </w:p>
          <w:p w:rsidR="00C341FF" w:rsidRPr="001032E6" w:rsidRDefault="00C341FF" w:rsidP="00297543">
            <w:pPr>
              <w:jc w:val="center"/>
            </w:pPr>
          </w:p>
          <w:p w:rsidR="00C341FF" w:rsidRPr="001032E6" w:rsidRDefault="00C341FF" w:rsidP="00297543">
            <w:pPr>
              <w:jc w:val="center"/>
            </w:pPr>
          </w:p>
          <w:p w:rsidR="00C341FF" w:rsidRPr="001032E6" w:rsidRDefault="00C341FF" w:rsidP="00297543">
            <w:pPr>
              <w:jc w:val="center"/>
            </w:pPr>
            <w:r w:rsidRPr="001032E6">
              <w:t>143,4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1032E6" w:rsidRDefault="00C341FF" w:rsidP="00297543">
            <w:pPr>
              <w:jc w:val="center"/>
            </w:pPr>
          </w:p>
          <w:p w:rsidR="00C341FF" w:rsidRPr="001032E6" w:rsidRDefault="00C341FF" w:rsidP="00297543">
            <w:pPr>
              <w:jc w:val="center"/>
            </w:pPr>
          </w:p>
          <w:p w:rsidR="00C341FF" w:rsidRPr="001032E6" w:rsidRDefault="00C341FF" w:rsidP="00297543">
            <w:pPr>
              <w:jc w:val="center"/>
            </w:pPr>
          </w:p>
          <w:p w:rsidR="00C341FF" w:rsidRPr="001032E6" w:rsidRDefault="00C341FF" w:rsidP="00297543">
            <w:pPr>
              <w:jc w:val="center"/>
            </w:pPr>
            <w:r w:rsidRPr="001032E6">
              <w:t>143,4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1032E6" w:rsidRDefault="00C341FF" w:rsidP="00297543">
            <w:pPr>
              <w:jc w:val="center"/>
            </w:pPr>
          </w:p>
          <w:p w:rsidR="00C341FF" w:rsidRPr="001032E6" w:rsidRDefault="00C341FF" w:rsidP="00297543">
            <w:pPr>
              <w:jc w:val="center"/>
            </w:pPr>
          </w:p>
          <w:p w:rsidR="00C341FF" w:rsidRPr="001032E6" w:rsidRDefault="00C341FF" w:rsidP="00297543">
            <w:pPr>
              <w:jc w:val="center"/>
            </w:pPr>
          </w:p>
          <w:p w:rsidR="00C341FF" w:rsidRPr="001032E6" w:rsidRDefault="00C341FF" w:rsidP="00297543">
            <w:pPr>
              <w:jc w:val="center"/>
            </w:pPr>
            <w:r w:rsidRPr="001032E6">
              <w:t>143,4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Pr="001032E6" w:rsidRDefault="00C341FF" w:rsidP="00297543">
            <w:pPr>
              <w:jc w:val="center"/>
            </w:pPr>
          </w:p>
          <w:p w:rsidR="00C341FF" w:rsidRPr="001032E6" w:rsidRDefault="00C341FF" w:rsidP="00297543">
            <w:pPr>
              <w:jc w:val="center"/>
            </w:pPr>
          </w:p>
          <w:p w:rsidR="00C341FF" w:rsidRPr="001032E6" w:rsidRDefault="00C341FF" w:rsidP="00297543">
            <w:pPr>
              <w:jc w:val="center"/>
            </w:pPr>
          </w:p>
          <w:p w:rsidR="00C341FF" w:rsidRPr="001032E6" w:rsidRDefault="00C341FF" w:rsidP="00297543">
            <w:pPr>
              <w:jc w:val="center"/>
            </w:pPr>
            <w:r w:rsidRPr="001032E6">
              <w:t>143,4</w:t>
            </w:r>
          </w:p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ж)</w:t>
            </w:r>
          </w:p>
        </w:tc>
        <w:tc>
          <w:tcPr>
            <w:tcW w:w="1980" w:type="dxa"/>
          </w:tcPr>
          <w:p w:rsidR="001032E6" w:rsidRDefault="001032E6" w:rsidP="00842022"/>
        </w:tc>
        <w:tc>
          <w:tcPr>
            <w:tcW w:w="1440" w:type="dxa"/>
          </w:tcPr>
          <w:p w:rsidR="001032E6" w:rsidRPr="00297543" w:rsidRDefault="001032E6" w:rsidP="00842022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КНС ул. Горького, 1 Капитальный ремонт кровли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341FF" w:rsidRDefault="00C341FF" w:rsidP="00842022"/>
          <w:p w:rsidR="00C341FF" w:rsidRDefault="00C341FF" w:rsidP="00842022"/>
          <w:p w:rsidR="001032E6" w:rsidRDefault="00C341FF" w:rsidP="00842022">
            <w:r>
              <w:t>223,6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Pr="00297543" w:rsidRDefault="001032E6" w:rsidP="00842022">
            <w:pPr>
              <w:rPr>
                <w:sz w:val="22"/>
                <w:szCs w:val="22"/>
              </w:rPr>
            </w:pPr>
          </w:p>
          <w:p w:rsidR="001032E6" w:rsidRPr="00297543" w:rsidRDefault="001032E6" w:rsidP="00842022">
            <w:pPr>
              <w:rPr>
                <w:sz w:val="22"/>
                <w:szCs w:val="22"/>
              </w:rPr>
            </w:pPr>
          </w:p>
          <w:p w:rsidR="001032E6" w:rsidRPr="00297543" w:rsidRDefault="001032E6" w:rsidP="00842022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Pr="00297543" w:rsidRDefault="001032E6" w:rsidP="00842022">
            <w:pPr>
              <w:rPr>
                <w:sz w:val="22"/>
                <w:szCs w:val="22"/>
              </w:rPr>
            </w:pPr>
          </w:p>
          <w:p w:rsidR="001032E6" w:rsidRPr="00297543" w:rsidRDefault="001032E6" w:rsidP="00842022">
            <w:pPr>
              <w:rPr>
                <w:sz w:val="22"/>
                <w:szCs w:val="22"/>
              </w:rPr>
            </w:pPr>
          </w:p>
          <w:p w:rsidR="001032E6" w:rsidRPr="001032E6" w:rsidRDefault="001032E6" w:rsidP="00842022">
            <w:r w:rsidRPr="001032E6">
              <w:t>223,6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</w:tr>
      <w:tr w:rsidR="00C341FF" w:rsidTr="00297543">
        <w:trPr>
          <w:trHeight w:val="314"/>
        </w:trPr>
        <w:tc>
          <w:tcPr>
            <w:tcW w:w="648" w:type="dxa"/>
          </w:tcPr>
          <w:p w:rsidR="00C341FF" w:rsidRDefault="00C341FF" w:rsidP="00842022">
            <w:r>
              <w:t>к)</w:t>
            </w:r>
          </w:p>
        </w:tc>
        <w:tc>
          <w:tcPr>
            <w:tcW w:w="1980" w:type="dxa"/>
          </w:tcPr>
          <w:p w:rsidR="00C341FF" w:rsidRDefault="00C341FF" w:rsidP="00842022">
            <w:r>
              <w:t>Итого</w:t>
            </w:r>
          </w:p>
        </w:tc>
        <w:tc>
          <w:tcPr>
            <w:tcW w:w="1440" w:type="dxa"/>
          </w:tcPr>
          <w:p w:rsidR="00C341FF" w:rsidRPr="00801376" w:rsidRDefault="00C341FF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C341FF" w:rsidRDefault="00C341FF" w:rsidP="00842022">
            <w:r>
              <w:t>8527,2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Default="00C341FF" w:rsidP="00842022">
            <w:r>
              <w:t>437,0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Default="00C341FF" w:rsidP="00842022">
            <w:r>
              <w:t>738,5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Default="00C341FF" w:rsidP="00842022">
            <w:r>
              <w:t>740,2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41FF" w:rsidRDefault="00C341FF" w:rsidP="00842022">
            <w:r>
              <w:t>223,6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341FF" w:rsidRDefault="00C341FF" w:rsidP="00842022">
            <w:r>
              <w:t>859,4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Default="00C341FF" w:rsidP="00842022">
            <w:r>
              <w:t>1382,2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Default="00C341FF" w:rsidP="00842022">
            <w:r>
              <w:t>1382,1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Default="00C341FF" w:rsidP="00842022">
            <w:r>
              <w:t>1382,1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Default="00C341FF" w:rsidP="00842022">
            <w:r>
              <w:t>1382,1</w:t>
            </w:r>
          </w:p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2</w:t>
            </w:r>
          </w:p>
        </w:tc>
        <w:tc>
          <w:tcPr>
            <w:tcW w:w="1980" w:type="dxa"/>
          </w:tcPr>
          <w:p w:rsidR="001032E6" w:rsidRDefault="001032E6" w:rsidP="00842022">
            <w:r>
              <w:t>Привлеченные средства</w:t>
            </w:r>
          </w:p>
        </w:tc>
        <w:tc>
          <w:tcPr>
            <w:tcW w:w="1440" w:type="dxa"/>
          </w:tcPr>
          <w:p w:rsidR="001032E6" w:rsidRPr="0080137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2.1.</w:t>
            </w:r>
          </w:p>
        </w:tc>
        <w:tc>
          <w:tcPr>
            <w:tcW w:w="1980" w:type="dxa"/>
          </w:tcPr>
          <w:p w:rsidR="001032E6" w:rsidRDefault="001032E6" w:rsidP="00842022">
            <w:r>
              <w:t>кредиты</w:t>
            </w:r>
          </w:p>
        </w:tc>
        <w:tc>
          <w:tcPr>
            <w:tcW w:w="1440" w:type="dxa"/>
          </w:tcPr>
          <w:p w:rsidR="001032E6" w:rsidRPr="0080137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2.2.</w:t>
            </w:r>
          </w:p>
        </w:tc>
        <w:tc>
          <w:tcPr>
            <w:tcW w:w="1980" w:type="dxa"/>
          </w:tcPr>
          <w:p w:rsidR="001032E6" w:rsidRDefault="001032E6" w:rsidP="00842022">
            <w:r>
              <w:t>Займы организаций</w:t>
            </w:r>
          </w:p>
        </w:tc>
        <w:tc>
          <w:tcPr>
            <w:tcW w:w="1440" w:type="dxa"/>
          </w:tcPr>
          <w:p w:rsidR="001032E6" w:rsidRPr="0080137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2.3.</w:t>
            </w:r>
          </w:p>
        </w:tc>
        <w:tc>
          <w:tcPr>
            <w:tcW w:w="1980" w:type="dxa"/>
          </w:tcPr>
          <w:p w:rsidR="001032E6" w:rsidRDefault="001032E6" w:rsidP="00842022">
            <w:r>
              <w:t>Прочие привлеченные средства</w:t>
            </w:r>
          </w:p>
        </w:tc>
        <w:tc>
          <w:tcPr>
            <w:tcW w:w="1440" w:type="dxa"/>
          </w:tcPr>
          <w:p w:rsidR="001032E6" w:rsidRPr="0080137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3</w:t>
            </w:r>
          </w:p>
        </w:tc>
        <w:tc>
          <w:tcPr>
            <w:tcW w:w="1980" w:type="dxa"/>
          </w:tcPr>
          <w:p w:rsidR="001032E6" w:rsidRDefault="001032E6" w:rsidP="00842022">
            <w:r>
              <w:t>Бюджетное финансирование</w:t>
            </w:r>
          </w:p>
        </w:tc>
        <w:tc>
          <w:tcPr>
            <w:tcW w:w="1440" w:type="dxa"/>
          </w:tcPr>
          <w:p w:rsidR="001032E6" w:rsidRPr="0080137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</w:tr>
      <w:tr w:rsidR="001032E6" w:rsidTr="00297543">
        <w:trPr>
          <w:trHeight w:val="314"/>
        </w:trPr>
        <w:tc>
          <w:tcPr>
            <w:tcW w:w="648" w:type="dxa"/>
          </w:tcPr>
          <w:p w:rsidR="001032E6" w:rsidRDefault="001032E6" w:rsidP="00842022">
            <w:r>
              <w:t>4</w:t>
            </w:r>
          </w:p>
        </w:tc>
        <w:tc>
          <w:tcPr>
            <w:tcW w:w="1980" w:type="dxa"/>
          </w:tcPr>
          <w:p w:rsidR="001032E6" w:rsidRDefault="001032E6" w:rsidP="00842022">
            <w:r>
              <w:t>Прочие источники финансирования, в т.ч. лизинг</w:t>
            </w:r>
          </w:p>
        </w:tc>
        <w:tc>
          <w:tcPr>
            <w:tcW w:w="1440" w:type="dxa"/>
          </w:tcPr>
          <w:p w:rsidR="001032E6" w:rsidRPr="00801376" w:rsidRDefault="001032E6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49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37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00" w:type="dxa"/>
            <w:tcBorders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E6" w:rsidRDefault="001032E6" w:rsidP="00842022"/>
        </w:tc>
      </w:tr>
      <w:tr w:rsidR="00C341FF" w:rsidTr="00297543">
        <w:trPr>
          <w:trHeight w:val="314"/>
        </w:trPr>
        <w:tc>
          <w:tcPr>
            <w:tcW w:w="648" w:type="dxa"/>
          </w:tcPr>
          <w:p w:rsidR="00C341FF" w:rsidRDefault="00C341FF" w:rsidP="00842022"/>
        </w:tc>
        <w:tc>
          <w:tcPr>
            <w:tcW w:w="1980" w:type="dxa"/>
          </w:tcPr>
          <w:p w:rsidR="00C341FF" w:rsidRDefault="00C341FF" w:rsidP="00842022">
            <w:r>
              <w:t>Всего по программе</w:t>
            </w:r>
          </w:p>
        </w:tc>
        <w:tc>
          <w:tcPr>
            <w:tcW w:w="1440" w:type="dxa"/>
          </w:tcPr>
          <w:p w:rsidR="00C341FF" w:rsidRPr="00801376" w:rsidRDefault="00C341FF" w:rsidP="00842022"/>
        </w:tc>
        <w:tc>
          <w:tcPr>
            <w:tcW w:w="1080" w:type="dxa"/>
            <w:tcBorders>
              <w:right w:val="single" w:sz="4" w:space="0" w:color="auto"/>
            </w:tcBorders>
          </w:tcPr>
          <w:p w:rsidR="00C341FF" w:rsidRDefault="00C341FF" w:rsidP="00842022">
            <w:r>
              <w:t>8527,2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Default="00C341FF" w:rsidP="00842022"/>
        </w:tc>
        <w:tc>
          <w:tcPr>
            <w:tcW w:w="1107" w:type="dxa"/>
            <w:tcBorders>
              <w:right w:val="single" w:sz="4" w:space="0" w:color="auto"/>
            </w:tcBorders>
          </w:tcPr>
          <w:p w:rsidR="00C341FF" w:rsidRDefault="00C341FF" w:rsidP="00842022">
            <w:r>
              <w:t>437,0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Default="00C341FF" w:rsidP="00842022">
            <w:r>
              <w:t>738,5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341FF" w:rsidRDefault="00C341FF" w:rsidP="00842022">
            <w:r>
              <w:t>740,2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C341FF" w:rsidRDefault="00C341FF" w:rsidP="00842022">
            <w:r>
              <w:t>223,6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341FF" w:rsidRDefault="00C341FF" w:rsidP="00842022">
            <w:r>
              <w:t>859,4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Default="00C341FF" w:rsidP="00842022">
            <w:r>
              <w:t>1382,2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Default="00C341FF" w:rsidP="00842022">
            <w:r>
              <w:t>1382,1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Default="00C341FF" w:rsidP="00842022">
            <w:r>
              <w:t>1382,1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FF" w:rsidRDefault="00C341FF" w:rsidP="00842022">
            <w:r>
              <w:t>1382,1</w:t>
            </w:r>
          </w:p>
        </w:tc>
      </w:tr>
    </w:tbl>
    <w:p w:rsidR="00A923D6" w:rsidRDefault="00A923D6" w:rsidP="00A923D6">
      <w:pPr>
        <w:pStyle w:val="a8"/>
        <w:spacing w:before="0" w:beforeAutospacing="0" w:after="150" w:afterAutospacing="0"/>
        <w:rPr>
          <w:color w:val="111111"/>
        </w:rPr>
      </w:pPr>
    </w:p>
    <w:p w:rsidR="00AD4370" w:rsidRDefault="00AD4370" w:rsidP="00AD4370">
      <w:pPr>
        <w:pStyle w:val="a8"/>
        <w:spacing w:before="0" w:beforeAutospacing="0" w:after="150" w:afterAutospacing="0"/>
        <w:jc w:val="both"/>
      </w:pPr>
    </w:p>
    <w:p w:rsidR="00AD4370" w:rsidRDefault="00AD4370" w:rsidP="00AD4370">
      <w:pPr>
        <w:pStyle w:val="a8"/>
        <w:spacing w:before="0" w:beforeAutospacing="0" w:after="150" w:afterAutospacing="0"/>
        <w:jc w:val="both"/>
      </w:pPr>
    </w:p>
    <w:p w:rsidR="00AD4370" w:rsidRDefault="00AD4370" w:rsidP="00AD4370">
      <w:pPr>
        <w:pStyle w:val="a8"/>
        <w:spacing w:before="0" w:beforeAutospacing="0" w:after="150" w:afterAutospacing="0"/>
        <w:jc w:val="both"/>
        <w:sectPr w:rsidR="00AD4370" w:rsidSect="00AE6E56">
          <w:pgSz w:w="16838" w:h="11909" w:orient="landscape"/>
          <w:pgMar w:top="1168" w:right="902" w:bottom="1145" w:left="1593" w:header="0" w:footer="6" w:gutter="0"/>
          <w:cols w:space="720"/>
          <w:noEndnote/>
          <w:docGrid w:linePitch="360"/>
        </w:sectPr>
      </w:pPr>
    </w:p>
    <w:p w:rsidR="00A32607" w:rsidRDefault="00A923D6" w:rsidP="00AD4370">
      <w:pPr>
        <w:pStyle w:val="a8"/>
        <w:spacing w:before="0" w:beforeAutospacing="0" w:after="150" w:afterAutospacing="0"/>
        <w:jc w:val="both"/>
      </w:pPr>
      <w:r w:rsidRPr="00444BC7">
        <w:lastRenderedPageBreak/>
        <w:t xml:space="preserve">Финансовые потребности, необходимые для реализации Инвестиционной программы, обеспечиваются за счет средств, поступающих от реализации услуг </w:t>
      </w:r>
      <w:r w:rsidR="00AD4370">
        <w:t>водоотведения и очистки сточных вод</w:t>
      </w:r>
      <w:r w:rsidRPr="00444BC7">
        <w:t xml:space="preserve"> в части </w:t>
      </w:r>
      <w:r>
        <w:t>статьи предусмотренной в тарифе "</w:t>
      </w:r>
      <w:r w:rsidRPr="00567ABA">
        <w:t xml:space="preserve"> </w:t>
      </w:r>
      <w:r>
        <w:t>Расходы на капитальный ремонт централизованных систем водо</w:t>
      </w:r>
      <w:r w:rsidR="00AD4370">
        <w:t>отведения</w:t>
      </w:r>
      <w:r>
        <w:t xml:space="preserve">, либо объектов, входящих в состав таких систем " </w:t>
      </w:r>
      <w:r w:rsidRPr="00444BC7">
        <w:t>и составят за период с 20</w:t>
      </w:r>
      <w:r w:rsidR="004C5D77">
        <w:t>17</w:t>
      </w:r>
      <w:r w:rsidRPr="00444BC7">
        <w:t xml:space="preserve"> по 20</w:t>
      </w:r>
      <w:r>
        <w:t>26</w:t>
      </w:r>
      <w:r w:rsidRPr="00444BC7">
        <w:t xml:space="preserve"> год  </w:t>
      </w:r>
      <w:r>
        <w:t xml:space="preserve">≈ </w:t>
      </w:r>
      <w:r w:rsidR="00AD4370">
        <w:t>8,3</w:t>
      </w:r>
      <w:r w:rsidRPr="00444BC7">
        <w:t>  млн. руб.</w:t>
      </w:r>
      <w:r>
        <w:t xml:space="preserve"> Стоимость мероприятий  с учетом ИПЦ   </w:t>
      </w:r>
      <w:r w:rsidR="00AD4370">
        <w:t xml:space="preserve">8,5 </w:t>
      </w:r>
      <w:r>
        <w:t xml:space="preserve"> мл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уб.          </w:t>
      </w:r>
    </w:p>
    <w:p w:rsidR="00A32607" w:rsidRDefault="00A32607" w:rsidP="00FE12E1">
      <w:pPr>
        <w:pStyle w:val="1"/>
        <w:spacing w:before="300" w:beforeAutospacing="0" w:after="150" w:afterAutospacing="0"/>
        <w:jc w:val="center"/>
        <w:rPr>
          <w:rStyle w:val="ab"/>
          <w:b/>
          <w:bCs/>
          <w:color w:val="111111"/>
          <w:sz w:val="24"/>
          <w:szCs w:val="24"/>
        </w:rPr>
      </w:pPr>
      <w:r>
        <w:rPr>
          <w:rStyle w:val="ab"/>
          <w:b/>
          <w:bCs/>
          <w:color w:val="111111"/>
          <w:sz w:val="24"/>
          <w:szCs w:val="24"/>
        </w:rPr>
        <w:t xml:space="preserve">7. </w:t>
      </w:r>
      <w:r w:rsidRPr="00444BC7">
        <w:rPr>
          <w:rStyle w:val="ab"/>
          <w:b/>
          <w:bCs/>
          <w:color w:val="111111"/>
          <w:sz w:val="24"/>
          <w:szCs w:val="24"/>
        </w:rPr>
        <w:t>Оценка риска при возможных срывах в реализации инвестиционной программы.</w:t>
      </w:r>
    </w:p>
    <w:p w:rsidR="00A32607" w:rsidRPr="00444BC7" w:rsidRDefault="00A32607" w:rsidP="00FE12E1">
      <w:pPr>
        <w:pStyle w:val="a8"/>
        <w:spacing w:before="0" w:beforeAutospacing="0" w:after="150" w:afterAutospacing="0"/>
        <w:jc w:val="both"/>
        <w:rPr>
          <w:color w:val="111111"/>
        </w:rPr>
      </w:pPr>
      <w:r w:rsidRPr="00444BC7">
        <w:rPr>
          <w:color w:val="111111"/>
        </w:rPr>
        <w:t>При реализации Инвестиционной программы  возможно невыполнение контрольных показателей Инвестиционной программы. Данный риск является ключевым риском при реализации всей Инвестиционной программы и включает в себя:</w:t>
      </w:r>
    </w:p>
    <w:p w:rsidR="00A32607" w:rsidRPr="00444BC7" w:rsidRDefault="00A32607" w:rsidP="00FE12E1">
      <w:pPr>
        <w:pStyle w:val="a8"/>
        <w:spacing w:before="0" w:beforeAutospacing="0" w:after="150" w:afterAutospacing="0"/>
        <w:jc w:val="both"/>
        <w:rPr>
          <w:color w:val="111111"/>
        </w:rPr>
      </w:pPr>
      <w:r w:rsidRPr="00444BC7">
        <w:rPr>
          <w:color w:val="111111"/>
        </w:rPr>
        <w:t>                I.   Превышение стоимости мероприятий Инвестиционной программы.</w:t>
      </w:r>
    </w:p>
    <w:p w:rsidR="00A32607" w:rsidRPr="00444BC7" w:rsidRDefault="00A32607" w:rsidP="00FE12E1">
      <w:pPr>
        <w:pStyle w:val="a8"/>
        <w:spacing w:before="0" w:beforeAutospacing="0" w:after="150" w:afterAutospacing="0"/>
        <w:jc w:val="both"/>
        <w:rPr>
          <w:color w:val="111111"/>
        </w:rPr>
      </w:pPr>
      <w:r w:rsidRPr="00444BC7">
        <w:rPr>
          <w:rStyle w:val="ac"/>
          <w:color w:val="111111"/>
        </w:rPr>
        <w:t>Причины:</w:t>
      </w:r>
    </w:p>
    <w:p w:rsidR="00A32607" w:rsidRDefault="00A32607" w:rsidP="00FE12E1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>-      изменения законодательства Российской Федерации;</w:t>
      </w:r>
      <w:r>
        <w:rPr>
          <w:color w:val="111111"/>
        </w:rPr>
        <w:t xml:space="preserve">                                                                     </w:t>
      </w:r>
      <w:r w:rsidRPr="00444BC7">
        <w:rPr>
          <w:color w:val="111111"/>
        </w:rPr>
        <w:t>-      рост инфляции, превышающий уровень инфляции, учитываемый при расчетах   Инвестиционной программы;</w:t>
      </w:r>
      <w:r>
        <w:rPr>
          <w:color w:val="111111"/>
        </w:rPr>
        <w:t xml:space="preserve">                                                                                                                       </w:t>
      </w:r>
      <w:r w:rsidRPr="00444BC7">
        <w:rPr>
          <w:color w:val="111111"/>
        </w:rPr>
        <w:t>-      иные изменения, влияющие на стоимость реализации мероприятий Инвестиционной программы.</w:t>
      </w:r>
    </w:p>
    <w:p w:rsidR="00A32607" w:rsidRPr="00444BC7" w:rsidRDefault="00A32607" w:rsidP="00FE12E1">
      <w:pPr>
        <w:pStyle w:val="a8"/>
        <w:spacing w:before="0" w:beforeAutospacing="0" w:after="150" w:afterAutospacing="0"/>
        <w:jc w:val="both"/>
        <w:rPr>
          <w:color w:val="111111"/>
        </w:rPr>
      </w:pPr>
      <w:r w:rsidRPr="00444BC7">
        <w:rPr>
          <w:color w:val="111111"/>
        </w:rPr>
        <w:t>             II.   Нехватка финансовых сре</w:t>
      </w:r>
      <w:proofErr w:type="gramStart"/>
      <w:r w:rsidRPr="00444BC7">
        <w:rPr>
          <w:color w:val="111111"/>
        </w:rPr>
        <w:t>дств дл</w:t>
      </w:r>
      <w:proofErr w:type="gramEnd"/>
      <w:r w:rsidRPr="00444BC7">
        <w:rPr>
          <w:color w:val="111111"/>
        </w:rPr>
        <w:t>я реализации мероприятий Инвестиционной программы.</w:t>
      </w:r>
    </w:p>
    <w:p w:rsidR="00A32607" w:rsidRPr="00444BC7" w:rsidRDefault="00A32607" w:rsidP="00FE12E1">
      <w:pPr>
        <w:pStyle w:val="a8"/>
        <w:spacing w:before="0" w:beforeAutospacing="0" w:after="150" w:afterAutospacing="0"/>
        <w:jc w:val="both"/>
        <w:rPr>
          <w:color w:val="111111"/>
        </w:rPr>
      </w:pPr>
      <w:r w:rsidRPr="00444BC7">
        <w:rPr>
          <w:rStyle w:val="ac"/>
          <w:color w:val="111111"/>
        </w:rPr>
        <w:t>Причины:</w:t>
      </w:r>
    </w:p>
    <w:p w:rsidR="00A32607" w:rsidRPr="00B06490" w:rsidRDefault="00A32607" w:rsidP="00FE12E1">
      <w:pPr>
        <w:jc w:val="both"/>
      </w:pPr>
      <w:r w:rsidRPr="00B06490">
        <w:rPr>
          <w:color w:val="111111"/>
        </w:rPr>
        <w:t xml:space="preserve">-      несвоевременное поступление </w:t>
      </w:r>
      <w:r w:rsidRPr="00B06490">
        <w:rPr>
          <w:noProof/>
        </w:rPr>
        <w:t>субсидий за счет средств областного бюджета в целях возмещения недополученных доходов</w:t>
      </w:r>
      <w:r w:rsidRPr="00B06490">
        <w:t xml:space="preserve"> в связи с оказанием услуг в сфере </w:t>
      </w:r>
      <w:proofErr w:type="spellStart"/>
      <w:r w:rsidRPr="00B06490">
        <w:t>электр</w:t>
      </w:r>
      <w:proofErr w:type="gramStart"/>
      <w:r w:rsidRPr="00B06490">
        <w:t>о</w:t>
      </w:r>
      <w:proofErr w:type="spellEnd"/>
      <w:r w:rsidRPr="00B06490">
        <w:t>-</w:t>
      </w:r>
      <w:proofErr w:type="gramEnd"/>
      <w:r w:rsidRPr="00B06490">
        <w:t xml:space="preserve">, </w:t>
      </w:r>
      <w:proofErr w:type="spellStart"/>
      <w:r w:rsidRPr="00B06490">
        <w:t>газо</w:t>
      </w:r>
      <w:proofErr w:type="spellEnd"/>
      <w:r w:rsidRPr="00B06490">
        <w:t>-, тепло- и водоснабжения, водоотведения и очистки сточных вод</w:t>
      </w:r>
    </w:p>
    <w:p w:rsidR="00A32607" w:rsidRDefault="00A32607" w:rsidP="00FE12E1">
      <w:pPr>
        <w:pStyle w:val="a8"/>
        <w:spacing w:before="0" w:beforeAutospacing="0" w:after="150" w:afterAutospacing="0"/>
        <w:jc w:val="both"/>
        <w:rPr>
          <w:color w:val="111111"/>
        </w:rPr>
      </w:pPr>
      <w:r w:rsidRPr="00444BC7">
        <w:rPr>
          <w:color w:val="111111"/>
        </w:rPr>
        <w:t xml:space="preserve">-      неточность </w:t>
      </w:r>
      <w:r>
        <w:rPr>
          <w:color w:val="111111"/>
        </w:rPr>
        <w:t xml:space="preserve">в планировании мероприятий по срокам выполнения и </w:t>
      </w:r>
      <w:r w:rsidRPr="00444BC7">
        <w:rPr>
          <w:color w:val="111111"/>
        </w:rPr>
        <w:t>прогнозирования стоимости Инвестиционной программы</w:t>
      </w:r>
    </w:p>
    <w:p w:rsidR="00A32607" w:rsidRPr="00444BC7" w:rsidRDefault="00A32607" w:rsidP="00FE12E1">
      <w:pPr>
        <w:pStyle w:val="a8"/>
        <w:spacing w:before="0" w:beforeAutospacing="0" w:after="150" w:afterAutospacing="0"/>
        <w:jc w:val="both"/>
        <w:rPr>
          <w:color w:val="111111"/>
        </w:rPr>
      </w:pPr>
      <w:r w:rsidRPr="00444BC7">
        <w:rPr>
          <w:color w:val="111111"/>
        </w:rPr>
        <w:t>Для минимизации последствий в случае наступления вышеперечисленных рисков необходимо предусмотреть введение механизма корректировки Инвестиционной программы в рамках заключения договора между органами местного самоуправления  и организацией коммунального комплекса (</w:t>
      </w:r>
      <w:r>
        <w:rPr>
          <w:color w:val="111111"/>
        </w:rPr>
        <w:t>ООО "ТрансТехРесурс"</w:t>
      </w:r>
      <w:r w:rsidRPr="00444BC7">
        <w:rPr>
          <w:color w:val="111111"/>
        </w:rPr>
        <w:t xml:space="preserve">) по развитию системы </w:t>
      </w:r>
      <w:r>
        <w:rPr>
          <w:color w:val="111111"/>
        </w:rPr>
        <w:t xml:space="preserve">водоснабжения                 </w:t>
      </w:r>
      <w:r w:rsidRPr="00444BC7">
        <w:rPr>
          <w:color w:val="111111"/>
        </w:rPr>
        <w:t xml:space="preserve"> </w:t>
      </w:r>
      <w:proofErr w:type="gramStart"/>
      <w:r w:rsidRPr="00444BC7">
        <w:rPr>
          <w:color w:val="111111"/>
        </w:rPr>
        <w:t>г</w:t>
      </w:r>
      <w:proofErr w:type="gramEnd"/>
      <w:r w:rsidRPr="00444BC7">
        <w:rPr>
          <w:color w:val="111111"/>
        </w:rPr>
        <w:t xml:space="preserve">. </w:t>
      </w:r>
      <w:r>
        <w:rPr>
          <w:color w:val="111111"/>
        </w:rPr>
        <w:t>Бирюсинска.</w:t>
      </w:r>
    </w:p>
    <w:p w:rsidR="00A32607" w:rsidRPr="00444BC7" w:rsidRDefault="00A32607" w:rsidP="00FE12E1">
      <w:pPr>
        <w:pStyle w:val="a8"/>
        <w:spacing w:before="0" w:beforeAutospacing="0" w:after="150" w:afterAutospacing="0"/>
        <w:jc w:val="both"/>
        <w:rPr>
          <w:color w:val="111111"/>
        </w:rPr>
      </w:pPr>
      <w:proofErr w:type="gramStart"/>
      <w:r w:rsidRPr="00444BC7">
        <w:rPr>
          <w:color w:val="111111"/>
        </w:rPr>
        <w:t>Мероприятиями, позволяющими снизить данные риски могут</w:t>
      </w:r>
      <w:proofErr w:type="gramEnd"/>
      <w:r w:rsidRPr="00444BC7">
        <w:rPr>
          <w:color w:val="111111"/>
        </w:rPr>
        <w:t xml:space="preserve"> быть:</w:t>
      </w:r>
    </w:p>
    <w:p w:rsidR="00A32607" w:rsidRPr="00444BC7" w:rsidRDefault="00A32607" w:rsidP="00FE12E1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>-      привлечение заемных средств;</w:t>
      </w:r>
      <w:r>
        <w:rPr>
          <w:color w:val="111111"/>
        </w:rPr>
        <w:t xml:space="preserve">                                                                                                        </w:t>
      </w:r>
      <w:r w:rsidRPr="00444BC7">
        <w:rPr>
          <w:color w:val="111111"/>
        </w:rPr>
        <w:t>-</w:t>
      </w:r>
      <w:r w:rsidR="00FE12E1">
        <w:rPr>
          <w:color w:val="111111"/>
        </w:rPr>
        <w:t xml:space="preserve"> </w:t>
      </w:r>
      <w:r w:rsidRPr="00444BC7">
        <w:rPr>
          <w:color w:val="111111"/>
        </w:rPr>
        <w:t> </w:t>
      </w:r>
      <w:r>
        <w:rPr>
          <w:color w:val="111111"/>
        </w:rPr>
        <w:t xml:space="preserve"> </w:t>
      </w:r>
      <w:r w:rsidRPr="00444BC7">
        <w:rPr>
          <w:color w:val="111111"/>
        </w:rPr>
        <w:t>  частичное обеспечение финансовых потребностей за счет средств муниципальн</w:t>
      </w:r>
      <w:r>
        <w:rPr>
          <w:color w:val="111111"/>
        </w:rPr>
        <w:t xml:space="preserve">ого </w:t>
      </w:r>
      <w:r w:rsidRPr="00444BC7">
        <w:rPr>
          <w:color w:val="111111"/>
        </w:rPr>
        <w:t>образовани</w:t>
      </w:r>
      <w:r>
        <w:rPr>
          <w:color w:val="111111"/>
        </w:rPr>
        <w:t>я</w:t>
      </w:r>
      <w:r w:rsidRPr="00444BC7">
        <w:rPr>
          <w:color w:val="111111"/>
        </w:rPr>
        <w:t xml:space="preserve">, при этом могут быть рассмотрены и средства </w:t>
      </w:r>
      <w:r>
        <w:rPr>
          <w:color w:val="111111"/>
        </w:rPr>
        <w:t>област</w:t>
      </w:r>
      <w:r w:rsidRPr="00444BC7">
        <w:rPr>
          <w:color w:val="111111"/>
        </w:rPr>
        <w:t>ного бюджета;</w:t>
      </w:r>
      <w:r>
        <w:rPr>
          <w:color w:val="111111"/>
        </w:rPr>
        <w:t xml:space="preserve">                                 </w:t>
      </w:r>
      <w:r w:rsidRPr="00444BC7">
        <w:rPr>
          <w:color w:val="111111"/>
        </w:rPr>
        <w:t>-      использование собственных средств.</w:t>
      </w:r>
    </w:p>
    <w:p w:rsidR="008025BE" w:rsidRDefault="00A923D6" w:rsidP="00FE12E1">
      <w:pPr>
        <w:pStyle w:val="a8"/>
        <w:spacing w:after="150"/>
        <w:jc w:val="both"/>
      </w:pPr>
      <w:r>
        <w:t xml:space="preserve">       </w:t>
      </w:r>
    </w:p>
    <w:p w:rsidR="008025BE" w:rsidRDefault="008025BE" w:rsidP="00FE12E1">
      <w:pPr>
        <w:pStyle w:val="a8"/>
        <w:spacing w:after="150"/>
        <w:jc w:val="both"/>
      </w:pPr>
    </w:p>
    <w:p w:rsidR="008025BE" w:rsidRDefault="008025BE" w:rsidP="008025BE">
      <w:pPr>
        <w:pStyle w:val="a8"/>
        <w:spacing w:after="150"/>
      </w:pPr>
    </w:p>
    <w:p w:rsidR="008025BE" w:rsidRDefault="008025BE" w:rsidP="008025BE">
      <w:pPr>
        <w:pStyle w:val="a8"/>
        <w:spacing w:after="150"/>
      </w:pPr>
    </w:p>
    <w:p w:rsidR="008025BE" w:rsidRDefault="008025BE" w:rsidP="008025BE">
      <w:pPr>
        <w:pStyle w:val="a8"/>
        <w:spacing w:after="150"/>
      </w:pPr>
    </w:p>
    <w:p w:rsidR="008025BE" w:rsidRDefault="008025BE" w:rsidP="00FE12E1">
      <w:pPr>
        <w:pStyle w:val="a8"/>
        <w:spacing w:after="150"/>
        <w:jc w:val="center"/>
      </w:pPr>
      <w:r w:rsidRPr="008025BE">
        <w:rPr>
          <w:b/>
        </w:rPr>
        <w:lastRenderedPageBreak/>
        <w:t>8</w:t>
      </w:r>
      <w:r>
        <w:t xml:space="preserve">. </w:t>
      </w:r>
      <w:r w:rsidRPr="00051F31">
        <w:rPr>
          <w:b/>
          <w:color w:val="111111"/>
        </w:rPr>
        <w:t>Целевые показатели</w:t>
      </w:r>
    </w:p>
    <w:p w:rsidR="008025BE" w:rsidRDefault="008025BE" w:rsidP="008025BE">
      <w:pPr>
        <w:pStyle w:val="a8"/>
        <w:spacing w:after="150"/>
        <w:jc w:val="right"/>
      </w:pPr>
      <w:r>
        <w:t>Таблица 9.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410"/>
        <w:gridCol w:w="1701"/>
        <w:gridCol w:w="708"/>
        <w:gridCol w:w="851"/>
      </w:tblGrid>
      <w:tr w:rsidR="008025BE" w:rsidTr="004C5D77">
        <w:trPr>
          <w:trHeight w:val="225"/>
        </w:trPr>
        <w:tc>
          <w:tcPr>
            <w:tcW w:w="2235" w:type="dxa"/>
            <w:vMerge w:val="restart"/>
          </w:tcPr>
          <w:p w:rsidR="008025BE" w:rsidRPr="00FE12E1" w:rsidRDefault="008025BE" w:rsidP="00297543">
            <w:pPr>
              <w:pStyle w:val="a8"/>
              <w:spacing w:after="150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Сфера оценки</w:t>
            </w:r>
          </w:p>
        </w:tc>
        <w:tc>
          <w:tcPr>
            <w:tcW w:w="2126" w:type="dxa"/>
            <w:vMerge w:val="restart"/>
          </w:tcPr>
          <w:p w:rsidR="008025BE" w:rsidRPr="00FE12E1" w:rsidRDefault="008025BE" w:rsidP="00297543">
            <w:pPr>
              <w:pStyle w:val="a8"/>
              <w:spacing w:after="150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Объект нормирования</w:t>
            </w:r>
          </w:p>
        </w:tc>
        <w:tc>
          <w:tcPr>
            <w:tcW w:w="2410" w:type="dxa"/>
            <w:vMerge w:val="restart"/>
          </w:tcPr>
          <w:p w:rsidR="008025BE" w:rsidRPr="00FE12E1" w:rsidRDefault="008025BE" w:rsidP="00297543">
            <w:pPr>
              <w:pStyle w:val="a8"/>
              <w:spacing w:after="150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701" w:type="dxa"/>
            <w:vMerge w:val="restart"/>
          </w:tcPr>
          <w:p w:rsidR="008025BE" w:rsidRPr="00FE12E1" w:rsidRDefault="008025BE" w:rsidP="00297543">
            <w:pPr>
              <w:pStyle w:val="a8"/>
              <w:spacing w:after="150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gridSpan w:val="2"/>
          </w:tcPr>
          <w:p w:rsidR="008025BE" w:rsidRPr="00FE12E1" w:rsidRDefault="008025BE" w:rsidP="00297543">
            <w:pPr>
              <w:pStyle w:val="a8"/>
              <w:spacing w:after="150"/>
              <w:jc w:val="center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Целевой показатель индикатора</w:t>
            </w:r>
          </w:p>
        </w:tc>
      </w:tr>
      <w:tr w:rsidR="00444363" w:rsidTr="004C5D77">
        <w:trPr>
          <w:trHeight w:val="315"/>
        </w:trPr>
        <w:tc>
          <w:tcPr>
            <w:tcW w:w="2235" w:type="dxa"/>
            <w:vMerge/>
          </w:tcPr>
          <w:p w:rsidR="008025BE" w:rsidRPr="00FE12E1" w:rsidRDefault="008025BE" w:rsidP="00297543">
            <w:pPr>
              <w:pStyle w:val="a8"/>
              <w:spacing w:after="15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025BE" w:rsidRPr="00FE12E1" w:rsidRDefault="008025BE" w:rsidP="00297543">
            <w:pPr>
              <w:pStyle w:val="a8"/>
              <w:spacing w:after="1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025BE" w:rsidRPr="00FE12E1" w:rsidRDefault="008025BE" w:rsidP="00297543">
            <w:pPr>
              <w:pStyle w:val="a8"/>
              <w:spacing w:after="15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025BE" w:rsidRPr="00FE12E1" w:rsidRDefault="008025BE" w:rsidP="00297543">
            <w:pPr>
              <w:pStyle w:val="a8"/>
              <w:spacing w:after="15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25BE" w:rsidRPr="00FE12E1" w:rsidRDefault="008025BE" w:rsidP="00297543">
            <w:pPr>
              <w:pStyle w:val="a8"/>
              <w:spacing w:after="150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Факт 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25BE" w:rsidRPr="00FE12E1" w:rsidRDefault="008025BE" w:rsidP="00297543">
            <w:pPr>
              <w:pStyle w:val="a8"/>
              <w:spacing w:after="150"/>
              <w:rPr>
                <w:sz w:val="22"/>
                <w:szCs w:val="22"/>
              </w:rPr>
            </w:pPr>
            <w:r w:rsidRPr="00FE12E1">
              <w:rPr>
                <w:sz w:val="22"/>
                <w:szCs w:val="22"/>
              </w:rPr>
              <w:t>План 2026</w:t>
            </w:r>
          </w:p>
        </w:tc>
      </w:tr>
      <w:tr w:rsidR="008025BE" w:rsidTr="004C5D77">
        <w:trPr>
          <w:trHeight w:val="765"/>
        </w:trPr>
        <w:tc>
          <w:tcPr>
            <w:tcW w:w="2235" w:type="dxa"/>
            <w:vMerge w:val="restart"/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 w:rsidRPr="008025BE">
              <w:t>Надежность оказания услуг</w:t>
            </w:r>
          </w:p>
        </w:tc>
        <w:tc>
          <w:tcPr>
            <w:tcW w:w="2126" w:type="dxa"/>
            <w:tcBorders>
              <w:bottom w:val="nil"/>
            </w:tcBorders>
          </w:tcPr>
          <w:p w:rsidR="008025BE" w:rsidRDefault="008025BE" w:rsidP="00297543">
            <w:pPr>
              <w:pStyle w:val="a8"/>
              <w:spacing w:after="150"/>
            </w:pPr>
            <w:r>
              <w:t xml:space="preserve">Обеспечение бесперебойности услуг </w:t>
            </w:r>
          </w:p>
        </w:tc>
        <w:tc>
          <w:tcPr>
            <w:tcW w:w="2410" w:type="dxa"/>
            <w:tcBorders>
              <w:bottom w:val="nil"/>
            </w:tcBorders>
          </w:tcPr>
          <w:p w:rsidR="008025BE" w:rsidRDefault="008025BE" w:rsidP="00297543">
            <w:pPr>
              <w:pStyle w:val="a8"/>
              <w:spacing w:after="150"/>
            </w:pPr>
            <w:r>
              <w:t>Гарантированная продолжительность оказания услуг в течение суток</w:t>
            </w:r>
          </w:p>
        </w:tc>
        <w:tc>
          <w:tcPr>
            <w:tcW w:w="1701" w:type="dxa"/>
            <w:tcBorders>
              <w:bottom w:val="nil"/>
            </w:tcBorders>
          </w:tcPr>
          <w:p w:rsidR="008025BE" w:rsidRDefault="008025BE" w:rsidP="00297543">
            <w:pPr>
              <w:pStyle w:val="a8"/>
              <w:spacing w:after="150"/>
            </w:pPr>
            <w:r>
              <w:t>Часов в сутки, не мене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8025BE" w:rsidRDefault="008025BE" w:rsidP="00297543">
            <w:pPr>
              <w:pStyle w:val="a8"/>
              <w:spacing w:after="150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025BE" w:rsidRDefault="008025BE" w:rsidP="00297543">
            <w:pPr>
              <w:pStyle w:val="a8"/>
              <w:spacing w:after="150"/>
            </w:pPr>
            <w:r>
              <w:t>24</w:t>
            </w:r>
          </w:p>
        </w:tc>
      </w:tr>
      <w:tr w:rsidR="00444363" w:rsidTr="004C5D77">
        <w:trPr>
          <w:trHeight w:val="79"/>
        </w:trPr>
        <w:tc>
          <w:tcPr>
            <w:tcW w:w="2235" w:type="dxa"/>
            <w:vMerge/>
          </w:tcPr>
          <w:p w:rsidR="00444363" w:rsidRPr="008025BE" w:rsidRDefault="00444363" w:rsidP="00297543">
            <w:pPr>
              <w:pStyle w:val="a8"/>
              <w:spacing w:after="150"/>
            </w:pPr>
          </w:p>
        </w:tc>
        <w:tc>
          <w:tcPr>
            <w:tcW w:w="2126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2410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1701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708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851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</w:tr>
      <w:tr w:rsidR="00444363" w:rsidTr="004C5D77">
        <w:trPr>
          <w:trHeight w:val="315"/>
        </w:trPr>
        <w:tc>
          <w:tcPr>
            <w:tcW w:w="2235" w:type="dxa"/>
            <w:vMerge/>
          </w:tcPr>
          <w:p w:rsidR="00444363" w:rsidRPr="008025BE" w:rsidRDefault="00444363" w:rsidP="00297543">
            <w:pPr>
              <w:pStyle w:val="a8"/>
              <w:spacing w:after="150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</w:tr>
      <w:tr w:rsidR="00444363" w:rsidTr="004C5D77">
        <w:trPr>
          <w:trHeight w:val="960"/>
        </w:trPr>
        <w:tc>
          <w:tcPr>
            <w:tcW w:w="2235" w:type="dxa"/>
            <w:vMerge/>
          </w:tcPr>
          <w:p w:rsidR="00444363" w:rsidRPr="008025BE" w:rsidRDefault="00444363" w:rsidP="00297543">
            <w:pPr>
              <w:pStyle w:val="a8"/>
              <w:spacing w:after="150"/>
            </w:pPr>
          </w:p>
        </w:tc>
        <w:tc>
          <w:tcPr>
            <w:tcW w:w="2126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  <w:r>
              <w:t>Аварийность на сетях водоотведения</w:t>
            </w:r>
          </w:p>
        </w:tc>
        <w:tc>
          <w:tcPr>
            <w:tcW w:w="2410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  <w:r>
              <w:t>Число аварий всех типов</w:t>
            </w:r>
          </w:p>
        </w:tc>
        <w:tc>
          <w:tcPr>
            <w:tcW w:w="1701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  <w:r w:rsidRPr="008025BE">
              <w:t>Число аварий на 1 км сети</w:t>
            </w:r>
          </w:p>
        </w:tc>
        <w:tc>
          <w:tcPr>
            <w:tcW w:w="708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  <w: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444363" w:rsidRDefault="00444363" w:rsidP="00297543">
            <w:pPr>
              <w:pStyle w:val="a8"/>
              <w:spacing w:after="150"/>
            </w:pPr>
            <w:r>
              <w:t>0</w:t>
            </w:r>
          </w:p>
        </w:tc>
      </w:tr>
      <w:tr w:rsidR="008025BE" w:rsidRPr="00BA1B32" w:rsidTr="004C5D77">
        <w:trPr>
          <w:trHeight w:val="1384"/>
        </w:trPr>
        <w:tc>
          <w:tcPr>
            <w:tcW w:w="2235" w:type="dxa"/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 w:rsidRPr="008025BE">
              <w:t>Доступность товаров и услуг для потребителей</w:t>
            </w:r>
          </w:p>
        </w:tc>
        <w:tc>
          <w:tcPr>
            <w:tcW w:w="2126" w:type="dxa"/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>
              <w:t xml:space="preserve">Уровень подключения к канализации </w:t>
            </w:r>
          </w:p>
          <w:p w:rsidR="008025BE" w:rsidRDefault="008025BE" w:rsidP="00297543">
            <w:pPr>
              <w:pStyle w:val="a8"/>
              <w:spacing w:after="150"/>
            </w:pPr>
          </w:p>
        </w:tc>
        <w:tc>
          <w:tcPr>
            <w:tcW w:w="2410" w:type="dxa"/>
          </w:tcPr>
          <w:p w:rsidR="008025BE" w:rsidRDefault="008025BE" w:rsidP="00297543">
            <w:pPr>
              <w:pStyle w:val="a8"/>
              <w:spacing w:after="150"/>
            </w:pPr>
            <w:r w:rsidRPr="008025BE">
              <w:t xml:space="preserve">Доля населения, проживающего в жилых домах, присоединенных к системе </w:t>
            </w:r>
            <w:r>
              <w:t xml:space="preserve">централизованного </w:t>
            </w:r>
            <w:r w:rsidRPr="008025BE">
              <w:t>водоотведения</w:t>
            </w:r>
          </w:p>
        </w:tc>
        <w:tc>
          <w:tcPr>
            <w:tcW w:w="1701" w:type="dxa"/>
          </w:tcPr>
          <w:p w:rsidR="008025BE" w:rsidRDefault="008025BE" w:rsidP="00297543">
            <w:pPr>
              <w:pStyle w:val="a8"/>
              <w:spacing w:after="150"/>
            </w:pPr>
            <w:r w:rsidRPr="008025BE">
              <w:t>% от общей численности населения</w:t>
            </w:r>
            <w:r>
              <w:t xml:space="preserve"> МО </w:t>
            </w:r>
            <w:r w:rsidR="00444363">
              <w:t>«</w:t>
            </w:r>
            <w:proofErr w:type="spellStart"/>
            <w:r>
              <w:t>Бирюсинс</w:t>
            </w:r>
            <w:r w:rsidR="00444363">
              <w:t>-</w:t>
            </w:r>
            <w:r>
              <w:t>кое</w:t>
            </w:r>
            <w:proofErr w:type="spellEnd"/>
            <w:r>
              <w:t xml:space="preserve"> городское поселение</w:t>
            </w:r>
            <w:r w:rsidR="00444363">
              <w:t>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>
              <w:t>37</w:t>
            </w:r>
          </w:p>
        </w:tc>
      </w:tr>
      <w:tr w:rsidR="00444363" w:rsidTr="004C5D77">
        <w:trPr>
          <w:trHeight w:val="300"/>
        </w:trPr>
        <w:tc>
          <w:tcPr>
            <w:tcW w:w="2235" w:type="dxa"/>
            <w:vMerge w:val="restart"/>
          </w:tcPr>
          <w:p w:rsidR="00444363" w:rsidRDefault="00444363" w:rsidP="00297543">
            <w:pPr>
              <w:pStyle w:val="a8"/>
              <w:spacing w:after="150"/>
            </w:pPr>
          </w:p>
          <w:p w:rsidR="00444363" w:rsidRDefault="00444363" w:rsidP="00297543">
            <w:pPr>
              <w:pStyle w:val="a8"/>
              <w:spacing w:after="150"/>
            </w:pPr>
          </w:p>
          <w:p w:rsidR="00444363" w:rsidRDefault="00444363" w:rsidP="00297543">
            <w:pPr>
              <w:pStyle w:val="a8"/>
              <w:spacing w:after="150"/>
            </w:pPr>
            <w:r w:rsidRPr="00444363">
              <w:t xml:space="preserve">Обеспечение </w:t>
            </w:r>
            <w:proofErr w:type="spellStart"/>
            <w:r w:rsidRPr="00444363">
              <w:t>инженерноэкологических</w:t>
            </w:r>
            <w:proofErr w:type="spellEnd"/>
            <w:r w:rsidRPr="00444363">
              <w:t xml:space="preserve"> требований</w:t>
            </w:r>
          </w:p>
        </w:tc>
        <w:tc>
          <w:tcPr>
            <w:tcW w:w="2126" w:type="dxa"/>
            <w:vMerge w:val="restart"/>
          </w:tcPr>
          <w:p w:rsidR="00444363" w:rsidRDefault="00444363" w:rsidP="00297543">
            <w:pPr>
              <w:pStyle w:val="a8"/>
              <w:spacing w:after="150"/>
            </w:pPr>
          </w:p>
          <w:p w:rsidR="00444363" w:rsidRDefault="00444363" w:rsidP="00297543">
            <w:pPr>
              <w:pStyle w:val="a8"/>
              <w:spacing w:after="150"/>
            </w:pPr>
          </w:p>
          <w:p w:rsidR="00444363" w:rsidRDefault="00444363" w:rsidP="00297543">
            <w:pPr>
              <w:pStyle w:val="a8"/>
              <w:spacing w:after="150"/>
            </w:pPr>
            <w:r w:rsidRPr="00444363">
              <w:t xml:space="preserve">Качество </w:t>
            </w:r>
            <w:r>
              <w:t>сточных</w:t>
            </w:r>
            <w:r w:rsidRPr="00444363">
              <w:t xml:space="preserve"> вод по нормируемым показателям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4363" w:rsidRPr="008025BE" w:rsidRDefault="00444363" w:rsidP="00297543">
            <w:pPr>
              <w:pStyle w:val="a8"/>
              <w:spacing w:after="150"/>
            </w:pPr>
            <w:r>
              <w:t>Доля сточных вод, подвергающихся очистке в общем объеме сбрасываемых сточных вод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44363" w:rsidRDefault="00444363" w:rsidP="00297543">
            <w:pPr>
              <w:pStyle w:val="a8"/>
              <w:spacing w:after="150"/>
              <w:jc w:val="center"/>
            </w:pPr>
            <w:r>
              <w:t>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44363" w:rsidRDefault="00444363" w:rsidP="00297543">
            <w:pPr>
              <w:pStyle w:val="a8"/>
              <w:spacing w:after="150"/>
              <w:jc w:val="center"/>
            </w:pPr>
          </w:p>
          <w:p w:rsidR="00444363" w:rsidRDefault="00444363" w:rsidP="00297543">
            <w:pPr>
              <w:pStyle w:val="a8"/>
              <w:spacing w:after="150"/>
              <w:jc w:val="center"/>
            </w:pPr>
            <w:r>
              <w:t>100</w:t>
            </w:r>
          </w:p>
          <w:p w:rsidR="00444363" w:rsidRDefault="00444363" w:rsidP="00297543">
            <w:pPr>
              <w:pStyle w:val="a8"/>
              <w:spacing w:after="15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44363" w:rsidRDefault="00444363" w:rsidP="00297543">
            <w:pPr>
              <w:pStyle w:val="a8"/>
              <w:spacing w:after="150"/>
              <w:jc w:val="center"/>
            </w:pPr>
            <w:r>
              <w:t xml:space="preserve">  </w:t>
            </w:r>
          </w:p>
          <w:p w:rsidR="00444363" w:rsidRDefault="00444363" w:rsidP="00297543">
            <w:pPr>
              <w:pStyle w:val="a8"/>
              <w:jc w:val="center"/>
            </w:pPr>
            <w:r>
              <w:t>100</w:t>
            </w:r>
          </w:p>
        </w:tc>
      </w:tr>
      <w:tr w:rsidR="00444363" w:rsidTr="004C5D77">
        <w:trPr>
          <w:trHeight w:val="300"/>
        </w:trPr>
        <w:tc>
          <w:tcPr>
            <w:tcW w:w="2235" w:type="dxa"/>
            <w:vMerge/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4363" w:rsidRDefault="00444363" w:rsidP="00297543">
            <w:pPr>
              <w:pStyle w:val="a8"/>
              <w:spacing w:after="15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4363" w:rsidRPr="008025BE" w:rsidRDefault="00444363" w:rsidP="00297543">
            <w:pPr>
              <w:pStyle w:val="a8"/>
              <w:spacing w:after="150"/>
            </w:pPr>
            <w:r w:rsidRPr="00297543">
              <w:rPr>
                <w:sz w:val="22"/>
              </w:rPr>
              <w:t>Доля проб сточных вод, соответствующих требованиям предельных нормативов допустимых сбросов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4363" w:rsidRDefault="00444363" w:rsidP="00297543">
            <w:pPr>
              <w:pStyle w:val="a8"/>
              <w:spacing w:after="150"/>
              <w:jc w:val="center"/>
            </w:pPr>
          </w:p>
          <w:p w:rsidR="00444363" w:rsidRDefault="00444363" w:rsidP="00297543">
            <w:pPr>
              <w:pStyle w:val="a8"/>
              <w:spacing w:after="150"/>
              <w:jc w:val="center"/>
            </w:pPr>
            <w:r>
              <w:t>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44363" w:rsidRDefault="00444363" w:rsidP="00297543">
            <w:pPr>
              <w:pStyle w:val="a8"/>
              <w:spacing w:after="150"/>
            </w:pPr>
          </w:p>
          <w:p w:rsidR="00444363" w:rsidRDefault="00444363" w:rsidP="00297543">
            <w:pPr>
              <w:pStyle w:val="a8"/>
              <w:spacing w:after="150"/>
            </w:pPr>
            <w:r>
              <w:t>100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44363" w:rsidRDefault="00444363" w:rsidP="00297543">
            <w:pPr>
              <w:pStyle w:val="a8"/>
              <w:spacing w:after="150"/>
            </w:pPr>
          </w:p>
          <w:p w:rsidR="00444363" w:rsidRDefault="00444363" w:rsidP="00297543">
            <w:pPr>
              <w:pStyle w:val="a8"/>
              <w:spacing w:after="150"/>
            </w:pPr>
            <w:r>
              <w:t>100</w:t>
            </w:r>
          </w:p>
        </w:tc>
      </w:tr>
      <w:tr w:rsidR="008025BE" w:rsidTr="004C5D77">
        <w:trPr>
          <w:trHeight w:val="300"/>
        </w:trPr>
        <w:tc>
          <w:tcPr>
            <w:tcW w:w="2235" w:type="dxa"/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 w:rsidRPr="008025BE">
              <w:t>Эффективность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 w:rsidRPr="008025BE">
              <w:t>Энергоэффективность водоотведения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  <w:r w:rsidRPr="008025BE">
              <w:t>Удельное потребление электроэнергии системы водоотведения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proofErr w:type="spellStart"/>
            <w:r w:rsidRPr="008025BE">
              <w:t>кВт</w:t>
            </w:r>
            <w:proofErr w:type="gramStart"/>
            <w:r w:rsidRPr="008025BE">
              <w:t>.ч</w:t>
            </w:r>
            <w:proofErr w:type="spellEnd"/>
            <w:proofErr w:type="gramEnd"/>
            <w:r w:rsidRPr="008025BE">
              <w:t>/куб.м.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297543">
            <w:pPr>
              <w:pStyle w:val="a8"/>
              <w:spacing w:after="150"/>
            </w:pPr>
            <w:r>
              <w:t>1,</w:t>
            </w:r>
            <w:r w:rsidR="00900C27">
              <w:t>0</w:t>
            </w:r>
          </w:p>
          <w:p w:rsidR="008025BE" w:rsidRDefault="008025BE" w:rsidP="00297543">
            <w:pPr>
              <w:pStyle w:val="a8"/>
              <w:spacing w:after="150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025BE" w:rsidRDefault="008025BE" w:rsidP="00297543">
            <w:pPr>
              <w:pStyle w:val="a8"/>
              <w:spacing w:after="150"/>
            </w:pPr>
          </w:p>
          <w:p w:rsidR="008025BE" w:rsidRDefault="008025BE" w:rsidP="00900C27">
            <w:pPr>
              <w:pStyle w:val="a8"/>
              <w:spacing w:after="150"/>
            </w:pPr>
            <w:r>
              <w:t>1,</w:t>
            </w:r>
            <w:r w:rsidR="00900C27">
              <w:t>0</w:t>
            </w:r>
          </w:p>
        </w:tc>
      </w:tr>
    </w:tbl>
    <w:p w:rsidR="00CD2C77" w:rsidRDefault="00CD2C77" w:rsidP="00FE12E1"/>
    <w:p w:rsidR="00C2603B" w:rsidRDefault="00C2603B" w:rsidP="00FE12E1"/>
    <w:p w:rsidR="00C2603B" w:rsidRDefault="00C2603B" w:rsidP="00FE12E1"/>
    <w:p w:rsidR="00C2603B" w:rsidRDefault="00C2603B" w:rsidP="00FE12E1"/>
    <w:p w:rsidR="00C2603B" w:rsidRDefault="00C2603B" w:rsidP="00FE12E1"/>
    <w:p w:rsidR="00C2603B" w:rsidRDefault="00C2603B" w:rsidP="00FE12E1"/>
    <w:p w:rsidR="00C2603B" w:rsidRDefault="00C2603B" w:rsidP="00FE12E1"/>
    <w:p w:rsidR="00C2603B" w:rsidRDefault="00C2603B" w:rsidP="00FE12E1"/>
    <w:p w:rsidR="00C2603B" w:rsidRDefault="00C2603B" w:rsidP="00FE12E1"/>
    <w:p w:rsidR="00EE442A" w:rsidRDefault="00EE442A" w:rsidP="00EE442A">
      <w:pPr>
        <w:framePr w:hSpace="180" w:wrap="around" w:vAnchor="page" w:hAnchor="page" w:x="1411" w:y="771"/>
        <w:jc w:val="right"/>
      </w:pPr>
      <w:r>
        <w:lastRenderedPageBreak/>
        <w:t xml:space="preserve">Приложение №1  </w:t>
      </w:r>
    </w:p>
    <w:p w:rsidR="00EE442A" w:rsidRDefault="00EE442A" w:rsidP="00EE442A">
      <w:pPr>
        <w:framePr w:hSpace="180" w:wrap="around" w:vAnchor="page" w:hAnchor="page" w:x="1411" w:y="771"/>
        <w:jc w:val="right"/>
      </w:pPr>
      <w:r>
        <w:t>к постановлению а</w:t>
      </w:r>
      <w:r w:rsidRPr="00F84C6E">
        <w:t>дминистрации</w:t>
      </w:r>
      <w:r>
        <w:t xml:space="preserve"> </w:t>
      </w:r>
    </w:p>
    <w:p w:rsidR="00EE442A" w:rsidRDefault="00EE442A" w:rsidP="00EE442A">
      <w:pPr>
        <w:framePr w:hSpace="180" w:wrap="around" w:vAnchor="page" w:hAnchor="page" w:x="1411" w:y="771"/>
        <w:jc w:val="right"/>
      </w:pPr>
      <w:r>
        <w:t xml:space="preserve">Бирюсинского муниципального образования </w:t>
      </w:r>
    </w:p>
    <w:p w:rsidR="00EE442A" w:rsidRDefault="00EE442A" w:rsidP="00EE442A">
      <w:pPr>
        <w:framePr w:hSpace="180" w:wrap="around" w:vAnchor="page" w:hAnchor="page" w:x="1411" w:y="771"/>
        <w:jc w:val="right"/>
      </w:pPr>
      <w:r>
        <w:t>«Бирюсинское городское поселение»</w:t>
      </w:r>
    </w:p>
    <w:p w:rsidR="00EE442A" w:rsidRPr="00F84C6E" w:rsidRDefault="00EE442A" w:rsidP="00EE442A">
      <w:pPr>
        <w:framePr w:hSpace="180" w:wrap="around" w:vAnchor="page" w:hAnchor="page" w:x="1411" w:y="771"/>
        <w:jc w:val="center"/>
      </w:pPr>
      <w:r>
        <w:t xml:space="preserve">                                                                                                               №   217  от  11.04.2017г.</w:t>
      </w:r>
    </w:p>
    <w:p w:rsidR="00EE442A" w:rsidRDefault="00EE442A" w:rsidP="00EE442A">
      <w:pPr>
        <w:jc w:val="center"/>
        <w:rPr>
          <w:b/>
        </w:rPr>
      </w:pPr>
    </w:p>
    <w:p w:rsidR="00EE442A" w:rsidRDefault="00EE442A" w:rsidP="00EE442A">
      <w:pPr>
        <w:jc w:val="center"/>
        <w:rPr>
          <w:b/>
        </w:rPr>
      </w:pPr>
      <w:r>
        <w:rPr>
          <w:b/>
        </w:rPr>
        <w:t>ТЕХНИЧЕСКОЕ ЗАДАНИЕ</w:t>
      </w:r>
    </w:p>
    <w:p w:rsidR="00EE442A" w:rsidRDefault="00EE442A" w:rsidP="00EE442A">
      <w:pPr>
        <w:jc w:val="center"/>
        <w:rPr>
          <w:b/>
          <w:sz w:val="18"/>
          <w:szCs w:val="18"/>
        </w:rPr>
      </w:pPr>
    </w:p>
    <w:p w:rsidR="00EE442A" w:rsidRPr="004C2CE2" w:rsidRDefault="00EE442A" w:rsidP="00EE442A">
      <w:pPr>
        <w:jc w:val="center"/>
        <w:rPr>
          <w:b/>
          <w:sz w:val="16"/>
          <w:szCs w:val="16"/>
        </w:rPr>
      </w:pPr>
      <w:r>
        <w:rPr>
          <w:b/>
        </w:rPr>
        <w:t>н</w:t>
      </w:r>
      <w:r w:rsidRPr="004C2CE2">
        <w:rPr>
          <w:b/>
        </w:rPr>
        <w:t>а разработку инвестиционной программы общества с ограниченной ответственностью «ТрансТехРесурс» по реконструкции и модернизации системы водоотведения и очистки сточных вод муниципального образования "Бирюсинское гор</w:t>
      </w:r>
      <w:r w:rsidR="00855690">
        <w:rPr>
          <w:b/>
        </w:rPr>
        <w:t>одское поселение" на период 2016</w:t>
      </w:r>
      <w:r w:rsidRPr="004C2CE2">
        <w:rPr>
          <w:b/>
        </w:rPr>
        <w:t xml:space="preserve"> – 2026 годов</w:t>
      </w:r>
    </w:p>
    <w:p w:rsidR="00EE442A" w:rsidRPr="007E3A59" w:rsidRDefault="00EE442A" w:rsidP="00EE442A">
      <w:pPr>
        <w:jc w:val="center"/>
        <w:rPr>
          <w:b/>
          <w:sz w:val="16"/>
          <w:szCs w:val="16"/>
        </w:rPr>
      </w:pPr>
    </w:p>
    <w:p w:rsidR="00EE442A" w:rsidRDefault="00EE442A" w:rsidP="00EE442A">
      <w:pPr>
        <w:tabs>
          <w:tab w:val="left" w:pos="5760"/>
          <w:tab w:val="left" w:pos="5940"/>
        </w:tabs>
        <w:jc w:val="both"/>
        <w:outlineLvl w:val="0"/>
      </w:pPr>
      <w:r w:rsidRPr="004C2CE2">
        <w:t xml:space="preserve">             </w:t>
      </w:r>
    </w:p>
    <w:p w:rsidR="00EE442A" w:rsidRPr="004C2CE2" w:rsidRDefault="00EE442A" w:rsidP="00EE442A">
      <w:pPr>
        <w:tabs>
          <w:tab w:val="left" w:pos="5760"/>
          <w:tab w:val="left" w:pos="5940"/>
        </w:tabs>
        <w:jc w:val="both"/>
        <w:outlineLvl w:val="0"/>
      </w:pPr>
      <w:r>
        <w:t xml:space="preserve">           </w:t>
      </w:r>
      <w:r w:rsidRPr="004C2CE2">
        <w:t>Основанием для разработки инвестиционной программы общества с ограниченной ответственностью «ТрансТехРесурс» по реконструкции и модернизации системы водоотведения и очистки сточных вод муниципального образования "Бирюсинское гор</w:t>
      </w:r>
      <w:r w:rsidR="004C5D77">
        <w:t>одское поселение" на период 2017</w:t>
      </w:r>
      <w:r w:rsidRPr="004C2CE2">
        <w:t xml:space="preserve"> – 2026 годов (далее – инвестиционная программа) являются:</w:t>
      </w:r>
    </w:p>
    <w:p w:rsidR="00EE442A" w:rsidRPr="004C2CE2" w:rsidRDefault="00EE442A" w:rsidP="00EE442A">
      <w:pPr>
        <w:pStyle w:val="ae"/>
        <w:numPr>
          <w:ilvl w:val="0"/>
          <w:numId w:val="5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4C2CE2">
        <w:t xml:space="preserve">Федеральный закон от 07.12.2011г. № 416-ФЗ «О водоснабжении и водоотведении»; </w:t>
      </w:r>
    </w:p>
    <w:p w:rsidR="00EE442A" w:rsidRPr="004C2CE2" w:rsidRDefault="00EE442A" w:rsidP="00EE442A">
      <w:pPr>
        <w:pStyle w:val="ae"/>
        <w:numPr>
          <w:ilvl w:val="0"/>
          <w:numId w:val="5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4C2CE2">
        <w:t>Федеральный закон от 30.12.2004 № 210-ФЗ «Об основах регулирования тарифов организаций коммунального комплекса»;</w:t>
      </w:r>
    </w:p>
    <w:p w:rsidR="00EE442A" w:rsidRPr="004C2CE2" w:rsidRDefault="00EE442A" w:rsidP="00EE442A">
      <w:pPr>
        <w:pStyle w:val="ae"/>
        <w:numPr>
          <w:ilvl w:val="0"/>
          <w:numId w:val="5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4C2CE2">
        <w:t xml:space="preserve">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водоотведения»; </w:t>
      </w:r>
    </w:p>
    <w:p w:rsidR="00EE442A" w:rsidRPr="004C2CE2" w:rsidRDefault="00EE442A" w:rsidP="00EE442A">
      <w:pPr>
        <w:pStyle w:val="ae"/>
        <w:numPr>
          <w:ilvl w:val="0"/>
          <w:numId w:val="5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4C2CE2">
        <w:t xml:space="preserve">Приказ </w:t>
      </w:r>
      <w:proofErr w:type="spellStart"/>
      <w:r w:rsidRPr="004C2CE2">
        <w:t>Минрегиона</w:t>
      </w:r>
      <w:proofErr w:type="spellEnd"/>
      <w:r w:rsidRPr="004C2CE2">
        <w:t xml:space="preserve"> РФ от 10.10.2007 №99 "Об утверждении методических рекомендаций по разработке инвестиционных программ организаций коммунального комплекса"; </w:t>
      </w:r>
    </w:p>
    <w:p w:rsidR="00EE442A" w:rsidRDefault="00EE442A" w:rsidP="00EE442A">
      <w:pPr>
        <w:pStyle w:val="ae"/>
        <w:numPr>
          <w:ilvl w:val="0"/>
          <w:numId w:val="5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4C2CE2">
        <w:t>Программа комплексного развития систем коммунальной инфраструктуры Бирюсинского муниципального</w:t>
      </w:r>
      <w:r w:rsidRPr="00D76A77">
        <w:t xml:space="preserve"> образования "Бирюсинское городское поселение" на период 2016 - 2026 годов, утвержденная Решением Думы Бирюсинского городского поселения от 31.05.2016  №195</w:t>
      </w:r>
      <w:r>
        <w:t>;</w:t>
      </w:r>
    </w:p>
    <w:p w:rsidR="00EE442A" w:rsidRPr="00275316" w:rsidRDefault="00EE442A" w:rsidP="00EE442A">
      <w:pPr>
        <w:pStyle w:val="ae"/>
        <w:numPr>
          <w:ilvl w:val="0"/>
          <w:numId w:val="5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D76A77">
        <w:t xml:space="preserve"> Программа социально-экономического развития Бирюсинского муниципального образования "Бирюсинское городское поселение" на 2017 - 2030 годы, утвержденная Решением Думы Бирюсинского городского поселения от 10.10.2016  №203</w:t>
      </w:r>
      <w:r>
        <w:t>;</w:t>
      </w:r>
    </w:p>
    <w:p w:rsidR="00EE442A" w:rsidRDefault="00EE442A" w:rsidP="00EE442A">
      <w:pPr>
        <w:pStyle w:val="ae"/>
        <w:numPr>
          <w:ilvl w:val="0"/>
          <w:numId w:val="5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>
        <w:t>Постановления администрации Бирюсинского городского поселения:</w:t>
      </w:r>
    </w:p>
    <w:p w:rsidR="00EE442A" w:rsidRDefault="00EE442A" w:rsidP="00EE442A">
      <w:pPr>
        <w:pStyle w:val="ae"/>
        <w:shd w:val="clear" w:color="auto" w:fill="FFFFFF"/>
        <w:tabs>
          <w:tab w:val="left" w:pos="-2694"/>
          <w:tab w:val="left" w:pos="-2127"/>
        </w:tabs>
        <w:ind w:left="0"/>
        <w:jc w:val="both"/>
      </w:pPr>
      <w:r>
        <w:t>* от 27.11.2015 № 437 "Об установлении долгосрочных тарифов на питьевую воду и водоотведение для ООО "ТрансТехРесурс" на территории Бирюсинского муниципального образования "Бирюсинское городское поселение";</w:t>
      </w:r>
    </w:p>
    <w:p w:rsidR="00EE442A" w:rsidRDefault="00EE442A" w:rsidP="00EE442A">
      <w:pPr>
        <w:pStyle w:val="a8"/>
        <w:spacing w:before="0" w:beforeAutospacing="0" w:after="150" w:afterAutospacing="0"/>
        <w:jc w:val="both"/>
      </w:pPr>
      <w:r>
        <w:t>* от 20.12.2016 № 616 "О внесении изменений в постановление администрации "Бирюсинского городского поселения № 437 от 27.11.2015</w:t>
      </w:r>
      <w:proofErr w:type="gramStart"/>
      <w:r>
        <w:t xml:space="preserve"> О</w:t>
      </w:r>
      <w:proofErr w:type="gramEnd"/>
      <w:r>
        <w:t>б установлении долгосрочных тарифов на питьевую воду и водоотведение для ООО "ТрансТехРесурс" на территории Бирюсинского муниципального образования "Бирюсинское городское поселение" (с изменениями от 21.04.2016 №181)</w:t>
      </w:r>
    </w:p>
    <w:p w:rsidR="00EE442A" w:rsidRPr="007E3F91" w:rsidRDefault="00EE442A" w:rsidP="00EE442A">
      <w:pPr>
        <w:pStyle w:val="ae"/>
        <w:numPr>
          <w:ilvl w:val="0"/>
          <w:numId w:val="5"/>
        </w:numPr>
        <w:ind w:left="0" w:firstLine="0"/>
        <w:jc w:val="both"/>
      </w:pPr>
      <w:r w:rsidRPr="007E3F91">
        <w:t>Концессионное соглашение в отношении системы коммунальной инфраструктуры объектов теплоснабжения, водоснабжения, водоотведения Бирюсинского муниципального образования «Бирюсинское городское поселение» от 31.08.2016.</w:t>
      </w:r>
    </w:p>
    <w:p w:rsidR="00EE442A" w:rsidRDefault="00EE442A" w:rsidP="00EE442A">
      <w:pPr>
        <w:pStyle w:val="ae"/>
        <w:tabs>
          <w:tab w:val="left" w:pos="5760"/>
          <w:tab w:val="left" w:pos="5940"/>
        </w:tabs>
        <w:ind w:left="360"/>
        <w:jc w:val="both"/>
        <w:outlineLvl w:val="0"/>
      </w:pPr>
    </w:p>
    <w:p w:rsidR="00EE442A" w:rsidRDefault="00EE442A" w:rsidP="00EE442A">
      <w:pPr>
        <w:pStyle w:val="ae"/>
        <w:numPr>
          <w:ilvl w:val="0"/>
          <w:numId w:val="6"/>
        </w:numPr>
        <w:rPr>
          <w:b/>
        </w:rPr>
      </w:pPr>
      <w:r w:rsidRPr="008A0A1F">
        <w:rPr>
          <w:b/>
        </w:rPr>
        <w:t>Цели и задачи разработки и реализации инвестиционной программы</w:t>
      </w:r>
    </w:p>
    <w:p w:rsidR="00EE442A" w:rsidRPr="00845F2A" w:rsidRDefault="00EE442A" w:rsidP="00EE442A">
      <w:pPr>
        <w:pStyle w:val="ae"/>
        <w:rPr>
          <w:b/>
          <w:sz w:val="16"/>
          <w:szCs w:val="16"/>
        </w:rPr>
      </w:pPr>
    </w:p>
    <w:p w:rsidR="00EE442A" w:rsidRDefault="00EE442A" w:rsidP="00EE442A">
      <w:pPr>
        <w:rPr>
          <w:b/>
        </w:rPr>
      </w:pPr>
      <w:r w:rsidRPr="0088728C">
        <w:rPr>
          <w:b/>
        </w:rPr>
        <w:t>Цели:</w:t>
      </w:r>
    </w:p>
    <w:p w:rsidR="00EE442A" w:rsidRPr="00297543" w:rsidRDefault="00EE442A" w:rsidP="00EE442A">
      <w:pPr>
        <w:pStyle w:val="3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297543">
        <w:rPr>
          <w:sz w:val="24"/>
          <w:szCs w:val="24"/>
        </w:rPr>
        <w:t>улучшение работы систем водоотведения и очистки сточных вод;                                                                                                              -  обеспечение надежного централизованного и экологически безопасно</w:t>
      </w:r>
      <w:r>
        <w:rPr>
          <w:sz w:val="24"/>
          <w:szCs w:val="24"/>
        </w:rPr>
        <w:t>го отведения стоков и их очистки, соответствующей</w:t>
      </w:r>
      <w:r w:rsidRPr="00297543">
        <w:rPr>
          <w:sz w:val="24"/>
          <w:szCs w:val="24"/>
        </w:rPr>
        <w:t xml:space="preserve"> экологическим нормативам;</w:t>
      </w:r>
    </w:p>
    <w:p w:rsidR="00EE442A" w:rsidRDefault="00EE442A" w:rsidP="00EE442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97543">
        <w:rPr>
          <w:rFonts w:ascii="Times New Roman" w:hAnsi="Times New Roman" w:cs="Times New Roman"/>
          <w:sz w:val="24"/>
          <w:szCs w:val="24"/>
        </w:rPr>
        <w:lastRenderedPageBreak/>
        <w:t>- снижение вредного воздействия на окружающую среду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42A" w:rsidRPr="00297543" w:rsidRDefault="00EE442A" w:rsidP="00EE442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E442A" w:rsidRPr="00613B48" w:rsidRDefault="00EE442A" w:rsidP="00EE442A">
      <w:pPr>
        <w:pStyle w:val="HTML"/>
        <w:rPr>
          <w:rFonts w:ascii="Times New Roman" w:hAnsi="Times New Roman" w:cs="Times New Roman"/>
          <w:sz w:val="12"/>
          <w:szCs w:val="12"/>
        </w:rPr>
      </w:pPr>
    </w:p>
    <w:p w:rsidR="00EE442A" w:rsidRPr="0088728C" w:rsidRDefault="00EE442A" w:rsidP="00EE442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8872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442A" w:rsidRPr="00297543" w:rsidRDefault="00EE442A" w:rsidP="00EE442A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297543">
        <w:rPr>
          <w:rFonts w:ascii="Times New Roman" w:hAnsi="Times New Roman" w:cs="Times New Roman"/>
          <w:sz w:val="24"/>
          <w:szCs w:val="24"/>
        </w:rPr>
        <w:t>- реконструкция и модернизация сетей водоотведения  с применением современных материалов;</w:t>
      </w:r>
    </w:p>
    <w:p w:rsidR="00EE442A" w:rsidRDefault="00EE442A" w:rsidP="00EE442A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297543">
        <w:rPr>
          <w:rFonts w:ascii="Times New Roman" w:hAnsi="Times New Roman" w:cs="Times New Roman"/>
          <w:sz w:val="24"/>
          <w:szCs w:val="24"/>
        </w:rPr>
        <w:t xml:space="preserve">- замена насосного оборудования канализационных насосных станций  на </w:t>
      </w:r>
      <w:proofErr w:type="gramStart"/>
      <w:r w:rsidRPr="00297543">
        <w:rPr>
          <w:rFonts w:ascii="Times New Roman" w:hAnsi="Times New Roman" w:cs="Times New Roman"/>
          <w:sz w:val="24"/>
          <w:szCs w:val="24"/>
        </w:rPr>
        <w:t>энергосберегающее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E442A" w:rsidRDefault="00EE442A" w:rsidP="00EE442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E442A" w:rsidRDefault="00EE442A" w:rsidP="00EE442A">
      <w:pPr>
        <w:pStyle w:val="HTML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45F2A">
        <w:rPr>
          <w:rFonts w:ascii="Times New Roman" w:hAnsi="Times New Roman" w:cs="Times New Roman"/>
          <w:b/>
          <w:sz w:val="24"/>
          <w:szCs w:val="24"/>
        </w:rPr>
        <w:t>Обоснование необходимости и реализации инвестиционной программы</w:t>
      </w:r>
    </w:p>
    <w:p w:rsidR="00EE442A" w:rsidRPr="00845F2A" w:rsidRDefault="00EE442A" w:rsidP="00EE442A">
      <w:pPr>
        <w:pStyle w:val="HTM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E442A" w:rsidRPr="00CD2C77" w:rsidRDefault="00EE442A" w:rsidP="00EE442A">
      <w:pPr>
        <w:pStyle w:val="3"/>
        <w:spacing w:before="0" w:line="240" w:lineRule="auto"/>
        <w:ind w:right="23" w:firstLine="0"/>
        <w:rPr>
          <w:sz w:val="24"/>
          <w:szCs w:val="24"/>
        </w:rPr>
      </w:pPr>
      <w:r>
        <w:t xml:space="preserve">          </w:t>
      </w:r>
      <w:r w:rsidRPr="00CD2C77">
        <w:rPr>
          <w:sz w:val="24"/>
          <w:szCs w:val="24"/>
        </w:rPr>
        <w:t>Основными проблемами системы водоотведения является износ сетей и оборудования</w:t>
      </w:r>
      <w:r>
        <w:t xml:space="preserve"> КНС. </w:t>
      </w:r>
      <w:r w:rsidRPr="00CD2C77">
        <w:rPr>
          <w:sz w:val="24"/>
          <w:szCs w:val="24"/>
        </w:rPr>
        <w:t>С учетом существующих технически</w:t>
      </w:r>
      <w:r>
        <w:rPr>
          <w:sz w:val="24"/>
          <w:szCs w:val="24"/>
        </w:rPr>
        <w:t>х</w:t>
      </w:r>
      <w:r w:rsidRPr="00CD2C77">
        <w:rPr>
          <w:sz w:val="24"/>
          <w:szCs w:val="24"/>
        </w:rPr>
        <w:t xml:space="preserve"> и технологически</w:t>
      </w:r>
      <w:r>
        <w:rPr>
          <w:sz w:val="24"/>
          <w:szCs w:val="24"/>
        </w:rPr>
        <w:t>х</w:t>
      </w:r>
      <w:r w:rsidRPr="00CD2C77">
        <w:rPr>
          <w:sz w:val="24"/>
          <w:szCs w:val="24"/>
        </w:rPr>
        <w:t xml:space="preserve"> проблем системы водоотведения </w:t>
      </w:r>
      <w:r>
        <w:rPr>
          <w:sz w:val="24"/>
          <w:szCs w:val="24"/>
        </w:rPr>
        <w:t>инвестиционной программой ООО «ТрансТехРесурс»</w:t>
      </w:r>
      <w:r w:rsidRPr="00CD2C77">
        <w:rPr>
          <w:sz w:val="24"/>
          <w:szCs w:val="24"/>
        </w:rPr>
        <w:t xml:space="preserve"> предполагается </w:t>
      </w:r>
      <w:r>
        <w:rPr>
          <w:sz w:val="24"/>
          <w:szCs w:val="24"/>
        </w:rPr>
        <w:t xml:space="preserve">реконструкция </w:t>
      </w:r>
      <w:r w:rsidRPr="00CD2C77">
        <w:rPr>
          <w:sz w:val="24"/>
          <w:szCs w:val="24"/>
        </w:rPr>
        <w:t>и модернизация сущес</w:t>
      </w:r>
      <w:r>
        <w:rPr>
          <w:sz w:val="24"/>
          <w:szCs w:val="24"/>
        </w:rPr>
        <w:t>твующей сети водоотведения, КНС.</w:t>
      </w:r>
    </w:p>
    <w:p w:rsidR="00EE442A" w:rsidRDefault="00EE442A" w:rsidP="00EE442A">
      <w:r>
        <w:t>Программой предусмотрено:</w:t>
      </w:r>
    </w:p>
    <w:p w:rsidR="00EE442A" w:rsidRPr="00CD2C77" w:rsidRDefault="00EE442A" w:rsidP="00EE442A">
      <w:pPr>
        <w:pStyle w:val="3"/>
        <w:spacing w:before="0" w:line="240" w:lineRule="auto"/>
        <w:ind w:right="23" w:firstLine="709"/>
        <w:rPr>
          <w:sz w:val="24"/>
          <w:szCs w:val="24"/>
        </w:rPr>
      </w:pPr>
      <w:r w:rsidRPr="00CD2C77">
        <w:rPr>
          <w:sz w:val="24"/>
          <w:szCs w:val="24"/>
        </w:rPr>
        <w:t>- реконструкция КНС и напорных трубопроводов;</w:t>
      </w:r>
    </w:p>
    <w:p w:rsidR="00EE442A" w:rsidRDefault="00EE442A" w:rsidP="00EE442A">
      <w:pPr>
        <w:pStyle w:val="3"/>
        <w:spacing w:before="0" w:line="240" w:lineRule="auto"/>
        <w:ind w:right="20" w:firstLine="709"/>
        <w:jc w:val="left"/>
        <w:rPr>
          <w:sz w:val="24"/>
          <w:szCs w:val="24"/>
        </w:rPr>
      </w:pPr>
      <w:r w:rsidRPr="00CD2C77">
        <w:rPr>
          <w:sz w:val="24"/>
          <w:szCs w:val="24"/>
        </w:rPr>
        <w:t>- капитальный ремонт самотечных сетей канализации  и канализационных колодцев с применением</w:t>
      </w:r>
      <w:r>
        <w:rPr>
          <w:sz w:val="24"/>
          <w:szCs w:val="24"/>
        </w:rPr>
        <w:t xml:space="preserve"> </w:t>
      </w:r>
      <w:r w:rsidRPr="00CD2C77">
        <w:rPr>
          <w:sz w:val="24"/>
          <w:szCs w:val="24"/>
        </w:rPr>
        <w:t xml:space="preserve"> труб ПВХ.</w:t>
      </w:r>
    </w:p>
    <w:p w:rsidR="00EE442A" w:rsidRDefault="00EE442A" w:rsidP="00EE442A">
      <w:pPr>
        <w:pStyle w:val="3"/>
        <w:spacing w:before="0" w:line="240" w:lineRule="auto"/>
        <w:ind w:right="20" w:firstLine="0"/>
        <w:jc w:val="left"/>
      </w:pPr>
      <w:r>
        <w:t xml:space="preserve">         </w:t>
      </w:r>
      <w:r w:rsidRPr="003E4177">
        <w:t xml:space="preserve">По данным технической документации из всех коллекторов города большая часть имеет физический износ </w:t>
      </w:r>
      <w:r>
        <w:t>100 %, ветхие, требуют замены.</w:t>
      </w:r>
    </w:p>
    <w:p w:rsidR="00EE442A" w:rsidRPr="003E4177" w:rsidRDefault="00EE442A" w:rsidP="00EE442A">
      <w:pPr>
        <w:ind w:firstLine="540"/>
        <w:jc w:val="both"/>
      </w:pPr>
      <w:r w:rsidRPr="003E4177">
        <w:t>Основная масса канализационных коллекторов города эксплуатируется более 30 лет, Опыт эксплуатации крупных городов показывает, что коллекторы глубокого заложения подвержены газовой коррозии, в результате которой после 30 лет эксплуатации происходит вспучивание и обрушение бетона, оголение арматуры и обрушение свода коллектора.</w:t>
      </w:r>
    </w:p>
    <w:p w:rsidR="00EE442A" w:rsidRDefault="00EE442A" w:rsidP="00EE442A">
      <w:pPr>
        <w:ind w:firstLine="540"/>
        <w:jc w:val="both"/>
      </w:pPr>
      <w:r w:rsidRPr="003E4177">
        <w:t>Положение усугубляется тем, что ни один из коллекторов в городе не продублирован, что не позволяет выполнить их ремонт и реконструкцию. Кроме того, эти коллекторы не имеют защитных зон.</w:t>
      </w:r>
    </w:p>
    <w:p w:rsidR="00EE442A" w:rsidRPr="00E43D79" w:rsidRDefault="00EE442A" w:rsidP="00EE442A">
      <w:pPr>
        <w:ind w:firstLine="540"/>
        <w:jc w:val="both"/>
        <w:rPr>
          <w:bCs/>
        </w:rPr>
      </w:pPr>
      <w:r w:rsidRPr="00E43D79">
        <w:rPr>
          <w:bCs/>
        </w:rPr>
        <w:t>Общие выводы и рекомендации:</w:t>
      </w:r>
    </w:p>
    <w:p w:rsidR="00EE442A" w:rsidRPr="003E4177" w:rsidRDefault="00EE442A" w:rsidP="00EE442A">
      <w:pPr>
        <w:numPr>
          <w:ilvl w:val="0"/>
          <w:numId w:val="3"/>
        </w:numPr>
        <w:ind w:left="426" w:hanging="284"/>
        <w:jc w:val="both"/>
      </w:pPr>
      <w:r w:rsidRPr="003E4177">
        <w:t>Ремонт и замену канализационных сетей производить по мере выхождения дефекта «наружу».</w:t>
      </w:r>
    </w:p>
    <w:p w:rsidR="00EE442A" w:rsidRPr="003E4177" w:rsidRDefault="00EE442A" w:rsidP="00EE442A">
      <w:pPr>
        <w:numPr>
          <w:ilvl w:val="0"/>
          <w:numId w:val="3"/>
        </w:numPr>
        <w:ind w:left="426" w:hanging="284"/>
        <w:jc w:val="both"/>
      </w:pPr>
      <w:r w:rsidRPr="003E4177">
        <w:t>Своевременно производить прочистку засоров, не допускать попадание крупного мусора в систему центральной канализации.</w:t>
      </w:r>
    </w:p>
    <w:p w:rsidR="00EE442A" w:rsidRPr="003E4177" w:rsidRDefault="00EE442A" w:rsidP="00EE442A">
      <w:pPr>
        <w:numPr>
          <w:ilvl w:val="0"/>
          <w:numId w:val="3"/>
        </w:numPr>
        <w:ind w:left="426" w:hanging="284"/>
        <w:jc w:val="both"/>
      </w:pPr>
      <w:r w:rsidRPr="003E4177">
        <w:t>С целью исключения необходимости устройства выгребной ямы, при имеющейся возможности, произвести монтаж линии централизованной канализационной сети на МКД по ул. Советская на дома № 14,16,18.</w:t>
      </w:r>
    </w:p>
    <w:p w:rsidR="00EE442A" w:rsidRPr="003E4177" w:rsidRDefault="00EE442A" w:rsidP="00EE442A">
      <w:pPr>
        <w:numPr>
          <w:ilvl w:val="0"/>
          <w:numId w:val="3"/>
        </w:numPr>
        <w:ind w:left="426" w:hanging="284"/>
        <w:jc w:val="both"/>
      </w:pPr>
      <w:r w:rsidRPr="003E4177">
        <w:t>Производить ремонтные работы канализационных колодцев.</w:t>
      </w:r>
    </w:p>
    <w:p w:rsidR="00EE442A" w:rsidRPr="00613B48" w:rsidRDefault="00EE442A" w:rsidP="00EE442A">
      <w:pPr>
        <w:jc w:val="both"/>
        <w:rPr>
          <w:sz w:val="12"/>
          <w:szCs w:val="12"/>
        </w:rPr>
      </w:pPr>
    </w:p>
    <w:p w:rsidR="00EE442A" w:rsidRDefault="00EE442A" w:rsidP="00EE442A">
      <w:pPr>
        <w:pStyle w:val="HTML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E08AE">
        <w:rPr>
          <w:rFonts w:ascii="Times New Roman" w:hAnsi="Times New Roman" w:cs="Times New Roman"/>
          <w:b/>
          <w:sz w:val="24"/>
          <w:szCs w:val="24"/>
        </w:rPr>
        <w:t>Разработчик инвестиционной программы</w:t>
      </w:r>
    </w:p>
    <w:p w:rsidR="00EE442A" w:rsidRDefault="00EE442A" w:rsidP="00EE442A">
      <w:pPr>
        <w:pStyle w:val="HTM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E442A" w:rsidRPr="007E3A59" w:rsidRDefault="00EE442A" w:rsidP="00EE442A">
      <w:pPr>
        <w:pStyle w:val="HTML"/>
        <w:ind w:left="720"/>
        <w:rPr>
          <w:rFonts w:ascii="Times New Roman" w:hAnsi="Times New Roman" w:cs="Times New Roman"/>
          <w:b/>
          <w:sz w:val="8"/>
          <w:szCs w:val="8"/>
        </w:rPr>
      </w:pPr>
    </w:p>
    <w:p w:rsidR="00EE442A" w:rsidRDefault="00EE442A" w:rsidP="00EE44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08AE">
        <w:rPr>
          <w:rFonts w:ascii="Times New Roman" w:hAnsi="Times New Roman" w:cs="Times New Roman"/>
          <w:sz w:val="24"/>
          <w:szCs w:val="24"/>
        </w:rPr>
        <w:t>Разработчиком инвестиционной программы является общество с огран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08AE">
        <w:rPr>
          <w:rFonts w:ascii="Times New Roman" w:hAnsi="Times New Roman" w:cs="Times New Roman"/>
          <w:sz w:val="24"/>
          <w:szCs w:val="24"/>
        </w:rPr>
        <w:t>ченной ответственностью «ТрансТехРесурс»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42A" w:rsidRPr="00613B48" w:rsidRDefault="00EE442A" w:rsidP="00EE442A">
      <w:pPr>
        <w:pStyle w:val="HTML"/>
        <w:jc w:val="both"/>
        <w:rPr>
          <w:rFonts w:ascii="Times New Roman" w:hAnsi="Times New Roman" w:cs="Times New Roman"/>
          <w:sz w:val="12"/>
          <w:szCs w:val="12"/>
        </w:rPr>
      </w:pPr>
    </w:p>
    <w:p w:rsidR="00EE442A" w:rsidRPr="008A0A1F" w:rsidRDefault="00EE442A" w:rsidP="00EE442A">
      <w:pPr>
        <w:pStyle w:val="ae"/>
        <w:numPr>
          <w:ilvl w:val="0"/>
          <w:numId w:val="6"/>
        </w:numPr>
        <w:rPr>
          <w:b/>
        </w:rPr>
      </w:pPr>
      <w:r w:rsidRPr="008A0A1F">
        <w:rPr>
          <w:b/>
        </w:rPr>
        <w:t>Основные требования к инвестиционной программе</w:t>
      </w:r>
    </w:p>
    <w:p w:rsidR="00EE442A" w:rsidRPr="007E3A59" w:rsidRDefault="00EE442A" w:rsidP="00EE442A">
      <w:pPr>
        <w:pStyle w:val="ae"/>
        <w:rPr>
          <w:sz w:val="8"/>
          <w:szCs w:val="8"/>
        </w:rPr>
      </w:pPr>
    </w:p>
    <w:p w:rsidR="00EE442A" w:rsidRDefault="00EE442A" w:rsidP="00EE442A">
      <w:pPr>
        <w:pStyle w:val="ae"/>
        <w:ind w:left="0" w:firstLine="709"/>
        <w:jc w:val="both"/>
      </w:pPr>
      <w:r>
        <w:t>Форма и содержание инвестиционной программы должны соответствовать требованиям, установленным Приказом Минрегионразвития РФ от 10.10.2007 №99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EE442A" w:rsidRPr="00613B48" w:rsidRDefault="00EE442A" w:rsidP="00EE442A">
      <w:pPr>
        <w:pStyle w:val="ae"/>
        <w:ind w:left="0" w:firstLine="709"/>
        <w:jc w:val="both"/>
        <w:rPr>
          <w:sz w:val="12"/>
          <w:szCs w:val="12"/>
        </w:rPr>
      </w:pPr>
    </w:p>
    <w:p w:rsidR="00EE442A" w:rsidRPr="00E54C74" w:rsidRDefault="00EE442A" w:rsidP="00EE442A">
      <w:pPr>
        <w:pStyle w:val="ae"/>
        <w:numPr>
          <w:ilvl w:val="1"/>
          <w:numId w:val="6"/>
        </w:num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E54C74">
        <w:rPr>
          <w:b/>
          <w:bCs/>
          <w:color w:val="000000"/>
        </w:rPr>
        <w:t>Требования к инвестиционной программе и ее цели:</w:t>
      </w:r>
    </w:p>
    <w:p w:rsidR="00EE442A" w:rsidRPr="007E3A59" w:rsidRDefault="00EE442A" w:rsidP="00EE442A">
      <w:pPr>
        <w:shd w:val="clear" w:color="auto" w:fill="FFFFFF"/>
        <w:rPr>
          <w:b/>
          <w:bCs/>
          <w:color w:val="000000"/>
          <w:sz w:val="8"/>
          <w:szCs w:val="8"/>
        </w:rPr>
      </w:pPr>
    </w:p>
    <w:p w:rsidR="00EE442A" w:rsidRPr="006E08AE" w:rsidRDefault="00EE442A" w:rsidP="00EE442A">
      <w:pPr>
        <w:pStyle w:val="ae"/>
        <w:shd w:val="clear" w:color="auto" w:fill="FFFFFF"/>
        <w:rPr>
          <w:color w:val="000000"/>
        </w:rPr>
      </w:pPr>
      <w:r>
        <w:rPr>
          <w:color w:val="000000"/>
        </w:rPr>
        <w:t>Содержание инвестиционной программы:</w:t>
      </w:r>
    </w:p>
    <w:p w:rsidR="00EE442A" w:rsidRPr="008A0A1F" w:rsidRDefault="00EE442A" w:rsidP="00EE442A">
      <w:pPr>
        <w:numPr>
          <w:ilvl w:val="0"/>
          <w:numId w:val="7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Паспорт программы.</w:t>
      </w:r>
    </w:p>
    <w:p w:rsidR="00EE442A" w:rsidRPr="008A0A1F" w:rsidRDefault="00EE442A" w:rsidP="00EE442A">
      <w:pPr>
        <w:numPr>
          <w:ilvl w:val="0"/>
          <w:numId w:val="7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lastRenderedPageBreak/>
        <w:t>Введение.</w:t>
      </w:r>
    </w:p>
    <w:p w:rsidR="00EE442A" w:rsidRPr="008A0A1F" w:rsidRDefault="00EE442A" w:rsidP="00EE442A">
      <w:pPr>
        <w:numPr>
          <w:ilvl w:val="0"/>
          <w:numId w:val="7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Правовое обоснование программы.</w:t>
      </w:r>
    </w:p>
    <w:p w:rsidR="00EE442A" w:rsidRPr="008A0A1F" w:rsidRDefault="00EE442A" w:rsidP="00EE442A">
      <w:pPr>
        <w:numPr>
          <w:ilvl w:val="0"/>
          <w:numId w:val="7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Принципы формирования инвестиционной программы.</w:t>
      </w:r>
    </w:p>
    <w:p w:rsidR="00EE442A" w:rsidRPr="008A0A1F" w:rsidRDefault="00EE442A" w:rsidP="00EE442A">
      <w:pPr>
        <w:numPr>
          <w:ilvl w:val="0"/>
          <w:numId w:val="7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Порядок разработки и реализации инвестиционной программы.</w:t>
      </w:r>
    </w:p>
    <w:p w:rsidR="00EE442A" w:rsidRPr="008A0A1F" w:rsidRDefault="00EE442A" w:rsidP="00EE442A">
      <w:pPr>
        <w:numPr>
          <w:ilvl w:val="0"/>
          <w:numId w:val="7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Сроки и этапы реал</w:t>
      </w:r>
      <w:r w:rsidR="00855690">
        <w:rPr>
          <w:color w:val="000000"/>
        </w:rPr>
        <w:t>изации программы (на период 2016</w:t>
      </w:r>
      <w:r>
        <w:rPr>
          <w:color w:val="000000"/>
        </w:rPr>
        <w:t>-2026</w:t>
      </w:r>
      <w:r w:rsidRPr="008A0A1F">
        <w:rPr>
          <w:color w:val="000000"/>
        </w:rPr>
        <w:t xml:space="preserve"> г.г.).</w:t>
      </w:r>
    </w:p>
    <w:p w:rsidR="00EE442A" w:rsidRPr="008A0A1F" w:rsidRDefault="00EE442A" w:rsidP="00EE442A">
      <w:pPr>
        <w:numPr>
          <w:ilvl w:val="0"/>
          <w:numId w:val="7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Описание действующей системы коммунальной инфраструктуры, специфики ее функционирования и основных технико-экономических показателей.</w:t>
      </w:r>
    </w:p>
    <w:p w:rsidR="00EE442A" w:rsidRPr="008A0A1F" w:rsidRDefault="00EE442A" w:rsidP="00EE442A">
      <w:pPr>
        <w:numPr>
          <w:ilvl w:val="0"/>
          <w:numId w:val="7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Анализ существующих проблем и тенденций изменения рынка коммунальных услуг.</w:t>
      </w:r>
    </w:p>
    <w:p w:rsidR="00EE442A" w:rsidRPr="008A0A1F" w:rsidRDefault="00EE442A" w:rsidP="00EE442A">
      <w:pPr>
        <w:numPr>
          <w:ilvl w:val="0"/>
          <w:numId w:val="7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Формирование перечня мероприятий. Инвестиционная программа должна содержать план технических мероприятий по строительству и (или) модернизации систем коммунальной инфраструктуры в части системы водоснабжения с разбивкой по годам.</w:t>
      </w:r>
    </w:p>
    <w:p w:rsidR="00EE442A" w:rsidRDefault="00EE442A" w:rsidP="00EE442A">
      <w:pPr>
        <w:numPr>
          <w:ilvl w:val="0"/>
          <w:numId w:val="7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Организационный план реали</w:t>
      </w:r>
      <w:r>
        <w:rPr>
          <w:color w:val="000000"/>
        </w:rPr>
        <w:t>зации инвестиционной программы.</w:t>
      </w:r>
    </w:p>
    <w:p w:rsidR="00EE442A" w:rsidRPr="008A0A1F" w:rsidRDefault="00EE442A" w:rsidP="00EE442A">
      <w:pPr>
        <w:numPr>
          <w:ilvl w:val="0"/>
          <w:numId w:val="7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Финансовый план реализации инвестиционной программы.</w:t>
      </w:r>
    </w:p>
    <w:p w:rsidR="00EE442A" w:rsidRPr="008A0A1F" w:rsidRDefault="00EE442A" w:rsidP="00EE442A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12.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A0A1F">
        <w:rPr>
          <w:color w:val="000000"/>
        </w:rPr>
        <w:t>Состав и структура финансовых источников для реализации инвестиционной программы.</w:t>
      </w:r>
    </w:p>
    <w:p w:rsidR="00EE442A" w:rsidRPr="008A0A1F" w:rsidRDefault="00EE442A" w:rsidP="00EE442A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13.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8A0A1F">
        <w:rPr>
          <w:color w:val="000000"/>
        </w:rPr>
        <w:t>Оценка рисков для развития муниципального образования при возможных срывах в реализации Инвестиционной программы.</w:t>
      </w:r>
    </w:p>
    <w:p w:rsidR="00EE442A" w:rsidRPr="008A0A1F" w:rsidRDefault="00EE442A" w:rsidP="00EE442A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14.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8A0A1F">
        <w:rPr>
          <w:color w:val="000000"/>
        </w:rPr>
        <w:t>Показатели эффективности Инвестиционной программы.</w:t>
      </w:r>
    </w:p>
    <w:p w:rsidR="00EE442A" w:rsidRPr="008A0A1F" w:rsidRDefault="00EE442A" w:rsidP="00EE442A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8A0A1F">
        <w:rPr>
          <w:color w:val="000000"/>
        </w:rPr>
        <w:t xml:space="preserve">Предложения о размерах </w:t>
      </w:r>
      <w:proofErr w:type="gramStart"/>
      <w:r w:rsidRPr="008A0A1F">
        <w:rPr>
          <w:color w:val="000000"/>
        </w:rPr>
        <w:t>тарифа</w:t>
      </w:r>
      <w:proofErr w:type="gramEnd"/>
      <w:r w:rsidRPr="008A0A1F">
        <w:rPr>
          <w:color w:val="000000"/>
        </w:rPr>
        <w:t xml:space="preserve"> на подключение вновь создаваемых (реконструируемых) объектов недвижимости к системе водоснабжения.</w:t>
      </w:r>
    </w:p>
    <w:p w:rsidR="00EE442A" w:rsidRPr="008A0A1F" w:rsidRDefault="00EE442A" w:rsidP="00EE442A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16.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8A0A1F">
        <w:rPr>
          <w:color w:val="000000"/>
        </w:rPr>
        <w:t>Оценка социально-экономического влияния на стоимость коммунальных услуг с учетом изменения тарифов и надбавок к ним.</w:t>
      </w:r>
    </w:p>
    <w:p w:rsidR="00EE442A" w:rsidRPr="008A0A1F" w:rsidRDefault="00EE442A" w:rsidP="00EE442A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17.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8A0A1F">
        <w:rPr>
          <w:color w:val="000000"/>
        </w:rPr>
        <w:t>Проект инвестиционного договора.</w:t>
      </w:r>
    </w:p>
    <w:p w:rsidR="00EE442A" w:rsidRPr="00613B48" w:rsidRDefault="00EE442A" w:rsidP="00EE442A">
      <w:pPr>
        <w:pStyle w:val="ae"/>
        <w:ind w:left="0" w:firstLine="709"/>
        <w:jc w:val="both"/>
        <w:rPr>
          <w:sz w:val="12"/>
          <w:szCs w:val="12"/>
        </w:rPr>
      </w:pPr>
    </w:p>
    <w:p w:rsidR="00EE442A" w:rsidRPr="007E3A59" w:rsidRDefault="00EE442A" w:rsidP="00EE442A">
      <w:pPr>
        <w:pStyle w:val="ae"/>
        <w:numPr>
          <w:ilvl w:val="1"/>
          <w:numId w:val="6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0E6B28">
        <w:rPr>
          <w:b/>
          <w:bCs/>
          <w:color w:val="000000"/>
        </w:rPr>
        <w:t>Финансовые источники реализации инвестиционной программы:</w:t>
      </w:r>
    </w:p>
    <w:p w:rsidR="00EE442A" w:rsidRPr="00613B48" w:rsidRDefault="00EE442A" w:rsidP="00EE442A">
      <w:pPr>
        <w:pStyle w:val="ae"/>
        <w:shd w:val="clear" w:color="auto" w:fill="FFFFFF"/>
        <w:rPr>
          <w:color w:val="000000"/>
          <w:sz w:val="12"/>
          <w:szCs w:val="12"/>
        </w:rPr>
      </w:pPr>
    </w:p>
    <w:p w:rsidR="00EE442A" w:rsidRDefault="00EE442A" w:rsidP="00EE442A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8A0A1F">
        <w:rPr>
          <w:color w:val="000000"/>
        </w:rPr>
        <w:t>с</w:t>
      </w:r>
      <w:r>
        <w:rPr>
          <w:color w:val="000000"/>
        </w:rPr>
        <w:t>обственные средства предприятия.</w:t>
      </w:r>
    </w:p>
    <w:p w:rsidR="00EE442A" w:rsidRPr="008A0A1F" w:rsidRDefault="00EE442A" w:rsidP="00EE442A">
      <w:pPr>
        <w:shd w:val="clear" w:color="auto" w:fill="FFFFFF"/>
        <w:ind w:left="720"/>
        <w:rPr>
          <w:color w:val="000000"/>
        </w:rPr>
      </w:pPr>
    </w:p>
    <w:p w:rsidR="00EE442A" w:rsidRDefault="00EE442A" w:rsidP="00EE442A">
      <w:pPr>
        <w:pStyle w:val="ae"/>
        <w:numPr>
          <w:ilvl w:val="1"/>
          <w:numId w:val="6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0E6B28">
        <w:rPr>
          <w:b/>
          <w:color w:val="000000"/>
        </w:rPr>
        <w:t>Сроки разработки инвестиционной программы:</w:t>
      </w:r>
    </w:p>
    <w:p w:rsidR="00EE442A" w:rsidRPr="00613B48" w:rsidRDefault="00EE442A" w:rsidP="00EE442A">
      <w:pPr>
        <w:pStyle w:val="ae"/>
        <w:jc w:val="both"/>
        <w:rPr>
          <w:b/>
          <w:color w:val="000000"/>
          <w:sz w:val="12"/>
          <w:szCs w:val="12"/>
        </w:rPr>
      </w:pPr>
    </w:p>
    <w:p w:rsidR="00EE442A" w:rsidRDefault="00EE442A" w:rsidP="00EE442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6E08AE">
        <w:rPr>
          <w:color w:val="000000"/>
        </w:rPr>
        <w:t>Инвестиционная программа разрабатывается организацией коммунального комплекса в течение двух месяцев с момента утверждения технического задания на разработку инвестиционной программы.</w:t>
      </w:r>
    </w:p>
    <w:p w:rsidR="00EE442A" w:rsidRPr="00613B48" w:rsidRDefault="00EE442A" w:rsidP="00EE442A">
      <w:pPr>
        <w:shd w:val="clear" w:color="auto" w:fill="FFFFFF"/>
        <w:jc w:val="both"/>
        <w:rPr>
          <w:color w:val="000000"/>
          <w:sz w:val="12"/>
          <w:szCs w:val="12"/>
        </w:rPr>
      </w:pPr>
    </w:p>
    <w:p w:rsidR="00EE442A" w:rsidRDefault="00EE442A" w:rsidP="00EE442A">
      <w:pPr>
        <w:ind w:firstLine="567"/>
        <w:jc w:val="both"/>
      </w:pPr>
    </w:p>
    <w:p w:rsidR="00EE442A" w:rsidRPr="00321B2A" w:rsidRDefault="00EE442A" w:rsidP="00EE442A">
      <w:pPr>
        <w:pStyle w:val="ae"/>
        <w:numPr>
          <w:ilvl w:val="0"/>
          <w:numId w:val="6"/>
        </w:numPr>
        <w:jc w:val="both"/>
        <w:rPr>
          <w:b/>
        </w:rPr>
      </w:pPr>
      <w:r w:rsidRPr="00321B2A">
        <w:rPr>
          <w:b/>
        </w:rPr>
        <w:t>Исходные данные для использования при подготовке инвестиционной программы</w:t>
      </w:r>
    </w:p>
    <w:p w:rsidR="00EE442A" w:rsidRDefault="00EE442A" w:rsidP="00EE442A">
      <w:pPr>
        <w:jc w:val="both"/>
        <w:rPr>
          <w:sz w:val="12"/>
          <w:szCs w:val="12"/>
        </w:rPr>
      </w:pPr>
    </w:p>
    <w:p w:rsidR="00EE442A" w:rsidRDefault="00EE442A" w:rsidP="00EE442A">
      <w:pPr>
        <w:jc w:val="both"/>
        <w:rPr>
          <w:sz w:val="12"/>
          <w:szCs w:val="12"/>
        </w:rPr>
      </w:pPr>
    </w:p>
    <w:p w:rsidR="00EE442A" w:rsidRPr="005228CD" w:rsidRDefault="00EE442A" w:rsidP="00EE442A">
      <w:pPr>
        <w:pStyle w:val="3"/>
        <w:shd w:val="clear" w:color="auto" w:fill="auto"/>
        <w:spacing w:before="0" w:line="240" w:lineRule="auto"/>
        <w:ind w:right="140" w:firstLine="560"/>
        <w:rPr>
          <w:sz w:val="24"/>
          <w:szCs w:val="24"/>
        </w:rPr>
      </w:pPr>
      <w:r w:rsidRPr="005228CD">
        <w:rPr>
          <w:sz w:val="24"/>
          <w:szCs w:val="24"/>
        </w:rPr>
        <w:t xml:space="preserve">На территории Бирюсинского городского поселения в настоящее время действует одна станция очистки сточных вод Промышленные очистные сооружения </w:t>
      </w:r>
      <w:r>
        <w:rPr>
          <w:sz w:val="24"/>
          <w:szCs w:val="24"/>
        </w:rPr>
        <w:t xml:space="preserve">производительностью </w:t>
      </w:r>
      <w:r w:rsidRPr="005228CD">
        <w:rPr>
          <w:sz w:val="24"/>
          <w:szCs w:val="24"/>
        </w:rPr>
        <w:t>864 м</w:t>
      </w:r>
      <w:r w:rsidRPr="005228CD">
        <w:rPr>
          <w:sz w:val="24"/>
          <w:szCs w:val="24"/>
          <w:vertAlign w:val="superscript"/>
        </w:rPr>
        <w:t>3</w:t>
      </w:r>
      <w:r w:rsidRPr="005228CD">
        <w:rPr>
          <w:sz w:val="24"/>
          <w:szCs w:val="24"/>
        </w:rPr>
        <w:t xml:space="preserve">/ч (механическая очистка). Очистные сооружения расположены в северо-восточном направлении от </w:t>
      </w:r>
      <w:proofErr w:type="gramStart"/>
      <w:r w:rsidRPr="005228CD">
        <w:rPr>
          <w:sz w:val="24"/>
          <w:szCs w:val="24"/>
        </w:rPr>
        <w:t>г</w:t>
      </w:r>
      <w:proofErr w:type="gramEnd"/>
      <w:r w:rsidRPr="005228CD">
        <w:rPr>
          <w:sz w:val="24"/>
          <w:szCs w:val="24"/>
        </w:rPr>
        <w:t>. Бирюсинск на границе муниципального образования.</w:t>
      </w:r>
    </w:p>
    <w:p w:rsidR="00EE442A" w:rsidRPr="003E4177" w:rsidRDefault="00EE442A" w:rsidP="00EE442A">
      <w:pPr>
        <w:tabs>
          <w:tab w:val="left" w:pos="360"/>
        </w:tabs>
        <w:ind w:firstLine="567"/>
        <w:jc w:val="both"/>
      </w:pPr>
      <w:r w:rsidRPr="005228CD">
        <w:t xml:space="preserve">В связи с </w:t>
      </w:r>
      <w:r>
        <w:t>отсутствием на территории Бирюсинского муниципального образования промышленных предприятий</w:t>
      </w:r>
      <w:r w:rsidRPr="005228CD">
        <w:t xml:space="preserve">, </w:t>
      </w:r>
      <w:r>
        <w:t xml:space="preserve">что в свою очередь сказывается на отсутствии </w:t>
      </w:r>
      <w:r w:rsidRPr="005228CD">
        <w:t xml:space="preserve">промышленных стоков, фактическая мощность очистных сооружений в настоящее время составляет </w:t>
      </w:r>
      <w:r>
        <w:t xml:space="preserve">50 </w:t>
      </w:r>
      <w:r w:rsidRPr="005228CD">
        <w:t xml:space="preserve">м3/час. Годовой пропуск сточных вод составляет </w:t>
      </w:r>
      <w:r>
        <w:t xml:space="preserve">в пределах 450 </w:t>
      </w:r>
      <w:r w:rsidRPr="005228CD">
        <w:t>тыс. м3.</w:t>
      </w:r>
      <w:r>
        <w:t xml:space="preserve"> </w:t>
      </w:r>
      <w:r w:rsidRPr="003E4177">
        <w:t xml:space="preserve">Работа очистных сооружений происходит по упрощенной схеме: напорные коллектора – успокоительные камеры (2 шт.) -  отстойники – сброс. Место сброса сточных вод – протока Озерная (в </w:t>
      </w:r>
      <w:smartTag w:uri="urn:schemas-microsoft-com:office:smarttags" w:element="metricconverter">
        <w:smartTagPr>
          <w:attr w:name="ProductID" w:val="7 км"/>
        </w:smartTagPr>
        <w:r w:rsidRPr="003E4177">
          <w:t>7 км</w:t>
        </w:r>
      </w:smartTag>
      <w:proofErr w:type="gramStart"/>
      <w:r w:rsidRPr="003E4177">
        <w:t>.</w:t>
      </w:r>
      <w:proofErr w:type="gramEnd"/>
      <w:r w:rsidRPr="003E4177">
        <w:t xml:space="preserve"> </w:t>
      </w:r>
      <w:proofErr w:type="gramStart"/>
      <w:r w:rsidRPr="003E4177">
        <w:t>о</w:t>
      </w:r>
      <w:proofErr w:type="gramEnd"/>
      <w:r w:rsidRPr="003E4177">
        <w:t xml:space="preserve">т очистных сооружений, </w:t>
      </w:r>
      <w:smartTag w:uri="urn:schemas-microsoft-com:office:smarttags" w:element="metricconverter">
        <w:smartTagPr>
          <w:attr w:name="ProductID" w:val="0,5 км"/>
        </w:smartTagPr>
        <w:r w:rsidRPr="003E4177">
          <w:t>0,5 км</w:t>
        </w:r>
      </w:smartTag>
      <w:r w:rsidRPr="003E4177">
        <w:t>. от д. Бирюса)</w:t>
      </w:r>
    </w:p>
    <w:p w:rsidR="00EE442A" w:rsidRDefault="00EE442A" w:rsidP="00EE442A">
      <w:pPr>
        <w:tabs>
          <w:tab w:val="left" w:pos="360"/>
        </w:tabs>
        <w:ind w:firstLine="567"/>
        <w:jc w:val="both"/>
      </w:pPr>
      <w:r w:rsidRPr="003E4177">
        <w:lastRenderedPageBreak/>
        <w:t xml:space="preserve">Контроль качества сточных вод, сбрасываемых в р. Бирюса, осуществляется лабораторией участка очистных сооружений. Санитарно </w:t>
      </w:r>
      <w:proofErr w:type="gramStart"/>
      <w:r w:rsidRPr="003E4177">
        <w:t>защитная</w:t>
      </w:r>
      <w:proofErr w:type="gramEnd"/>
      <w:r w:rsidRPr="003E4177">
        <w:t xml:space="preserve"> зона очистных сооружений – </w:t>
      </w:r>
      <w:smartTag w:uri="urn:schemas-microsoft-com:office:smarttags" w:element="metricconverter">
        <w:smartTagPr>
          <w:attr w:name="ProductID" w:val="400 м"/>
        </w:smartTagPr>
        <w:r w:rsidRPr="003E4177">
          <w:t>400 м</w:t>
        </w:r>
      </w:smartTag>
      <w:r w:rsidRPr="003E4177">
        <w:t xml:space="preserve">. </w:t>
      </w:r>
    </w:p>
    <w:p w:rsidR="00EE442A" w:rsidRPr="000903EF" w:rsidRDefault="00EE442A" w:rsidP="00EE442A">
      <w:pPr>
        <w:pStyle w:val="3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0903EF">
        <w:rPr>
          <w:sz w:val="24"/>
          <w:szCs w:val="24"/>
        </w:rPr>
        <w:t>Система водоотведения Бирюсинского ГП является напорно-безнапорной. Часть канализационных сетей - безнапорная. Имеется напорные участки - от КНС до КОС.</w:t>
      </w:r>
    </w:p>
    <w:p w:rsidR="00EE442A" w:rsidRPr="00321B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12"/>
          <w:szCs w:val="12"/>
        </w:rPr>
      </w:pP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Общая п</w:t>
      </w:r>
      <w:r w:rsidRPr="005228CD">
        <w:rPr>
          <w:sz w:val="24"/>
          <w:szCs w:val="24"/>
        </w:rPr>
        <w:t>ротяженность канализационн</w:t>
      </w:r>
      <w:r>
        <w:rPr>
          <w:sz w:val="24"/>
          <w:szCs w:val="24"/>
        </w:rPr>
        <w:t>ого</w:t>
      </w:r>
      <w:r w:rsidRPr="005228CD">
        <w:rPr>
          <w:sz w:val="24"/>
          <w:szCs w:val="24"/>
        </w:rPr>
        <w:t xml:space="preserve"> </w:t>
      </w:r>
      <w:r>
        <w:rPr>
          <w:sz w:val="24"/>
          <w:szCs w:val="24"/>
        </w:rPr>
        <w:t>трубопровода</w:t>
      </w:r>
      <w:r w:rsidRPr="005228CD">
        <w:rPr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20,5 км"/>
        </w:smartTagPr>
        <w:r>
          <w:rPr>
            <w:sz w:val="24"/>
            <w:szCs w:val="24"/>
          </w:rPr>
          <w:t>20,5</w:t>
        </w:r>
        <w:r w:rsidRPr="005228CD">
          <w:rPr>
            <w:sz w:val="24"/>
            <w:szCs w:val="24"/>
          </w:rPr>
          <w:t xml:space="preserve"> км</w:t>
        </w:r>
      </w:smartTag>
      <w:r>
        <w:rPr>
          <w:sz w:val="24"/>
          <w:szCs w:val="24"/>
        </w:rPr>
        <w:t>, в т.ч.: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самотечный канализационный коллектор КС-1 по ул. </w:t>
      </w:r>
      <w:proofErr w:type="gramStart"/>
      <w:r>
        <w:rPr>
          <w:sz w:val="24"/>
          <w:szCs w:val="24"/>
        </w:rPr>
        <w:t>Первомайская</w:t>
      </w:r>
      <w:proofErr w:type="gramEnd"/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КС-2 по ул. Советская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самотечный канализационный коллектор КС-3 по ул. </w:t>
      </w:r>
      <w:proofErr w:type="gramStart"/>
      <w:r>
        <w:rPr>
          <w:sz w:val="24"/>
          <w:szCs w:val="24"/>
        </w:rPr>
        <w:t>Первомайская</w:t>
      </w:r>
      <w:proofErr w:type="gramEnd"/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КС-4 по ул. Ленина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КС-5 по ул. Ленина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КС-6 по ул. Советская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КС-7 по ул. Советская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КС-8 по ул. Советская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КС-9 по ул. Советская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КС-10 по ул. Советская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КС-11 по ул. Советская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КС-12 по ул. Крупской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КС-13 по ул. Горького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внутриквартальные канализационные сети КС-14 по ул. </w:t>
      </w:r>
      <w:proofErr w:type="gramStart"/>
      <w:r>
        <w:rPr>
          <w:sz w:val="24"/>
          <w:szCs w:val="24"/>
        </w:rPr>
        <w:t>Береговая</w:t>
      </w:r>
      <w:proofErr w:type="gramEnd"/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КС-16 по ул. Горького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КС-17 по ул. Горького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КС-18 по ул. Горького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КС-19 по ул. Победы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самотечный канализационный коллектор КС-20 по ул. Горького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КС-21 по ул. Дружбы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КС-22 по ул. Парижской Коммуны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напорный канализационный коллектор НК-1 по ул. Ленина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напорный канализационный коллектор НК-2 по ул. Дружбы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канализационная сеть по ул. Крупской 50/3 (городская больница)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коллектор напорный №1 от КНС по ул. Горького 1 до КОС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коллектор напорный №2 от КНС по ул. Горького 1 до КОС</w:t>
      </w:r>
    </w:p>
    <w:p w:rsidR="00EE442A" w:rsidRDefault="00EE442A" w:rsidP="00EE442A"/>
    <w:p w:rsidR="00EE442A" w:rsidRDefault="00EE442A" w:rsidP="00EE442A">
      <w:pPr>
        <w:jc w:val="center"/>
      </w:pPr>
      <w:r w:rsidRPr="006D0920">
        <w:t xml:space="preserve">Характеристика существующих </w:t>
      </w:r>
      <w:r>
        <w:t>канализационных</w:t>
      </w:r>
      <w:r w:rsidRPr="006D0920">
        <w:t xml:space="preserve"> сетей приведена в таблице </w:t>
      </w:r>
      <w:r>
        <w:t>1</w:t>
      </w:r>
    </w:p>
    <w:p w:rsidR="00EE442A" w:rsidRPr="00321B2A" w:rsidRDefault="00EE442A" w:rsidP="00EE442A">
      <w:pPr>
        <w:jc w:val="center"/>
        <w:rPr>
          <w:sz w:val="12"/>
          <w:szCs w:val="12"/>
        </w:rPr>
      </w:pPr>
    </w:p>
    <w:p w:rsidR="00EE442A" w:rsidRPr="006D0920" w:rsidRDefault="00EE442A" w:rsidP="00EE442A">
      <w:pPr>
        <w:jc w:val="right"/>
      </w:pPr>
      <w:r w:rsidRPr="006D0920">
        <w:t xml:space="preserve">                     Таблица </w:t>
      </w:r>
      <w:r>
        <w:t>1.</w:t>
      </w:r>
    </w:p>
    <w:tbl>
      <w:tblPr>
        <w:tblW w:w="4981" w:type="pct"/>
        <w:jc w:val="center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8"/>
        <w:gridCol w:w="1078"/>
        <w:gridCol w:w="1630"/>
        <w:gridCol w:w="1581"/>
        <w:gridCol w:w="1314"/>
        <w:gridCol w:w="1166"/>
        <w:gridCol w:w="1021"/>
        <w:gridCol w:w="799"/>
      </w:tblGrid>
      <w:tr w:rsidR="00EE442A" w:rsidRPr="002654C0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>Наименование сети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 xml:space="preserve">Максимальный диаметр, </w:t>
            </w:r>
            <w:proofErr w:type="gramStart"/>
            <w:r w:rsidRPr="00321B2A">
              <w:rPr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>Тип прокладки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>Материалы труб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 xml:space="preserve">Протяженность, </w:t>
            </w:r>
            <w:proofErr w:type="gramStart"/>
            <w:r w:rsidRPr="00321B2A">
              <w:rPr>
                <w:b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>Средняя глубина заложения до оси трубопроводов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>Год строительства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b/>
                <w:sz w:val="18"/>
                <w:szCs w:val="18"/>
              </w:rPr>
            </w:pPr>
            <w:r w:rsidRPr="00321B2A">
              <w:rPr>
                <w:b/>
                <w:sz w:val="18"/>
                <w:szCs w:val="18"/>
              </w:rPr>
              <w:t>% износа</w:t>
            </w:r>
          </w:p>
        </w:tc>
      </w:tr>
      <w:tr w:rsidR="00EE442A" w:rsidRPr="007D26A8" w:rsidTr="00EF5505">
        <w:trPr>
          <w:trHeight w:val="519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сталь, керамика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53,78</w:t>
            </w:r>
          </w:p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1657,9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D643BE" w:rsidRDefault="00EE442A" w:rsidP="00EF55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C608C7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C608C7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trHeight w:val="741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сталь, керамика, полипропилен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14,77</w:t>
            </w:r>
          </w:p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347,8</w:t>
            </w:r>
          </w:p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81,38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D643BE" w:rsidRDefault="00EE442A" w:rsidP="00EF55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C608C7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C608C7" w:rsidRDefault="00EE442A" w:rsidP="00EF5505">
            <w:pPr>
              <w:jc w:val="center"/>
            </w:pPr>
            <w:r>
              <w:t>96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керамика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598,1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D643BE" w:rsidRDefault="00EE442A" w:rsidP="00EF55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C608C7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C608C7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КС-4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керамика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471,2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D643BE" w:rsidRDefault="00EE442A" w:rsidP="00EF55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C608C7" w:rsidRDefault="00EE442A" w:rsidP="00EF5505">
            <w:pPr>
              <w:jc w:val="center"/>
            </w:pPr>
            <w:r>
              <w:rPr>
                <w:lang w:val="en-US"/>
              </w:rPr>
              <w:t>19</w:t>
            </w:r>
            <w:r>
              <w:t>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652C5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керамика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1018,3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D643BE" w:rsidRDefault="00EE442A" w:rsidP="00EF55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C45437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C45437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керамика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416,95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C45437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trHeight w:val="606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lastRenderedPageBreak/>
              <w:t>КС-7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сталь, керамика, полипропилен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59,35</w:t>
            </w:r>
          </w:p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56,36</w:t>
            </w:r>
          </w:p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147,3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C45437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КС-8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сталь, керамика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65,21</w:t>
            </w:r>
          </w:p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169,1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КС-9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337,6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238,18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257,86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1377,76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1986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59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полипропилен</w:t>
            </w:r>
          </w:p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чугун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1202,87</w:t>
            </w:r>
          </w:p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9,15</w:t>
            </w:r>
          </w:p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40,76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КС-14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325,09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керамика</w:t>
            </w:r>
          </w:p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чугун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311,05</w:t>
            </w:r>
          </w:p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22,73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КС-17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344,26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КС-18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КС-19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935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509,17</w:t>
            </w:r>
          </w:p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141,83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КС-21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1569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1976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КС-22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 xml:space="preserve">керамика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1953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НК-1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729,42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НК-2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490,3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КС городской больницы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09542C" w:rsidRDefault="00EE442A" w:rsidP="00EF5505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чугун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1064,7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100</w:t>
            </w:r>
          </w:p>
        </w:tc>
      </w:tr>
      <w:tr w:rsidR="00EE442A" w:rsidRPr="007D26A8" w:rsidTr="00EF5505">
        <w:trPr>
          <w:trHeight w:val="635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КН №1 от КНС до КОС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9542C">
              <w:rPr>
                <w:szCs w:val="28"/>
              </w:rPr>
              <w:t>адземная</w:t>
            </w:r>
          </w:p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1000м – 0,5</w:t>
            </w:r>
          </w:p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1000 - 3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85</w:t>
            </w:r>
          </w:p>
        </w:tc>
      </w:tr>
      <w:tr w:rsidR="00EE442A" w:rsidRPr="007D26A8" w:rsidTr="00EF5505">
        <w:trPr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КН №2 от КНС до КОС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9542C">
              <w:rPr>
                <w:szCs w:val="28"/>
              </w:rPr>
              <w:t>адземная</w:t>
            </w:r>
          </w:p>
          <w:p w:rsidR="00EE442A" w:rsidRPr="0009542C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сталь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EE442A" w:rsidRDefault="00EE442A" w:rsidP="00EF55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1000м – 0,5</w:t>
            </w:r>
          </w:p>
          <w:p w:rsidR="00EE442A" w:rsidRPr="00321B2A" w:rsidRDefault="00EE442A" w:rsidP="00EF5505">
            <w:pPr>
              <w:jc w:val="center"/>
              <w:rPr>
                <w:sz w:val="22"/>
                <w:szCs w:val="22"/>
              </w:rPr>
            </w:pPr>
            <w:r w:rsidRPr="00321B2A">
              <w:rPr>
                <w:sz w:val="22"/>
                <w:szCs w:val="22"/>
              </w:rPr>
              <w:t>1000 - 3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1967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Default="00EE442A" w:rsidP="00EF5505">
            <w:pPr>
              <w:jc w:val="center"/>
            </w:pPr>
            <w:r>
              <w:t>85</w:t>
            </w:r>
          </w:p>
        </w:tc>
      </w:tr>
    </w:tbl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внутриквартальные канализационные сети – 8,4км</w:t>
      </w:r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самотечный канализационный коллектор – </w:t>
      </w:r>
      <w:smartTag w:uri="urn:schemas-microsoft-com:office:smarttags" w:element="metricconverter">
        <w:smartTagPr>
          <w:attr w:name="ProductID" w:val="5,9 км"/>
        </w:smartTagPr>
        <w:r>
          <w:rPr>
            <w:sz w:val="24"/>
            <w:szCs w:val="24"/>
          </w:rPr>
          <w:t>5,9 км</w:t>
        </w:r>
      </w:smartTag>
    </w:p>
    <w:p w:rsidR="00EE442A" w:rsidRDefault="00EE442A" w:rsidP="00EE442A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напорный  канализационный коллектор – </w:t>
      </w:r>
      <w:smartTag w:uri="urn:schemas-microsoft-com:office:smarttags" w:element="metricconverter">
        <w:smartTagPr>
          <w:attr w:name="ProductID" w:val="6,2 км"/>
        </w:smartTagPr>
        <w:r>
          <w:rPr>
            <w:sz w:val="24"/>
            <w:szCs w:val="24"/>
          </w:rPr>
          <w:t>6,2 км</w:t>
        </w:r>
      </w:smartTag>
      <w:r>
        <w:rPr>
          <w:sz w:val="24"/>
          <w:szCs w:val="24"/>
        </w:rPr>
        <w:t>.</w:t>
      </w:r>
    </w:p>
    <w:p w:rsidR="00EE442A" w:rsidRPr="003F2954" w:rsidRDefault="00EE442A" w:rsidP="00EE442A">
      <w:pPr>
        <w:jc w:val="both"/>
      </w:pPr>
      <w:r w:rsidRPr="005228CD">
        <w:t xml:space="preserve">Диаметры труб: от </w:t>
      </w:r>
      <w:smartTag w:uri="urn:schemas-microsoft-com:office:smarttags" w:element="metricconverter">
        <w:smartTagPr>
          <w:attr w:name="ProductID" w:val="100 мм"/>
        </w:smartTagPr>
        <w:r w:rsidRPr="005228CD">
          <w:t>100 мм</w:t>
        </w:r>
      </w:smartTag>
      <w:r w:rsidRPr="005228CD">
        <w:t xml:space="preserve"> до </w:t>
      </w:r>
      <w:smartTag w:uri="urn:schemas-microsoft-com:office:smarttags" w:element="metricconverter">
        <w:smartTagPr>
          <w:attr w:name="ProductID" w:val="500 мм"/>
        </w:smartTagPr>
        <w:r w:rsidRPr="005228CD">
          <w:t>500 мм</w:t>
        </w:r>
      </w:smartTag>
      <w:r w:rsidRPr="005228CD">
        <w:t xml:space="preserve">. Год </w:t>
      </w:r>
      <w:r>
        <w:t>ввода в эксплуатацию сетей</w:t>
      </w:r>
      <w:r w:rsidRPr="005228CD">
        <w:t xml:space="preserve"> водоотведения </w:t>
      </w:r>
      <w:r>
        <w:t>1963</w:t>
      </w:r>
      <w:r w:rsidRPr="005228CD">
        <w:t>.</w:t>
      </w:r>
      <w:r>
        <w:t xml:space="preserve"> </w:t>
      </w:r>
    </w:p>
    <w:p w:rsidR="00EE442A" w:rsidRPr="003E4177" w:rsidRDefault="00EE442A" w:rsidP="00EE442A">
      <w:pPr>
        <w:pStyle w:val="3"/>
        <w:spacing w:before="0" w:line="240" w:lineRule="auto"/>
        <w:ind w:firstLine="0"/>
      </w:pPr>
      <w:r w:rsidRPr="003E4177">
        <w:t>Охват населения централизованной системой водоотведения составляет 3</w:t>
      </w:r>
      <w:r>
        <w:t>7</w:t>
      </w:r>
      <w:r w:rsidRPr="003E4177">
        <w:t xml:space="preserve">%. </w:t>
      </w:r>
    </w:p>
    <w:p w:rsidR="00EE442A" w:rsidRPr="003E4177" w:rsidRDefault="00EE442A" w:rsidP="00EE442A">
      <w:pPr>
        <w:jc w:val="both"/>
      </w:pPr>
      <w:r w:rsidRPr="003E4177">
        <w:t>Материал труб – сталь, керамика. Глубина заложения – до 3-ёх метров.</w:t>
      </w:r>
    </w:p>
    <w:p w:rsidR="00EE442A" w:rsidRDefault="00EE442A" w:rsidP="00EE442A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EE442A" w:rsidRDefault="00EE442A" w:rsidP="00EE442A">
      <w:pPr>
        <w:pStyle w:val="3"/>
        <w:spacing w:before="0" w:line="240" w:lineRule="auto"/>
        <w:ind w:firstLine="0"/>
        <w:jc w:val="center"/>
        <w:rPr>
          <w:sz w:val="24"/>
          <w:szCs w:val="24"/>
        </w:rPr>
      </w:pPr>
      <w:r w:rsidRPr="005228CD">
        <w:rPr>
          <w:sz w:val="24"/>
          <w:szCs w:val="24"/>
        </w:rPr>
        <w:t xml:space="preserve">Характеристика системы </w:t>
      </w:r>
      <w:r w:rsidRPr="00326EEA">
        <w:rPr>
          <w:sz w:val="24"/>
          <w:szCs w:val="24"/>
        </w:rPr>
        <w:t>водоотведения</w:t>
      </w:r>
      <w:r w:rsidRPr="005228CD">
        <w:rPr>
          <w:sz w:val="24"/>
          <w:szCs w:val="24"/>
        </w:rPr>
        <w:t xml:space="preserve"> Бирюсинско</w:t>
      </w:r>
      <w:r>
        <w:rPr>
          <w:sz w:val="24"/>
          <w:szCs w:val="24"/>
        </w:rPr>
        <w:t>го городского поселения</w:t>
      </w:r>
    </w:p>
    <w:p w:rsidR="004C5D77" w:rsidRPr="00FE6749" w:rsidRDefault="004C5D77" w:rsidP="00EE442A">
      <w:pPr>
        <w:pStyle w:val="3"/>
        <w:spacing w:before="0" w:line="240" w:lineRule="auto"/>
        <w:ind w:firstLine="0"/>
        <w:jc w:val="center"/>
        <w:rPr>
          <w:sz w:val="24"/>
          <w:szCs w:val="24"/>
        </w:rPr>
      </w:pPr>
    </w:p>
    <w:p w:rsidR="00EE442A" w:rsidRDefault="00EE442A" w:rsidP="00EE442A">
      <w:pPr>
        <w:pStyle w:val="3"/>
        <w:spacing w:before="0" w:line="240" w:lineRule="auto"/>
        <w:ind w:firstLine="0"/>
        <w:jc w:val="right"/>
        <w:rPr>
          <w:sz w:val="24"/>
          <w:szCs w:val="24"/>
        </w:rPr>
      </w:pPr>
      <w:r w:rsidRPr="00FE674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p w:rsidR="004C5D77" w:rsidRPr="006836A5" w:rsidRDefault="004C5D77" w:rsidP="00EE442A">
      <w:pPr>
        <w:pStyle w:val="3"/>
        <w:spacing w:before="0" w:line="240" w:lineRule="auto"/>
        <w:ind w:firstLine="0"/>
        <w:jc w:val="right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EE442A" w:rsidRPr="00FE6749" w:rsidTr="00EF5505">
        <w:tc>
          <w:tcPr>
            <w:tcW w:w="2518" w:type="dxa"/>
            <w:vMerge w:val="restart"/>
            <w:vAlign w:val="center"/>
          </w:tcPr>
          <w:p w:rsidR="00EE442A" w:rsidRPr="00FE6749" w:rsidRDefault="00EE442A" w:rsidP="00EF550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6749">
              <w:rPr>
                <w:rStyle w:val="10"/>
                <w:sz w:val="24"/>
                <w:szCs w:val="24"/>
              </w:rPr>
              <w:t xml:space="preserve">Бирюсинское </w:t>
            </w:r>
            <w:r>
              <w:rPr>
                <w:sz w:val="24"/>
                <w:szCs w:val="24"/>
              </w:rPr>
              <w:t>городское поселение</w:t>
            </w:r>
          </w:p>
        </w:tc>
        <w:tc>
          <w:tcPr>
            <w:tcW w:w="7371" w:type="dxa"/>
          </w:tcPr>
          <w:p w:rsidR="00EE442A" w:rsidRPr="00321B2A" w:rsidRDefault="00EE442A" w:rsidP="00EF550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</w:pPr>
            <w:r w:rsidRPr="00321B2A">
              <w:rPr>
                <w:rStyle w:val="10"/>
              </w:rPr>
              <w:t xml:space="preserve">Протяженность сетей –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321B2A">
                <w:rPr>
                  <w:rStyle w:val="10"/>
                </w:rPr>
                <w:t>20,5 км</w:t>
              </w:r>
            </w:smartTag>
            <w:r w:rsidRPr="00321B2A">
              <w:rPr>
                <w:rStyle w:val="10"/>
              </w:rPr>
              <w:t>, ветхие с процентом износа 100%.</w:t>
            </w:r>
          </w:p>
        </w:tc>
      </w:tr>
      <w:tr w:rsidR="00EE442A" w:rsidRPr="00FE6749" w:rsidTr="00EF5505">
        <w:tc>
          <w:tcPr>
            <w:tcW w:w="2518" w:type="dxa"/>
            <w:vMerge/>
          </w:tcPr>
          <w:p w:rsidR="00EE442A" w:rsidRPr="00FE6749" w:rsidRDefault="00EE442A" w:rsidP="00EF550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E442A" w:rsidRPr="00321B2A" w:rsidRDefault="00EE442A" w:rsidP="00EF5505">
            <w:pPr>
              <w:pStyle w:val="3"/>
              <w:shd w:val="clear" w:color="auto" w:fill="auto"/>
              <w:spacing w:before="0" w:line="240" w:lineRule="auto"/>
              <w:ind w:left="100" w:firstLine="0"/>
              <w:jc w:val="left"/>
            </w:pPr>
            <w:r w:rsidRPr="00321B2A">
              <w:rPr>
                <w:rStyle w:val="10"/>
              </w:rPr>
              <w:t>Канализационные очистные сооружения - 864 м</w:t>
            </w:r>
            <w:r w:rsidRPr="00321B2A">
              <w:rPr>
                <w:rStyle w:val="10"/>
                <w:vertAlign w:val="superscript"/>
              </w:rPr>
              <w:t>3</w:t>
            </w:r>
            <w:r w:rsidRPr="00321B2A">
              <w:rPr>
                <w:rStyle w:val="10"/>
              </w:rPr>
              <w:t>/ час (промышленные очистные сооружения бывшего гидролизного завода).</w:t>
            </w:r>
          </w:p>
        </w:tc>
      </w:tr>
      <w:tr w:rsidR="00EE442A" w:rsidRPr="00FE6749" w:rsidTr="00EF5505">
        <w:tc>
          <w:tcPr>
            <w:tcW w:w="2518" w:type="dxa"/>
            <w:vMerge/>
          </w:tcPr>
          <w:p w:rsidR="00EE442A" w:rsidRPr="00FE6749" w:rsidRDefault="00EE442A" w:rsidP="00EF550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E442A" w:rsidRPr="00321B2A" w:rsidRDefault="00EE442A" w:rsidP="00EF550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</w:pPr>
            <w:r w:rsidRPr="00321B2A">
              <w:rPr>
                <w:rStyle w:val="10"/>
              </w:rPr>
              <w:t>КНС - установленные по ул. Дружбы 1/1, ул. Горького, 1, ул. Ленина, 21.</w:t>
            </w:r>
          </w:p>
        </w:tc>
      </w:tr>
      <w:tr w:rsidR="00EE442A" w:rsidRPr="00FE6749" w:rsidTr="00EF5505">
        <w:tc>
          <w:tcPr>
            <w:tcW w:w="2518" w:type="dxa"/>
            <w:vMerge/>
          </w:tcPr>
          <w:p w:rsidR="00EE442A" w:rsidRPr="00FE6749" w:rsidRDefault="00EE442A" w:rsidP="00EF550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E442A" w:rsidRPr="00321B2A" w:rsidRDefault="00EE442A" w:rsidP="00EF5505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</w:pPr>
            <w:r w:rsidRPr="00321B2A">
              <w:t xml:space="preserve">Лабораторные анализы воды соответствуют </w:t>
            </w:r>
            <w:proofErr w:type="spellStart"/>
            <w:r w:rsidRPr="00321B2A">
              <w:t>СанПин</w:t>
            </w:r>
            <w:proofErr w:type="spellEnd"/>
            <w:r w:rsidRPr="00321B2A">
              <w:t>. Обслуживающая организация ООО "ТрансТехРесурс</w:t>
            </w:r>
          </w:p>
        </w:tc>
      </w:tr>
    </w:tbl>
    <w:p w:rsidR="00EE442A" w:rsidRDefault="00EE442A" w:rsidP="00EE442A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EE442A" w:rsidRPr="006836A5" w:rsidRDefault="00EE442A" w:rsidP="00EE442A">
      <w:pPr>
        <w:pStyle w:val="3"/>
        <w:spacing w:before="0" w:line="240" w:lineRule="auto"/>
        <w:ind w:firstLine="0"/>
        <w:jc w:val="center"/>
        <w:rPr>
          <w:sz w:val="24"/>
          <w:szCs w:val="24"/>
        </w:rPr>
      </w:pPr>
      <w:r w:rsidRPr="00FE6749">
        <w:rPr>
          <w:sz w:val="24"/>
          <w:szCs w:val="24"/>
        </w:rPr>
        <w:t>Основное оборудование насосных станций</w:t>
      </w:r>
    </w:p>
    <w:p w:rsidR="00EE442A" w:rsidRPr="00FE6749" w:rsidRDefault="00EE442A" w:rsidP="00EE442A">
      <w:pPr>
        <w:pStyle w:val="aa"/>
        <w:shd w:val="clear" w:color="auto" w:fill="auto"/>
        <w:spacing w:line="240" w:lineRule="auto"/>
        <w:jc w:val="right"/>
        <w:rPr>
          <w:b w:val="0"/>
          <w:i w:val="0"/>
          <w:sz w:val="24"/>
          <w:szCs w:val="24"/>
        </w:rPr>
      </w:pPr>
      <w:r w:rsidRPr="00FE6749">
        <w:rPr>
          <w:b w:val="0"/>
          <w:i w:val="0"/>
          <w:sz w:val="24"/>
          <w:szCs w:val="24"/>
        </w:rPr>
        <w:t xml:space="preserve">Таблица </w:t>
      </w:r>
      <w:r>
        <w:rPr>
          <w:b w:val="0"/>
          <w:i w:val="0"/>
          <w:sz w:val="24"/>
          <w:szCs w:val="24"/>
        </w:rPr>
        <w:t>3</w:t>
      </w:r>
      <w:r w:rsidRPr="00FE6749">
        <w:rPr>
          <w:b w:val="0"/>
          <w:i w:val="0"/>
          <w:sz w:val="24"/>
          <w:szCs w:val="24"/>
        </w:rPr>
        <w:t xml:space="preserve"> 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01"/>
        <w:gridCol w:w="5202"/>
        <w:gridCol w:w="2052"/>
      </w:tblGrid>
      <w:tr w:rsidR="00EE442A" w:rsidRPr="00FE6749" w:rsidTr="00EF5505">
        <w:tc>
          <w:tcPr>
            <w:tcW w:w="560" w:type="dxa"/>
            <w:vAlign w:val="center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№ п/п</w:t>
            </w:r>
          </w:p>
        </w:tc>
        <w:tc>
          <w:tcPr>
            <w:tcW w:w="2001" w:type="dxa"/>
            <w:vAlign w:val="center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Объект</w:t>
            </w:r>
          </w:p>
        </w:tc>
        <w:tc>
          <w:tcPr>
            <w:tcW w:w="5202" w:type="dxa"/>
            <w:vAlign w:val="center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Производительность, марта насоса</w:t>
            </w:r>
          </w:p>
        </w:tc>
        <w:tc>
          <w:tcPr>
            <w:tcW w:w="2052" w:type="dxa"/>
            <w:vAlign w:val="center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Cs w:val="0"/>
                <w:i w:val="0"/>
                <w:iCs w:val="0"/>
                <w:sz w:val="24"/>
                <w:szCs w:val="24"/>
              </w:rPr>
              <w:t>Мощность кВт</w:t>
            </w:r>
          </w:p>
        </w:tc>
      </w:tr>
      <w:tr w:rsidR="00EE442A" w:rsidRPr="00FE6749" w:rsidTr="00EF5505">
        <w:tc>
          <w:tcPr>
            <w:tcW w:w="560" w:type="dxa"/>
            <w:vMerge w:val="restart"/>
            <w:vAlign w:val="center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vMerge w:val="restart"/>
            <w:vAlign w:val="center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Очистные сооружения</w:t>
            </w:r>
          </w:p>
        </w:tc>
        <w:tc>
          <w:tcPr>
            <w:tcW w:w="5202" w:type="dxa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опорожнения 5Ф12. Производительность 216 м3/час, напор 24 </w:t>
            </w:r>
          </w:p>
        </w:tc>
        <w:tc>
          <w:tcPr>
            <w:tcW w:w="2052" w:type="dxa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40 кВт.</w:t>
            </w:r>
          </w:p>
        </w:tc>
      </w:tr>
      <w:tr w:rsidR="00EE442A" w:rsidRPr="00FE6749" w:rsidTr="00EF5505">
        <w:tc>
          <w:tcPr>
            <w:tcW w:w="560" w:type="dxa"/>
            <w:vMerge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02" w:type="dxa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насос откачки дренажных вод из приямка К45/55. производительность 45 м3/час, напор 55</w:t>
            </w:r>
          </w:p>
        </w:tc>
        <w:tc>
          <w:tcPr>
            <w:tcW w:w="2052" w:type="dxa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13 кВт.</w:t>
            </w:r>
          </w:p>
        </w:tc>
      </w:tr>
      <w:tr w:rsidR="00EE442A" w:rsidRPr="00FE6749" w:rsidTr="00EF5505">
        <w:tc>
          <w:tcPr>
            <w:tcW w:w="560" w:type="dxa"/>
            <w:vMerge w:val="restart"/>
            <w:vAlign w:val="center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vMerge w:val="restart"/>
            <w:vAlign w:val="center"/>
          </w:tcPr>
          <w:p w:rsidR="00EE442A" w:rsidRPr="00911F97" w:rsidRDefault="00EE442A" w:rsidP="00EF5505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Перекачка ул. Ленина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21</w:t>
            </w:r>
          </w:p>
        </w:tc>
        <w:tc>
          <w:tcPr>
            <w:tcW w:w="5202" w:type="dxa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насос по откачке сточный вод. Производительность 40 м3/час</w:t>
            </w:r>
          </w:p>
        </w:tc>
        <w:tc>
          <w:tcPr>
            <w:tcW w:w="2052" w:type="dxa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Двигатель 9 </w:t>
            </w:r>
            <w:proofErr w:type="spellStart"/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квт</w:t>
            </w:r>
            <w:proofErr w:type="spellEnd"/>
          </w:p>
        </w:tc>
      </w:tr>
      <w:tr w:rsidR="00EE442A" w:rsidRPr="00FE6749" w:rsidTr="00EF5505">
        <w:tc>
          <w:tcPr>
            <w:tcW w:w="560" w:type="dxa"/>
            <w:vMerge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02" w:type="dxa"/>
          </w:tcPr>
          <w:p w:rsidR="00EE442A" w:rsidRPr="00FE6749" w:rsidRDefault="00EE442A" w:rsidP="00EF5505">
            <w:pPr>
              <w:pStyle w:val="aa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по откачке сточный вод. Производительность 60 м3/час. </w:t>
            </w:r>
          </w:p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дренажный насос 7,5 кВт</w:t>
            </w:r>
          </w:p>
        </w:tc>
        <w:tc>
          <w:tcPr>
            <w:tcW w:w="2052" w:type="dxa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11 кВт</w:t>
            </w:r>
          </w:p>
        </w:tc>
      </w:tr>
      <w:tr w:rsidR="00EE442A" w:rsidRPr="00FE6749" w:rsidTr="00EF5505">
        <w:tc>
          <w:tcPr>
            <w:tcW w:w="560" w:type="dxa"/>
            <w:vAlign w:val="center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001" w:type="dxa"/>
            <w:vAlign w:val="center"/>
          </w:tcPr>
          <w:p w:rsidR="00EE442A" w:rsidRPr="00911F97" w:rsidRDefault="00EE442A" w:rsidP="00EF5505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Канализационно-насосная</w:t>
            </w:r>
            <w:proofErr w:type="spellEnd"/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станция ТУСМ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ул. Дружбы 1</w:t>
            </w:r>
          </w:p>
        </w:tc>
        <w:tc>
          <w:tcPr>
            <w:tcW w:w="5202" w:type="dxa"/>
          </w:tcPr>
          <w:p w:rsidR="00EE442A" w:rsidRPr="00FE6749" w:rsidRDefault="00EE442A" w:rsidP="00EF5505">
            <w:pPr>
              <w:pStyle w:val="aa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по откачке сточных вод </w:t>
            </w:r>
          </w:p>
          <w:p w:rsidR="00EE442A" w:rsidRPr="00FE6749" w:rsidRDefault="00EE442A" w:rsidP="00EF5505">
            <w:pPr>
              <w:pStyle w:val="aa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СМ100-65-250-1-СЖ Производительность 50 м3/час, Напор 20</w:t>
            </w:r>
          </w:p>
        </w:tc>
        <w:tc>
          <w:tcPr>
            <w:tcW w:w="2052" w:type="dxa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10 кВт</w:t>
            </w:r>
          </w:p>
        </w:tc>
      </w:tr>
      <w:tr w:rsidR="00EE442A" w:rsidRPr="00FE6749" w:rsidTr="00EF5505">
        <w:tc>
          <w:tcPr>
            <w:tcW w:w="560" w:type="dxa"/>
            <w:vMerge w:val="restart"/>
            <w:vAlign w:val="center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001" w:type="dxa"/>
            <w:vMerge w:val="restart"/>
            <w:vAlign w:val="center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Станция перекачки</w:t>
            </w:r>
          </w:p>
        </w:tc>
        <w:tc>
          <w:tcPr>
            <w:tcW w:w="5202" w:type="dxa"/>
          </w:tcPr>
          <w:p w:rsidR="00EE442A" w:rsidRPr="00FE6749" w:rsidRDefault="00EE442A" w:rsidP="00EF5505">
            <w:pPr>
              <w:pStyle w:val="aa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8 КХО-12. Производительность 120 м3/час. </w:t>
            </w:r>
          </w:p>
        </w:tc>
        <w:tc>
          <w:tcPr>
            <w:tcW w:w="2052" w:type="dxa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55 кВт</w:t>
            </w:r>
          </w:p>
        </w:tc>
      </w:tr>
      <w:tr w:rsidR="00EE442A" w:rsidRPr="00FE6749" w:rsidTr="00EF5505">
        <w:tc>
          <w:tcPr>
            <w:tcW w:w="560" w:type="dxa"/>
            <w:vMerge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02" w:type="dxa"/>
          </w:tcPr>
          <w:p w:rsidR="00EE442A" w:rsidRPr="00FE6749" w:rsidRDefault="00EE442A" w:rsidP="00EF5505">
            <w:pPr>
              <w:pStyle w:val="aa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8 КБ-12. Производительность 80 м3/час. </w:t>
            </w:r>
          </w:p>
        </w:tc>
        <w:tc>
          <w:tcPr>
            <w:tcW w:w="2052" w:type="dxa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30 кВт.</w:t>
            </w:r>
          </w:p>
        </w:tc>
      </w:tr>
      <w:tr w:rsidR="00EE442A" w:rsidRPr="00FE6749" w:rsidTr="00EF5505">
        <w:tc>
          <w:tcPr>
            <w:tcW w:w="560" w:type="dxa"/>
            <w:vMerge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02" w:type="dxa"/>
          </w:tcPr>
          <w:p w:rsidR="00EE442A" w:rsidRPr="00FE6749" w:rsidRDefault="00EE442A" w:rsidP="00EF5505">
            <w:pPr>
              <w:pStyle w:val="aa"/>
              <w:spacing w:line="240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насос 6 КБ 8 Производительность 60 м3/час. </w:t>
            </w:r>
          </w:p>
        </w:tc>
        <w:tc>
          <w:tcPr>
            <w:tcW w:w="2052" w:type="dxa"/>
          </w:tcPr>
          <w:p w:rsidR="00EE442A" w:rsidRPr="00FE6749" w:rsidRDefault="00EE442A" w:rsidP="00EF5505">
            <w:pPr>
              <w:pStyle w:val="aa"/>
              <w:shd w:val="clear" w:color="auto" w:fill="auto"/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6749">
              <w:rPr>
                <w:b w:val="0"/>
                <w:bCs w:val="0"/>
                <w:i w:val="0"/>
                <w:iCs w:val="0"/>
                <w:sz w:val="24"/>
                <w:szCs w:val="24"/>
              </w:rPr>
              <w:t>Двигатель 22 кВт.</w:t>
            </w:r>
          </w:p>
        </w:tc>
      </w:tr>
    </w:tbl>
    <w:p w:rsidR="00EE442A" w:rsidRPr="00ED316C" w:rsidRDefault="00EE442A" w:rsidP="00EE442A">
      <w:r w:rsidRPr="00ED316C">
        <w:t xml:space="preserve">Обеспечение надежности работы </w:t>
      </w:r>
      <w:r>
        <w:t>канализационных насосных станций</w:t>
      </w:r>
      <w:r w:rsidRPr="00ED316C">
        <w:t xml:space="preserve"> связаны, в первую очередь, с энергоснабжением и снижением количества отказов насосного оборудования</w:t>
      </w:r>
    </w:p>
    <w:p w:rsidR="00EE442A" w:rsidRPr="00ED316C" w:rsidRDefault="00EE442A" w:rsidP="00EE442A"/>
    <w:p w:rsidR="00EE442A" w:rsidRDefault="00EE442A" w:rsidP="00EE442A">
      <w:pPr>
        <w:ind w:firstLine="567"/>
      </w:pPr>
      <w:r w:rsidRPr="003E4177">
        <w:t xml:space="preserve">Годовой объем </w:t>
      </w:r>
      <w:r>
        <w:t xml:space="preserve">водоотведения и очистки сточных вод </w:t>
      </w:r>
      <w:r w:rsidRPr="003E4177">
        <w:t xml:space="preserve">по итогам </w:t>
      </w:r>
      <w:smartTag w:uri="urn:schemas-microsoft-com:office:smarttags" w:element="metricconverter">
        <w:smartTagPr>
          <w:attr w:name="ProductID" w:val="2015 г"/>
        </w:smartTagPr>
        <w:r w:rsidRPr="003E4177">
          <w:t>2015 г</w:t>
        </w:r>
      </w:smartTag>
      <w:r w:rsidRPr="003E4177">
        <w:t>. состав</w:t>
      </w:r>
      <w:r>
        <w:t>ил</w:t>
      </w:r>
      <w:r w:rsidRPr="003E4177">
        <w:t xml:space="preserve"> </w:t>
      </w:r>
      <w:r>
        <w:t>401,4</w:t>
      </w:r>
      <w:r w:rsidRPr="003E4177">
        <w:t xml:space="preserve"> тыс. м</w:t>
      </w:r>
      <w:r w:rsidRPr="003E4177">
        <w:rPr>
          <w:vertAlign w:val="superscript"/>
        </w:rPr>
        <w:t>3</w:t>
      </w:r>
      <w:r>
        <w:t xml:space="preserve">,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 – 385,2</w:t>
      </w:r>
      <w:r w:rsidRPr="003E4177">
        <w:t xml:space="preserve"> тыс. м</w:t>
      </w:r>
      <w:r w:rsidRPr="003E4177">
        <w:rPr>
          <w:vertAlign w:val="superscript"/>
        </w:rPr>
        <w:t>3</w:t>
      </w:r>
    </w:p>
    <w:p w:rsidR="00EE442A" w:rsidRDefault="00EE442A" w:rsidP="00EE442A">
      <w:pPr>
        <w:rPr>
          <w:sz w:val="28"/>
        </w:rPr>
      </w:pPr>
      <w:r w:rsidRPr="00BA5997">
        <w:rPr>
          <w:bCs/>
        </w:rPr>
        <w:t xml:space="preserve">Структура </w:t>
      </w:r>
      <w:r>
        <w:t>водоотведения и очистки сточных вод</w:t>
      </w:r>
      <w:r w:rsidRPr="00BA5997">
        <w:rPr>
          <w:bCs/>
        </w:rPr>
        <w:t xml:space="preserve"> по группам потребителей (тыс</w:t>
      </w:r>
      <w:proofErr w:type="gramStart"/>
      <w:r w:rsidRPr="00BA5997">
        <w:rPr>
          <w:bCs/>
        </w:rPr>
        <w:t>.к</w:t>
      </w:r>
      <w:proofErr w:type="gramEnd"/>
      <w:r w:rsidRPr="00BA5997">
        <w:rPr>
          <w:bCs/>
        </w:rPr>
        <w:t>уб.м.)</w:t>
      </w:r>
      <w:r w:rsidRPr="00BA5997">
        <w:t xml:space="preserve"> представлена в таблице </w:t>
      </w:r>
      <w:r>
        <w:t>4.</w:t>
      </w:r>
    </w:p>
    <w:p w:rsidR="00EE442A" w:rsidRPr="00BA5997" w:rsidRDefault="00EE442A" w:rsidP="00EE442A">
      <w:pPr>
        <w:spacing w:line="360" w:lineRule="auto"/>
        <w:jc w:val="right"/>
      </w:pPr>
      <w:r w:rsidRPr="00BA5997">
        <w:t xml:space="preserve">Таблица </w:t>
      </w:r>
      <w:r>
        <w:t>4</w:t>
      </w:r>
      <w:r w:rsidRPr="00BA5997">
        <w:t>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1"/>
        <w:gridCol w:w="2410"/>
        <w:gridCol w:w="2977"/>
      </w:tblGrid>
      <w:tr w:rsidR="00EE442A" w:rsidRPr="00BA5997" w:rsidTr="00EF5505">
        <w:trPr>
          <w:trHeight w:val="413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BA5997" w:rsidRDefault="00EE442A" w:rsidP="00EF5505">
            <w:pPr>
              <w:jc w:val="center"/>
              <w:rPr>
                <w:b/>
              </w:rPr>
            </w:pPr>
            <w:r w:rsidRPr="00BA5997">
              <w:rPr>
                <w:b/>
              </w:rPr>
              <w:t>Группы потребителей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BA5997" w:rsidRDefault="00EE442A" w:rsidP="00EF5505">
            <w:pPr>
              <w:jc w:val="center"/>
              <w:rPr>
                <w:b/>
                <w:bCs/>
                <w:color w:val="000000"/>
              </w:rPr>
            </w:pPr>
            <w:r w:rsidRPr="00BA5997">
              <w:rPr>
                <w:b/>
                <w:bCs/>
                <w:color w:val="000000"/>
              </w:rPr>
              <w:t xml:space="preserve">Годовое </w:t>
            </w:r>
            <w:r w:rsidRPr="00E9129E">
              <w:rPr>
                <w:b/>
              </w:rPr>
              <w:t>водоотведение и очистка сточных вод</w:t>
            </w:r>
            <w:r>
              <w:rPr>
                <w:b/>
              </w:rPr>
              <w:t xml:space="preserve">, </w:t>
            </w:r>
            <w:r w:rsidRPr="00BA5997">
              <w:rPr>
                <w:b/>
                <w:bCs/>
                <w:color w:val="000000"/>
              </w:rPr>
              <w:t>т</w:t>
            </w:r>
            <w:proofErr w:type="gramStart"/>
            <w:r w:rsidRPr="00BA5997">
              <w:rPr>
                <w:b/>
                <w:bCs/>
                <w:color w:val="000000"/>
              </w:rPr>
              <w:t>.м</w:t>
            </w:r>
            <w:proofErr w:type="gramEnd"/>
            <w:r w:rsidRPr="00BA5997">
              <w:rPr>
                <w:b/>
                <w:bCs/>
                <w:color w:val="000000"/>
              </w:rPr>
              <w:t>³/год</w:t>
            </w:r>
          </w:p>
        </w:tc>
      </w:tr>
      <w:tr w:rsidR="00EE442A" w:rsidRPr="00BA5997" w:rsidTr="00EF5505">
        <w:trPr>
          <w:trHeight w:val="263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BA5997" w:rsidRDefault="00EE442A" w:rsidP="00EF550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BA5997" w:rsidRDefault="00EE442A" w:rsidP="00EF5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42A" w:rsidRPr="00BA5997" w:rsidRDefault="00EE442A" w:rsidP="00EF5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</w:tr>
      <w:tr w:rsidR="00EE442A" w:rsidRPr="00BA5997" w:rsidTr="00EF5505">
        <w:trPr>
          <w:trHeight w:val="3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BA5997" w:rsidRDefault="00EE442A" w:rsidP="00EF5505">
            <w:r w:rsidRPr="00BA5997">
              <w:t>Население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1C3E34" w:rsidRDefault="00EE442A" w:rsidP="00EF5505">
            <w:pPr>
              <w:jc w:val="center"/>
            </w:pPr>
            <w:r>
              <w:t>207,8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42A" w:rsidRPr="001C3E34" w:rsidRDefault="00EE442A" w:rsidP="00EF5505">
            <w:pPr>
              <w:jc w:val="center"/>
            </w:pPr>
            <w:r>
              <w:t>200,1</w:t>
            </w:r>
          </w:p>
        </w:tc>
      </w:tr>
      <w:tr w:rsidR="00EE442A" w:rsidRPr="00BA5997" w:rsidTr="00EF5505">
        <w:trPr>
          <w:trHeight w:val="3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BA5997" w:rsidRDefault="00EE442A" w:rsidP="00EF5505">
            <w:r w:rsidRPr="00BA5997">
              <w:t>Бюджетная сфера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1C3E34" w:rsidRDefault="00EE442A" w:rsidP="00EF5505">
            <w:pPr>
              <w:jc w:val="center"/>
            </w:pPr>
            <w:r>
              <w:t>36,3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42A" w:rsidRPr="001C3E34" w:rsidRDefault="00EE442A" w:rsidP="00EF5505">
            <w:pPr>
              <w:jc w:val="center"/>
            </w:pPr>
            <w:r>
              <w:t>35,4</w:t>
            </w:r>
          </w:p>
        </w:tc>
      </w:tr>
      <w:tr w:rsidR="00EE442A" w:rsidRPr="00BA5997" w:rsidTr="00EF5505">
        <w:trPr>
          <w:trHeight w:val="2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BA5997" w:rsidRDefault="00EE442A" w:rsidP="00EF5505">
            <w:r w:rsidRPr="00BA5997">
              <w:t xml:space="preserve">Прочие </w:t>
            </w:r>
            <w:r>
              <w:t>потребители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1C3E34" w:rsidRDefault="00EE442A" w:rsidP="00EF5505">
            <w:pPr>
              <w:jc w:val="center"/>
            </w:pPr>
            <w:r>
              <w:t>23,9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42A" w:rsidRPr="001C3E34" w:rsidRDefault="00EE442A" w:rsidP="00EF5505">
            <w:pPr>
              <w:jc w:val="center"/>
            </w:pPr>
            <w:r>
              <w:t>10,0</w:t>
            </w:r>
          </w:p>
        </w:tc>
      </w:tr>
      <w:tr w:rsidR="00EE442A" w:rsidRPr="00BA5997" w:rsidTr="00EF550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BA5997" w:rsidRDefault="00EE442A" w:rsidP="00EF5505">
            <w:r w:rsidRPr="00BA5997">
              <w:t>Собственные нужды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1C3E34" w:rsidRDefault="00EE442A" w:rsidP="00EF5505">
            <w:pPr>
              <w:jc w:val="center"/>
            </w:pPr>
            <w:r>
              <w:t>133,4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42A" w:rsidRPr="001C3E34" w:rsidRDefault="00EE442A" w:rsidP="00EF5505">
            <w:pPr>
              <w:jc w:val="center"/>
            </w:pPr>
            <w:r>
              <w:t>139,7</w:t>
            </w:r>
          </w:p>
        </w:tc>
      </w:tr>
      <w:tr w:rsidR="00EE442A" w:rsidRPr="00BA5997" w:rsidTr="00EF550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E442A" w:rsidRPr="00BA5997" w:rsidRDefault="00EE442A" w:rsidP="00EF5505">
            <w:r w:rsidRPr="00BA5997">
              <w:t>ИТОГО: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42A" w:rsidRPr="001C3E34" w:rsidRDefault="00EE442A" w:rsidP="00EF5505">
            <w:pPr>
              <w:jc w:val="center"/>
            </w:pPr>
            <w:r>
              <w:t>401,4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42A" w:rsidRPr="001C3E34" w:rsidRDefault="00EE442A" w:rsidP="00EF5505">
            <w:pPr>
              <w:jc w:val="center"/>
            </w:pPr>
            <w:r>
              <w:t>385,2</w:t>
            </w:r>
          </w:p>
        </w:tc>
      </w:tr>
    </w:tbl>
    <w:p w:rsidR="00EE442A" w:rsidRDefault="00EE442A" w:rsidP="00EE442A"/>
    <w:p w:rsidR="00EE442A" w:rsidRPr="005717C3" w:rsidRDefault="00EE442A" w:rsidP="00EE442A">
      <w:r>
        <w:t>Основным потребителем услуги по водоотведению и очистки сточных вод является население и на ее долю приходится 52%, на бюджетных потребителей приходится 9%, прочие потребители - 3%, собственные нужды предприятия - 36%.</w:t>
      </w:r>
    </w:p>
    <w:p w:rsidR="00EE442A" w:rsidRDefault="00EE442A" w:rsidP="00EE442A">
      <w:pPr>
        <w:jc w:val="both"/>
        <w:rPr>
          <w:sz w:val="12"/>
          <w:szCs w:val="12"/>
        </w:rPr>
      </w:pPr>
    </w:p>
    <w:p w:rsidR="00EE442A" w:rsidRDefault="00EE442A" w:rsidP="00EE442A">
      <w:pPr>
        <w:jc w:val="both"/>
        <w:rPr>
          <w:sz w:val="12"/>
          <w:szCs w:val="12"/>
        </w:rPr>
      </w:pPr>
    </w:p>
    <w:p w:rsidR="00EE442A" w:rsidRDefault="00EE442A" w:rsidP="00EE442A">
      <w:pPr>
        <w:jc w:val="both"/>
        <w:rPr>
          <w:sz w:val="12"/>
          <w:szCs w:val="12"/>
        </w:rPr>
      </w:pPr>
    </w:p>
    <w:p w:rsidR="00EE442A" w:rsidRPr="00321B2A" w:rsidRDefault="00EE442A" w:rsidP="00EE442A">
      <w:pPr>
        <w:pStyle w:val="ae"/>
        <w:numPr>
          <w:ilvl w:val="0"/>
          <w:numId w:val="6"/>
        </w:numPr>
        <w:shd w:val="clear" w:color="auto" w:fill="FFFFFF"/>
        <w:tabs>
          <w:tab w:val="left" w:pos="-2694"/>
          <w:tab w:val="left" w:pos="-2127"/>
        </w:tabs>
        <w:rPr>
          <w:rStyle w:val="ab"/>
          <w:color w:val="111111"/>
        </w:rPr>
      </w:pPr>
      <w:r w:rsidRPr="00321B2A">
        <w:rPr>
          <w:rStyle w:val="ab"/>
          <w:color w:val="111111"/>
        </w:rPr>
        <w:lastRenderedPageBreak/>
        <w:t>Технические мероприятия, организационный и финансовый планы реализации Инвестиционной программы</w:t>
      </w:r>
    </w:p>
    <w:p w:rsidR="00EE442A" w:rsidRPr="00321B2A" w:rsidRDefault="00EE442A" w:rsidP="00EE442A">
      <w:pPr>
        <w:pStyle w:val="ae"/>
        <w:shd w:val="clear" w:color="auto" w:fill="FFFFFF"/>
        <w:tabs>
          <w:tab w:val="left" w:pos="-2694"/>
          <w:tab w:val="left" w:pos="-2127"/>
        </w:tabs>
        <w:ind w:left="360"/>
        <w:rPr>
          <w:b/>
        </w:rPr>
      </w:pPr>
    </w:p>
    <w:p w:rsidR="00EE442A" w:rsidRDefault="00EE442A" w:rsidP="00EE442A">
      <w:pPr>
        <w:pStyle w:val="a8"/>
        <w:spacing w:before="0" w:beforeAutospacing="0" w:after="150" w:afterAutospacing="0"/>
        <w:ind w:left="4112"/>
      </w:pPr>
      <w:r>
        <w:t>Канализационные сети</w:t>
      </w:r>
    </w:p>
    <w:p w:rsidR="00EE442A" w:rsidRPr="004B4F68" w:rsidRDefault="00EE442A" w:rsidP="00EE442A">
      <w:pPr>
        <w:pStyle w:val="a8"/>
        <w:spacing w:before="0" w:beforeAutospacing="0" w:after="150" w:afterAutospacing="0"/>
        <w:rPr>
          <w:color w:val="111111"/>
        </w:rPr>
      </w:pPr>
      <w:r>
        <w:t xml:space="preserve">                                                                                                                                     Таблица 5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647"/>
      </w:tblGrid>
      <w:tr w:rsidR="00EE442A" w:rsidRPr="00297543" w:rsidTr="00EF5505">
        <w:trPr>
          <w:trHeight w:val="276"/>
        </w:trPr>
        <w:tc>
          <w:tcPr>
            <w:tcW w:w="675" w:type="dxa"/>
            <w:vMerge w:val="restart"/>
          </w:tcPr>
          <w:p w:rsidR="00EE442A" w:rsidRPr="00321B2A" w:rsidRDefault="00EE442A" w:rsidP="00EF5505">
            <w:pPr>
              <w:jc w:val="center"/>
            </w:pPr>
            <w:r w:rsidRPr="00321B2A">
              <w:t>№ п/п</w:t>
            </w:r>
          </w:p>
        </w:tc>
        <w:tc>
          <w:tcPr>
            <w:tcW w:w="8647" w:type="dxa"/>
            <w:vMerge w:val="restart"/>
          </w:tcPr>
          <w:p w:rsidR="00EE442A" w:rsidRPr="00321B2A" w:rsidRDefault="00EE442A" w:rsidP="00EF5505">
            <w:pPr>
              <w:jc w:val="center"/>
            </w:pPr>
            <w:r w:rsidRPr="00321B2A">
              <w:t>Наименование объекта</w:t>
            </w:r>
          </w:p>
          <w:p w:rsidR="00EE442A" w:rsidRPr="00321B2A" w:rsidRDefault="00EE442A" w:rsidP="00EF5505">
            <w:pPr>
              <w:jc w:val="center"/>
            </w:pPr>
          </w:p>
        </w:tc>
      </w:tr>
      <w:tr w:rsidR="00EE442A" w:rsidRPr="00297543" w:rsidTr="00EF5505">
        <w:trPr>
          <w:trHeight w:val="276"/>
        </w:trPr>
        <w:tc>
          <w:tcPr>
            <w:tcW w:w="675" w:type="dxa"/>
            <w:vMerge/>
          </w:tcPr>
          <w:p w:rsidR="00EE442A" w:rsidRPr="00321B2A" w:rsidRDefault="00EE442A" w:rsidP="00EF5505"/>
        </w:tc>
        <w:tc>
          <w:tcPr>
            <w:tcW w:w="8647" w:type="dxa"/>
            <w:vMerge/>
          </w:tcPr>
          <w:p w:rsidR="00EE442A" w:rsidRPr="00321B2A" w:rsidRDefault="00EE442A" w:rsidP="00EF5505"/>
        </w:tc>
      </w:tr>
      <w:tr w:rsidR="00EE442A" w:rsidRPr="00297543" w:rsidTr="00EF5505">
        <w:tc>
          <w:tcPr>
            <w:tcW w:w="675" w:type="dxa"/>
          </w:tcPr>
          <w:p w:rsidR="00EE442A" w:rsidRPr="00321B2A" w:rsidRDefault="00EE442A" w:rsidP="00EF5505">
            <w:r w:rsidRPr="00321B2A">
              <w:t>1</w:t>
            </w:r>
          </w:p>
        </w:tc>
        <w:tc>
          <w:tcPr>
            <w:tcW w:w="8647" w:type="dxa"/>
          </w:tcPr>
          <w:p w:rsidR="00EE442A" w:rsidRPr="00321B2A" w:rsidRDefault="00EE442A" w:rsidP="00EF5505">
            <w:r w:rsidRPr="00321B2A">
              <w:t>Монтаж линии централизованной канализационной сети на МКД по ул. Советская на дома №14, 16, 18</w:t>
            </w:r>
          </w:p>
        </w:tc>
      </w:tr>
      <w:tr w:rsidR="00EE442A" w:rsidRPr="00297543" w:rsidTr="00EF5505">
        <w:tc>
          <w:tcPr>
            <w:tcW w:w="675" w:type="dxa"/>
          </w:tcPr>
          <w:p w:rsidR="00EE442A" w:rsidRPr="00321B2A" w:rsidRDefault="00EE442A" w:rsidP="00EF5505">
            <w:r w:rsidRPr="00321B2A">
              <w:t>2</w:t>
            </w:r>
          </w:p>
        </w:tc>
        <w:tc>
          <w:tcPr>
            <w:tcW w:w="8647" w:type="dxa"/>
          </w:tcPr>
          <w:p w:rsidR="00EE442A" w:rsidRPr="00321B2A" w:rsidRDefault="00EE442A" w:rsidP="00EF5505">
            <w:r w:rsidRPr="00321B2A">
              <w:t xml:space="preserve">Капитальный ремонт напорных коллекторов  1км (замена стальной трубы на </w:t>
            </w:r>
            <w:proofErr w:type="gramStart"/>
            <w:r w:rsidRPr="00321B2A">
              <w:t>полиэтиленовую</w:t>
            </w:r>
            <w:proofErr w:type="gramEnd"/>
            <w:r w:rsidRPr="00321B2A">
              <w:t>)</w:t>
            </w:r>
          </w:p>
        </w:tc>
      </w:tr>
      <w:tr w:rsidR="00EE442A" w:rsidRPr="00297543" w:rsidTr="00EF5505">
        <w:trPr>
          <w:trHeight w:val="413"/>
        </w:trPr>
        <w:tc>
          <w:tcPr>
            <w:tcW w:w="675" w:type="dxa"/>
          </w:tcPr>
          <w:p w:rsidR="00EE442A" w:rsidRPr="00321B2A" w:rsidRDefault="00EE442A" w:rsidP="00EF5505">
            <w:r w:rsidRPr="00321B2A">
              <w:t>3</w:t>
            </w:r>
          </w:p>
        </w:tc>
        <w:tc>
          <w:tcPr>
            <w:tcW w:w="8647" w:type="dxa"/>
          </w:tcPr>
          <w:p w:rsidR="00EE442A" w:rsidRPr="00321B2A" w:rsidRDefault="00EE442A" w:rsidP="00EF5505">
            <w:r w:rsidRPr="00321B2A">
              <w:t>Ремонт канализационных колодцев 30шт</w:t>
            </w:r>
          </w:p>
        </w:tc>
      </w:tr>
    </w:tbl>
    <w:p w:rsidR="00EE442A" w:rsidRDefault="00EE442A" w:rsidP="00EE442A">
      <w:pPr>
        <w:pStyle w:val="3"/>
        <w:spacing w:before="0" w:line="240" w:lineRule="auto"/>
        <w:ind w:right="2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442A" w:rsidRDefault="00EE442A" w:rsidP="00EE442A">
      <w:pPr>
        <w:pStyle w:val="3"/>
        <w:spacing w:before="0" w:line="240" w:lineRule="auto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Канализационные насосные станции</w:t>
      </w:r>
    </w:p>
    <w:p w:rsidR="00EE442A" w:rsidRDefault="00EE442A" w:rsidP="00EE442A">
      <w:pPr>
        <w:pStyle w:val="3"/>
        <w:spacing w:before="0" w:line="240" w:lineRule="auto"/>
        <w:ind w:left="36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Таблица 6</w:t>
      </w:r>
    </w:p>
    <w:tbl>
      <w:tblPr>
        <w:tblpPr w:leftFromText="180" w:rightFromText="180" w:vertAnchor="text" w:horzAnchor="margin" w:tblpY="17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647"/>
      </w:tblGrid>
      <w:tr w:rsidR="00EE442A" w:rsidRPr="00297543" w:rsidTr="00EF5505">
        <w:trPr>
          <w:trHeight w:val="253"/>
        </w:trPr>
        <w:tc>
          <w:tcPr>
            <w:tcW w:w="675" w:type="dxa"/>
            <w:vMerge w:val="restart"/>
          </w:tcPr>
          <w:p w:rsidR="00EE442A" w:rsidRPr="00297543" w:rsidRDefault="00EE442A" w:rsidP="00EF5505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№ п/п</w:t>
            </w:r>
          </w:p>
        </w:tc>
        <w:tc>
          <w:tcPr>
            <w:tcW w:w="8647" w:type="dxa"/>
            <w:vMerge w:val="restart"/>
          </w:tcPr>
          <w:p w:rsidR="00EE442A" w:rsidRPr="00297543" w:rsidRDefault="00EE442A" w:rsidP="00EF5505">
            <w:pPr>
              <w:jc w:val="center"/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Наименование объекта</w:t>
            </w:r>
          </w:p>
          <w:p w:rsidR="00EE442A" w:rsidRPr="00297543" w:rsidRDefault="00EE442A" w:rsidP="00EF5505">
            <w:pPr>
              <w:jc w:val="center"/>
              <w:rPr>
                <w:sz w:val="22"/>
                <w:szCs w:val="22"/>
              </w:rPr>
            </w:pPr>
          </w:p>
        </w:tc>
      </w:tr>
      <w:tr w:rsidR="00EE442A" w:rsidRPr="00297543" w:rsidTr="00EF5505">
        <w:trPr>
          <w:trHeight w:val="253"/>
        </w:trPr>
        <w:tc>
          <w:tcPr>
            <w:tcW w:w="675" w:type="dxa"/>
            <w:vMerge/>
          </w:tcPr>
          <w:p w:rsidR="00EE442A" w:rsidRPr="00297543" w:rsidRDefault="00EE442A" w:rsidP="00EF5505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  <w:vMerge/>
          </w:tcPr>
          <w:p w:rsidR="00EE442A" w:rsidRPr="00297543" w:rsidRDefault="00EE442A" w:rsidP="00EF5505">
            <w:pPr>
              <w:rPr>
                <w:sz w:val="22"/>
                <w:szCs w:val="22"/>
              </w:rPr>
            </w:pPr>
          </w:p>
        </w:tc>
      </w:tr>
      <w:tr w:rsidR="00EE442A" w:rsidRPr="00297543" w:rsidTr="00EF5505">
        <w:tc>
          <w:tcPr>
            <w:tcW w:w="675" w:type="dxa"/>
          </w:tcPr>
          <w:p w:rsidR="00EE442A" w:rsidRPr="00297543" w:rsidRDefault="00EE442A" w:rsidP="00EF5505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EE442A" w:rsidRPr="00297543" w:rsidRDefault="00EE442A" w:rsidP="00EF5505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КНС ул. Дружбы, 1 (ТУСМ)</w:t>
            </w:r>
          </w:p>
        </w:tc>
      </w:tr>
      <w:tr w:rsidR="00EE442A" w:rsidRPr="00297543" w:rsidTr="00EF5505">
        <w:tc>
          <w:tcPr>
            <w:tcW w:w="675" w:type="dxa"/>
          </w:tcPr>
          <w:p w:rsidR="00EE442A" w:rsidRPr="00297543" w:rsidRDefault="00EE442A" w:rsidP="00EF5505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1.1</w:t>
            </w:r>
          </w:p>
        </w:tc>
        <w:tc>
          <w:tcPr>
            <w:tcW w:w="8647" w:type="dxa"/>
          </w:tcPr>
          <w:p w:rsidR="00EE442A" w:rsidRPr="00297543" w:rsidRDefault="00EE442A" w:rsidP="00EF5505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Замена двух насосов на насосы ФГ81/18</w:t>
            </w:r>
          </w:p>
        </w:tc>
      </w:tr>
      <w:tr w:rsidR="00EE442A" w:rsidRPr="00297543" w:rsidTr="00EF5505">
        <w:trPr>
          <w:trHeight w:val="229"/>
        </w:trPr>
        <w:tc>
          <w:tcPr>
            <w:tcW w:w="675" w:type="dxa"/>
          </w:tcPr>
          <w:p w:rsidR="00EE442A" w:rsidRPr="00297543" w:rsidRDefault="00EE442A" w:rsidP="00EF5505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EE442A" w:rsidRPr="00297543" w:rsidRDefault="00EE442A" w:rsidP="00EF5505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КНС ул. Горького, 1</w:t>
            </w:r>
          </w:p>
        </w:tc>
      </w:tr>
      <w:tr w:rsidR="00EE442A" w:rsidRPr="00297543" w:rsidTr="00EF5505">
        <w:trPr>
          <w:trHeight w:val="413"/>
        </w:trPr>
        <w:tc>
          <w:tcPr>
            <w:tcW w:w="675" w:type="dxa"/>
          </w:tcPr>
          <w:p w:rsidR="00EE442A" w:rsidRPr="00297543" w:rsidRDefault="00EE442A" w:rsidP="00EF5505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2.1</w:t>
            </w:r>
          </w:p>
        </w:tc>
        <w:tc>
          <w:tcPr>
            <w:tcW w:w="8647" w:type="dxa"/>
          </w:tcPr>
          <w:p w:rsidR="00EE442A" w:rsidRPr="00297543" w:rsidRDefault="00EE442A" w:rsidP="00EF5505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 xml:space="preserve">Замена 2-х насосов </w:t>
            </w:r>
            <w:proofErr w:type="gramStart"/>
            <w:r w:rsidRPr="00297543">
              <w:rPr>
                <w:sz w:val="22"/>
                <w:szCs w:val="22"/>
              </w:rPr>
              <w:t>на</w:t>
            </w:r>
            <w:proofErr w:type="gramEnd"/>
            <w:r w:rsidRPr="00297543">
              <w:rPr>
                <w:sz w:val="22"/>
                <w:szCs w:val="22"/>
              </w:rPr>
              <w:t xml:space="preserve"> </w:t>
            </w:r>
          </w:p>
          <w:p w:rsidR="00EE442A" w:rsidRPr="00297543" w:rsidRDefault="00EE442A" w:rsidP="00EF5505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  <w:lang w:val="en-US"/>
              </w:rPr>
              <w:t>KSB</w:t>
            </w:r>
            <w:r w:rsidRPr="00297543">
              <w:rPr>
                <w:sz w:val="22"/>
                <w:szCs w:val="22"/>
              </w:rPr>
              <w:t xml:space="preserve"> производительностью 150м3 напором 30</w:t>
            </w:r>
          </w:p>
          <w:p w:rsidR="00EE442A" w:rsidRPr="00297543" w:rsidRDefault="00EE442A" w:rsidP="00EF5505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  <w:lang w:val="en-US"/>
              </w:rPr>
              <w:t>KSB</w:t>
            </w:r>
            <w:r w:rsidRPr="00297543">
              <w:rPr>
                <w:sz w:val="22"/>
                <w:szCs w:val="22"/>
              </w:rPr>
              <w:t xml:space="preserve"> производительностью 200м3 напором 30</w:t>
            </w:r>
          </w:p>
        </w:tc>
      </w:tr>
      <w:tr w:rsidR="00EE442A" w:rsidRPr="00297543" w:rsidTr="00EF5505">
        <w:trPr>
          <w:trHeight w:val="413"/>
        </w:trPr>
        <w:tc>
          <w:tcPr>
            <w:tcW w:w="675" w:type="dxa"/>
          </w:tcPr>
          <w:p w:rsidR="00EE442A" w:rsidRPr="00297543" w:rsidRDefault="00EE442A" w:rsidP="00EF5505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2.2</w:t>
            </w:r>
          </w:p>
        </w:tc>
        <w:tc>
          <w:tcPr>
            <w:tcW w:w="8647" w:type="dxa"/>
          </w:tcPr>
          <w:p w:rsidR="00EE442A" w:rsidRPr="00297543" w:rsidRDefault="00EE442A" w:rsidP="00EF5505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Замена стальных задвижек на нержавеющие задвижки</w:t>
            </w:r>
          </w:p>
        </w:tc>
      </w:tr>
      <w:tr w:rsidR="00EE442A" w:rsidRPr="00297543" w:rsidTr="00EF5505">
        <w:trPr>
          <w:trHeight w:val="413"/>
        </w:trPr>
        <w:tc>
          <w:tcPr>
            <w:tcW w:w="675" w:type="dxa"/>
          </w:tcPr>
          <w:p w:rsidR="00EE442A" w:rsidRPr="00297543" w:rsidRDefault="00EE442A" w:rsidP="00EF5505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2.3</w:t>
            </w:r>
          </w:p>
        </w:tc>
        <w:tc>
          <w:tcPr>
            <w:tcW w:w="8647" w:type="dxa"/>
          </w:tcPr>
          <w:p w:rsidR="00EE442A" w:rsidRPr="00297543" w:rsidRDefault="00EE442A" w:rsidP="00EF5505">
            <w:pPr>
              <w:rPr>
                <w:sz w:val="22"/>
                <w:szCs w:val="22"/>
              </w:rPr>
            </w:pPr>
            <w:r w:rsidRPr="00297543">
              <w:rPr>
                <w:sz w:val="22"/>
                <w:szCs w:val="22"/>
              </w:rPr>
              <w:t>Капитальный ремонт кровли</w:t>
            </w:r>
          </w:p>
        </w:tc>
      </w:tr>
    </w:tbl>
    <w:p w:rsidR="00EE442A" w:rsidRPr="00DC747D" w:rsidRDefault="00EE442A" w:rsidP="00EE442A">
      <w:pPr>
        <w:pStyle w:val="a8"/>
        <w:spacing w:before="0" w:beforeAutospacing="0" w:after="150" w:afterAutospacing="0"/>
        <w:rPr>
          <w:b/>
          <w:sz w:val="12"/>
          <w:szCs w:val="12"/>
        </w:rPr>
      </w:pPr>
      <w:r>
        <w:rPr>
          <w:b/>
        </w:rPr>
        <w:t xml:space="preserve">       </w:t>
      </w:r>
    </w:p>
    <w:p w:rsidR="00EE442A" w:rsidRPr="007E3A59" w:rsidRDefault="00EE442A" w:rsidP="00EE442A">
      <w:pPr>
        <w:pStyle w:val="a8"/>
        <w:spacing w:before="0" w:beforeAutospacing="0" w:after="150" w:afterAutospacing="0"/>
        <w:rPr>
          <w:b/>
        </w:rPr>
      </w:pPr>
      <w:r>
        <w:rPr>
          <w:b/>
        </w:rPr>
        <w:t xml:space="preserve">          </w:t>
      </w:r>
      <w:r w:rsidRPr="007E3A59">
        <w:rPr>
          <w:b/>
        </w:rPr>
        <w:t>Порядок разработки, согласования, утверждения и корректировки инвестиционной программы</w:t>
      </w:r>
    </w:p>
    <w:p w:rsidR="00EE442A" w:rsidRDefault="00EE442A" w:rsidP="00EE442A">
      <w:pPr>
        <w:ind w:firstLine="567"/>
        <w:jc w:val="both"/>
      </w:pPr>
      <w:proofErr w:type="gramStart"/>
      <w:r w:rsidRPr="00B86EA8">
        <w:t xml:space="preserve">Инвестиционная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AF7E07">
        <w:t xml:space="preserve">постановлением Администрации Бирюсинского муниципального образования «Бирюсинское городское </w:t>
      </w:r>
      <w:r w:rsidRPr="00E54C74">
        <w:t>поселение» от 01.02.2017г. №68 «Об утверждении Административного регламента по предоставлению муниципальной услуги «согласовании</w:t>
      </w:r>
      <w:proofErr w:type="gramEnd"/>
      <w:r w:rsidRPr="00E54C74">
        <w:t xml:space="preserve"> инвестиционных программ организаций коммунального комплекса в сфере горячего, холодного водоснабжения, водоотведения».</w:t>
      </w:r>
    </w:p>
    <w:p w:rsidR="00EE442A" w:rsidRDefault="00EE442A" w:rsidP="00C2603B">
      <w:pPr>
        <w:pStyle w:val="a8"/>
        <w:spacing w:before="0" w:beforeAutospacing="0" w:after="150" w:afterAutospacing="0"/>
        <w:rPr>
          <w:bCs/>
        </w:rPr>
      </w:pPr>
    </w:p>
    <w:p w:rsidR="00EE442A" w:rsidRDefault="00EE442A" w:rsidP="00C2603B">
      <w:pPr>
        <w:pStyle w:val="a8"/>
        <w:spacing w:before="0" w:beforeAutospacing="0" w:after="150" w:afterAutospacing="0"/>
        <w:rPr>
          <w:bCs/>
        </w:rPr>
      </w:pPr>
    </w:p>
    <w:p w:rsidR="00EE442A" w:rsidRPr="00B43C03" w:rsidRDefault="00EE442A" w:rsidP="00C2603B">
      <w:pPr>
        <w:pStyle w:val="a8"/>
        <w:spacing w:before="0" w:beforeAutospacing="0" w:after="150" w:afterAutospacing="0"/>
        <w:rPr>
          <w:bCs/>
        </w:rPr>
      </w:pPr>
    </w:p>
    <w:p w:rsidR="00C2603B" w:rsidRPr="00CD2C77" w:rsidRDefault="00C2603B" w:rsidP="00FE12E1"/>
    <w:sectPr w:rsidR="00C2603B" w:rsidRPr="00CD2C77" w:rsidSect="00FE12E1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53" w:rsidRDefault="00CA5053">
      <w:r>
        <w:separator/>
      </w:r>
    </w:p>
  </w:endnote>
  <w:endnote w:type="continuationSeparator" w:id="0">
    <w:p w:rsidR="00CA5053" w:rsidRDefault="00CA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05" w:rsidRDefault="00EF5505" w:rsidP="00C35BBA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05" w:rsidRDefault="00EF5505" w:rsidP="00CB4B77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53" w:rsidRDefault="00CA5053">
      <w:r>
        <w:separator/>
      </w:r>
    </w:p>
  </w:footnote>
  <w:footnote w:type="continuationSeparator" w:id="0">
    <w:p w:rsidR="00CA5053" w:rsidRDefault="00CA5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05" w:rsidRPr="004B3F8F" w:rsidRDefault="00EF5505" w:rsidP="004B3F8F">
    <w:pPr>
      <w:pStyle w:val="a3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66B"/>
    <w:multiLevelType w:val="multilevel"/>
    <w:tmpl w:val="68CE0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70D3A"/>
    <w:multiLevelType w:val="hybridMultilevel"/>
    <w:tmpl w:val="571643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4E30E7"/>
    <w:multiLevelType w:val="multilevel"/>
    <w:tmpl w:val="1082B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87C44F2"/>
    <w:multiLevelType w:val="multilevel"/>
    <w:tmpl w:val="5C28F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C0F55"/>
    <w:multiLevelType w:val="hybridMultilevel"/>
    <w:tmpl w:val="A72258B2"/>
    <w:lvl w:ilvl="0" w:tplc="FFFFFFFF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6BB65FC"/>
    <w:multiLevelType w:val="hybridMultilevel"/>
    <w:tmpl w:val="19B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D07B5"/>
    <w:multiLevelType w:val="hybridMultilevel"/>
    <w:tmpl w:val="146A9FB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353D3"/>
    <w:multiLevelType w:val="multilevel"/>
    <w:tmpl w:val="3FEE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5401C"/>
    <w:rsid w:val="00033D1F"/>
    <w:rsid w:val="000529A5"/>
    <w:rsid w:val="0008068A"/>
    <w:rsid w:val="000859D1"/>
    <w:rsid w:val="000903EF"/>
    <w:rsid w:val="000B0423"/>
    <w:rsid w:val="000E2699"/>
    <w:rsid w:val="000F1EE7"/>
    <w:rsid w:val="001032E6"/>
    <w:rsid w:val="00176778"/>
    <w:rsid w:val="00177645"/>
    <w:rsid w:val="00195A33"/>
    <w:rsid w:val="00203106"/>
    <w:rsid w:val="002112D0"/>
    <w:rsid w:val="00220ABA"/>
    <w:rsid w:val="00223A70"/>
    <w:rsid w:val="00234130"/>
    <w:rsid w:val="00242EDE"/>
    <w:rsid w:val="0027569E"/>
    <w:rsid w:val="00297543"/>
    <w:rsid w:val="002F483B"/>
    <w:rsid w:val="0034674D"/>
    <w:rsid w:val="00363B15"/>
    <w:rsid w:val="003652C5"/>
    <w:rsid w:val="00392AA2"/>
    <w:rsid w:val="003B3B7A"/>
    <w:rsid w:val="003D61CD"/>
    <w:rsid w:val="003F2954"/>
    <w:rsid w:val="00444363"/>
    <w:rsid w:val="00452A65"/>
    <w:rsid w:val="004B3F8F"/>
    <w:rsid w:val="004B4F68"/>
    <w:rsid w:val="004C5D77"/>
    <w:rsid w:val="0050548C"/>
    <w:rsid w:val="005228CD"/>
    <w:rsid w:val="0055401C"/>
    <w:rsid w:val="0056331E"/>
    <w:rsid w:val="005B2930"/>
    <w:rsid w:val="005D606B"/>
    <w:rsid w:val="005F768A"/>
    <w:rsid w:val="006409A4"/>
    <w:rsid w:val="00667719"/>
    <w:rsid w:val="00680369"/>
    <w:rsid w:val="006836A5"/>
    <w:rsid w:val="00683BF3"/>
    <w:rsid w:val="006A556D"/>
    <w:rsid w:val="006B4EAD"/>
    <w:rsid w:val="006D1272"/>
    <w:rsid w:val="007765FF"/>
    <w:rsid w:val="00790A8B"/>
    <w:rsid w:val="007C000D"/>
    <w:rsid w:val="008025BE"/>
    <w:rsid w:val="00815A8C"/>
    <w:rsid w:val="00842022"/>
    <w:rsid w:val="00855690"/>
    <w:rsid w:val="0085701A"/>
    <w:rsid w:val="00857E7C"/>
    <w:rsid w:val="0087255C"/>
    <w:rsid w:val="008A4357"/>
    <w:rsid w:val="008A6D57"/>
    <w:rsid w:val="008B1EA5"/>
    <w:rsid w:val="008B627C"/>
    <w:rsid w:val="008E7520"/>
    <w:rsid w:val="00900C27"/>
    <w:rsid w:val="00906A86"/>
    <w:rsid w:val="00911F97"/>
    <w:rsid w:val="00927F76"/>
    <w:rsid w:val="00996079"/>
    <w:rsid w:val="009B1079"/>
    <w:rsid w:val="009D3AE6"/>
    <w:rsid w:val="00A05671"/>
    <w:rsid w:val="00A104DD"/>
    <w:rsid w:val="00A32607"/>
    <w:rsid w:val="00A44D82"/>
    <w:rsid w:val="00A923D6"/>
    <w:rsid w:val="00AA3DD6"/>
    <w:rsid w:val="00AA45A9"/>
    <w:rsid w:val="00AD4370"/>
    <w:rsid w:val="00AE6E56"/>
    <w:rsid w:val="00B7094C"/>
    <w:rsid w:val="00B753DA"/>
    <w:rsid w:val="00BA1B32"/>
    <w:rsid w:val="00BB71EA"/>
    <w:rsid w:val="00BE5C8E"/>
    <w:rsid w:val="00BF3075"/>
    <w:rsid w:val="00C2438A"/>
    <w:rsid w:val="00C2603B"/>
    <w:rsid w:val="00C341FF"/>
    <w:rsid w:val="00C35BBA"/>
    <w:rsid w:val="00C71095"/>
    <w:rsid w:val="00C90692"/>
    <w:rsid w:val="00C974C6"/>
    <w:rsid w:val="00CA09B3"/>
    <w:rsid w:val="00CA5053"/>
    <w:rsid w:val="00CB37A6"/>
    <w:rsid w:val="00CB4B77"/>
    <w:rsid w:val="00CD2C77"/>
    <w:rsid w:val="00CF5AC1"/>
    <w:rsid w:val="00D03065"/>
    <w:rsid w:val="00D6387B"/>
    <w:rsid w:val="00DD053A"/>
    <w:rsid w:val="00E1490C"/>
    <w:rsid w:val="00E43D79"/>
    <w:rsid w:val="00E54CF7"/>
    <w:rsid w:val="00E75BA7"/>
    <w:rsid w:val="00E878A7"/>
    <w:rsid w:val="00E9129E"/>
    <w:rsid w:val="00EA13E5"/>
    <w:rsid w:val="00EA5A65"/>
    <w:rsid w:val="00EB107F"/>
    <w:rsid w:val="00EC6DA9"/>
    <w:rsid w:val="00ED316C"/>
    <w:rsid w:val="00ED41BA"/>
    <w:rsid w:val="00EE442A"/>
    <w:rsid w:val="00EF5505"/>
    <w:rsid w:val="00F0395E"/>
    <w:rsid w:val="00F1406F"/>
    <w:rsid w:val="00F51BAD"/>
    <w:rsid w:val="00F63874"/>
    <w:rsid w:val="00F86C71"/>
    <w:rsid w:val="00F93E80"/>
    <w:rsid w:val="00FC4E69"/>
    <w:rsid w:val="00FE12E1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01C"/>
    <w:rPr>
      <w:sz w:val="24"/>
      <w:szCs w:val="24"/>
    </w:rPr>
  </w:style>
  <w:style w:type="paragraph" w:styleId="1">
    <w:name w:val="heading 1"/>
    <w:basedOn w:val="a"/>
    <w:qFormat/>
    <w:rsid w:val="00A326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rsid w:val="005540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rsid w:val="0055401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5401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3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906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06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906A86"/>
  </w:style>
  <w:style w:type="character" w:customStyle="1" w:styleId="75pt">
    <w:name w:val="Колонтитул + 7;5 pt;Не полужирный"/>
    <w:basedOn w:val="a0"/>
    <w:rsid w:val="00BB71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BB71EA"/>
    <w:rPr>
      <w:sz w:val="22"/>
      <w:szCs w:val="22"/>
      <w:lang w:bidi="ar-SA"/>
    </w:rPr>
  </w:style>
  <w:style w:type="paragraph" w:customStyle="1" w:styleId="3">
    <w:name w:val="Основной текст3"/>
    <w:basedOn w:val="a"/>
    <w:link w:val="a7"/>
    <w:rsid w:val="00BB71EA"/>
    <w:pPr>
      <w:widowControl w:val="0"/>
      <w:shd w:val="clear" w:color="auto" w:fill="FFFFFF"/>
      <w:spacing w:before="480" w:line="413" w:lineRule="exact"/>
      <w:ind w:hanging="180"/>
      <w:jc w:val="both"/>
    </w:pPr>
    <w:rPr>
      <w:sz w:val="22"/>
      <w:szCs w:val="22"/>
    </w:rPr>
  </w:style>
  <w:style w:type="paragraph" w:styleId="a8">
    <w:name w:val="Normal (Web)"/>
    <w:basedOn w:val="a"/>
    <w:rsid w:val="00A44D82"/>
    <w:pPr>
      <w:spacing w:before="100" w:beforeAutospacing="1" w:after="100" w:afterAutospacing="1"/>
    </w:pPr>
  </w:style>
  <w:style w:type="character" w:customStyle="1" w:styleId="10">
    <w:name w:val="Основной текст1"/>
    <w:basedOn w:val="a7"/>
    <w:rsid w:val="00FE6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E6749"/>
    <w:rPr>
      <w:b/>
      <w:bCs/>
      <w:i/>
      <w:iCs/>
      <w:sz w:val="22"/>
      <w:szCs w:val="22"/>
      <w:lang w:bidi="ar-SA"/>
    </w:rPr>
  </w:style>
  <w:style w:type="paragraph" w:customStyle="1" w:styleId="aa">
    <w:name w:val="Подпись к таблице"/>
    <w:basedOn w:val="a"/>
    <w:link w:val="a9"/>
    <w:rsid w:val="00FE6749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</w:rPr>
  </w:style>
  <w:style w:type="character" w:styleId="ab">
    <w:name w:val="Strong"/>
    <w:basedOn w:val="a0"/>
    <w:qFormat/>
    <w:rsid w:val="000903EF"/>
    <w:rPr>
      <w:b/>
      <w:bCs/>
    </w:rPr>
  </w:style>
  <w:style w:type="character" w:styleId="ac">
    <w:name w:val="Emphasis"/>
    <w:basedOn w:val="a0"/>
    <w:qFormat/>
    <w:rsid w:val="00A32607"/>
    <w:rPr>
      <w:i/>
      <w:iCs/>
    </w:rPr>
  </w:style>
  <w:style w:type="paragraph" w:customStyle="1" w:styleId="Standard">
    <w:name w:val="Standard"/>
    <w:uiPriority w:val="99"/>
    <w:rsid w:val="0087255C"/>
    <w:pPr>
      <w:widowControl w:val="0"/>
      <w:suppressAutoHyphens/>
      <w:autoSpaceDN w:val="0"/>
    </w:pPr>
    <w:rPr>
      <w:rFonts w:eastAsia="Calibri" w:cs="Tahoma"/>
      <w:kern w:val="3"/>
      <w:sz w:val="24"/>
      <w:szCs w:val="24"/>
      <w:lang w:val="en-US" w:eastAsia="en-US"/>
    </w:rPr>
  </w:style>
  <w:style w:type="character" w:styleId="ad">
    <w:name w:val="Hyperlink"/>
    <w:basedOn w:val="a0"/>
    <w:uiPriority w:val="99"/>
    <w:unhideWhenUsed/>
    <w:rsid w:val="00223A7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E1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39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4E10-BC9D-49FE-923C-C96A5E4F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5670</Words>
  <Characters>43499</Characters>
  <Application>Microsoft Office Word</Application>
  <DocSecurity>0</DocSecurity>
  <Lines>362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Ковпинец</dc:creator>
  <cp:lastModifiedBy>User</cp:lastModifiedBy>
  <cp:revision>8</cp:revision>
  <cp:lastPrinted>2017-03-09T03:05:00Z</cp:lastPrinted>
  <dcterms:created xsi:type="dcterms:W3CDTF">2017-06-21T05:04:00Z</dcterms:created>
  <dcterms:modified xsi:type="dcterms:W3CDTF">2017-07-25T06:41:00Z</dcterms:modified>
</cp:coreProperties>
</file>