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BD" w:rsidRDefault="002F1DBD" w:rsidP="0062365E">
      <w:pPr>
        <w:rPr>
          <w:b/>
          <w:sz w:val="32"/>
          <w:szCs w:val="32"/>
        </w:rPr>
      </w:pPr>
      <w:bookmarkStart w:id="0" w:name="_GoBack"/>
      <w:bookmarkEnd w:id="0"/>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2F1DBD" w:rsidRPr="00D75977" w:rsidRDefault="002F1DBD" w:rsidP="002F1DBD">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2F1DBD" w:rsidRPr="00D75977" w:rsidRDefault="002F1DBD" w:rsidP="002F1DBD">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2F1DBD" w:rsidRPr="00D75977" w:rsidRDefault="002F1DBD" w:rsidP="002F1DBD">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2F1DBD" w:rsidRPr="00D75977" w:rsidRDefault="002F1DBD" w:rsidP="002F1DBD">
      <w:pPr>
        <w:jc w:val="center"/>
        <w:rPr>
          <w:rFonts w:ascii="Times New Roman" w:hAnsi="Times New Roman" w:cs="Times New Roman"/>
          <w:b/>
        </w:rPr>
      </w:pPr>
      <w:r w:rsidRPr="00D75977">
        <w:rPr>
          <w:rFonts w:ascii="Times New Roman" w:hAnsi="Times New Roman" w:cs="Times New Roman"/>
          <w:b/>
        </w:rPr>
        <w:t xml:space="preserve">        (Третий созыв)</w:t>
      </w:r>
    </w:p>
    <w:p w:rsidR="002F1DBD" w:rsidRDefault="002F1DBD" w:rsidP="0062365E">
      <w:pPr>
        <w:rPr>
          <w:rFonts w:ascii="Times New Roman" w:hAnsi="Times New Roman" w:cs="Times New Roman"/>
        </w:rPr>
      </w:pPr>
    </w:p>
    <w:p w:rsidR="002F1DBD" w:rsidRPr="002F1DBD" w:rsidRDefault="002F1DBD" w:rsidP="0062365E">
      <w:pPr>
        <w:rPr>
          <w:rFonts w:ascii="Times New Roman" w:hAnsi="Times New Roman" w:cs="Times New Roman"/>
        </w:rPr>
      </w:pPr>
      <w:r>
        <w:rPr>
          <w:rFonts w:ascii="Times New Roman" w:hAnsi="Times New Roman" w:cs="Times New Roman"/>
        </w:rPr>
        <w:t>о</w:t>
      </w:r>
      <w:r w:rsidR="00A5748D">
        <w:rPr>
          <w:rFonts w:ascii="Times New Roman" w:hAnsi="Times New Roman" w:cs="Times New Roman"/>
        </w:rPr>
        <w:t>т            2017</w:t>
      </w:r>
      <w:r w:rsidRPr="002F1DBD">
        <w:rPr>
          <w:rFonts w:ascii="Times New Roman" w:hAnsi="Times New Roman" w:cs="Times New Roman"/>
        </w:rPr>
        <w:t xml:space="preserve">г.               </w:t>
      </w:r>
      <w:r w:rsidR="00105425">
        <w:rPr>
          <w:rFonts w:ascii="Times New Roman" w:hAnsi="Times New Roman" w:cs="Times New Roman"/>
        </w:rPr>
        <w:t xml:space="preserve">                                                                               </w:t>
      </w:r>
      <w:r w:rsidRPr="002F1DBD">
        <w:rPr>
          <w:rFonts w:ascii="Times New Roman" w:hAnsi="Times New Roman" w:cs="Times New Roman"/>
        </w:rPr>
        <w:t xml:space="preserve">       №</w:t>
      </w:r>
      <w:r w:rsidR="00A5748D">
        <w:rPr>
          <w:rFonts w:ascii="Times New Roman" w:hAnsi="Times New Roman" w:cs="Times New Roman"/>
        </w:rPr>
        <w:t xml:space="preserve"> </w:t>
      </w:r>
    </w:p>
    <w:p w:rsidR="002F1DBD" w:rsidRPr="002F1DBD" w:rsidRDefault="002F1DBD" w:rsidP="0062365E">
      <w:pPr>
        <w:rPr>
          <w:rFonts w:ascii="Times New Roman" w:hAnsi="Times New Roman" w:cs="Times New Roman"/>
          <w:b/>
        </w:rPr>
      </w:pPr>
    </w:p>
    <w:p w:rsidR="002F1DBD" w:rsidRDefault="002F1DBD" w:rsidP="002F1DBD">
      <w:pPr>
        <w:rPr>
          <w:rStyle w:val="1"/>
          <w:sz w:val="24"/>
          <w:szCs w:val="24"/>
        </w:rPr>
      </w:pPr>
      <w:r w:rsidRPr="007C2619">
        <w:rPr>
          <w:rStyle w:val="1"/>
          <w:sz w:val="24"/>
          <w:szCs w:val="24"/>
        </w:rPr>
        <w:t xml:space="preserve">О проекте решения Думы Бирюсинского городского поселения </w:t>
      </w:r>
    </w:p>
    <w:p w:rsidR="002F1DBD" w:rsidRDefault="002F1DBD" w:rsidP="002F1DBD">
      <w:pPr>
        <w:rPr>
          <w:rStyle w:val="1"/>
          <w:sz w:val="24"/>
          <w:szCs w:val="24"/>
        </w:rPr>
      </w:pPr>
      <w:r w:rsidRPr="007C2619">
        <w:rPr>
          <w:rStyle w:val="1"/>
          <w:sz w:val="24"/>
          <w:szCs w:val="24"/>
        </w:rPr>
        <w:t xml:space="preserve">«О внесении изменений и дополнений в Устав </w:t>
      </w:r>
    </w:p>
    <w:p w:rsidR="002F1DBD" w:rsidRDefault="002F1DBD" w:rsidP="002F1DBD">
      <w:pPr>
        <w:rPr>
          <w:rStyle w:val="1"/>
          <w:sz w:val="24"/>
          <w:szCs w:val="24"/>
        </w:rPr>
      </w:pPr>
      <w:r w:rsidRPr="007C2619">
        <w:rPr>
          <w:rStyle w:val="1"/>
          <w:sz w:val="24"/>
          <w:szCs w:val="24"/>
        </w:rPr>
        <w:t xml:space="preserve">Бирюсинского муниципального образования </w:t>
      </w:r>
    </w:p>
    <w:p w:rsidR="002F1DBD" w:rsidRDefault="002F1DBD" w:rsidP="0062365E">
      <w:pPr>
        <w:rPr>
          <w:b/>
          <w:sz w:val="32"/>
          <w:szCs w:val="32"/>
        </w:rPr>
      </w:pPr>
      <w:r w:rsidRPr="007C2619">
        <w:rPr>
          <w:rStyle w:val="1"/>
          <w:sz w:val="24"/>
          <w:szCs w:val="24"/>
        </w:rPr>
        <w:t>«Бирюсинско</w:t>
      </w:r>
      <w:r>
        <w:rPr>
          <w:rStyle w:val="1"/>
          <w:sz w:val="24"/>
          <w:szCs w:val="24"/>
        </w:rPr>
        <w:t>го городского поселения»</w:t>
      </w:r>
    </w:p>
    <w:p w:rsidR="002F1DBD" w:rsidRDefault="002F1DBD" w:rsidP="0062365E">
      <w:pPr>
        <w:rPr>
          <w:b/>
          <w:sz w:val="32"/>
          <w:szCs w:val="32"/>
        </w:rPr>
      </w:pPr>
    </w:p>
    <w:p w:rsidR="002F1DBD" w:rsidRDefault="002F1DBD" w:rsidP="002F1DBD">
      <w:pPr>
        <w:jc w:val="both"/>
        <w:rPr>
          <w:b/>
          <w:sz w:val="32"/>
          <w:szCs w:val="32"/>
        </w:rPr>
      </w:pPr>
      <w:r w:rsidRPr="007C2619">
        <w:rPr>
          <w:rStyle w:val="1"/>
          <w:sz w:val="24"/>
          <w:szCs w:val="24"/>
        </w:rPr>
        <w:t xml:space="preserve">В целях приведения Устава Бирюсинского муниципального образования «Бирюсинское городское поселение» в соответствие с Федеральным законом от 06.10.2003 г. № 131-ФЗ «Об общих принципах организации местного самоуправления в Российской Федерации», Федеральным законом от 23.06.2016 </w:t>
      </w:r>
      <w:r w:rsidRPr="007C2619">
        <w:rPr>
          <w:rStyle w:val="1"/>
          <w:sz w:val="24"/>
          <w:szCs w:val="24"/>
          <w:lang w:val="en-US" w:eastAsia="en-US"/>
        </w:rPr>
        <w:t>N</w:t>
      </w:r>
      <w:r w:rsidRPr="007C2619">
        <w:rPr>
          <w:rStyle w:val="1"/>
          <w:sz w:val="24"/>
          <w:szCs w:val="24"/>
          <w:lang w:eastAsia="en-US"/>
        </w:rPr>
        <w:t xml:space="preserve"> </w:t>
      </w:r>
      <w:r w:rsidRPr="007C2619">
        <w:rPr>
          <w:rStyle w:val="1"/>
          <w:sz w:val="24"/>
          <w:szCs w:val="24"/>
        </w:rPr>
        <w:t>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w:t>
      </w:r>
      <w:r>
        <w:rPr>
          <w:rStyle w:val="1"/>
          <w:sz w:val="24"/>
          <w:szCs w:val="24"/>
        </w:rPr>
        <w:t>ерации" и статью 77 Федеральног</w:t>
      </w:r>
      <w:r w:rsidRPr="007C2619">
        <w:rPr>
          <w:rStyle w:val="1"/>
          <w:sz w:val="24"/>
          <w:szCs w:val="24"/>
        </w:rPr>
        <w:t xml:space="preserve">о закона "Об общих принципах организации местного самоуправления в Российской Федерации" от 03.07.2016 </w:t>
      </w:r>
      <w:r w:rsidRPr="007C2619">
        <w:rPr>
          <w:rStyle w:val="1"/>
          <w:sz w:val="24"/>
          <w:szCs w:val="24"/>
          <w:lang w:val="en-US" w:eastAsia="en-US"/>
        </w:rPr>
        <w:t>N</w:t>
      </w:r>
      <w:r w:rsidRPr="007C2619">
        <w:rPr>
          <w:rStyle w:val="1"/>
          <w:sz w:val="24"/>
          <w:szCs w:val="24"/>
          <w:lang w:eastAsia="en-US"/>
        </w:rPr>
        <w:t xml:space="preserve"> </w:t>
      </w:r>
      <w:r w:rsidRPr="007C2619">
        <w:rPr>
          <w:rStyle w:val="1"/>
          <w:sz w:val="24"/>
          <w:szCs w:val="24"/>
        </w:rPr>
        <w:t xml:space="preserve">298-ФЗ, Федеральным законом от 02.06.2016 </w:t>
      </w:r>
      <w:r w:rsidRPr="007C2619">
        <w:rPr>
          <w:rStyle w:val="1"/>
          <w:sz w:val="24"/>
          <w:szCs w:val="24"/>
          <w:lang w:val="en-US" w:eastAsia="en-US"/>
        </w:rPr>
        <w:t>N</w:t>
      </w:r>
      <w:r w:rsidRPr="007C2619">
        <w:rPr>
          <w:rStyle w:val="1"/>
          <w:sz w:val="24"/>
          <w:szCs w:val="24"/>
          <w:lang w:eastAsia="en-US"/>
        </w:rPr>
        <w:t xml:space="preserve"> </w:t>
      </w:r>
      <w:r w:rsidRPr="007C2619">
        <w:rPr>
          <w:rStyle w:val="1"/>
          <w:sz w:val="24"/>
          <w:szCs w:val="24"/>
        </w:rPr>
        <w:t>171-ФЗ «О внесении изменений в статью 36 Федерального закона «Об общих принципах организации местного самоуправления в Российской Федерации», руководствуясь статьями 42,44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w:t>
      </w:r>
      <w:r w:rsidRPr="002F1DBD">
        <w:rPr>
          <w:rStyle w:val="1"/>
          <w:sz w:val="24"/>
          <w:szCs w:val="24"/>
        </w:rPr>
        <w:t xml:space="preserve"> </w:t>
      </w:r>
      <w:r w:rsidRPr="007C2619">
        <w:rPr>
          <w:rStyle w:val="1"/>
          <w:sz w:val="24"/>
          <w:szCs w:val="24"/>
        </w:rPr>
        <w:t>решением Думы Бирюсинского городского поселения № 46 от 24.04.2013 г.,</w:t>
      </w:r>
    </w:p>
    <w:p w:rsidR="002F1DBD" w:rsidRDefault="002F1DBD" w:rsidP="0062365E">
      <w:pPr>
        <w:rPr>
          <w:b/>
          <w:sz w:val="32"/>
          <w:szCs w:val="32"/>
        </w:rPr>
      </w:pPr>
    </w:p>
    <w:p w:rsidR="002F1DBD" w:rsidRDefault="002F1DBD" w:rsidP="0062365E">
      <w:pPr>
        <w:rPr>
          <w:b/>
          <w:sz w:val="32"/>
          <w:szCs w:val="32"/>
        </w:rPr>
      </w:pPr>
    </w:p>
    <w:p w:rsidR="002F1DBD" w:rsidRPr="007C2619" w:rsidRDefault="002F1DBD" w:rsidP="002F1DBD">
      <w:pPr>
        <w:pStyle w:val="20"/>
        <w:shd w:val="clear" w:color="auto" w:fill="auto"/>
        <w:spacing w:after="272" w:line="210" w:lineRule="exact"/>
        <w:ind w:left="1360"/>
        <w:jc w:val="left"/>
        <w:rPr>
          <w:sz w:val="24"/>
          <w:szCs w:val="24"/>
        </w:rPr>
      </w:pPr>
      <w:r w:rsidRPr="007C2619">
        <w:rPr>
          <w:rStyle w:val="2"/>
          <w:b/>
          <w:bCs/>
          <w:color w:val="000000"/>
          <w:sz w:val="24"/>
          <w:szCs w:val="24"/>
        </w:rPr>
        <w:t xml:space="preserve">Дума Бирюсинского городского поселения </w:t>
      </w:r>
      <w:r w:rsidRPr="007C2619">
        <w:rPr>
          <w:rStyle w:val="23pt"/>
          <w:b/>
          <w:bCs/>
          <w:color w:val="000000"/>
          <w:sz w:val="24"/>
          <w:szCs w:val="24"/>
        </w:rPr>
        <w:t>РЕШИЛА:</w:t>
      </w:r>
    </w:p>
    <w:p w:rsidR="002F1DBD" w:rsidRPr="00E94CFC" w:rsidRDefault="002F1DBD" w:rsidP="002F1DBD">
      <w:pPr>
        <w:pStyle w:val="a4"/>
        <w:shd w:val="clear" w:color="auto" w:fill="auto"/>
        <w:spacing w:before="0" w:after="0" w:line="274" w:lineRule="exact"/>
        <w:ind w:left="120" w:right="20" w:firstLine="340"/>
        <w:rPr>
          <w:sz w:val="24"/>
          <w:szCs w:val="24"/>
        </w:rPr>
      </w:pPr>
      <w:r w:rsidRPr="007C2619">
        <w:rPr>
          <w:rStyle w:val="1"/>
          <w:color w:val="000000"/>
          <w:sz w:val="24"/>
          <w:szCs w:val="24"/>
        </w:rPr>
        <w:t>1. Назначить проведение публичных слушаний по проекту решения Думы Бирюсинского городского поселения «О внесении изменений и дополнений в Устав Бирюсинского муниципального образования «Бир</w:t>
      </w:r>
      <w:r w:rsidR="000638DD">
        <w:rPr>
          <w:rStyle w:val="1"/>
          <w:color w:val="000000"/>
          <w:sz w:val="24"/>
          <w:szCs w:val="24"/>
        </w:rPr>
        <w:t>юсинское городское поселение» 10 февраля</w:t>
      </w:r>
      <w:r>
        <w:rPr>
          <w:rStyle w:val="1"/>
          <w:color w:val="000000"/>
          <w:sz w:val="24"/>
          <w:szCs w:val="24"/>
        </w:rPr>
        <w:t xml:space="preserve"> 2017</w:t>
      </w:r>
      <w:r w:rsidRPr="007C2619">
        <w:rPr>
          <w:rStyle w:val="1"/>
          <w:color w:val="000000"/>
          <w:sz w:val="24"/>
          <w:szCs w:val="24"/>
        </w:rPr>
        <w:t>г. в 15 часов в здании администрации по адресу: г.Бирюсинск, ул.Калинина,2.</w:t>
      </w:r>
    </w:p>
    <w:p w:rsidR="002F1DBD" w:rsidRPr="007C2619" w:rsidRDefault="002F1DBD" w:rsidP="002F1DBD">
      <w:pPr>
        <w:pStyle w:val="a4"/>
        <w:numPr>
          <w:ilvl w:val="0"/>
          <w:numId w:val="1"/>
        </w:numPr>
        <w:shd w:val="clear" w:color="auto" w:fill="auto"/>
        <w:tabs>
          <w:tab w:val="left" w:pos="912"/>
        </w:tabs>
        <w:spacing w:before="0" w:after="0" w:line="274" w:lineRule="exact"/>
        <w:ind w:left="120" w:right="20" w:firstLine="460"/>
        <w:rPr>
          <w:sz w:val="24"/>
          <w:szCs w:val="24"/>
        </w:rPr>
      </w:pPr>
      <w:r w:rsidRPr="007C2619">
        <w:rPr>
          <w:rStyle w:val="1"/>
          <w:color w:val="000000"/>
          <w:sz w:val="24"/>
          <w:szCs w:val="24"/>
        </w:rPr>
        <w:t>Определить порядок ознакомления с проектом (прилагается), указанным в п.1 настоящего решения:</w:t>
      </w:r>
    </w:p>
    <w:p w:rsidR="002F1DBD" w:rsidRPr="002F1DBD" w:rsidRDefault="002F1DBD" w:rsidP="002F1DBD">
      <w:pPr>
        <w:pStyle w:val="a4"/>
        <w:numPr>
          <w:ilvl w:val="1"/>
          <w:numId w:val="1"/>
        </w:numPr>
        <w:shd w:val="clear" w:color="auto" w:fill="auto"/>
        <w:tabs>
          <w:tab w:val="left" w:pos="1060"/>
        </w:tabs>
        <w:spacing w:before="0" w:after="0" w:line="274" w:lineRule="exact"/>
        <w:ind w:left="580"/>
        <w:rPr>
          <w:rStyle w:val="1"/>
          <w:sz w:val="24"/>
          <w:szCs w:val="24"/>
        </w:rPr>
      </w:pPr>
      <w:r w:rsidRPr="007C2619">
        <w:rPr>
          <w:rStyle w:val="1"/>
          <w:color w:val="000000"/>
          <w:sz w:val="24"/>
          <w:szCs w:val="24"/>
        </w:rPr>
        <w:t>В газете «Бирюсинский Вестник»;</w:t>
      </w:r>
    </w:p>
    <w:p w:rsidR="002F1DBD" w:rsidRPr="007C2619" w:rsidRDefault="002F1DBD" w:rsidP="002F1DBD">
      <w:pPr>
        <w:pStyle w:val="a4"/>
        <w:shd w:val="clear" w:color="auto" w:fill="auto"/>
        <w:spacing w:before="0" w:after="295" w:line="278" w:lineRule="exact"/>
        <w:ind w:firstLine="320"/>
        <w:rPr>
          <w:sz w:val="24"/>
          <w:szCs w:val="24"/>
        </w:rPr>
      </w:pPr>
      <w:r>
        <w:rPr>
          <w:rStyle w:val="1"/>
          <w:color w:val="000000"/>
          <w:sz w:val="24"/>
          <w:szCs w:val="24"/>
        </w:rPr>
        <w:t xml:space="preserve">    </w:t>
      </w:r>
      <w:r w:rsidRPr="007C2619">
        <w:rPr>
          <w:rStyle w:val="1"/>
          <w:color w:val="000000"/>
          <w:sz w:val="24"/>
          <w:szCs w:val="24"/>
        </w:rPr>
        <w:t>2.</w:t>
      </w:r>
      <w:r>
        <w:rPr>
          <w:rStyle w:val="1"/>
          <w:color w:val="000000"/>
          <w:sz w:val="24"/>
          <w:szCs w:val="24"/>
        </w:rPr>
        <w:t>2.</w:t>
      </w:r>
      <w:r w:rsidRPr="007C2619">
        <w:rPr>
          <w:rStyle w:val="1"/>
          <w:color w:val="000000"/>
          <w:sz w:val="24"/>
          <w:szCs w:val="24"/>
        </w:rPr>
        <w:t xml:space="preserve"> В администрации Бирюсинского городского поселения по адресу: г. Бирюсинск, </w:t>
      </w:r>
      <w:r w:rsidRPr="007C2619">
        <w:rPr>
          <w:rStyle w:val="1"/>
          <w:color w:val="000000"/>
          <w:sz w:val="24"/>
          <w:szCs w:val="24"/>
        </w:rPr>
        <w:lastRenderedPageBreak/>
        <w:t>ул.Калинина,2, второй этаж, приемная администрации.</w:t>
      </w:r>
    </w:p>
    <w:p w:rsidR="002F1DBD" w:rsidRPr="007C2619" w:rsidRDefault="002F1DBD" w:rsidP="002F1DBD">
      <w:pPr>
        <w:pStyle w:val="a4"/>
        <w:shd w:val="clear" w:color="auto" w:fill="auto"/>
        <w:spacing w:before="0" w:after="262" w:line="210" w:lineRule="exact"/>
        <w:ind w:firstLine="480"/>
        <w:rPr>
          <w:sz w:val="24"/>
          <w:szCs w:val="24"/>
        </w:rPr>
      </w:pPr>
      <w:r w:rsidRPr="007C2619">
        <w:rPr>
          <w:rStyle w:val="1"/>
          <w:color w:val="000000"/>
          <w:sz w:val="24"/>
          <w:szCs w:val="24"/>
        </w:rPr>
        <w:t>2.3. На официальном сайте администрации Бирюсинского городского поселения.</w:t>
      </w:r>
    </w:p>
    <w:p w:rsidR="002F1DBD" w:rsidRPr="007C2619" w:rsidRDefault="002F1DBD" w:rsidP="002F1DBD">
      <w:pPr>
        <w:pStyle w:val="a4"/>
        <w:shd w:val="clear" w:color="auto" w:fill="auto"/>
        <w:spacing w:before="0" w:after="291" w:line="274" w:lineRule="exact"/>
        <w:rPr>
          <w:sz w:val="24"/>
          <w:szCs w:val="24"/>
        </w:rPr>
      </w:pPr>
      <w:r w:rsidRPr="007C2619">
        <w:rPr>
          <w:rStyle w:val="1"/>
          <w:color w:val="000000"/>
          <w:sz w:val="24"/>
          <w:szCs w:val="24"/>
        </w:rPr>
        <w:t xml:space="preserve">         3. Жители Бирюсинского городского поселения, имеющие замечания, предложения и желающие выступить на публичных слушаниях, обязаны подать в письменном виде име</w:t>
      </w:r>
      <w:r w:rsidR="000638DD">
        <w:rPr>
          <w:rStyle w:val="1"/>
          <w:color w:val="000000"/>
          <w:sz w:val="24"/>
          <w:szCs w:val="24"/>
        </w:rPr>
        <w:t>ющиеся замечания, предложения до 9 февраля</w:t>
      </w:r>
      <w:r>
        <w:rPr>
          <w:rStyle w:val="1"/>
          <w:color w:val="000000"/>
          <w:sz w:val="24"/>
          <w:szCs w:val="24"/>
        </w:rPr>
        <w:t xml:space="preserve"> </w:t>
      </w:r>
      <w:smartTag w:uri="urn:schemas-microsoft-com:office:smarttags" w:element="metricconverter">
        <w:smartTagPr>
          <w:attr w:name="ProductID" w:val="2017 г"/>
        </w:smartTagPr>
        <w:r>
          <w:rPr>
            <w:rStyle w:val="1"/>
            <w:color w:val="000000"/>
            <w:sz w:val="24"/>
            <w:szCs w:val="24"/>
          </w:rPr>
          <w:t xml:space="preserve">2017 </w:t>
        </w:r>
        <w:r w:rsidRPr="007C2619">
          <w:rPr>
            <w:rStyle w:val="1"/>
            <w:color w:val="000000"/>
            <w:sz w:val="24"/>
            <w:szCs w:val="24"/>
          </w:rPr>
          <w:t>г</w:t>
        </w:r>
      </w:smartTag>
      <w:r w:rsidRPr="007C2619">
        <w:rPr>
          <w:rStyle w:val="1"/>
          <w:color w:val="000000"/>
          <w:sz w:val="24"/>
          <w:szCs w:val="24"/>
        </w:rPr>
        <w:t>., по адресу: г.Бирюсинск, ул.Калинина,2, второй этаж, приемная администрации.</w:t>
      </w:r>
    </w:p>
    <w:p w:rsidR="002F1DBD" w:rsidRPr="007C2619" w:rsidRDefault="002F1DBD" w:rsidP="002F1DBD">
      <w:pPr>
        <w:pStyle w:val="a4"/>
        <w:shd w:val="clear" w:color="auto" w:fill="auto"/>
        <w:spacing w:before="0" w:after="0" w:line="210" w:lineRule="exact"/>
        <w:ind w:firstLine="320"/>
        <w:rPr>
          <w:sz w:val="24"/>
          <w:szCs w:val="24"/>
        </w:rPr>
      </w:pPr>
      <w:r>
        <w:rPr>
          <w:rStyle w:val="1"/>
          <w:color w:val="000000"/>
          <w:sz w:val="24"/>
          <w:szCs w:val="24"/>
        </w:rPr>
        <w:t xml:space="preserve">     4. Начальнику отдела по финансово-экономическим и организационным вопросам</w:t>
      </w:r>
      <w:r w:rsidRPr="007C2619">
        <w:rPr>
          <w:rStyle w:val="1"/>
          <w:color w:val="000000"/>
          <w:sz w:val="24"/>
          <w:szCs w:val="24"/>
        </w:rPr>
        <w:t>:</w:t>
      </w:r>
    </w:p>
    <w:p w:rsidR="002F1DBD" w:rsidRPr="007C2619" w:rsidRDefault="002F1DBD" w:rsidP="002F1DBD">
      <w:pPr>
        <w:pStyle w:val="a4"/>
        <w:numPr>
          <w:ilvl w:val="0"/>
          <w:numId w:val="2"/>
        </w:numPr>
        <w:shd w:val="clear" w:color="auto" w:fill="auto"/>
        <w:tabs>
          <w:tab w:val="left" w:pos="934"/>
        </w:tabs>
        <w:spacing w:before="0" w:after="0" w:line="274" w:lineRule="exact"/>
        <w:ind w:firstLine="543"/>
        <w:rPr>
          <w:sz w:val="24"/>
          <w:szCs w:val="24"/>
        </w:rPr>
      </w:pPr>
      <w:r w:rsidRPr="007C2619">
        <w:rPr>
          <w:rStyle w:val="1"/>
          <w:color w:val="000000"/>
          <w:sz w:val="24"/>
          <w:szCs w:val="24"/>
        </w:rPr>
        <w:t xml:space="preserve">  Подготовить проведение публичных слушаний по проекту решения Думы Бирюсинского городского поселения «О внесении изменений и дополнений в Устав Бирюсинского муниципального образования «Бирюсинское городское поселение» и подвести их итоги.</w:t>
      </w:r>
    </w:p>
    <w:p w:rsidR="002F1DBD" w:rsidRPr="007C2619" w:rsidRDefault="002F1DBD" w:rsidP="002F1DBD">
      <w:pPr>
        <w:pStyle w:val="a4"/>
        <w:numPr>
          <w:ilvl w:val="0"/>
          <w:numId w:val="2"/>
        </w:numPr>
        <w:shd w:val="clear" w:color="auto" w:fill="auto"/>
        <w:tabs>
          <w:tab w:val="left" w:pos="977"/>
        </w:tabs>
        <w:spacing w:before="0" w:after="236" w:line="274" w:lineRule="exact"/>
        <w:ind w:firstLine="480"/>
        <w:rPr>
          <w:sz w:val="24"/>
          <w:szCs w:val="24"/>
        </w:rPr>
      </w:pPr>
      <w:r w:rsidRPr="007C2619">
        <w:rPr>
          <w:rStyle w:val="1"/>
          <w:color w:val="000000"/>
          <w:sz w:val="24"/>
          <w:szCs w:val="24"/>
        </w:rPr>
        <w:t>Обеспечить опубликование результатов публичных слушаний в Бирюсинском Вестнике и на официальном сайте администрации Бирюсинского городского поселения.</w:t>
      </w:r>
    </w:p>
    <w:p w:rsidR="002F1DBD" w:rsidRDefault="002F1DBD" w:rsidP="002F1DBD">
      <w:pPr>
        <w:pStyle w:val="a4"/>
        <w:shd w:val="clear" w:color="auto" w:fill="auto"/>
        <w:spacing w:before="0" w:after="295" w:line="278" w:lineRule="exact"/>
        <w:ind w:firstLine="480"/>
        <w:rPr>
          <w:rStyle w:val="1"/>
          <w:color w:val="000000"/>
          <w:sz w:val="24"/>
          <w:szCs w:val="24"/>
        </w:rPr>
      </w:pPr>
      <w:r w:rsidRPr="007C2619">
        <w:rPr>
          <w:rStyle w:val="1"/>
          <w:color w:val="000000"/>
          <w:sz w:val="24"/>
          <w:szCs w:val="24"/>
        </w:rPr>
        <w:t>5. Настоящее решение подлежит опубликованию в Бирюсинском Вестнике и на официальном сайте администрации Бирюсинского городского поселения.</w:t>
      </w:r>
    </w:p>
    <w:p w:rsidR="002F1DBD" w:rsidRPr="00D33A1D" w:rsidRDefault="002F1DBD" w:rsidP="002F1DBD">
      <w:pPr>
        <w:pStyle w:val="Standard"/>
        <w:ind w:right="329"/>
        <w:jc w:val="both"/>
        <w:rPr>
          <w:rFonts w:cs="Times New Roman"/>
          <w:lang w:val="ru-RU"/>
        </w:rPr>
      </w:pPr>
      <w:r w:rsidRPr="00D33A1D">
        <w:rPr>
          <w:rFonts w:cs="Times New Roman"/>
          <w:lang w:val="ru-RU"/>
        </w:rPr>
        <w:t>Председатель Думы</w:t>
      </w:r>
    </w:p>
    <w:p w:rsidR="002F1DBD" w:rsidRPr="00D33A1D" w:rsidRDefault="002F1DBD" w:rsidP="002F1DBD">
      <w:pPr>
        <w:pStyle w:val="Standard"/>
        <w:ind w:right="329"/>
        <w:jc w:val="both"/>
        <w:rPr>
          <w:rFonts w:cs="Times New Roman"/>
          <w:lang w:val="ru-RU"/>
        </w:rPr>
      </w:pPr>
      <w:r w:rsidRPr="00D33A1D">
        <w:rPr>
          <w:rFonts w:cs="Times New Roman"/>
          <w:lang w:val="ru-RU"/>
        </w:rPr>
        <w:t>Бирюсинского городского поселения                                                     Л.В. Банадысева</w:t>
      </w:r>
    </w:p>
    <w:p w:rsidR="002F1DBD" w:rsidRPr="00D33A1D" w:rsidRDefault="002F1DBD" w:rsidP="002F1DBD">
      <w:pPr>
        <w:pStyle w:val="Standard"/>
        <w:ind w:right="329"/>
        <w:jc w:val="both"/>
        <w:rPr>
          <w:rFonts w:cs="Times New Roman"/>
          <w:lang w:val="ru-RU"/>
        </w:rPr>
      </w:pPr>
    </w:p>
    <w:p w:rsidR="002F1DBD" w:rsidRPr="00D33A1D" w:rsidRDefault="002F1DBD" w:rsidP="002F1DBD">
      <w:pPr>
        <w:pStyle w:val="Standard"/>
        <w:ind w:right="329"/>
        <w:jc w:val="both"/>
        <w:rPr>
          <w:rFonts w:cs="Times New Roman"/>
          <w:lang w:val="ru-RU"/>
        </w:rPr>
      </w:pPr>
      <w:r w:rsidRPr="00D33A1D">
        <w:rPr>
          <w:rFonts w:cs="Times New Roman"/>
          <w:lang w:val="ru-RU"/>
        </w:rPr>
        <w:t>Глава</w:t>
      </w:r>
    </w:p>
    <w:p w:rsidR="002F1DBD" w:rsidRPr="00D33A1D" w:rsidRDefault="002F1DBD" w:rsidP="002F1DBD">
      <w:pPr>
        <w:pStyle w:val="Standard"/>
        <w:ind w:right="329"/>
        <w:jc w:val="both"/>
        <w:rPr>
          <w:rFonts w:cs="Times New Roman"/>
          <w:lang w:val="ru-RU"/>
        </w:rPr>
      </w:pPr>
      <w:r w:rsidRPr="00D33A1D">
        <w:rPr>
          <w:rFonts w:cs="Times New Roman"/>
          <w:lang w:val="ru-RU"/>
        </w:rPr>
        <w:t>Бирюсинского  городского поселения                                                      А.В. Ковпинец</w:t>
      </w:r>
    </w:p>
    <w:p w:rsidR="002F1DBD" w:rsidRPr="00D33A1D" w:rsidRDefault="002F1DBD" w:rsidP="002F1DBD">
      <w:pPr>
        <w:pStyle w:val="Standard"/>
        <w:ind w:right="329"/>
        <w:jc w:val="both"/>
        <w:rPr>
          <w:rFonts w:cs="Times New Roman"/>
          <w:lang w:val="ru-RU"/>
        </w:rPr>
      </w:pPr>
    </w:p>
    <w:p w:rsidR="002F1DBD" w:rsidRDefault="002F1DBD" w:rsidP="002F1DBD">
      <w:pPr>
        <w:pStyle w:val="a4"/>
        <w:shd w:val="clear" w:color="auto" w:fill="auto"/>
        <w:spacing w:before="0" w:after="295" w:line="278" w:lineRule="exact"/>
        <w:ind w:firstLine="480"/>
        <w:jc w:val="left"/>
        <w:rPr>
          <w:rStyle w:val="1"/>
          <w:color w:val="000000"/>
          <w:sz w:val="24"/>
          <w:szCs w:val="24"/>
        </w:rPr>
      </w:pPr>
    </w:p>
    <w:p w:rsidR="002F1DBD" w:rsidRPr="007C2619" w:rsidRDefault="002F1DBD" w:rsidP="002F1DBD">
      <w:pPr>
        <w:pStyle w:val="a4"/>
        <w:shd w:val="clear" w:color="auto" w:fill="auto"/>
        <w:spacing w:before="0" w:after="295" w:line="278" w:lineRule="exact"/>
        <w:ind w:firstLine="480"/>
        <w:jc w:val="left"/>
        <w:rPr>
          <w:sz w:val="24"/>
          <w:szCs w:val="24"/>
        </w:rPr>
      </w:pPr>
    </w:p>
    <w:p w:rsidR="002F1DBD" w:rsidRPr="007C2619" w:rsidRDefault="002F1DBD" w:rsidP="002F1DBD">
      <w:pPr>
        <w:pStyle w:val="a4"/>
        <w:shd w:val="clear" w:color="auto" w:fill="auto"/>
        <w:tabs>
          <w:tab w:val="left" w:pos="1060"/>
        </w:tabs>
        <w:spacing w:before="0" w:after="0" w:line="274" w:lineRule="exact"/>
        <w:ind w:left="580"/>
        <w:rPr>
          <w:sz w:val="24"/>
          <w:szCs w:val="24"/>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2F1DBD" w:rsidRDefault="002F1DBD" w:rsidP="0062365E">
      <w:pPr>
        <w:rPr>
          <w:b/>
          <w:sz w:val="32"/>
          <w:szCs w:val="32"/>
        </w:rPr>
      </w:pPr>
    </w:p>
    <w:p w:rsidR="00D75977" w:rsidRDefault="00703C15" w:rsidP="0062365E">
      <w:pPr>
        <w:rPr>
          <w:b/>
          <w:sz w:val="32"/>
          <w:szCs w:val="32"/>
        </w:rPr>
      </w:pPr>
      <w:r>
        <w:rPr>
          <w:b/>
          <w:sz w:val="32"/>
          <w:szCs w:val="32"/>
        </w:rPr>
        <w:t>Проект</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D75977" w:rsidRPr="00D75977" w:rsidRDefault="00D75977" w:rsidP="00D75977">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D75977" w:rsidRPr="00D75977" w:rsidRDefault="00D75977" w:rsidP="00D75977">
      <w:pPr>
        <w:jc w:val="center"/>
        <w:rPr>
          <w:rFonts w:ascii="Times New Roman" w:hAnsi="Times New Roman" w:cs="Times New Roman"/>
          <w:b/>
        </w:rPr>
      </w:pPr>
      <w:r w:rsidRPr="00D75977">
        <w:rPr>
          <w:rFonts w:ascii="Times New Roman" w:hAnsi="Times New Roman" w:cs="Times New Roman"/>
          <w:b/>
        </w:rPr>
        <w:t xml:space="preserve">        (Третий созыв)</w:t>
      </w:r>
    </w:p>
    <w:p w:rsidR="00BC187C" w:rsidRDefault="006B12FA" w:rsidP="006B12FA">
      <w:pPr>
        <w:rPr>
          <w:rStyle w:val="1"/>
          <w:sz w:val="24"/>
          <w:szCs w:val="24"/>
        </w:rPr>
      </w:pPr>
      <w:r>
        <w:rPr>
          <w:rStyle w:val="1"/>
          <w:sz w:val="24"/>
          <w:szCs w:val="24"/>
        </w:rPr>
        <w:t>о</w:t>
      </w:r>
      <w:r w:rsidR="009A271D">
        <w:rPr>
          <w:rStyle w:val="1"/>
          <w:sz w:val="24"/>
          <w:szCs w:val="24"/>
        </w:rPr>
        <w:t xml:space="preserve">т   </w:t>
      </w:r>
      <w:r w:rsidR="000E73BF">
        <w:rPr>
          <w:rStyle w:val="1"/>
          <w:sz w:val="24"/>
          <w:szCs w:val="24"/>
        </w:rPr>
        <w:t xml:space="preserve">                        .2017</w:t>
      </w:r>
      <w:r w:rsidR="00BC187C">
        <w:rPr>
          <w:rStyle w:val="1"/>
          <w:sz w:val="24"/>
          <w:szCs w:val="24"/>
        </w:rPr>
        <w:t>г.                                                                                     №</w:t>
      </w:r>
    </w:p>
    <w:p w:rsidR="00D77E0C" w:rsidRDefault="00D77E0C" w:rsidP="00D77E0C">
      <w:pPr>
        <w:rPr>
          <w:rFonts w:ascii="Times New Roman" w:hAnsi="Times New Roman" w:cs="Times New Roman"/>
        </w:rPr>
      </w:pPr>
    </w:p>
    <w:p w:rsidR="00D77E0C" w:rsidRPr="00D77E0C" w:rsidRDefault="00BC187C" w:rsidP="00D77E0C">
      <w:pPr>
        <w:rPr>
          <w:rFonts w:ascii="Times New Roman" w:hAnsi="Times New Roman" w:cs="Times New Roman"/>
        </w:rPr>
      </w:pPr>
      <w:r w:rsidRPr="00D77E0C">
        <w:rPr>
          <w:rFonts w:ascii="Times New Roman" w:hAnsi="Times New Roman" w:cs="Times New Roman"/>
        </w:rPr>
        <w:t xml:space="preserve">О внесении изменений и дополнений </w:t>
      </w:r>
    </w:p>
    <w:p w:rsidR="00D77E0C" w:rsidRPr="00D77E0C" w:rsidRDefault="00BC187C" w:rsidP="00D77E0C">
      <w:pPr>
        <w:rPr>
          <w:rFonts w:ascii="Times New Roman" w:hAnsi="Times New Roman" w:cs="Times New Roman"/>
        </w:rPr>
      </w:pPr>
      <w:r w:rsidRPr="00D77E0C">
        <w:rPr>
          <w:rFonts w:ascii="Times New Roman" w:hAnsi="Times New Roman" w:cs="Times New Roman"/>
        </w:rPr>
        <w:t xml:space="preserve">в Устав Бирюсинского муниципального образования </w:t>
      </w:r>
    </w:p>
    <w:p w:rsidR="00D77E0C" w:rsidRDefault="00BC187C" w:rsidP="00D77E0C">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D77E0C" w:rsidRPr="004E4499" w:rsidRDefault="00D77E0C" w:rsidP="00D77E0C">
      <w:pPr>
        <w:rPr>
          <w:rFonts w:ascii="Times New Roman" w:hAnsi="Times New Roman" w:cs="Times New Roman"/>
        </w:rPr>
      </w:pPr>
    </w:p>
    <w:p w:rsidR="00BC187C" w:rsidRDefault="004E4499" w:rsidP="004E4499">
      <w:pPr>
        <w:jc w:val="both"/>
        <w:rPr>
          <w:rStyle w:val="2"/>
          <w:bCs w:val="0"/>
          <w:sz w:val="24"/>
          <w:szCs w:val="24"/>
        </w:rPr>
      </w:pPr>
      <w:r w:rsidRPr="004E4499">
        <w:rPr>
          <w:rStyle w:val="1"/>
          <w:sz w:val="24"/>
          <w:szCs w:val="24"/>
        </w:rPr>
        <w:t xml:space="preserve">         </w:t>
      </w:r>
      <w:r w:rsidR="00BC187C" w:rsidRPr="004E4499">
        <w:rPr>
          <w:rStyle w:val="1"/>
          <w:sz w:val="24"/>
          <w:szCs w:val="24"/>
        </w:rPr>
        <w:t xml:space="preserve">В целях приведения Устава Бирюсинского муниципального образования «Бирюсинское городское поселение» в соответствие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rPr>
        <w:t>Федеральным</w:t>
      </w:r>
      <w:r w:rsidRPr="004E4499">
        <w:rPr>
          <w:rFonts w:ascii="Times New Roman" w:hAnsi="Times New Roman" w:cs="Times New Roman"/>
        </w:rPr>
        <w:t xml:space="preserve"> закон</w:t>
      </w:r>
      <w:r>
        <w:rPr>
          <w:rFonts w:ascii="Times New Roman" w:hAnsi="Times New Roman" w:cs="Times New Roman"/>
        </w:rPr>
        <w:t>ом</w:t>
      </w:r>
      <w:r w:rsidRPr="004E4499">
        <w:rPr>
          <w:rFonts w:ascii="Times New Roman" w:hAnsi="Times New Roman" w:cs="Times New Roman"/>
        </w:rPr>
        <w:t xml:space="preserve"> от 03.11.2015 № 303-ФЗ «О внесении изменений в отдельные законодательные акты Российской Федерации»,</w:t>
      </w:r>
      <w:r>
        <w:rPr>
          <w:rFonts w:ascii="Times New Roman" w:hAnsi="Times New Roman" w:cs="Times New Roman"/>
        </w:rPr>
        <w:t xml:space="preserve"> </w:t>
      </w:r>
      <w:r w:rsidR="00BC187C" w:rsidRPr="004E4499">
        <w:rPr>
          <w:rStyle w:val="1"/>
          <w:sz w:val="24"/>
          <w:szCs w:val="24"/>
        </w:rPr>
        <w:t xml:space="preserve">Федеральным законом от 23.06.2016 </w:t>
      </w:r>
      <w:r w:rsidR="00BC187C" w:rsidRPr="004E4499">
        <w:rPr>
          <w:rStyle w:val="1"/>
          <w:sz w:val="24"/>
          <w:szCs w:val="24"/>
          <w:lang w:val="en-US" w:eastAsia="en-US"/>
        </w:rPr>
        <w:t>N</w:t>
      </w:r>
      <w:r w:rsidR="00BC187C" w:rsidRPr="004E4499">
        <w:rPr>
          <w:rStyle w:val="1"/>
          <w:sz w:val="24"/>
          <w:szCs w:val="24"/>
          <w:lang w:eastAsia="en-US"/>
        </w:rPr>
        <w:t xml:space="preserve"> </w:t>
      </w:r>
      <w:r w:rsidR="00BC187C" w:rsidRPr="004E4499">
        <w:rPr>
          <w:rStyle w:val="1"/>
          <w:sz w:val="24"/>
          <w:szCs w:val="24"/>
        </w:rPr>
        <w:t>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 внесении изменений в главу V Федерального закона "Об общих принципах организации законодательных (представительных) и исполнительных органов г</w:t>
      </w:r>
      <w:r>
        <w:rPr>
          <w:rStyle w:val="1"/>
          <w:sz w:val="24"/>
          <w:szCs w:val="24"/>
        </w:rPr>
        <w:t>осударственной власти субъекта</w:t>
      </w:r>
      <w:r w:rsidR="00BC187C" w:rsidRPr="004E4499">
        <w:rPr>
          <w:rStyle w:val="1"/>
          <w:sz w:val="24"/>
          <w:szCs w:val="24"/>
        </w:rPr>
        <w:t xml:space="preserve"> Российской Федерации" и статью 77 Федерального закона "Об общих принципах организации местного самоуправления в Российской Федерации" от 03.07.2016 </w:t>
      </w:r>
      <w:r w:rsidR="00BC187C" w:rsidRPr="004E4499">
        <w:rPr>
          <w:rStyle w:val="1"/>
          <w:sz w:val="24"/>
          <w:szCs w:val="24"/>
          <w:lang w:val="en-US" w:eastAsia="en-US"/>
        </w:rPr>
        <w:t>N</w:t>
      </w:r>
      <w:r w:rsidR="00BC187C" w:rsidRPr="004E4499">
        <w:rPr>
          <w:rStyle w:val="1"/>
          <w:sz w:val="24"/>
          <w:szCs w:val="24"/>
          <w:lang w:eastAsia="en-US"/>
        </w:rPr>
        <w:t xml:space="preserve"> </w:t>
      </w:r>
      <w:r w:rsidR="00BC187C" w:rsidRPr="004E4499">
        <w:rPr>
          <w:rStyle w:val="1"/>
          <w:sz w:val="24"/>
          <w:szCs w:val="24"/>
        </w:rPr>
        <w:t xml:space="preserve">298-ФЗ, Федеральным законом от 02.06.2016 </w:t>
      </w:r>
      <w:r w:rsidR="00BC187C" w:rsidRPr="004E4499">
        <w:rPr>
          <w:rStyle w:val="1"/>
          <w:sz w:val="24"/>
          <w:szCs w:val="24"/>
          <w:lang w:val="en-US" w:eastAsia="en-US"/>
        </w:rPr>
        <w:t>N</w:t>
      </w:r>
      <w:r w:rsidR="00BC187C" w:rsidRPr="004E4499">
        <w:rPr>
          <w:rStyle w:val="1"/>
          <w:sz w:val="24"/>
          <w:szCs w:val="24"/>
          <w:lang w:eastAsia="en-US"/>
        </w:rPr>
        <w:t xml:space="preserve"> </w:t>
      </w:r>
      <w:r w:rsidR="00BC187C" w:rsidRPr="004E4499">
        <w:rPr>
          <w:rStyle w:val="1"/>
          <w:sz w:val="24"/>
          <w:szCs w:val="24"/>
        </w:rPr>
        <w:t>171 -ФЗ «О внесении изменений в статью 36 Федерального закона «Об общих принципах организации местного самоуправления в Российской Федерации», руководствуясь Регламентом Думы Бирюсинского городского поселения, утвержденным решением Думы от 13.12.2005г. №10 (с изменениями и дополнениями), руководствуясь статьями 24, 42, 44 Устава Бирюсинского муниципального образования «Бирюсинское городское поселение»,</w:t>
      </w:r>
      <w:r w:rsidR="00BC187C" w:rsidRPr="004E4499">
        <w:rPr>
          <w:rStyle w:val="2"/>
          <w:bCs w:val="0"/>
          <w:sz w:val="24"/>
          <w:szCs w:val="24"/>
        </w:rPr>
        <w:t xml:space="preserve"> </w:t>
      </w:r>
    </w:p>
    <w:p w:rsidR="004E4499" w:rsidRPr="004E4499" w:rsidRDefault="004E4499" w:rsidP="004E4499">
      <w:pPr>
        <w:jc w:val="both"/>
        <w:rPr>
          <w:rStyle w:val="2"/>
          <w:bCs w:val="0"/>
          <w:spacing w:val="0"/>
          <w:sz w:val="24"/>
          <w:szCs w:val="24"/>
        </w:rPr>
      </w:pPr>
    </w:p>
    <w:p w:rsidR="00BC187C" w:rsidRPr="00D33A1D" w:rsidRDefault="00BC187C" w:rsidP="00BC187C">
      <w:pPr>
        <w:pStyle w:val="20"/>
        <w:shd w:val="clear" w:color="auto" w:fill="auto"/>
        <w:spacing w:after="240"/>
        <w:ind w:left="100" w:right="20" w:firstLine="640"/>
        <w:jc w:val="left"/>
        <w:rPr>
          <w:sz w:val="24"/>
          <w:szCs w:val="24"/>
        </w:rPr>
      </w:pPr>
      <w:r w:rsidRPr="00D33A1D">
        <w:rPr>
          <w:rStyle w:val="2"/>
          <w:b/>
          <w:bCs/>
          <w:color w:val="000000"/>
          <w:sz w:val="24"/>
          <w:szCs w:val="24"/>
        </w:rPr>
        <w:t>Дума Бирюсинского муниципального образования «Бирюсинское городское поселение» РЕШИЛА:</w:t>
      </w:r>
    </w:p>
    <w:p w:rsidR="00BC187C" w:rsidRPr="004B425A" w:rsidRDefault="004B425A" w:rsidP="004B425A">
      <w:pPr>
        <w:jc w:val="both"/>
        <w:rPr>
          <w:rFonts w:ascii="Times New Roman" w:hAnsi="Times New Roman" w:cs="Times New Roman"/>
        </w:rPr>
      </w:pPr>
      <w:r>
        <w:rPr>
          <w:rFonts w:ascii="Times New Roman" w:hAnsi="Times New Roman" w:cs="Times New Roman"/>
        </w:rPr>
        <w:t xml:space="preserve">         1.</w:t>
      </w:r>
      <w:r w:rsidR="00BC187C"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1F63BB" w:rsidRPr="004B425A" w:rsidRDefault="001F63BB" w:rsidP="004B425A">
      <w:pPr>
        <w:jc w:val="both"/>
        <w:rPr>
          <w:rFonts w:ascii="Times New Roman" w:hAnsi="Times New Roman" w:cs="Times New Roman"/>
          <w:b/>
        </w:rPr>
      </w:pPr>
      <w:r w:rsidRPr="004B425A">
        <w:rPr>
          <w:rFonts w:ascii="Times New Roman" w:hAnsi="Times New Roman" w:cs="Times New Roman"/>
        </w:rPr>
        <w:t xml:space="preserve">         </w:t>
      </w:r>
      <w:r w:rsidR="0025281F" w:rsidRPr="004B425A">
        <w:rPr>
          <w:rFonts w:ascii="Times New Roman" w:hAnsi="Times New Roman" w:cs="Times New Roman"/>
          <w:b/>
        </w:rPr>
        <w:t>1.</w:t>
      </w:r>
      <w:r w:rsidR="004B425A" w:rsidRPr="004B425A">
        <w:rPr>
          <w:rFonts w:ascii="Times New Roman" w:hAnsi="Times New Roman" w:cs="Times New Roman"/>
          <w:b/>
        </w:rPr>
        <w:t xml:space="preserve">1. </w:t>
      </w:r>
      <w:r w:rsidRPr="004B425A">
        <w:rPr>
          <w:rFonts w:ascii="Times New Roman" w:hAnsi="Times New Roman" w:cs="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BC187C" w:rsidRPr="004B425A" w:rsidRDefault="004B425A" w:rsidP="004B425A">
      <w:pPr>
        <w:jc w:val="both"/>
        <w:rPr>
          <w:rFonts w:ascii="Times New Roman" w:hAnsi="Times New Roman" w:cs="Times New Roman"/>
        </w:rPr>
      </w:pPr>
      <w:r>
        <w:rPr>
          <w:rFonts w:ascii="Times New Roman" w:hAnsi="Times New Roman" w:cs="Times New Roman"/>
        </w:rPr>
        <w:t xml:space="preserve">         1.1.1 часть 1 </w:t>
      </w:r>
      <w:r w:rsidR="00BC187C" w:rsidRPr="004B425A">
        <w:rPr>
          <w:rFonts w:ascii="Times New Roman" w:hAnsi="Times New Roman" w:cs="Times New Roman"/>
        </w:rPr>
        <w:t>дополнить пунктом 14 следующего содержания:</w:t>
      </w:r>
    </w:p>
    <w:p w:rsidR="00BC187C" w:rsidRPr="004B425A" w:rsidRDefault="004B425A" w:rsidP="004B425A">
      <w:pPr>
        <w:jc w:val="both"/>
        <w:rPr>
          <w:rFonts w:ascii="Times New Roman" w:hAnsi="Times New Roman" w:cs="Times New Roman"/>
        </w:rPr>
      </w:pPr>
      <w:r>
        <w:rPr>
          <w:rFonts w:ascii="Times New Roman" w:hAnsi="Times New Roman" w:cs="Times New Roman"/>
        </w:rPr>
        <w:t xml:space="preserve">          </w:t>
      </w:r>
      <w:r w:rsidR="00BC187C" w:rsidRPr="004B425A">
        <w:rPr>
          <w:rFonts w:ascii="Times New Roman" w:hAnsi="Times New Roman" w:cs="Times New Roman"/>
        </w:rPr>
        <w:t>«14) осуществление мероприятий в сфере профилактики правонарушений, преду</w:t>
      </w:r>
      <w:r w:rsidR="006B12FA" w:rsidRPr="004B425A">
        <w:rPr>
          <w:rFonts w:ascii="Times New Roman" w:hAnsi="Times New Roman" w:cs="Times New Roman"/>
        </w:rPr>
        <w:t>смотренных Федеральным законом «</w:t>
      </w:r>
      <w:r w:rsidR="00BC187C" w:rsidRPr="004B425A">
        <w:rPr>
          <w:rFonts w:ascii="Times New Roman" w:hAnsi="Times New Roman" w:cs="Times New Roman"/>
        </w:rPr>
        <w:t>Об основах системы профилактики правона</w:t>
      </w:r>
      <w:r w:rsidR="006B12FA" w:rsidRPr="004B425A">
        <w:rPr>
          <w:rFonts w:ascii="Times New Roman" w:hAnsi="Times New Roman" w:cs="Times New Roman"/>
        </w:rPr>
        <w:t>рушений в Российской Федерации.»</w:t>
      </w:r>
      <w:r>
        <w:rPr>
          <w:rFonts w:ascii="Times New Roman" w:hAnsi="Times New Roman" w:cs="Times New Roman"/>
        </w:rPr>
        <w:t>;</w:t>
      </w:r>
    </w:p>
    <w:p w:rsidR="001F63BB" w:rsidRPr="004B425A" w:rsidRDefault="004B425A" w:rsidP="004B425A">
      <w:pPr>
        <w:jc w:val="both"/>
        <w:rPr>
          <w:rFonts w:ascii="Times New Roman" w:hAnsi="Times New Roman" w:cs="Times New Roman"/>
          <w:b/>
        </w:rPr>
      </w:pPr>
      <w:r>
        <w:rPr>
          <w:rFonts w:ascii="Times New Roman" w:hAnsi="Times New Roman" w:cs="Times New Roman"/>
        </w:rPr>
        <w:t xml:space="preserve">         </w:t>
      </w:r>
      <w:r w:rsidRPr="004B425A">
        <w:rPr>
          <w:rFonts w:ascii="Times New Roman" w:hAnsi="Times New Roman" w:cs="Times New Roman"/>
          <w:b/>
        </w:rPr>
        <w:t>1.</w:t>
      </w:r>
      <w:r w:rsidR="001F63BB" w:rsidRPr="004B425A">
        <w:rPr>
          <w:rFonts w:ascii="Times New Roman" w:hAnsi="Times New Roman" w:cs="Times New Roman"/>
          <w:b/>
        </w:rPr>
        <w:t>2. Статья 17. Публичные слушания</w:t>
      </w:r>
    </w:p>
    <w:p w:rsidR="001F63BB" w:rsidRPr="004B425A" w:rsidRDefault="001F63BB" w:rsidP="004B425A">
      <w:pPr>
        <w:jc w:val="both"/>
        <w:rPr>
          <w:rFonts w:ascii="Times New Roman" w:hAnsi="Times New Roman" w:cs="Times New Roman"/>
        </w:rPr>
      </w:pPr>
    </w:p>
    <w:p w:rsidR="00EF27D1" w:rsidRPr="004B425A" w:rsidRDefault="001F63BB" w:rsidP="004B425A">
      <w:pPr>
        <w:jc w:val="both"/>
        <w:rPr>
          <w:rFonts w:ascii="Times New Roman" w:hAnsi="Times New Roman" w:cs="Times New Roman"/>
        </w:rPr>
      </w:pPr>
      <w:r w:rsidRPr="004B425A">
        <w:rPr>
          <w:rFonts w:ascii="Times New Roman" w:hAnsi="Times New Roman" w:cs="Times New Roman"/>
        </w:rPr>
        <w:t xml:space="preserve"> </w:t>
      </w:r>
      <w:r w:rsidR="004B425A">
        <w:rPr>
          <w:rFonts w:ascii="Times New Roman" w:hAnsi="Times New Roman" w:cs="Times New Roman"/>
        </w:rPr>
        <w:t xml:space="preserve">          1.2.</w:t>
      </w:r>
      <w:r w:rsidRPr="004B425A">
        <w:rPr>
          <w:rFonts w:ascii="Times New Roman" w:hAnsi="Times New Roman" w:cs="Times New Roman"/>
        </w:rPr>
        <w:t>1</w:t>
      </w:r>
      <w:r w:rsidR="00A5748D" w:rsidRPr="004B425A">
        <w:rPr>
          <w:rFonts w:ascii="Times New Roman" w:hAnsi="Times New Roman" w:cs="Times New Roman"/>
        </w:rPr>
        <w:t xml:space="preserve"> </w:t>
      </w:r>
      <w:r w:rsidR="00EF27D1" w:rsidRPr="004B425A">
        <w:rPr>
          <w:rFonts w:ascii="Times New Roman" w:hAnsi="Times New Roman" w:cs="Times New Roman"/>
        </w:rPr>
        <w:t xml:space="preserve"> пункт 4 части 3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425A" w:rsidRDefault="004B425A" w:rsidP="004B425A">
      <w:pPr>
        <w:jc w:val="both"/>
        <w:rPr>
          <w:rFonts w:ascii="Times New Roman" w:hAnsi="Times New Roman" w:cs="Times New Roman"/>
        </w:rPr>
      </w:pPr>
    </w:p>
    <w:p w:rsidR="0025281F" w:rsidRPr="004B425A" w:rsidRDefault="004B425A" w:rsidP="004B425A">
      <w:pPr>
        <w:jc w:val="both"/>
        <w:rPr>
          <w:rFonts w:ascii="Times New Roman" w:hAnsi="Times New Roman" w:cs="Times New Roman"/>
          <w:b/>
        </w:rPr>
      </w:pPr>
      <w:r>
        <w:rPr>
          <w:rFonts w:ascii="Times New Roman" w:hAnsi="Times New Roman" w:cs="Times New Roman"/>
        </w:rPr>
        <w:t xml:space="preserve">           </w:t>
      </w:r>
      <w:r w:rsidRPr="004B425A">
        <w:rPr>
          <w:rFonts w:ascii="Times New Roman" w:hAnsi="Times New Roman" w:cs="Times New Roman"/>
          <w:b/>
        </w:rPr>
        <w:t>1.</w:t>
      </w:r>
      <w:r w:rsidR="0025281F" w:rsidRPr="004B425A">
        <w:rPr>
          <w:rFonts w:ascii="Times New Roman" w:hAnsi="Times New Roman" w:cs="Times New Roman"/>
          <w:b/>
        </w:rPr>
        <w:t>3.Статья 29. Прекращение полномочий  Думы Поселения</w:t>
      </w:r>
    </w:p>
    <w:p w:rsidR="00EF27D1" w:rsidRPr="004B425A" w:rsidRDefault="004B425A"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3.1</w:t>
      </w:r>
      <w:r w:rsidR="00EF27D1" w:rsidRPr="004B425A">
        <w:rPr>
          <w:rFonts w:ascii="Times New Roman" w:hAnsi="Times New Roman" w:cs="Times New Roman"/>
        </w:rPr>
        <w:t xml:space="preserve">.  </w:t>
      </w:r>
      <w:r>
        <w:rPr>
          <w:rFonts w:ascii="Times New Roman" w:hAnsi="Times New Roman" w:cs="Times New Roman"/>
        </w:rPr>
        <w:t xml:space="preserve">в части 2.1 </w:t>
      </w:r>
      <w:r w:rsidR="00EF27D1" w:rsidRPr="004B425A">
        <w:rPr>
          <w:rFonts w:ascii="Times New Roman" w:hAnsi="Times New Roman" w:cs="Times New Roman"/>
        </w:rPr>
        <w:t xml:space="preserve"> исключить слова «осуществляющего свои полномочия на постоянной основе,»</w:t>
      </w:r>
      <w:r>
        <w:rPr>
          <w:rFonts w:ascii="Times New Roman" w:hAnsi="Times New Roman" w:cs="Times New Roman"/>
        </w:rPr>
        <w:t>;</w:t>
      </w:r>
    </w:p>
    <w:p w:rsidR="0025281F" w:rsidRPr="004B425A" w:rsidRDefault="004B425A" w:rsidP="004B425A">
      <w:pPr>
        <w:jc w:val="both"/>
        <w:rPr>
          <w:rFonts w:ascii="Times New Roman" w:hAnsi="Times New Roman" w:cs="Times New Roman"/>
          <w:b/>
        </w:rPr>
      </w:pPr>
      <w:r w:rsidRPr="004B425A">
        <w:rPr>
          <w:rFonts w:ascii="Times New Roman" w:hAnsi="Times New Roman" w:cs="Times New Roman"/>
          <w:b/>
        </w:rPr>
        <w:t xml:space="preserve">           1.</w:t>
      </w:r>
      <w:r w:rsidR="0025281F" w:rsidRPr="004B425A">
        <w:rPr>
          <w:rFonts w:ascii="Times New Roman" w:hAnsi="Times New Roman" w:cs="Times New Roman"/>
          <w:b/>
        </w:rPr>
        <w:t>4.Статья 30. Депутат Думы Поселения, гарантии и права при осуществлении полномочий депутата</w:t>
      </w:r>
    </w:p>
    <w:p w:rsidR="00EF27D1" w:rsidRPr="004B425A" w:rsidRDefault="00EF27D1" w:rsidP="004B425A">
      <w:pPr>
        <w:jc w:val="both"/>
        <w:rPr>
          <w:rFonts w:ascii="Times New Roman" w:hAnsi="Times New Roman" w:cs="Times New Roman"/>
        </w:rPr>
      </w:pPr>
    </w:p>
    <w:p w:rsidR="00EF27D1" w:rsidRPr="004B425A" w:rsidRDefault="004B425A"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4.1</w:t>
      </w:r>
      <w:r w:rsidR="00EF27D1" w:rsidRPr="004B425A">
        <w:rPr>
          <w:rFonts w:ascii="Times New Roman" w:hAnsi="Times New Roman" w:cs="Times New Roman"/>
        </w:rPr>
        <w:t>. часть 19.1  изложить в следующей редакции:</w:t>
      </w:r>
    </w:p>
    <w:p w:rsidR="00AD5A22" w:rsidRPr="004B425A" w:rsidRDefault="00EF27D1" w:rsidP="004B425A">
      <w:pPr>
        <w:jc w:val="both"/>
        <w:rPr>
          <w:rFonts w:ascii="Times New Roman" w:hAnsi="Times New Roman" w:cs="Times New Roman"/>
        </w:rPr>
      </w:pPr>
      <w:r w:rsidRPr="004B425A">
        <w:rPr>
          <w:rFonts w:ascii="Times New Roman" w:hAnsi="Times New Roman" w:cs="Times New Roman"/>
        </w:rPr>
        <w:t xml:space="preserve">«Депутат должен соблюдать ограничения, запреты, исполнять обязанности, которые установлены </w:t>
      </w:r>
      <w:r w:rsidRPr="0027591C">
        <w:rPr>
          <w:rFonts w:ascii="Times New Roman" w:hAnsi="Times New Roman" w:cs="Times New Roman"/>
          <w:color w:val="auto"/>
        </w:rPr>
        <w:t xml:space="preserve">Федеральным </w:t>
      </w:r>
      <w:hyperlink r:id="rId5"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25 декабря 2008 года № 273-ФЗ «О противодействии коррупции», Федеральным </w:t>
      </w:r>
      <w:hyperlink r:id="rId7"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3 декабря 2012 года № 230-ФЗ «О контроле за соответствием расходов лиц, замещающих</w:t>
      </w:r>
      <w:r w:rsidRPr="004B425A">
        <w:rPr>
          <w:rFonts w:ascii="Times New Roman" w:hAnsi="Times New Roman" w:cs="Times New Roman"/>
        </w:rPr>
        <w:t xml:space="preserve"> государственные должности, и иных лиц их доходам»;</w:t>
      </w:r>
    </w:p>
    <w:p w:rsidR="00BC187C" w:rsidRPr="004B425A" w:rsidRDefault="00AD5A22" w:rsidP="004B425A">
      <w:pPr>
        <w:jc w:val="both"/>
        <w:rPr>
          <w:rFonts w:ascii="Times New Roman" w:hAnsi="Times New Roman" w:cs="Times New Roman"/>
        </w:rPr>
      </w:pPr>
      <w:r w:rsidRPr="004B425A">
        <w:rPr>
          <w:rFonts w:ascii="Times New Roman" w:hAnsi="Times New Roman" w:cs="Times New Roman"/>
        </w:rPr>
        <w:t xml:space="preserve">     </w:t>
      </w:r>
      <w:r w:rsidR="0025281F" w:rsidRPr="004B425A">
        <w:rPr>
          <w:rFonts w:ascii="Times New Roman" w:hAnsi="Times New Roman" w:cs="Times New Roman"/>
        </w:rPr>
        <w:t xml:space="preserve">  </w:t>
      </w:r>
      <w:r w:rsidR="004B425A">
        <w:rPr>
          <w:rFonts w:ascii="Times New Roman" w:hAnsi="Times New Roman" w:cs="Times New Roman"/>
        </w:rPr>
        <w:t xml:space="preserve">   1.</w:t>
      </w:r>
      <w:r w:rsidR="0025281F" w:rsidRPr="004B425A">
        <w:rPr>
          <w:rFonts w:ascii="Times New Roman" w:hAnsi="Times New Roman" w:cs="Times New Roman"/>
        </w:rPr>
        <w:t>4</w:t>
      </w:r>
      <w:r w:rsidR="001D2029" w:rsidRPr="004B425A">
        <w:rPr>
          <w:rFonts w:ascii="Times New Roman" w:hAnsi="Times New Roman" w:cs="Times New Roman"/>
        </w:rPr>
        <w:t>.</w:t>
      </w:r>
      <w:r w:rsidR="0025281F" w:rsidRPr="004B425A">
        <w:rPr>
          <w:rFonts w:ascii="Times New Roman" w:hAnsi="Times New Roman" w:cs="Times New Roman"/>
        </w:rPr>
        <w:t>2</w:t>
      </w:r>
      <w:r w:rsidR="001D2029" w:rsidRPr="004B425A">
        <w:rPr>
          <w:rFonts w:ascii="Times New Roman" w:hAnsi="Times New Roman" w:cs="Times New Roman"/>
        </w:rPr>
        <w:t>.</w:t>
      </w:r>
      <w:r w:rsidR="002F1DBD" w:rsidRPr="004B425A">
        <w:rPr>
          <w:rFonts w:ascii="Times New Roman" w:hAnsi="Times New Roman" w:cs="Times New Roman"/>
        </w:rPr>
        <w:t xml:space="preserve"> </w:t>
      </w:r>
      <w:r w:rsidR="0025281F" w:rsidRPr="004B425A">
        <w:rPr>
          <w:rFonts w:ascii="Times New Roman" w:hAnsi="Times New Roman" w:cs="Times New Roman"/>
        </w:rPr>
        <w:t xml:space="preserve">абзац первый части 2 </w:t>
      </w:r>
      <w:r w:rsidR="00BC187C" w:rsidRPr="004B425A">
        <w:rPr>
          <w:rFonts w:ascii="Times New Roman" w:hAnsi="Times New Roman" w:cs="Times New Roman"/>
        </w:rPr>
        <w:t>дополнить предложением следующего содержания: «Одно и то же лицо не может замещать должность главы Поселения более трех сроков подряд.»</w:t>
      </w:r>
      <w:r w:rsidR="004B425A">
        <w:rPr>
          <w:rFonts w:ascii="Times New Roman" w:hAnsi="Times New Roman" w:cs="Times New Roman"/>
        </w:rPr>
        <w:t>;</w:t>
      </w:r>
    </w:p>
    <w:p w:rsidR="0025281F" w:rsidRPr="0027591C" w:rsidRDefault="0025281F" w:rsidP="004B425A">
      <w:pPr>
        <w:jc w:val="both"/>
        <w:rPr>
          <w:rFonts w:ascii="Times New Roman" w:hAnsi="Times New Roman" w:cs="Times New Roman"/>
          <w:b/>
        </w:rPr>
      </w:pPr>
      <w:r w:rsidRPr="004B425A">
        <w:rPr>
          <w:rFonts w:ascii="Times New Roman" w:hAnsi="Times New Roman" w:cs="Times New Roman"/>
        </w:rPr>
        <w:t xml:space="preserve">          </w:t>
      </w:r>
      <w:r w:rsidR="0027591C" w:rsidRPr="0027591C">
        <w:rPr>
          <w:rFonts w:ascii="Times New Roman" w:hAnsi="Times New Roman" w:cs="Times New Roman"/>
          <w:b/>
        </w:rPr>
        <w:t>1.</w:t>
      </w:r>
      <w:r w:rsidRPr="0027591C">
        <w:rPr>
          <w:rFonts w:ascii="Times New Roman" w:hAnsi="Times New Roman" w:cs="Times New Roman"/>
          <w:b/>
        </w:rPr>
        <w:t>5.Статья 32. Глава Поселения</w:t>
      </w:r>
    </w:p>
    <w:p w:rsidR="0027591C" w:rsidRDefault="0027591C" w:rsidP="004B425A">
      <w:pPr>
        <w:jc w:val="both"/>
        <w:rPr>
          <w:rFonts w:ascii="Times New Roman" w:hAnsi="Times New Roman" w:cs="Times New Roman"/>
        </w:rPr>
      </w:pPr>
    </w:p>
    <w:p w:rsidR="00EF27D1"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5</w:t>
      </w:r>
      <w:r w:rsidR="00EF27D1" w:rsidRPr="004B425A">
        <w:rPr>
          <w:rFonts w:ascii="Times New Roman" w:hAnsi="Times New Roman" w:cs="Times New Roman"/>
        </w:rPr>
        <w:t>.1 часть 4</w:t>
      </w:r>
      <w:r w:rsidR="0025281F" w:rsidRPr="004B425A">
        <w:rPr>
          <w:rFonts w:ascii="Times New Roman" w:hAnsi="Times New Roman" w:cs="Times New Roman"/>
        </w:rPr>
        <w:t xml:space="preserve"> </w:t>
      </w:r>
      <w:r w:rsidR="00EF27D1" w:rsidRPr="004B425A">
        <w:rPr>
          <w:rFonts w:ascii="Times New Roman" w:hAnsi="Times New Roman" w:cs="Times New Roman"/>
        </w:rPr>
        <w:t xml:space="preserve"> изложить в следующей редакции:</w:t>
      </w:r>
    </w:p>
    <w:p w:rsidR="00EF27D1" w:rsidRPr="004B425A" w:rsidRDefault="00EF27D1" w:rsidP="004B425A">
      <w:pPr>
        <w:jc w:val="both"/>
        <w:rPr>
          <w:rFonts w:ascii="Times New Roman" w:hAnsi="Times New Roman" w:cs="Times New Roman"/>
        </w:rPr>
      </w:pPr>
      <w:r w:rsidRPr="004B425A">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w:t>
      </w:r>
      <w:r w:rsidRPr="0027591C">
        <w:rPr>
          <w:rFonts w:ascii="Times New Roman" w:hAnsi="Times New Roman" w:cs="Times New Roman"/>
          <w:color w:val="auto"/>
        </w:rPr>
        <w:t xml:space="preserve">Федеральным </w:t>
      </w:r>
      <w:hyperlink r:id="rId8"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25 декабря 2008 года № 273-ФЗ «О противодействии коррупции», Федеральным </w:t>
      </w:r>
      <w:hyperlink r:id="rId10" w:history="1">
        <w:r w:rsidRPr="0027591C">
          <w:rPr>
            <w:rStyle w:val="a3"/>
            <w:rFonts w:ascii="Times New Roman" w:hAnsi="Times New Roman"/>
            <w:color w:val="auto"/>
            <w:u w:val="none"/>
          </w:rPr>
          <w:t>законом</w:t>
        </w:r>
      </w:hyperlink>
      <w:r w:rsidRPr="0027591C">
        <w:rPr>
          <w:rFonts w:ascii="Times New Roman" w:hAnsi="Times New Roman" w:cs="Times New Roman"/>
          <w:color w:val="auto"/>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27591C">
          <w:rPr>
            <w:rStyle w:val="a3"/>
            <w:rFonts w:ascii="Times New Roman" w:hAnsi="Times New Roman"/>
            <w:color w:val="auto"/>
            <w:u w:val="none"/>
          </w:rPr>
          <w:t>законом</w:t>
        </w:r>
      </w:hyperlink>
      <w:r w:rsidRPr="004B425A">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1F" w:rsidRPr="0027591C" w:rsidRDefault="0027591C" w:rsidP="004B425A">
      <w:pPr>
        <w:jc w:val="both"/>
        <w:rPr>
          <w:rFonts w:ascii="Times New Roman" w:hAnsi="Times New Roman" w:cs="Times New Roman"/>
          <w:b/>
        </w:rPr>
      </w:pPr>
      <w:r w:rsidRPr="0027591C">
        <w:rPr>
          <w:rFonts w:ascii="Times New Roman" w:hAnsi="Times New Roman" w:cs="Times New Roman"/>
          <w:b/>
        </w:rPr>
        <w:t xml:space="preserve">          1.</w:t>
      </w:r>
      <w:r w:rsidR="0025281F" w:rsidRPr="0027591C">
        <w:rPr>
          <w:rFonts w:ascii="Times New Roman" w:hAnsi="Times New Roman" w:cs="Times New Roman"/>
          <w:b/>
        </w:rPr>
        <w:t>6.Статья 33. Полномочия Главы Поселения</w:t>
      </w:r>
    </w:p>
    <w:p w:rsidR="0027591C" w:rsidRDefault="0027591C" w:rsidP="004B425A">
      <w:pPr>
        <w:jc w:val="both"/>
        <w:rPr>
          <w:rFonts w:ascii="Times New Roman" w:hAnsi="Times New Roman" w:cs="Times New Roman"/>
        </w:rPr>
      </w:pPr>
    </w:p>
    <w:p w:rsidR="001F63BB"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6.1</w:t>
      </w:r>
      <w:r w:rsidR="001F63BB" w:rsidRPr="004B425A">
        <w:rPr>
          <w:rFonts w:ascii="Times New Roman" w:hAnsi="Times New Roman" w:cs="Times New Roman"/>
        </w:rPr>
        <w:t xml:space="preserve">  </w:t>
      </w:r>
      <w:r w:rsidR="0025281F" w:rsidRPr="004B425A">
        <w:rPr>
          <w:rFonts w:ascii="Times New Roman" w:hAnsi="Times New Roman" w:cs="Times New Roman"/>
        </w:rPr>
        <w:t>ч</w:t>
      </w:r>
      <w:r w:rsidR="001F63BB" w:rsidRPr="004B425A">
        <w:rPr>
          <w:rFonts w:ascii="Times New Roman" w:hAnsi="Times New Roman" w:cs="Times New Roman"/>
        </w:rPr>
        <w:t>асть 1.1 исключить;</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 xml:space="preserve">     </w:t>
      </w:r>
      <w:r w:rsidR="001F63BB" w:rsidRPr="004B425A">
        <w:rPr>
          <w:rFonts w:ascii="Times New Roman" w:hAnsi="Times New Roman" w:cs="Times New Roman"/>
        </w:rPr>
        <w:t xml:space="preserve"> </w:t>
      </w:r>
      <w:r w:rsidR="0027591C">
        <w:rPr>
          <w:rFonts w:ascii="Times New Roman" w:hAnsi="Times New Roman" w:cs="Times New Roman"/>
        </w:rPr>
        <w:t xml:space="preserve">    1.</w:t>
      </w:r>
      <w:r w:rsidRPr="004B425A">
        <w:rPr>
          <w:rFonts w:ascii="Times New Roman" w:hAnsi="Times New Roman" w:cs="Times New Roman"/>
        </w:rPr>
        <w:t>6.2 ч</w:t>
      </w:r>
      <w:r w:rsidR="001F63BB" w:rsidRPr="004B425A">
        <w:rPr>
          <w:rFonts w:ascii="Times New Roman" w:hAnsi="Times New Roman" w:cs="Times New Roman"/>
        </w:rPr>
        <w:t>асть 2.1 исключить;</w:t>
      </w:r>
    </w:p>
    <w:p w:rsidR="0025281F" w:rsidRPr="0027591C" w:rsidRDefault="0027591C" w:rsidP="004B425A">
      <w:pPr>
        <w:jc w:val="both"/>
        <w:rPr>
          <w:rFonts w:ascii="Times New Roman" w:hAnsi="Times New Roman" w:cs="Times New Roman"/>
          <w:b/>
        </w:rPr>
      </w:pPr>
      <w:r>
        <w:rPr>
          <w:rFonts w:ascii="Times New Roman" w:hAnsi="Times New Roman" w:cs="Times New Roman"/>
          <w:b/>
        </w:rPr>
        <w:t xml:space="preserve">          1.</w:t>
      </w:r>
      <w:r w:rsidR="0025281F" w:rsidRPr="0027591C">
        <w:rPr>
          <w:rFonts w:ascii="Times New Roman" w:hAnsi="Times New Roman" w:cs="Times New Roman"/>
          <w:b/>
        </w:rPr>
        <w:t>7.Статья 35. Гарантии деятельности Главы Поселения</w:t>
      </w:r>
    </w:p>
    <w:p w:rsidR="0025281F" w:rsidRPr="004B425A" w:rsidRDefault="0025281F" w:rsidP="004B425A">
      <w:pPr>
        <w:jc w:val="both"/>
        <w:rPr>
          <w:rFonts w:ascii="Times New Roman" w:hAnsi="Times New Roman" w:cs="Times New Roman"/>
        </w:rPr>
      </w:pPr>
    </w:p>
    <w:p w:rsidR="001F63BB"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 xml:space="preserve">7.1. Пункт 9 части 4 </w:t>
      </w:r>
      <w:r w:rsidR="001F63BB" w:rsidRPr="004B425A">
        <w:rPr>
          <w:rFonts w:ascii="Times New Roman" w:hAnsi="Times New Roman" w:cs="Times New Roman"/>
        </w:rPr>
        <w:t xml:space="preserve"> изложить в следующей редакции:</w:t>
      </w:r>
    </w:p>
    <w:p w:rsidR="001F63BB" w:rsidRPr="004B425A" w:rsidRDefault="001F63BB" w:rsidP="004B425A">
      <w:pPr>
        <w:jc w:val="both"/>
        <w:rPr>
          <w:rFonts w:ascii="Times New Roman" w:hAnsi="Times New Roman" w:cs="Times New Roman"/>
        </w:rPr>
      </w:pPr>
      <w:r w:rsidRPr="004B425A">
        <w:rPr>
          <w:rFonts w:ascii="Times New Roman" w:hAnsi="Times New Roman" w:cs="Times New Roman"/>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1F63BB" w:rsidRPr="0027591C" w:rsidRDefault="001F63BB" w:rsidP="004B425A">
      <w:pPr>
        <w:jc w:val="both"/>
        <w:rPr>
          <w:rFonts w:ascii="Times New Roman" w:hAnsi="Times New Roman" w:cs="Times New Roman"/>
          <w:color w:val="auto"/>
        </w:rPr>
      </w:pPr>
      <w:r w:rsidRPr="004B425A">
        <w:rPr>
          <w:rFonts w:ascii="Times New Roman" w:hAnsi="Times New Roman" w:cs="Times New Roman"/>
        </w:rPr>
        <w:t xml:space="preserve">Указанная выплата не может быть </w:t>
      </w:r>
      <w:r w:rsidRPr="0027591C">
        <w:rPr>
          <w:rFonts w:ascii="Times New Roman" w:hAnsi="Times New Roman" w:cs="Times New Roman"/>
          <w:color w:val="auto"/>
        </w:rPr>
        <w:t xml:space="preserve">установлена в случае прекращения полномочий указанного лица по основаниям, предусмотренным </w:t>
      </w:r>
      <w:hyperlink r:id="rId12" w:history="1">
        <w:r w:rsidRPr="0027591C">
          <w:rPr>
            <w:rStyle w:val="a3"/>
            <w:rFonts w:ascii="Times New Roman" w:hAnsi="Times New Roman"/>
            <w:color w:val="auto"/>
            <w:u w:val="none"/>
          </w:rPr>
          <w:t>абзацем седьмым части 16 статьи 35</w:t>
        </w:r>
      </w:hyperlink>
      <w:r w:rsidRPr="0027591C">
        <w:rPr>
          <w:rFonts w:ascii="Times New Roman" w:hAnsi="Times New Roman" w:cs="Times New Roman"/>
          <w:color w:val="auto"/>
        </w:rPr>
        <w:t xml:space="preserve">, </w:t>
      </w:r>
      <w:hyperlink r:id="rId13" w:history="1">
        <w:r w:rsidRPr="0027591C">
          <w:rPr>
            <w:rStyle w:val="a3"/>
            <w:rFonts w:ascii="Times New Roman" w:hAnsi="Times New Roman"/>
            <w:color w:val="auto"/>
            <w:u w:val="none"/>
          </w:rPr>
          <w:t>пунктами 2.1</w:t>
        </w:r>
      </w:hyperlink>
      <w:r w:rsidRPr="0027591C">
        <w:rPr>
          <w:rFonts w:ascii="Times New Roman" w:hAnsi="Times New Roman" w:cs="Times New Roman"/>
          <w:color w:val="auto"/>
        </w:rPr>
        <w:t xml:space="preserve">, </w:t>
      </w:r>
      <w:hyperlink r:id="rId14" w:history="1">
        <w:r w:rsidRPr="0027591C">
          <w:rPr>
            <w:rStyle w:val="a3"/>
            <w:rFonts w:ascii="Times New Roman" w:hAnsi="Times New Roman"/>
            <w:color w:val="auto"/>
            <w:u w:val="none"/>
          </w:rPr>
          <w:t>3</w:t>
        </w:r>
      </w:hyperlink>
      <w:r w:rsidRPr="0027591C">
        <w:rPr>
          <w:rFonts w:ascii="Times New Roman" w:hAnsi="Times New Roman" w:cs="Times New Roman"/>
          <w:color w:val="auto"/>
        </w:rPr>
        <w:t xml:space="preserve">, </w:t>
      </w:r>
      <w:hyperlink r:id="rId15" w:history="1">
        <w:r w:rsidRPr="0027591C">
          <w:rPr>
            <w:rStyle w:val="a3"/>
            <w:rFonts w:ascii="Times New Roman" w:hAnsi="Times New Roman"/>
            <w:color w:val="auto"/>
            <w:u w:val="none"/>
          </w:rPr>
          <w:t>6</w:t>
        </w:r>
      </w:hyperlink>
      <w:r w:rsidRPr="0027591C">
        <w:rPr>
          <w:rFonts w:ascii="Times New Roman" w:hAnsi="Times New Roman" w:cs="Times New Roman"/>
          <w:color w:val="auto"/>
        </w:rPr>
        <w:t xml:space="preserve"> - </w:t>
      </w:r>
      <w:hyperlink r:id="rId16" w:history="1">
        <w:r w:rsidRPr="0027591C">
          <w:rPr>
            <w:rStyle w:val="a3"/>
            <w:rFonts w:ascii="Times New Roman" w:hAnsi="Times New Roman"/>
            <w:color w:val="auto"/>
            <w:u w:val="none"/>
          </w:rPr>
          <w:t>9 части 6</w:t>
        </w:r>
      </w:hyperlink>
      <w:r w:rsidRPr="0027591C">
        <w:rPr>
          <w:rFonts w:ascii="Times New Roman" w:hAnsi="Times New Roman" w:cs="Times New Roman"/>
          <w:color w:val="auto"/>
        </w:rPr>
        <w:t xml:space="preserve">, </w:t>
      </w:r>
      <w:hyperlink r:id="rId17" w:history="1">
        <w:r w:rsidRPr="0027591C">
          <w:rPr>
            <w:rStyle w:val="a3"/>
            <w:rFonts w:ascii="Times New Roman" w:hAnsi="Times New Roman"/>
            <w:color w:val="auto"/>
            <w:u w:val="none"/>
          </w:rPr>
          <w:t>частью 7.1</w:t>
        </w:r>
      </w:hyperlink>
      <w:r w:rsidRPr="0027591C">
        <w:rPr>
          <w:rFonts w:ascii="Times New Roman" w:hAnsi="Times New Roman" w:cs="Times New Roman"/>
          <w:color w:val="auto"/>
        </w:rPr>
        <w:t xml:space="preserve"> Федерального закона «Об общих принципах организации местного самоуправления в Российской Федерации»;</w:t>
      </w:r>
    </w:p>
    <w:p w:rsidR="001F63BB" w:rsidRPr="004B425A" w:rsidRDefault="001F63BB" w:rsidP="004B425A">
      <w:pPr>
        <w:jc w:val="both"/>
        <w:rPr>
          <w:rFonts w:ascii="Times New Roman" w:hAnsi="Times New Roman" w:cs="Times New Roman"/>
        </w:rPr>
      </w:pPr>
      <w:r w:rsidRPr="004B425A">
        <w:rPr>
          <w:rFonts w:ascii="Times New Roman" w:hAnsi="Times New Roman" w:cs="Times New Roman"/>
        </w:rPr>
        <w:t xml:space="preserve"> </w:t>
      </w:r>
      <w:r w:rsidR="0027591C">
        <w:rPr>
          <w:rFonts w:ascii="Times New Roman" w:hAnsi="Times New Roman" w:cs="Times New Roman"/>
        </w:rPr>
        <w:t xml:space="preserve">       1.</w:t>
      </w:r>
      <w:r w:rsidR="0025281F" w:rsidRPr="004B425A">
        <w:rPr>
          <w:rFonts w:ascii="Times New Roman" w:hAnsi="Times New Roman" w:cs="Times New Roman"/>
        </w:rPr>
        <w:t>7.2 ч</w:t>
      </w:r>
      <w:r w:rsidRPr="004B425A">
        <w:rPr>
          <w:rFonts w:ascii="Times New Roman" w:hAnsi="Times New Roman" w:cs="Times New Roman"/>
        </w:rPr>
        <w:t xml:space="preserve">асть </w:t>
      </w:r>
      <w:r w:rsidR="0025281F" w:rsidRPr="004B425A">
        <w:rPr>
          <w:rFonts w:ascii="Times New Roman" w:hAnsi="Times New Roman" w:cs="Times New Roman"/>
        </w:rPr>
        <w:t xml:space="preserve">5 </w:t>
      </w:r>
      <w:r w:rsidRPr="004B425A">
        <w:rPr>
          <w:rFonts w:ascii="Times New Roman" w:hAnsi="Times New Roman" w:cs="Times New Roman"/>
        </w:rPr>
        <w:t xml:space="preserve"> исключить;</w:t>
      </w:r>
    </w:p>
    <w:p w:rsidR="001F63BB" w:rsidRPr="004B425A" w:rsidRDefault="001F63BB" w:rsidP="004B425A">
      <w:pPr>
        <w:jc w:val="both"/>
        <w:rPr>
          <w:rFonts w:ascii="Times New Roman" w:hAnsi="Times New Roman" w:cs="Times New Roman"/>
        </w:rPr>
      </w:pPr>
    </w:p>
    <w:p w:rsidR="0025281F" w:rsidRPr="0027591C" w:rsidRDefault="0027591C" w:rsidP="004B425A">
      <w:pPr>
        <w:jc w:val="both"/>
        <w:rPr>
          <w:rFonts w:ascii="Times New Roman" w:hAnsi="Times New Roman" w:cs="Times New Roman"/>
          <w:b/>
        </w:rPr>
      </w:pPr>
      <w:r>
        <w:rPr>
          <w:rFonts w:ascii="Times New Roman" w:hAnsi="Times New Roman" w:cs="Times New Roman"/>
        </w:rPr>
        <w:t xml:space="preserve">        </w:t>
      </w:r>
      <w:r w:rsidRPr="0027591C">
        <w:rPr>
          <w:rFonts w:ascii="Times New Roman" w:hAnsi="Times New Roman" w:cs="Times New Roman"/>
          <w:b/>
        </w:rPr>
        <w:t>1.</w:t>
      </w:r>
      <w:r w:rsidR="0025281F" w:rsidRPr="0027591C">
        <w:rPr>
          <w:rFonts w:ascii="Times New Roman" w:hAnsi="Times New Roman" w:cs="Times New Roman"/>
          <w:b/>
        </w:rPr>
        <w:t>8.Статья 51. Состав муниципального имущества</w:t>
      </w:r>
    </w:p>
    <w:p w:rsidR="0027591C" w:rsidRDefault="0027591C" w:rsidP="004B425A">
      <w:pPr>
        <w:jc w:val="both"/>
        <w:rPr>
          <w:rFonts w:ascii="Times New Roman" w:hAnsi="Times New Roman" w:cs="Times New Roman"/>
        </w:rPr>
      </w:pPr>
      <w:r>
        <w:rPr>
          <w:rFonts w:ascii="Times New Roman" w:hAnsi="Times New Roman" w:cs="Times New Roman"/>
        </w:rPr>
        <w:lastRenderedPageBreak/>
        <w:t xml:space="preserve">       </w:t>
      </w:r>
    </w:p>
    <w:p w:rsidR="0025281F"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8.1 статью изложить в следующей редакции:</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«1. В собственности Поселения может находиться:</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1) имущество, предназначенное для решения установленных Федеральным законом № 131-ФЗ вопросов местного значения;</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 xml:space="preserve">2. В случаях </w:t>
      </w:r>
      <w:r w:rsidRPr="0027591C">
        <w:rPr>
          <w:rFonts w:ascii="Times New Roman" w:hAnsi="Times New Roman" w:cs="Times New Roman"/>
          <w:color w:val="auto"/>
        </w:rPr>
        <w:t xml:space="preserve">возникновения у Поселения права собственности на имущество, не соответствующее требованиям </w:t>
      </w:r>
      <w:hyperlink r:id="rId18" w:history="1">
        <w:r w:rsidRPr="0027591C">
          <w:rPr>
            <w:rStyle w:val="a3"/>
            <w:rFonts w:ascii="Times New Roman" w:hAnsi="Times New Roman"/>
            <w:color w:val="auto"/>
            <w:u w:val="none"/>
          </w:rPr>
          <w:t>части 1</w:t>
        </w:r>
      </w:hyperlink>
      <w:r w:rsidRPr="0027591C">
        <w:rPr>
          <w:rFonts w:ascii="Times New Roman" w:hAnsi="Times New Roman" w:cs="Times New Roman"/>
          <w:color w:val="auto"/>
        </w:rPr>
        <w:t xml:space="preserve"> настоящей статьи, указанное имущество подлежит перепрофилированию (изменению целевого</w:t>
      </w:r>
      <w:r w:rsidRPr="004B425A">
        <w:rPr>
          <w:rFonts w:ascii="Times New Roman" w:hAnsi="Times New Roman" w:cs="Times New Roman"/>
        </w:rPr>
        <w:t xml:space="preserve"> назначения имущества) либо отчуждению. Порядок и сроки отчуждения такого имущества устанавливаются федеральным законом.»;</w:t>
      </w:r>
    </w:p>
    <w:p w:rsidR="001F63BB" w:rsidRPr="004B425A" w:rsidRDefault="001F63BB" w:rsidP="004B425A">
      <w:pPr>
        <w:jc w:val="both"/>
        <w:rPr>
          <w:rFonts w:ascii="Times New Roman" w:hAnsi="Times New Roman" w:cs="Times New Roman"/>
        </w:rPr>
      </w:pPr>
    </w:p>
    <w:p w:rsidR="0025281F" w:rsidRPr="0027591C" w:rsidRDefault="00AD5A22" w:rsidP="004B425A">
      <w:pPr>
        <w:jc w:val="both"/>
        <w:rPr>
          <w:rFonts w:ascii="Times New Roman" w:hAnsi="Times New Roman" w:cs="Times New Roman"/>
          <w:b/>
        </w:rPr>
      </w:pPr>
      <w:r w:rsidRPr="0027591C">
        <w:rPr>
          <w:rFonts w:ascii="Times New Roman" w:hAnsi="Times New Roman" w:cs="Times New Roman"/>
          <w:b/>
        </w:rPr>
        <w:t xml:space="preserve">      </w:t>
      </w:r>
      <w:r w:rsidR="0027591C" w:rsidRPr="0027591C">
        <w:rPr>
          <w:rFonts w:ascii="Times New Roman" w:hAnsi="Times New Roman" w:cs="Times New Roman"/>
          <w:b/>
        </w:rPr>
        <w:t>1.</w:t>
      </w:r>
      <w:r w:rsidR="0025281F" w:rsidRPr="0027591C">
        <w:rPr>
          <w:rFonts w:ascii="Times New Roman" w:hAnsi="Times New Roman" w:cs="Times New Roman"/>
          <w:b/>
        </w:rPr>
        <w:t>9. Статья 60. Субсидии, субвенции и иные межбюджетные трансферты, предоставляемые из местного бюджета</w:t>
      </w:r>
    </w:p>
    <w:p w:rsidR="0027591C" w:rsidRDefault="0027591C" w:rsidP="004B425A">
      <w:pPr>
        <w:jc w:val="both"/>
        <w:rPr>
          <w:rFonts w:ascii="Times New Roman" w:hAnsi="Times New Roman" w:cs="Times New Roman"/>
        </w:rPr>
      </w:pPr>
    </w:p>
    <w:p w:rsidR="0025281F"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9.1 статью изложить в следующей редакции:</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27591C" w:rsidRDefault="0027591C" w:rsidP="004B425A">
      <w:pPr>
        <w:jc w:val="both"/>
        <w:rPr>
          <w:rFonts w:ascii="Times New Roman" w:hAnsi="Times New Roman" w:cs="Times New Roman"/>
        </w:rPr>
      </w:pPr>
    </w:p>
    <w:p w:rsidR="0025281F" w:rsidRPr="0027591C" w:rsidRDefault="0027591C" w:rsidP="004B425A">
      <w:pPr>
        <w:jc w:val="both"/>
        <w:rPr>
          <w:rFonts w:ascii="Times New Roman" w:hAnsi="Times New Roman" w:cs="Times New Roman"/>
          <w:b/>
        </w:rPr>
      </w:pPr>
      <w:r w:rsidRPr="0027591C">
        <w:rPr>
          <w:rFonts w:ascii="Times New Roman" w:hAnsi="Times New Roman" w:cs="Times New Roman"/>
          <w:b/>
        </w:rPr>
        <w:t xml:space="preserve"> </w:t>
      </w:r>
      <w:r>
        <w:rPr>
          <w:rFonts w:ascii="Times New Roman" w:hAnsi="Times New Roman" w:cs="Times New Roman"/>
          <w:b/>
        </w:rPr>
        <w:t xml:space="preserve">   </w:t>
      </w:r>
      <w:r w:rsidRPr="0027591C">
        <w:rPr>
          <w:rFonts w:ascii="Times New Roman" w:hAnsi="Times New Roman" w:cs="Times New Roman"/>
          <w:b/>
        </w:rPr>
        <w:t xml:space="preserve">  1.</w:t>
      </w:r>
      <w:r w:rsidR="0025281F" w:rsidRPr="0027591C">
        <w:rPr>
          <w:rFonts w:ascii="Times New Roman" w:hAnsi="Times New Roman" w:cs="Times New Roman"/>
          <w:b/>
        </w:rPr>
        <w:t>10. Статья 60.2 Субсидии, субвенции и иные межбюджетные трансферты, предоставляемые из местного бюджета</w:t>
      </w:r>
    </w:p>
    <w:p w:rsidR="0027591C" w:rsidRDefault="0027591C" w:rsidP="004B425A">
      <w:pPr>
        <w:jc w:val="both"/>
        <w:rPr>
          <w:rFonts w:ascii="Times New Roman" w:hAnsi="Times New Roman" w:cs="Times New Roman"/>
        </w:rPr>
      </w:pPr>
    </w:p>
    <w:p w:rsidR="0025281F"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10.1 статью исключить;</w:t>
      </w:r>
    </w:p>
    <w:p w:rsidR="000E73BF" w:rsidRPr="004B425A" w:rsidRDefault="000E73BF" w:rsidP="004B425A">
      <w:pPr>
        <w:jc w:val="both"/>
        <w:rPr>
          <w:rFonts w:ascii="Times New Roman" w:hAnsi="Times New Roman" w:cs="Times New Roman"/>
        </w:rPr>
      </w:pPr>
    </w:p>
    <w:p w:rsidR="0025281F" w:rsidRPr="0027591C" w:rsidRDefault="0027591C" w:rsidP="004B425A">
      <w:pPr>
        <w:jc w:val="both"/>
        <w:rPr>
          <w:rFonts w:ascii="Times New Roman" w:hAnsi="Times New Roman" w:cs="Times New Roman"/>
          <w:b/>
        </w:rPr>
      </w:pPr>
      <w:r w:rsidRPr="0027591C">
        <w:rPr>
          <w:rFonts w:ascii="Times New Roman" w:hAnsi="Times New Roman" w:cs="Times New Roman"/>
          <w:b/>
        </w:rPr>
        <w:t xml:space="preserve">     1.</w:t>
      </w:r>
      <w:r w:rsidR="0025281F" w:rsidRPr="0027591C">
        <w:rPr>
          <w:rFonts w:ascii="Times New Roman" w:hAnsi="Times New Roman" w:cs="Times New Roman"/>
          <w:b/>
        </w:rPr>
        <w:t>11. Статья 71. Ответственность главы Бирюсинского муниципального образования перед государством</w:t>
      </w:r>
    </w:p>
    <w:p w:rsidR="0027591C" w:rsidRDefault="0027591C" w:rsidP="004B425A">
      <w:pPr>
        <w:jc w:val="both"/>
        <w:rPr>
          <w:rFonts w:ascii="Times New Roman" w:hAnsi="Times New Roman" w:cs="Times New Roman"/>
        </w:rPr>
      </w:pPr>
      <w:r>
        <w:rPr>
          <w:rFonts w:ascii="Times New Roman" w:hAnsi="Times New Roman" w:cs="Times New Roman"/>
        </w:rPr>
        <w:t xml:space="preserve">     </w:t>
      </w:r>
    </w:p>
    <w:p w:rsidR="0025281F" w:rsidRPr="004B425A" w:rsidRDefault="0027591C" w:rsidP="004B425A">
      <w:pPr>
        <w:jc w:val="both"/>
        <w:rPr>
          <w:rFonts w:ascii="Times New Roman" w:hAnsi="Times New Roman" w:cs="Times New Roman"/>
        </w:rPr>
      </w:pPr>
      <w:r>
        <w:rPr>
          <w:rFonts w:ascii="Times New Roman" w:hAnsi="Times New Roman" w:cs="Times New Roman"/>
        </w:rPr>
        <w:t xml:space="preserve">     1.</w:t>
      </w:r>
      <w:r w:rsidR="0025281F" w:rsidRPr="004B425A">
        <w:rPr>
          <w:rFonts w:ascii="Times New Roman" w:hAnsi="Times New Roman" w:cs="Times New Roman"/>
        </w:rPr>
        <w:t>11.1 статью изложить в следующей редакции:</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«1. Ответственность Главы муниципального образования перед государством наступает в случае:</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w:t>
      </w:r>
      <w:r w:rsidRPr="004B425A">
        <w:rPr>
          <w:rFonts w:ascii="Times New Roman" w:hAnsi="Times New Roman" w:cs="Times New Roman"/>
        </w:rPr>
        <w:lastRenderedPageBreak/>
        <w:t>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2. Ответственность Главы муниципального образования наступает в порядке и сроки, установленные федеральным законодательством.»;</w:t>
      </w:r>
    </w:p>
    <w:p w:rsidR="0025281F" w:rsidRPr="004B425A" w:rsidRDefault="0025281F" w:rsidP="004B425A">
      <w:pPr>
        <w:jc w:val="both"/>
        <w:rPr>
          <w:rFonts w:ascii="Times New Roman" w:hAnsi="Times New Roman" w:cs="Times New Roman"/>
        </w:rPr>
      </w:pPr>
      <w:r w:rsidRPr="004B425A">
        <w:rPr>
          <w:rFonts w:ascii="Times New Roman" w:hAnsi="Times New Roman" w:cs="Times New Roman"/>
        </w:rPr>
        <w:tab/>
      </w:r>
    </w:p>
    <w:p w:rsidR="0025281F" w:rsidRPr="0027591C" w:rsidRDefault="0027591C" w:rsidP="004B425A">
      <w:pPr>
        <w:jc w:val="both"/>
        <w:rPr>
          <w:rFonts w:ascii="Times New Roman" w:hAnsi="Times New Roman" w:cs="Times New Roman"/>
          <w:b/>
        </w:rPr>
      </w:pPr>
      <w:r w:rsidRPr="0027591C">
        <w:rPr>
          <w:rFonts w:ascii="Times New Roman" w:hAnsi="Times New Roman" w:cs="Times New Roman"/>
          <w:b/>
        </w:rPr>
        <w:t xml:space="preserve">         1.</w:t>
      </w:r>
      <w:r w:rsidR="0025281F" w:rsidRPr="0027591C">
        <w:rPr>
          <w:rFonts w:ascii="Times New Roman" w:hAnsi="Times New Roman" w:cs="Times New Roman"/>
          <w:b/>
        </w:rPr>
        <w:t>1</w:t>
      </w:r>
      <w:r w:rsidRPr="0027591C">
        <w:rPr>
          <w:rFonts w:ascii="Times New Roman" w:hAnsi="Times New Roman" w:cs="Times New Roman"/>
          <w:b/>
        </w:rPr>
        <w:t>2.</w:t>
      </w:r>
      <w:r w:rsidR="0025281F" w:rsidRPr="0027591C">
        <w:rPr>
          <w:rFonts w:ascii="Times New Roman" w:hAnsi="Times New Roman" w:cs="Times New Roman"/>
          <w:b/>
        </w:rPr>
        <w:t xml:space="preserve"> Статья 72. Удаление главы Поселения в отставку</w:t>
      </w:r>
    </w:p>
    <w:p w:rsidR="0027591C" w:rsidRDefault="0027591C" w:rsidP="004B425A">
      <w:pPr>
        <w:jc w:val="both"/>
        <w:rPr>
          <w:rFonts w:ascii="Times New Roman" w:hAnsi="Times New Roman" w:cs="Times New Roman"/>
        </w:rPr>
      </w:pPr>
      <w:r>
        <w:rPr>
          <w:rFonts w:ascii="Times New Roman" w:hAnsi="Times New Roman" w:cs="Times New Roman"/>
        </w:rPr>
        <w:t xml:space="preserve">         </w:t>
      </w:r>
    </w:p>
    <w:p w:rsidR="0025281F" w:rsidRPr="004B425A" w:rsidRDefault="0027591C" w:rsidP="004B425A">
      <w:pPr>
        <w:jc w:val="both"/>
        <w:rPr>
          <w:rFonts w:ascii="Times New Roman" w:hAnsi="Times New Roman" w:cs="Times New Roman"/>
        </w:rPr>
      </w:pPr>
      <w:r>
        <w:rPr>
          <w:rFonts w:ascii="Times New Roman" w:hAnsi="Times New Roman" w:cs="Times New Roman"/>
        </w:rPr>
        <w:t xml:space="preserve">         1.12</w:t>
      </w:r>
      <w:r w:rsidR="0025281F" w:rsidRPr="004B425A">
        <w:rPr>
          <w:rFonts w:ascii="Times New Roman" w:hAnsi="Times New Roman" w:cs="Times New Roman"/>
        </w:rPr>
        <w:t>.1 части 3-14 исключить;</w:t>
      </w:r>
    </w:p>
    <w:p w:rsidR="00BC187C" w:rsidRPr="004B425A" w:rsidRDefault="00AD5A22" w:rsidP="004B425A">
      <w:pPr>
        <w:jc w:val="both"/>
        <w:rPr>
          <w:rFonts w:ascii="Times New Roman" w:hAnsi="Times New Roman" w:cs="Times New Roman"/>
        </w:rPr>
      </w:pPr>
      <w:r w:rsidRPr="004B425A">
        <w:rPr>
          <w:rFonts w:ascii="Times New Roman" w:hAnsi="Times New Roman" w:cs="Times New Roman"/>
        </w:rPr>
        <w:t xml:space="preserve">       </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           2. Обеспечить государственную регистрацию настоящего решения в Управлении Министерства юстиции Российской Федерации по Иркутской области, в порядке, установленным федеральным законодательством.</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           3. Настоящее решение вступает в силу с момента его официального опубликования.</w:t>
      </w: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Председатель Думы</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Бирюсинского городского поселения                                                     Л.В. Банадысева</w:t>
      </w: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Глава</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Бирюсинского  городского поселения                                                      А.В. Ковпинец</w:t>
      </w:r>
    </w:p>
    <w:p w:rsidR="00BC187C" w:rsidRPr="004B425A" w:rsidRDefault="00BC187C"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Депутаты Думы Бирюсинского </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городского поселения:</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Бастрыгина О.Д. </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Карсакова Т.В.</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Машукова С. В.</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Миронова Л.И.</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Ралюк В.Ф. </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Савкин А.В. </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Семкив М.В.</w:t>
      </w: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 xml:space="preserve">Стомова В. В. </w:t>
      </w:r>
    </w:p>
    <w:p w:rsidR="00BC187C" w:rsidRPr="004B425A" w:rsidRDefault="00BC187C" w:rsidP="004B425A">
      <w:pPr>
        <w:jc w:val="both"/>
        <w:rPr>
          <w:rFonts w:ascii="Times New Roman" w:hAnsi="Times New Roman" w:cs="Times New Roman"/>
        </w:rPr>
        <w:sectPr w:rsidR="00BC187C" w:rsidRPr="004B425A" w:rsidSect="00BC187C">
          <w:pgSz w:w="11909" w:h="16838"/>
          <w:pgMar w:top="904" w:right="868" w:bottom="904" w:left="1267" w:header="0" w:footer="3" w:gutter="0"/>
          <w:cols w:space="720"/>
          <w:noEndnote/>
          <w:docGrid w:linePitch="360"/>
        </w:sectPr>
      </w:pPr>
      <w:r w:rsidRPr="004B425A">
        <w:rPr>
          <w:rFonts w:ascii="Times New Roman" w:hAnsi="Times New Roman" w:cs="Times New Roman"/>
        </w:rPr>
        <w:t>Тун-Куй-Сю В.Ю.</w:t>
      </w:r>
    </w:p>
    <w:p w:rsidR="00D75977" w:rsidRPr="004B425A" w:rsidRDefault="00D75977" w:rsidP="0027591C">
      <w:pPr>
        <w:ind w:left="181"/>
        <w:jc w:val="both"/>
        <w:rPr>
          <w:rFonts w:ascii="Times New Roman" w:hAnsi="Times New Roman" w:cs="Times New Roman"/>
        </w:rPr>
      </w:pPr>
    </w:p>
    <w:sectPr w:rsidR="00D75977" w:rsidRPr="004B425A">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77"/>
    <w:rsid w:val="000638DD"/>
    <w:rsid w:val="000E73BF"/>
    <w:rsid w:val="00105425"/>
    <w:rsid w:val="00147C42"/>
    <w:rsid w:val="0017738E"/>
    <w:rsid w:val="001D2029"/>
    <w:rsid w:val="001F63BB"/>
    <w:rsid w:val="0025281F"/>
    <w:rsid w:val="0027591C"/>
    <w:rsid w:val="002F1DBD"/>
    <w:rsid w:val="00306AFA"/>
    <w:rsid w:val="004B425A"/>
    <w:rsid w:val="004B4842"/>
    <w:rsid w:val="004E4499"/>
    <w:rsid w:val="00542140"/>
    <w:rsid w:val="006004F1"/>
    <w:rsid w:val="0062365E"/>
    <w:rsid w:val="006B12FA"/>
    <w:rsid w:val="006C3FF6"/>
    <w:rsid w:val="006C7846"/>
    <w:rsid w:val="00703C15"/>
    <w:rsid w:val="007C2619"/>
    <w:rsid w:val="008D1A3D"/>
    <w:rsid w:val="009A271D"/>
    <w:rsid w:val="00A5748D"/>
    <w:rsid w:val="00A71702"/>
    <w:rsid w:val="00AD5A22"/>
    <w:rsid w:val="00BC187C"/>
    <w:rsid w:val="00C1312F"/>
    <w:rsid w:val="00D33A1D"/>
    <w:rsid w:val="00D75977"/>
    <w:rsid w:val="00D77E0C"/>
    <w:rsid w:val="00E94CFC"/>
    <w:rsid w:val="00EF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2">
    <w:name w:val="Основной текст (2)_"/>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uiPriority w:val="99"/>
    <w:rPr>
      <w:rFonts w:ascii="Times New Roman" w:hAnsi="Times New Roman" w:cs="Times New Roman"/>
      <w:b/>
      <w:bCs/>
      <w:spacing w:val="63"/>
      <w:sz w:val="21"/>
      <w:szCs w:val="21"/>
      <w:u w:val="none"/>
    </w:rPr>
  </w:style>
  <w:style w:type="character" w:customStyle="1" w:styleId="1">
    <w:name w:val="Основной текст Знак1"/>
    <w:link w:val="a4"/>
    <w:uiPriority w:val="99"/>
    <w:locked/>
    <w:rPr>
      <w:rFonts w:ascii="Times New Roman" w:hAnsi="Times New Roman" w:cs="Times New Roman"/>
      <w:spacing w:val="3"/>
      <w:sz w:val="21"/>
      <w:szCs w:val="21"/>
      <w:u w:val="none"/>
    </w:rPr>
  </w:style>
  <w:style w:type="character" w:customStyle="1" w:styleId="3">
    <w:name w:val="Основной текст (3)_"/>
    <w:link w:val="30"/>
    <w:uiPriority w:val="99"/>
    <w:locked/>
    <w:rPr>
      <w:rFonts w:ascii="Times New Roman" w:hAnsi="Times New Roman" w:cs="Times New Roman"/>
      <w:sz w:val="10"/>
      <w:szCs w:val="10"/>
      <w:u w:val="none"/>
    </w:rPr>
  </w:style>
  <w:style w:type="character" w:customStyle="1" w:styleId="4">
    <w:name w:val="Основной текст (4)_"/>
    <w:link w:val="40"/>
    <w:uiPriority w:val="99"/>
    <w:locked/>
    <w:rPr>
      <w:rFonts w:ascii="Times New Roman" w:hAnsi="Times New Roman" w:cs="Times New Roman"/>
      <w:b/>
      <w:bCs/>
      <w:i/>
      <w:iCs/>
      <w:spacing w:val="7"/>
      <w:sz w:val="21"/>
      <w:szCs w:val="21"/>
      <w:u w:val="none"/>
    </w:rPr>
  </w:style>
  <w:style w:type="character" w:customStyle="1" w:styleId="a5">
    <w:name w:val="Основной текст + Полужирный"/>
    <w:aliases w:val="Курсив,Интервал 0 pt"/>
    <w:uiPriority w:val="99"/>
    <w:rPr>
      <w:rFonts w:ascii="Times New Roman" w:hAnsi="Times New Roman" w:cs="Times New Roman"/>
      <w:b/>
      <w:bCs/>
      <w:i/>
      <w:iCs/>
      <w:spacing w:val="7"/>
      <w:sz w:val="21"/>
      <w:szCs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4">
    <w:name w:val="Body Text"/>
    <w:basedOn w:val="a"/>
    <w:link w:val="1"/>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uiPriority w:val="99"/>
    <w:semiHidden/>
    <w:rPr>
      <w:rFonts w:eastAsia="Times New Roman"/>
      <w:color w:val="000000"/>
      <w:sz w:val="24"/>
      <w:szCs w:val="24"/>
    </w:rPr>
  </w:style>
  <w:style w:type="paragraph" w:customStyle="1" w:styleId="30">
    <w:name w:val="Основной текст (3)"/>
    <w:basedOn w:val="a"/>
    <w:link w:val="3"/>
    <w:uiPriority w:val="99"/>
    <w:pPr>
      <w:shd w:val="clear" w:color="auto" w:fill="FFFFFF"/>
      <w:spacing w:line="274" w:lineRule="exact"/>
    </w:pPr>
    <w:rPr>
      <w:rFonts w:ascii="Times New Roman" w:hAnsi="Times New Roman" w:cs="Times New Roman"/>
      <w:color w:val="auto"/>
      <w:sz w:val="10"/>
      <w:szCs w:val="10"/>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ind w:firstLine="720"/>
    </w:pPr>
    <w:rPr>
      <w:rFonts w:ascii="Arial" w:eastAsia="Times New Roman" w:hAnsi="Arial" w:cs="Times New Roman"/>
    </w:rPr>
  </w:style>
  <w:style w:type="paragraph" w:customStyle="1" w:styleId="ConsPlusNormal">
    <w:name w:val="ConsPlusNormal"/>
    <w:uiPriority w:val="99"/>
    <w:rsid w:val="00EF27D1"/>
    <w:pPr>
      <w:autoSpaceDE w:val="0"/>
      <w:autoSpaceDN w:val="0"/>
      <w:adjustRightInd w:val="0"/>
    </w:pPr>
    <w:rPr>
      <w:rFonts w:ascii="Times New Roman" w:hAnsi="Times New Roman" w:cs="Times New Roman"/>
      <w:sz w:val="28"/>
      <w:szCs w:val="28"/>
    </w:rPr>
  </w:style>
  <w:style w:type="paragraph" w:customStyle="1" w:styleId="ConsNonformat">
    <w:name w:val="ConsNonformat"/>
    <w:uiPriority w:val="99"/>
    <w:rsid w:val="0025281F"/>
    <w:pPr>
      <w:snapToGrid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ref=9802D8C11CBBCF1E5D0939BCF72EB8F406DD72947635ED3A2828084BC9368E07316218AF737FB123P5s7H"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7" Type="http://schemas.openxmlformats.org/officeDocument/2006/relationships/hyperlink" Target="consultantplus://offline/ref=2C574005746A6358D7F83390BA8E75A80CB171B74B97A905FB9EC27DC7b2UDH" TargetMode="External"/><Relationship Id="rId12" Type="http://schemas.openxmlformats.org/officeDocument/2006/relationships/hyperlink" Target="consultantplus://offline/ref=9802D8C11CBBCF1E5D0939BCF72EB8F406DD72947635ED3A2828084BC9368E07316218AF737FB227P5s7H" TargetMode="External"/><Relationship Id="rId17" Type="http://schemas.openxmlformats.org/officeDocument/2006/relationships/hyperlink" Target="consultantplus://offline/ref=9802D8C11CBBCF1E5D0939BCF72EB8F406DD72947635ED3A2828084BC9368E07316218A874P7sDH" TargetMode="Externa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EB420P5s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574005746A6358D7F83390BA8E75A80CB170B24E95A905FB9EC27DC7b2UDH" TargetMode="External"/><Relationship Id="rId11" Type="http://schemas.openxmlformats.org/officeDocument/2006/relationships/hyperlink" Target="consultantplus://offline/ref=2C574005746A6358D7F83390BA8E75A80CB170B14592A905FB9EC27DC7b2UDH" TargetMode="External"/><Relationship Id="rId5" Type="http://schemas.openxmlformats.org/officeDocument/2006/relationships/hyperlink" Target="consultantplus://offline/ref=2C574005746A6358D7F83390BA8E75A80CB170B24E95A905FB9EC27DC7b2UDH" TargetMode="External"/><Relationship Id="rId15" Type="http://schemas.openxmlformats.org/officeDocument/2006/relationships/hyperlink" Target="consultantplus://offline/ref=9802D8C11CBBCF1E5D0939BCF72EB8F406DD72947635ED3A2828084BC9368E07316218AF737EB420P5sEH" TargetMode="External"/><Relationship Id="rId10" Type="http://schemas.openxmlformats.org/officeDocument/2006/relationships/hyperlink" Target="consultantplus://offline/ref=2C574005746A6358D7F83390BA8E75A80CB171B74B97A905FB9EC27DC7b2UD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ref=9802D8C11CBBCF1E5D0939BCF72EB8F406DD72947635ED3A2828084BC9368E07316218AF737EB423P5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Андрей Николаевич</dc:creator>
  <cp:keywords/>
  <dc:description/>
  <cp:lastModifiedBy>Козлов Андрей Николаевич</cp:lastModifiedBy>
  <cp:revision>2</cp:revision>
  <cp:lastPrinted>2017-01-24T04:39:00Z</cp:lastPrinted>
  <dcterms:created xsi:type="dcterms:W3CDTF">2017-01-26T02:18:00Z</dcterms:created>
  <dcterms:modified xsi:type="dcterms:W3CDTF">2017-01-26T02:18:00Z</dcterms:modified>
</cp:coreProperties>
</file>