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F8C">
        <w:rPr>
          <w:rFonts w:ascii="Times New Roman" w:hAnsi="Times New Roman"/>
          <w:b/>
          <w:sz w:val="28"/>
          <w:szCs w:val="28"/>
          <w:lang w:eastAsia="ru-RU"/>
        </w:rPr>
        <w:t>Р о с с и й с к а я  Ф е д е р а ц и я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F8C">
        <w:rPr>
          <w:rFonts w:ascii="Times New Roman" w:hAnsi="Times New Roman"/>
          <w:b/>
          <w:sz w:val="28"/>
          <w:szCs w:val="28"/>
          <w:lang w:eastAsia="ru-RU"/>
        </w:rPr>
        <w:t>Иркутская   область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8E5F8C"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8E5F8C">
        <w:rPr>
          <w:rFonts w:ascii="Times New Roman" w:hAnsi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8E5F8C">
        <w:rPr>
          <w:rFonts w:ascii="Times New Roman" w:hAnsi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8E5F8C">
        <w:rPr>
          <w:rFonts w:ascii="Times New Roman" w:hAnsi="Times New Roman"/>
          <w:b/>
          <w:sz w:val="32"/>
          <w:szCs w:val="24"/>
          <w:lang w:eastAsia="ru-RU"/>
        </w:rPr>
        <w:t>Администрация Бирюсинского городского поселения</w:t>
      </w:r>
    </w:p>
    <w:p w:rsidR="0076069B" w:rsidRPr="008E5F8C" w:rsidRDefault="0076069B" w:rsidP="005F2BD3">
      <w:pPr>
        <w:widowControl w:val="0"/>
        <w:autoSpaceDE w:val="0"/>
        <w:autoSpaceDN w:val="0"/>
        <w:adjustRightInd w:val="0"/>
        <w:spacing w:before="108" w:after="108" w:line="240" w:lineRule="auto"/>
        <w:ind w:left="360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8E5F8C">
        <w:rPr>
          <w:rFonts w:ascii="Times New Roman" w:hAnsi="Times New Roman"/>
          <w:bCs/>
          <w:color w:val="26282F"/>
          <w:sz w:val="44"/>
          <w:szCs w:val="44"/>
          <w:lang w:eastAsia="ru-RU"/>
        </w:rPr>
        <w:t>ПОСТАНОВЛЕНИЕ</w:t>
      </w:r>
    </w:p>
    <w:p w:rsidR="0076069B" w:rsidRPr="008E5F8C" w:rsidRDefault="0076069B" w:rsidP="005F2B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от   28.12.2016 </w:t>
      </w:r>
      <w:r w:rsidRPr="008E5F8C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г.   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                              </w:t>
      </w:r>
      <w:r w:rsidRPr="008E5F8C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                                                   № 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>653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B41D05" w:rsidRDefault="0076069B" w:rsidP="00B41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1D0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76069B" w:rsidRPr="00B41D05" w:rsidRDefault="0076069B" w:rsidP="00B41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1D05"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</w:p>
    <w:p w:rsidR="0076069B" w:rsidRPr="00B41D05" w:rsidRDefault="0076069B" w:rsidP="00B41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17.12</w:t>
      </w:r>
      <w:r w:rsidRPr="00B41D05">
        <w:rPr>
          <w:rFonts w:ascii="Times New Roman" w:hAnsi="Times New Roman" w:cs="Times New Roman"/>
          <w:sz w:val="24"/>
          <w:szCs w:val="24"/>
        </w:rPr>
        <w:t>.2015г. №</w:t>
      </w:r>
      <w:r>
        <w:rPr>
          <w:rFonts w:ascii="Times New Roman" w:hAnsi="Times New Roman" w:cs="Times New Roman"/>
          <w:sz w:val="24"/>
          <w:szCs w:val="24"/>
        </w:rPr>
        <w:t>473/1</w:t>
      </w:r>
      <w:r w:rsidRPr="00B41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69B" w:rsidRPr="008E5F8C" w:rsidRDefault="0076069B" w:rsidP="00B4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C">
        <w:rPr>
          <w:rFonts w:ascii="Times New Roman" w:hAnsi="Times New Roman"/>
          <w:sz w:val="24"/>
          <w:szCs w:val="24"/>
          <w:lang w:eastAsia="ru-RU"/>
        </w:rPr>
        <w:t>В целях принятия комплексных мер по организ</w:t>
      </w:r>
      <w:r>
        <w:rPr>
          <w:rFonts w:ascii="Times New Roman" w:hAnsi="Times New Roman"/>
          <w:sz w:val="24"/>
          <w:szCs w:val="24"/>
          <w:lang w:eastAsia="ru-RU"/>
        </w:rPr>
        <w:t>ации обеспечения социальных га</w:t>
      </w:r>
      <w:r w:rsidRPr="008E5F8C">
        <w:rPr>
          <w:rFonts w:ascii="Times New Roman" w:hAnsi="Times New Roman"/>
          <w:sz w:val="24"/>
          <w:szCs w:val="24"/>
          <w:lang w:eastAsia="ru-RU"/>
        </w:rPr>
        <w:t xml:space="preserve">рантий населения на информационно-библиотечное обслуживание, обеспечение качества и доступности библиотечных услуг для всех категорий </w:t>
      </w:r>
      <w:r>
        <w:rPr>
          <w:rFonts w:ascii="Times New Roman" w:hAnsi="Times New Roman"/>
          <w:sz w:val="24"/>
          <w:szCs w:val="24"/>
          <w:lang w:eastAsia="ru-RU"/>
        </w:rPr>
        <w:t>населения, руководствуясь Феде</w:t>
      </w:r>
      <w:r w:rsidRPr="008E5F8C">
        <w:rPr>
          <w:rFonts w:ascii="Times New Roman" w:hAnsi="Times New Roman"/>
          <w:sz w:val="24"/>
          <w:szCs w:val="24"/>
          <w:lang w:eastAsia="ru-RU"/>
        </w:rPr>
        <w:t>ральными Законами от 23.11.1994г. № 78-ФЗ «О библи</w:t>
      </w:r>
      <w:r>
        <w:rPr>
          <w:rFonts w:ascii="Times New Roman" w:hAnsi="Times New Roman"/>
          <w:sz w:val="24"/>
          <w:szCs w:val="24"/>
          <w:lang w:eastAsia="ru-RU"/>
        </w:rPr>
        <w:t>отечном деле в Российской Феде</w:t>
      </w:r>
      <w:r w:rsidRPr="008E5F8C">
        <w:rPr>
          <w:rFonts w:ascii="Times New Roman" w:hAnsi="Times New Roman"/>
          <w:sz w:val="24"/>
          <w:szCs w:val="24"/>
          <w:lang w:eastAsia="ru-RU"/>
        </w:rPr>
        <w:t>рации», от 06.10.2003г. № 131-ФЗ «Об общих принц</w:t>
      </w:r>
      <w:r>
        <w:rPr>
          <w:rFonts w:ascii="Times New Roman" w:hAnsi="Times New Roman"/>
          <w:sz w:val="24"/>
          <w:szCs w:val="24"/>
          <w:lang w:eastAsia="ru-RU"/>
        </w:rPr>
        <w:t>ипах организации местного само</w:t>
      </w:r>
      <w:r w:rsidRPr="008E5F8C">
        <w:rPr>
          <w:rFonts w:ascii="Times New Roman" w:hAnsi="Times New Roman"/>
          <w:sz w:val="24"/>
          <w:szCs w:val="24"/>
          <w:lang w:eastAsia="ru-RU"/>
        </w:rPr>
        <w:t>управления в Российской Федерации», Законом Иркутской области от 18.07.2008 г. № 46- оз «О библиотечном деле в Иркутской области»,</w:t>
      </w:r>
      <w:r w:rsidRPr="008E5F8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E5F8C"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статьями 6,33,45 Устава Бирюсинского муниципального образования «Бирюсинское городское поселение», Администрация Би</w:t>
      </w:r>
      <w:r>
        <w:rPr>
          <w:rFonts w:ascii="Times New Roman" w:hAnsi="Times New Roman"/>
          <w:sz w:val="24"/>
          <w:szCs w:val="24"/>
          <w:lang w:eastAsia="ru-RU"/>
        </w:rPr>
        <w:t>рюсинского городского поселения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B41D05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1D05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76069B" w:rsidRPr="008E5F8C" w:rsidRDefault="0076069B" w:rsidP="00B41D05">
      <w:pPr>
        <w:pStyle w:val="NoSpacing"/>
        <w:ind w:firstLine="0"/>
        <w:rPr>
          <w:b/>
        </w:rPr>
      </w:pPr>
      <w:bookmarkStart w:id="0" w:name="sub_1"/>
      <w:r>
        <w:rPr>
          <w:b/>
          <w:szCs w:val="24"/>
          <w:lang w:eastAsia="ru-RU"/>
        </w:rPr>
        <w:t xml:space="preserve">         </w:t>
      </w:r>
      <w:r w:rsidRPr="008E5F8C">
        <w:rPr>
          <w:lang w:eastAsia="ru-RU"/>
        </w:rPr>
        <w:t xml:space="preserve">     1.</w:t>
      </w:r>
      <w:r w:rsidRPr="00B41D05">
        <w:rPr>
          <w:rStyle w:val="BodyTextChar1"/>
          <w:color w:val="000000"/>
          <w:sz w:val="24"/>
          <w:szCs w:val="24"/>
        </w:rPr>
        <w:t xml:space="preserve"> </w:t>
      </w:r>
      <w:r>
        <w:rPr>
          <w:rStyle w:val="BodyTextChar1"/>
          <w:color w:val="000000"/>
          <w:sz w:val="24"/>
          <w:szCs w:val="24"/>
        </w:rPr>
        <w:t>Внести изменение в постановление администрации Бирюсинского городского поселения от 17.12.2015г. №473/1 «Об у</w:t>
      </w:r>
      <w:r w:rsidRPr="008E5F8C">
        <w:rPr>
          <w:lang w:eastAsia="ru-RU"/>
        </w:rPr>
        <w:t>тв</w:t>
      </w:r>
      <w:r>
        <w:rPr>
          <w:lang w:eastAsia="ru-RU"/>
        </w:rPr>
        <w:t xml:space="preserve">ерждении муниципальной программы Бирюсинского муниципального образования «Бирюсинское городское поселение» </w:t>
      </w:r>
      <w:r w:rsidRPr="008E5F8C">
        <w:rPr>
          <w:lang w:eastAsia="ru-RU"/>
        </w:rPr>
        <w:t xml:space="preserve">«Развитие </w:t>
      </w:r>
      <w:r w:rsidRPr="008E5F8C">
        <w:rPr>
          <w:b/>
          <w:bCs/>
          <w:color w:val="26282F"/>
          <w:lang w:eastAsia="ru-RU"/>
        </w:rPr>
        <w:t xml:space="preserve"> </w:t>
      </w:r>
      <w:r w:rsidRPr="008E5F8C">
        <w:rPr>
          <w:bCs/>
          <w:color w:val="26282F"/>
          <w:lang w:eastAsia="ru-RU"/>
        </w:rPr>
        <w:t xml:space="preserve">библиотечного дела </w:t>
      </w:r>
      <w:r w:rsidRPr="008E5F8C">
        <w:rPr>
          <w:lang w:eastAsia="ru-RU"/>
        </w:rPr>
        <w:t>на территории Бирюсинского муниципального 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8E5F8C">
          <w:rPr>
            <w:lang w:eastAsia="ru-RU"/>
          </w:rPr>
          <w:t>2018 г</w:t>
        </w:r>
      </w:smartTag>
      <w:r w:rsidRPr="008E5F8C">
        <w:rPr>
          <w:lang w:eastAsia="ru-RU"/>
        </w:rPr>
        <w:t>.г.»</w:t>
      </w:r>
      <w:r w:rsidRPr="00B41D05">
        <w:t xml:space="preserve"> </w:t>
      </w:r>
      <w:r>
        <w:t xml:space="preserve">. </w:t>
      </w:r>
      <w:r>
        <w:rPr>
          <w:rStyle w:val="BodyTextChar1"/>
          <w:color w:val="000000"/>
          <w:sz w:val="24"/>
          <w:szCs w:val="24"/>
        </w:rPr>
        <w:t>изложив приложение к постановлению в новой редакции</w:t>
      </w:r>
      <w:r>
        <w:t xml:space="preserve"> (прилагается).</w:t>
      </w:r>
    </w:p>
    <w:p w:rsidR="0076069B" w:rsidRPr="00165A8B" w:rsidRDefault="0076069B" w:rsidP="00B41D05">
      <w:pPr>
        <w:pStyle w:val="a3"/>
        <w:ind w:firstLine="0"/>
        <w:rPr>
          <w:szCs w:val="24"/>
        </w:rPr>
      </w:pPr>
      <w:bookmarkStart w:id="1" w:name="sub_3"/>
      <w:bookmarkEnd w:id="0"/>
      <w:r>
        <w:t xml:space="preserve">  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Pr="00165A8B">
        <w:t xml:space="preserve"> </w:t>
      </w:r>
      <w:r>
        <w:t>на очередной финансовый год и на плановый период.</w:t>
      </w:r>
    </w:p>
    <w:p w:rsidR="0076069B" w:rsidRDefault="0076069B" w:rsidP="00B41D05">
      <w:pPr>
        <w:pStyle w:val="NoSpacing"/>
        <w:rPr>
          <w:szCs w:val="24"/>
        </w:rPr>
      </w:pPr>
      <w:r w:rsidRPr="005D372B">
        <w:rPr>
          <w:szCs w:val="24"/>
        </w:rPr>
        <w:t>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76069B" w:rsidRDefault="0076069B" w:rsidP="00B41D05">
      <w:pPr>
        <w:pStyle w:val="NoSpacing"/>
        <w:rPr>
          <w:szCs w:val="24"/>
        </w:rPr>
      </w:pPr>
      <w:r>
        <w:rPr>
          <w:szCs w:val="24"/>
        </w:rPr>
        <w:t>4. Контроль за исполнением настоящего постановления оставляю за собой.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8E5F8C" w:rsidRDefault="0076069B" w:rsidP="00FF6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5F8C">
        <w:rPr>
          <w:rFonts w:ascii="Times New Roman" w:hAnsi="Times New Roman"/>
          <w:sz w:val="24"/>
          <w:szCs w:val="24"/>
          <w:lang w:eastAsia="ru-RU"/>
        </w:rPr>
        <w:t>Глава администрации Бирюсинского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5F8C">
        <w:rPr>
          <w:rFonts w:ascii="Times New Roman" w:hAnsi="Times New Roman"/>
          <w:sz w:val="24"/>
          <w:szCs w:val="24"/>
          <w:lang w:eastAsia="ru-RU"/>
        </w:rPr>
        <w:t>городского поселения                                                                                          А.В.Ковпинец</w:t>
      </w:r>
    </w:p>
    <w:bookmarkEnd w:id="1"/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widowControl w:val="0"/>
        <w:spacing w:after="0" w:line="254" w:lineRule="exact"/>
        <w:ind w:left="5240"/>
        <w:jc w:val="righ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800"/>
      </w:tblGrid>
      <w:tr w:rsidR="0076069B" w:rsidRPr="00F614D4" w:rsidTr="00345B9C">
        <w:tc>
          <w:tcPr>
            <w:tcW w:w="4771" w:type="dxa"/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bookmark0"/>
          </w:p>
        </w:tc>
        <w:tc>
          <w:tcPr>
            <w:tcW w:w="4800" w:type="dxa"/>
          </w:tcPr>
          <w:p w:rsidR="0076069B" w:rsidRDefault="0076069B" w:rsidP="00C1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6069B" w:rsidRDefault="0076069B" w:rsidP="00C1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C1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C1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</w:p>
          <w:p w:rsidR="0076069B" w:rsidRPr="00CB7487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76069B" w:rsidRPr="00CB7487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Бирюсинского городского поселения</w:t>
            </w:r>
          </w:p>
          <w:p w:rsidR="0076069B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от  28.12.2016г.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 653        </w:t>
            </w:r>
          </w:p>
          <w:p w:rsidR="0076069B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«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</w:p>
          <w:p w:rsidR="0076069B" w:rsidRPr="00CB7487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76069B" w:rsidRPr="00CB7487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Бирюсинского городского поселения</w:t>
            </w:r>
          </w:p>
          <w:p w:rsidR="0076069B" w:rsidRPr="00CB7487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bookmarkStart w:id="3" w:name="_GoBack"/>
            <w:bookmarkEnd w:id="3"/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17.12.2015г.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 473/1</w:t>
            </w:r>
          </w:p>
        </w:tc>
      </w:tr>
    </w:tbl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762293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293">
        <w:rPr>
          <w:rFonts w:ascii="Times New Roman" w:hAnsi="Times New Roman"/>
          <w:sz w:val="28"/>
          <w:szCs w:val="28"/>
        </w:rPr>
        <w:t>Муниципальная программа Бирюсинского муниципального образования «Бирюсинское городское поселение»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F8C">
        <w:rPr>
          <w:rFonts w:ascii="Times New Roman" w:hAnsi="Times New Roman"/>
          <w:sz w:val="28"/>
          <w:szCs w:val="28"/>
          <w:lang w:eastAsia="ru-RU"/>
        </w:rPr>
        <w:t xml:space="preserve">«Развитие </w:t>
      </w:r>
      <w:r w:rsidRPr="0076229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2293">
        <w:rPr>
          <w:rFonts w:ascii="Times New Roman" w:hAnsi="Times New Roman"/>
          <w:bCs/>
          <w:color w:val="26282F"/>
          <w:sz w:val="28"/>
          <w:szCs w:val="28"/>
          <w:lang w:eastAsia="ru-RU"/>
        </w:rPr>
        <w:t>библиотечного дела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F8C">
        <w:rPr>
          <w:rFonts w:ascii="Times New Roman" w:hAnsi="Times New Roman"/>
          <w:sz w:val="28"/>
          <w:szCs w:val="28"/>
          <w:lang w:eastAsia="ru-RU"/>
        </w:rPr>
        <w:t>на территории Бирюсинского муниципального образования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F8C">
        <w:rPr>
          <w:rFonts w:ascii="Times New Roman" w:hAnsi="Times New Roman"/>
          <w:sz w:val="28"/>
          <w:szCs w:val="28"/>
          <w:lang w:eastAsia="ru-RU"/>
        </w:rPr>
        <w:t>«Бирюсинское г</w:t>
      </w:r>
      <w:r>
        <w:rPr>
          <w:rFonts w:ascii="Times New Roman" w:hAnsi="Times New Roman"/>
          <w:sz w:val="28"/>
          <w:szCs w:val="28"/>
          <w:lang w:eastAsia="ru-RU"/>
        </w:rPr>
        <w:t>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</w:t>
        </w:r>
        <w:r w:rsidRPr="008E5F8C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8E5F8C">
        <w:rPr>
          <w:rFonts w:ascii="Times New Roman" w:hAnsi="Times New Roman"/>
          <w:sz w:val="28"/>
          <w:szCs w:val="28"/>
          <w:lang w:eastAsia="ru-RU"/>
        </w:rPr>
        <w:t>.г.»</w:t>
      </w:r>
    </w:p>
    <w:p w:rsidR="0076069B" w:rsidRPr="00762293" w:rsidRDefault="0076069B" w:rsidP="00C94E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069B" w:rsidRPr="00762293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B41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69B" w:rsidRPr="00CB7487" w:rsidRDefault="0076069B" w:rsidP="00FF6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Бирюсинск, 2016</w:t>
      </w:r>
      <w:r w:rsidRPr="00CB748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76069B" w:rsidRDefault="0076069B" w:rsidP="00C94EB9">
      <w:pPr>
        <w:widowControl w:val="0"/>
        <w:spacing w:after="0" w:line="264" w:lineRule="exact"/>
        <w:ind w:left="240"/>
        <w:jc w:val="center"/>
        <w:outlineLvl w:val="0"/>
        <w:rPr>
          <w:bCs/>
          <w:sz w:val="24"/>
          <w:szCs w:val="24"/>
        </w:rPr>
      </w:pPr>
    </w:p>
    <w:p w:rsidR="0076069B" w:rsidRDefault="0076069B" w:rsidP="00C94EB9">
      <w:pPr>
        <w:widowControl w:val="0"/>
        <w:spacing w:after="0" w:line="264" w:lineRule="exact"/>
        <w:ind w:left="240"/>
        <w:jc w:val="center"/>
        <w:outlineLvl w:val="0"/>
        <w:rPr>
          <w:bCs/>
          <w:sz w:val="24"/>
          <w:szCs w:val="24"/>
        </w:rPr>
      </w:pPr>
    </w:p>
    <w:p w:rsidR="0076069B" w:rsidRPr="00065C91" w:rsidRDefault="0076069B" w:rsidP="00C94EB9">
      <w:pPr>
        <w:widowControl w:val="0"/>
        <w:spacing w:after="0" w:line="264" w:lineRule="exact"/>
        <w:ind w:left="240"/>
        <w:jc w:val="center"/>
        <w:outlineLvl w:val="0"/>
        <w:rPr>
          <w:bCs/>
          <w:sz w:val="24"/>
          <w:szCs w:val="24"/>
        </w:rPr>
      </w:pPr>
    </w:p>
    <w:p w:rsidR="0076069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</w:t>
      </w:r>
    </w:p>
    <w:p w:rsidR="0076069B" w:rsidRPr="00762293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293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альной программы</w:t>
      </w:r>
      <w:r w:rsidRPr="00762293">
        <w:rPr>
          <w:rFonts w:ascii="Times New Roman" w:hAnsi="Times New Roman"/>
          <w:sz w:val="28"/>
          <w:szCs w:val="28"/>
        </w:rPr>
        <w:t xml:space="preserve"> Бирюсинского муниципального образования «Бирюсинское городское поселение»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F8C">
        <w:rPr>
          <w:rFonts w:ascii="Times New Roman" w:hAnsi="Times New Roman"/>
          <w:sz w:val="28"/>
          <w:szCs w:val="28"/>
          <w:lang w:eastAsia="ru-RU"/>
        </w:rPr>
        <w:t xml:space="preserve">«Развитие </w:t>
      </w:r>
      <w:r w:rsidRPr="0076229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2293">
        <w:rPr>
          <w:rFonts w:ascii="Times New Roman" w:hAnsi="Times New Roman"/>
          <w:bCs/>
          <w:color w:val="26282F"/>
          <w:sz w:val="28"/>
          <w:szCs w:val="28"/>
          <w:lang w:eastAsia="ru-RU"/>
        </w:rPr>
        <w:t>библиотечного дела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F8C">
        <w:rPr>
          <w:rFonts w:ascii="Times New Roman" w:hAnsi="Times New Roman"/>
          <w:sz w:val="28"/>
          <w:szCs w:val="28"/>
          <w:lang w:eastAsia="ru-RU"/>
        </w:rPr>
        <w:t>на территории Бирюсинского муниципального образования</w:t>
      </w:r>
    </w:p>
    <w:p w:rsidR="0076069B" w:rsidRPr="008E5F8C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F8C">
        <w:rPr>
          <w:rFonts w:ascii="Times New Roman" w:hAnsi="Times New Roman"/>
          <w:sz w:val="28"/>
          <w:szCs w:val="28"/>
          <w:lang w:eastAsia="ru-RU"/>
        </w:rPr>
        <w:t>«Бирюсинское г</w:t>
      </w:r>
      <w:r>
        <w:rPr>
          <w:rFonts w:ascii="Times New Roman" w:hAnsi="Times New Roman"/>
          <w:sz w:val="28"/>
          <w:szCs w:val="28"/>
          <w:lang w:eastAsia="ru-RU"/>
        </w:rPr>
        <w:t>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</w:t>
        </w:r>
        <w:r w:rsidRPr="008E5F8C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8E5F8C">
        <w:rPr>
          <w:rFonts w:ascii="Times New Roman" w:hAnsi="Times New Roman"/>
          <w:sz w:val="28"/>
          <w:szCs w:val="28"/>
          <w:lang w:eastAsia="ru-RU"/>
        </w:rPr>
        <w:t>.г.»</w:t>
      </w:r>
    </w:p>
    <w:p w:rsidR="0076069B" w:rsidRPr="00762293" w:rsidRDefault="0076069B" w:rsidP="00C94E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069B" w:rsidRPr="00B41D05" w:rsidRDefault="0076069B" w:rsidP="00B41D05">
      <w:pPr>
        <w:pStyle w:val="a"/>
        <w:jc w:val="center"/>
        <w:rPr>
          <w:rFonts w:ascii="Times New Roman" w:hAnsi="Times New Roman" w:cs="Times New Roman"/>
          <w:u w:val="single"/>
        </w:rPr>
      </w:pPr>
      <w:r w:rsidRPr="00B41D05">
        <w:rPr>
          <w:rFonts w:ascii="Times New Roman" w:hAnsi="Times New Roman" w:cs="Times New Roman"/>
          <w:u w:val="single"/>
        </w:rPr>
        <w:t>Отдел по финансово-экономическим и организационным  вопросам</w:t>
      </w:r>
    </w:p>
    <w:bookmarkEnd w:id="2"/>
    <w:p w:rsidR="0076069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(наименование структурного подразделения ответственного за разработку муниципальной программы)</w:t>
      </w:r>
    </w:p>
    <w:p w:rsidR="0076069B" w:rsidRPr="0099513A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9"/>
        <w:gridCol w:w="7380"/>
      </w:tblGrid>
      <w:tr w:rsidR="0076069B" w:rsidRPr="00F614D4" w:rsidTr="00B41D05">
        <w:trPr>
          <w:trHeight w:val="942"/>
        </w:trPr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библиотечного дела на территории Бирюсинского муниципального образования </w:t>
            </w:r>
            <w:r w:rsidRPr="0099513A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«</w:t>
            </w:r>
            <w:r w:rsidRPr="0099513A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Бирюсинское городское поселение»</w:t>
            </w:r>
            <w:r w:rsidRPr="00995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</w:t>
              </w:r>
              <w:r w:rsidRPr="0099513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.г.</w:t>
            </w:r>
          </w:p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06.10.2003 г. № 131 – ФЗ «Об общих принципах </w:t>
            </w:r>
          </w:p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местного самоуправления в Российской Федерации»;</w:t>
            </w:r>
          </w:p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Устав Бирюсинского муниципального образования</w:t>
            </w:r>
          </w:p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«Бирюсинское городское поселение» </w:t>
            </w: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Бирюсинского муниципального образования</w:t>
            </w:r>
          </w:p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«Бирюсинское городское поселение»</w:t>
            </w: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Разработчик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B41D05" w:rsidRDefault="0076069B" w:rsidP="00B41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05">
              <w:rPr>
                <w:rFonts w:ascii="Times New Roman" w:hAnsi="Times New Roman"/>
                <w:sz w:val="24"/>
                <w:szCs w:val="24"/>
              </w:rPr>
              <w:t>Отдел по финансово-экономическим и организационным вопросам  администрации Бирюсинского муниципального образования «Бирюсинское го</w:t>
            </w:r>
            <w:r w:rsidRPr="00B41D05">
              <w:rPr>
                <w:rFonts w:ascii="Times New Roman" w:hAnsi="Times New Roman"/>
                <w:sz w:val="24"/>
                <w:szCs w:val="24"/>
              </w:rPr>
              <w:softHyphen/>
              <w:t>родское поселение»</w:t>
            </w:r>
          </w:p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«Бирюсинский Ц</w:t>
            </w:r>
            <w:r w:rsidRPr="00575884">
              <w:rPr>
                <w:rFonts w:ascii="Times New Roman" w:hAnsi="Times New Roman"/>
                <w:sz w:val="24"/>
                <w:szCs w:val="24"/>
                <w:lang w:eastAsia="ru-RU"/>
              </w:rPr>
              <w:t>ентр культуры, спорта и библиотечного обслуживания населения»</w:t>
            </w:r>
          </w:p>
        </w:tc>
      </w:tr>
      <w:tr w:rsidR="0076069B" w:rsidRPr="00F614D4" w:rsidTr="00B41D05">
        <w:trPr>
          <w:trHeight w:val="1046"/>
        </w:trPr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B41D05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библиотечного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повышения качества и разнообразия  услуг, предоставляемых библиотекой населению </w:t>
            </w: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качества и доступности библиотечных услуг для всех категорий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активизация работ по привлечению к чтению, повышению образовательного, интеллектуального, нравств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енного уровня населения города и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библиотечных работников</w:t>
            </w: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B41D05" w:rsidRDefault="0076069B" w:rsidP="00B41D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D05">
              <w:rPr>
                <w:rFonts w:ascii="Times New Roman" w:hAnsi="Times New Roman" w:cs="Times New Roman"/>
                <w:sz w:val="24"/>
                <w:szCs w:val="24"/>
              </w:rPr>
              <w:t>1. Охват населения библиотечным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обслуживанием (51,0</w:t>
            </w:r>
            <w:r w:rsidRPr="00B41D05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76069B" w:rsidRPr="00B41D05" w:rsidRDefault="0076069B" w:rsidP="00B41D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D05">
              <w:rPr>
                <w:rFonts w:ascii="Times New Roman" w:hAnsi="Times New Roman" w:cs="Times New Roman"/>
                <w:sz w:val="24"/>
                <w:szCs w:val="24"/>
              </w:rPr>
              <w:t>2. Рост числа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</w:t>
            </w:r>
            <w:r w:rsidRPr="00B41D05">
              <w:rPr>
                <w:rFonts w:ascii="Times New Roman" w:hAnsi="Times New Roman" w:cs="Times New Roman"/>
                <w:sz w:val="24"/>
                <w:szCs w:val="24"/>
              </w:rPr>
              <w:t>88 человек).</w:t>
            </w:r>
          </w:p>
          <w:p w:rsidR="0076069B" w:rsidRPr="00476739" w:rsidRDefault="0076069B" w:rsidP="00B41D05">
            <w:pPr>
              <w:pStyle w:val="ConsPlusNonformat"/>
            </w:pPr>
            <w:r w:rsidRPr="00B41D05">
              <w:rPr>
                <w:rFonts w:ascii="Times New Roman" w:hAnsi="Times New Roman" w:cs="Times New Roman"/>
                <w:sz w:val="24"/>
                <w:szCs w:val="24"/>
              </w:rPr>
              <w:t>3.  Количество проведенных культурно-досуговых 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(85</w:t>
            </w:r>
            <w:r w:rsidRPr="00B41D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мероприятий)</w:t>
            </w: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2016-2020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1E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Программы за счет бюджета Бирюсинского гор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одского поселения составляет –    12885,961   т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ыс. руб.,</w:t>
            </w:r>
          </w:p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2016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2486,166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2017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2614,897 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2018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2594,966 тыс. рублей;</w:t>
            </w:r>
          </w:p>
          <w:p w:rsidR="0076069B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2594,966 тыс. рублей;</w:t>
            </w:r>
          </w:p>
          <w:p w:rsidR="0076069B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2594,966 тыс. рублей.</w:t>
            </w:r>
          </w:p>
          <w:p w:rsidR="0076069B" w:rsidRDefault="0076069B" w:rsidP="001E04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за счет средств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составляет – 12585,961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6069B" w:rsidRPr="0099513A" w:rsidRDefault="0076069B" w:rsidP="001E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2016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2186,166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6069B" w:rsidRDefault="0076069B" w:rsidP="001E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2017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2614,897 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76069B" w:rsidRDefault="0076069B" w:rsidP="001E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2018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2594,966 тыс. рублей;</w:t>
            </w:r>
          </w:p>
          <w:p w:rsidR="0076069B" w:rsidRDefault="0076069B" w:rsidP="001E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2594,966 тыс. рублей;</w:t>
            </w:r>
          </w:p>
          <w:p w:rsidR="0076069B" w:rsidRPr="001E04D5" w:rsidRDefault="0076069B" w:rsidP="001E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4D5">
              <w:rPr>
                <w:rFonts w:ascii="Times New Roman" w:hAnsi="Times New Roman"/>
                <w:sz w:val="24"/>
                <w:szCs w:val="24"/>
              </w:rPr>
              <w:t>2020 год – 2594,966 тыс. рублей.</w:t>
            </w:r>
          </w:p>
          <w:p w:rsidR="0076069B" w:rsidRPr="001E04D5" w:rsidRDefault="0076069B" w:rsidP="001E04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за счет средств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бюджета составляет – 30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 по годам:</w:t>
            </w:r>
          </w:p>
          <w:p w:rsidR="0076069B" w:rsidRPr="001E04D5" w:rsidRDefault="0076069B" w:rsidP="001E04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30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6069B" w:rsidRPr="001E04D5" w:rsidRDefault="0076069B" w:rsidP="001E04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2017 год – 0,0 тыс. рублей;</w:t>
            </w:r>
          </w:p>
          <w:p w:rsidR="0076069B" w:rsidRPr="001E04D5" w:rsidRDefault="0076069B" w:rsidP="001E04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76069B" w:rsidRPr="001E04D5" w:rsidRDefault="0076069B" w:rsidP="001E04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76069B" w:rsidRPr="001E04D5" w:rsidRDefault="0076069B" w:rsidP="001E04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рублей.</w:t>
            </w:r>
          </w:p>
          <w:p w:rsidR="0076069B" w:rsidRPr="00B41D05" w:rsidRDefault="0076069B" w:rsidP="00B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B41D05"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- Рост посещаемости библиотеки и количества выполненных запросов, книговыдач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- рост числа участников культурно-досуговых 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приятий, проводимых библиотекой;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качественного библиотечного обслуживания населения;</w:t>
            </w:r>
          </w:p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-совершенствование деятельности библиотеки как информационного, образовательного и культурного центра;</w:t>
            </w:r>
          </w:p>
          <w:p w:rsidR="0076069B" w:rsidRPr="0099513A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-   повышение квалификации библиотечных работников.</w:t>
            </w:r>
          </w:p>
        </w:tc>
      </w:tr>
    </w:tbl>
    <w:p w:rsidR="0076069B" w:rsidRPr="00CB7487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widowControl w:val="0"/>
        <w:spacing w:after="0" w:line="220" w:lineRule="exact"/>
        <w:ind w:right="100"/>
      </w:pPr>
    </w:p>
    <w:p w:rsidR="0076069B" w:rsidRPr="00CB7487" w:rsidRDefault="0076069B" w:rsidP="00C94EB9">
      <w:pPr>
        <w:widowControl w:val="0"/>
        <w:tabs>
          <w:tab w:val="left" w:pos="3561"/>
        </w:tabs>
        <w:spacing w:after="0" w:line="259" w:lineRule="exact"/>
        <w:jc w:val="both"/>
      </w:pPr>
    </w:p>
    <w:p w:rsidR="0076069B" w:rsidRPr="00CB7487" w:rsidRDefault="0076069B" w:rsidP="00C94E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74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</w:t>
      </w:r>
      <w:r w:rsidRPr="00CB748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CB7487">
        <w:rPr>
          <w:rFonts w:ascii="Times New Roman" w:hAnsi="Times New Roman"/>
          <w:color w:val="000000"/>
          <w:sz w:val="24"/>
          <w:szCs w:val="24"/>
          <w:lang w:eastAsia="ru-RU"/>
        </w:rPr>
        <w:t>. ХАРАКТЕРИСТИКА ПРОБЛЕМЫ И ОБОСНОВАНИЕ НЕОБХОДИМОСТИ ЕЕ РЕШЕНИЯ НА МЕСТНОМ УРОВНЕ</w:t>
      </w:r>
    </w:p>
    <w:p w:rsidR="0076069B" w:rsidRPr="00CB7487" w:rsidRDefault="0076069B" w:rsidP="00C94EB9">
      <w:pPr>
        <w:widowControl w:val="0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CB7487">
        <w:rPr>
          <w:sz w:val="24"/>
          <w:szCs w:val="24"/>
        </w:rPr>
        <w:t xml:space="preserve"> </w:t>
      </w:r>
    </w:p>
    <w:p w:rsidR="0076069B" w:rsidRDefault="0076069B" w:rsidP="00B30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9FCFF"/>
          <w:lang w:eastAsia="ru-RU"/>
        </w:rPr>
      </w:pP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    Разработка муниципальной  программы  «</w:t>
      </w:r>
      <w:r w:rsidRPr="007C28BF">
        <w:rPr>
          <w:rFonts w:ascii="Times New Roman" w:hAnsi="Times New Roman"/>
          <w:sz w:val="24"/>
          <w:szCs w:val="24"/>
          <w:lang w:eastAsia="ru-RU"/>
        </w:rPr>
        <w:t>Развитие библиотечного дела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территории Бирюсинского муниципального образования </w:t>
      </w:r>
      <w:r w:rsidRPr="007C28BF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«</w:t>
      </w:r>
      <w:r w:rsidRPr="007C28BF">
        <w:rPr>
          <w:rFonts w:ascii="Times New Roman" w:hAnsi="Times New Roman"/>
          <w:bCs/>
          <w:color w:val="26282F"/>
          <w:sz w:val="24"/>
          <w:szCs w:val="24"/>
          <w:lang w:eastAsia="ru-RU"/>
        </w:rPr>
        <w:t>Бирюсинское городское поселение»</w:t>
      </w:r>
      <w:r w:rsidRPr="007C28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2016-2020 г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г.»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позволит поддерживать и развивать все 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76069B" w:rsidRPr="001357FE" w:rsidRDefault="0076069B" w:rsidP="00B30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</w:t>
      </w:r>
      <w:r w:rsidRPr="007C28BF">
        <w:rPr>
          <w:rFonts w:ascii="Times New Roman" w:hAnsi="Times New Roman"/>
          <w:sz w:val="24"/>
          <w:szCs w:val="24"/>
          <w:lang w:eastAsia="ru-RU"/>
        </w:rPr>
        <w:br/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76069B" w:rsidRPr="007C28BF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>Население  Бирюсинского гор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C28BF">
        <w:rPr>
          <w:rFonts w:ascii="Times New Roman" w:hAnsi="Times New Roman"/>
          <w:sz w:val="24"/>
          <w:szCs w:val="24"/>
          <w:lang w:eastAsia="ru-RU"/>
        </w:rPr>
        <w:t>дского поселения обслуживает 1 общедоступная библиотека, которая находится в ведении муниципального ка</w:t>
      </w:r>
      <w:r>
        <w:rPr>
          <w:rFonts w:ascii="Times New Roman" w:hAnsi="Times New Roman"/>
          <w:sz w:val="24"/>
          <w:szCs w:val="24"/>
          <w:lang w:eastAsia="ru-RU"/>
        </w:rPr>
        <w:t xml:space="preserve">зенного учреждения культуры </w:t>
      </w:r>
      <w:r w:rsidRPr="001357FE">
        <w:rPr>
          <w:rFonts w:ascii="Times New Roman" w:hAnsi="Times New Roman"/>
          <w:sz w:val="24"/>
          <w:szCs w:val="24"/>
          <w:lang w:eastAsia="ru-RU"/>
        </w:rPr>
        <w:t xml:space="preserve"> «Бирюсинский центр культуры, спорта и библиотечного обслуживания населения»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 Библ</w:t>
      </w:r>
      <w:r>
        <w:rPr>
          <w:rFonts w:ascii="Times New Roman" w:hAnsi="Times New Roman"/>
          <w:sz w:val="24"/>
          <w:szCs w:val="24"/>
          <w:lang w:eastAsia="ru-RU"/>
        </w:rPr>
        <w:t>иотека ежегодно обслуживает 4199 человек, что составляет 49,1</w:t>
      </w:r>
      <w:r w:rsidRPr="007C28BF">
        <w:rPr>
          <w:rFonts w:ascii="Times New Roman" w:hAnsi="Times New Roman"/>
          <w:sz w:val="24"/>
          <w:szCs w:val="24"/>
          <w:lang w:eastAsia="ru-RU"/>
        </w:rPr>
        <w:t>% от населения муниципального образования.</w:t>
      </w:r>
      <w:r w:rsidRPr="007C28BF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7C28BF">
        <w:rPr>
          <w:rFonts w:ascii="Times New Roman" w:hAnsi="Times New Roman"/>
          <w:sz w:val="24"/>
          <w:szCs w:val="24"/>
          <w:lang w:eastAsia="ru-RU"/>
        </w:rPr>
        <w:t>Количество книговыдач составляет 104648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8BF">
        <w:rPr>
          <w:rFonts w:ascii="Times New Roman" w:hAnsi="Times New Roman"/>
          <w:sz w:val="24"/>
          <w:szCs w:val="24"/>
          <w:lang w:eastAsia="ru-RU"/>
        </w:rPr>
        <w:t>единиц.   Услуги, предоставляемые  библиотекой населению муниципального образования, являются важным фактором поддержки государственной социально-экономической политики, способствуют образованию и культурному развитию граждан, обеспечивают предоставление свободного доступа к информации каждому человеку по месту жительства.</w:t>
      </w:r>
    </w:p>
    <w:p w:rsidR="0076069B" w:rsidRPr="007C28BF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>Библиотечный фонд насчитывает  46478 тыс. экземпляров. Вместе с тем необходимо отметить, что значительная часть фондов, сформированных в основном в 70-80-е годы XX века, физически изношена и содержательно устарела. Новая литература поступает нерегулярно, из случайных источников, в единичных экземплярах. Библиотека испытывают недостаток в новой отраслевой, научно-популярной, детской, краеведческой, художественной литературе. В библиотеке ограничен репертуар периодических изданий. Библиотечные фонды слабо пополняются современными носителями информации.</w:t>
      </w:r>
    </w:p>
    <w:p w:rsidR="0076069B" w:rsidRPr="007C28BF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>При условии гарантированного комплектования библиотечных фондов новыми документами, в том числе на современных носителях информации значительно улучшится качество и увеличится объем предоставляемых библиотеками услуг, что повлечет за собой повышение качества образования и повышение общекультурного уровня населения, усилит роль библиотек в формировании всесторонне развитой личности, как активного участника гражданского общества.</w:t>
      </w:r>
    </w:p>
    <w:p w:rsidR="0076069B" w:rsidRPr="007C28BF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>На состояние библиотечных фондов значительное влияние оказывает имеющаяся материально-техническая база. Библиотека нуждается в компьютерной  технике</w:t>
      </w:r>
      <w:r w:rsidRPr="007C28BF">
        <w:rPr>
          <w:rFonts w:ascii="Times New Roman" w:hAnsi="Times New Roman"/>
          <w:color w:val="0000FF"/>
          <w:sz w:val="24"/>
          <w:szCs w:val="24"/>
          <w:lang w:eastAsia="ru-RU"/>
        </w:rPr>
        <w:t xml:space="preserve">. 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Недостаточные темпы информатизации влияют на качество информационно-библиотечного обслуживания, создают социокультурное неравенство в обеспечении доступа населения муниципального образования к региональным, национальным и международным информационным ресурсам. </w:t>
      </w:r>
    </w:p>
    <w:p w:rsidR="0076069B" w:rsidRPr="007C28BF" w:rsidRDefault="0076069B" w:rsidP="00B30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>Укрепление материально-технической базы, оснащение библиотеки современным оборудованием и средствами связи позволит модернизировать деятельность библиотеки, создать комфортные условия для пользователей, обеспечит высокий уровень информационно-библиотечного обслуживания населения, будет способствовать развитию информационных ресурсов территории и их интеграции в общероссийские и международные информационные сети.</w:t>
      </w:r>
    </w:p>
    <w:p w:rsidR="0076069B" w:rsidRDefault="0076069B" w:rsidP="00B30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9FCFF"/>
          <w:lang w:eastAsia="ru-RU"/>
        </w:rPr>
      </w:pP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 xml:space="preserve"> В современных  условиях жители Бирюсинского городского поселения должны иметь возможность доступа к комплексу  культурных услуг: выставки, концерты, театральные спектакли, книжные новинки, возможность получ</w:t>
      </w:r>
      <w:r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ения информации и качественного</w:t>
      </w:r>
    </w:p>
    <w:p w:rsidR="0076069B" w:rsidRPr="007C28BF" w:rsidRDefault="0076069B" w:rsidP="00B30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9FC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дополнительного художественно-эстетического образования.</w:t>
      </w:r>
      <w:r w:rsidRPr="007C28BF">
        <w:rPr>
          <w:rFonts w:ascii="Times New Roman" w:hAnsi="Times New Roman"/>
          <w:sz w:val="24"/>
          <w:szCs w:val="24"/>
          <w:lang w:eastAsia="ru-RU"/>
        </w:rPr>
        <w:br/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       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</w:t>
      </w:r>
    </w:p>
    <w:p w:rsidR="0076069B" w:rsidRDefault="0076069B" w:rsidP="00B30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9FCFF"/>
          <w:lang w:eastAsia="ru-RU"/>
        </w:rPr>
      </w:pP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вносят определенный вклад в организацию профилактической работы по преодолению негативных явлений в детской среде, в воспитании личности созидающ</w:t>
      </w:r>
      <w:r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 xml:space="preserve">ей, высоконравственной, твердой в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своих убеждениях.</w:t>
      </w:r>
    </w:p>
    <w:p w:rsidR="0076069B" w:rsidRDefault="0076069B" w:rsidP="00B30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9FC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 xml:space="preserve"> 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Необходима поддержка деятельности учреждений культуры (проведение выставок,  конкурсов, реализация творческих проектов).</w:t>
      </w:r>
    </w:p>
    <w:p w:rsidR="0076069B" w:rsidRPr="00B309F2" w:rsidRDefault="0076069B" w:rsidP="00B30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 xml:space="preserve">  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Реализация муниципальной  программы   «</w:t>
      </w:r>
      <w:r w:rsidRPr="007C28BF">
        <w:rPr>
          <w:rFonts w:ascii="Times New Roman" w:hAnsi="Times New Roman"/>
          <w:sz w:val="24"/>
          <w:szCs w:val="24"/>
          <w:lang w:eastAsia="ru-RU"/>
        </w:rPr>
        <w:t>Развитие библиотечного дела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территории Бирюсинского муниципального образования </w:t>
      </w:r>
      <w:r w:rsidRPr="007C28BF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«</w:t>
      </w:r>
      <w:r w:rsidRPr="007C28BF">
        <w:rPr>
          <w:rFonts w:ascii="Times New Roman" w:hAnsi="Times New Roman"/>
          <w:bCs/>
          <w:color w:val="26282F"/>
          <w:sz w:val="24"/>
          <w:szCs w:val="24"/>
          <w:lang w:eastAsia="ru-RU"/>
        </w:rPr>
        <w:t>Бирюсинское городское поселение»</w:t>
      </w:r>
      <w:r w:rsidRPr="007C28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2016-2020 г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г.»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будет способствовать дальнейшему формированию духовно-нравственного гражданского общества, повышению качества уровня жизни населения города.</w:t>
      </w:r>
    </w:p>
    <w:p w:rsidR="0076069B" w:rsidRPr="00CB7487" w:rsidRDefault="0076069B" w:rsidP="00C94EB9">
      <w:pPr>
        <w:widowControl w:val="0"/>
        <w:tabs>
          <w:tab w:val="left" w:pos="788"/>
        </w:tabs>
        <w:spacing w:after="0" w:line="259" w:lineRule="exact"/>
        <w:jc w:val="both"/>
      </w:pPr>
    </w:p>
    <w:p w:rsidR="0076069B" w:rsidRPr="00CB7487" w:rsidRDefault="0076069B" w:rsidP="00C94EB9">
      <w:pPr>
        <w:spacing w:after="0" w:line="240" w:lineRule="auto"/>
        <w:ind w:left="72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7487">
        <w:rPr>
          <w:rFonts w:ascii="Times New Roman" w:hAnsi="Times New Roman"/>
          <w:color w:val="000000"/>
          <w:sz w:val="24"/>
          <w:szCs w:val="24"/>
          <w:lang w:eastAsia="ru-RU"/>
        </w:rPr>
        <w:t>РАЗДЕЛ II. ЦЕЛЬ И ЗАДАЧИ МУНИЦИПАЛЬНОЙ ПРОГРАММЫ,   СРОКИ РЕАЛИЗАЦИИ</w:t>
      </w:r>
    </w:p>
    <w:p w:rsidR="0076069B" w:rsidRPr="00E841CB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целью </w:t>
      </w:r>
      <w:r w:rsidRPr="00E8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41CB">
        <w:rPr>
          <w:rFonts w:ascii="Times New Roman" w:hAnsi="Times New Roman"/>
          <w:sz w:val="24"/>
          <w:szCs w:val="24"/>
          <w:lang w:eastAsia="ar-SA"/>
        </w:rPr>
        <w:t>муниципальной программы является: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841CB">
        <w:rPr>
          <w:rFonts w:ascii="Times New Roman" w:hAnsi="Times New Roman"/>
          <w:sz w:val="24"/>
          <w:szCs w:val="24"/>
          <w:lang w:eastAsia="ru-RU"/>
        </w:rPr>
        <w:t>организация библиотечного обслуживания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841CB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повышения качества и разнообразия  услуг, предоставляемых библиотекой населению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841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069B" w:rsidRPr="00E841CB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41CB">
        <w:rPr>
          <w:rFonts w:ascii="Times New Roman" w:hAnsi="Times New Roman"/>
          <w:sz w:val="24"/>
          <w:szCs w:val="24"/>
          <w:lang w:eastAsia="ar-SA"/>
        </w:rPr>
        <w:t xml:space="preserve"> Для достижения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обозначенной </w:t>
      </w:r>
      <w:r w:rsidRPr="00E841CB">
        <w:rPr>
          <w:rFonts w:ascii="Times New Roman" w:hAnsi="Times New Roman"/>
          <w:sz w:val="24"/>
          <w:szCs w:val="24"/>
          <w:lang w:eastAsia="ar-SA"/>
        </w:rPr>
        <w:t xml:space="preserve"> цели необходимо решение задач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E841CB">
        <w:rPr>
          <w:rFonts w:ascii="Times New Roman" w:hAnsi="Times New Roman"/>
          <w:sz w:val="24"/>
          <w:szCs w:val="24"/>
          <w:lang w:eastAsia="ar-SA"/>
        </w:rPr>
        <w:t>:</w:t>
      </w:r>
    </w:p>
    <w:p w:rsidR="0076069B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841CB">
        <w:rPr>
          <w:rFonts w:ascii="Times New Roman" w:hAnsi="Times New Roman"/>
          <w:sz w:val="24"/>
          <w:szCs w:val="24"/>
          <w:lang w:eastAsia="ru-RU"/>
        </w:rPr>
        <w:t>- обеспечение качества и доступности библиотечных услуг для всех категорий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E841CB">
        <w:rPr>
          <w:rFonts w:ascii="Times New Roman" w:hAnsi="Times New Roman"/>
          <w:sz w:val="24"/>
          <w:szCs w:val="24"/>
          <w:lang w:eastAsia="ru-RU"/>
        </w:rPr>
        <w:t>активизация работ по привлечению к чтению, повышению образовательного, интеллектуального, нравст</w:t>
      </w:r>
      <w:r>
        <w:rPr>
          <w:rFonts w:ascii="Times New Roman" w:hAnsi="Times New Roman"/>
          <w:sz w:val="24"/>
          <w:szCs w:val="24"/>
          <w:lang w:eastAsia="ru-RU"/>
        </w:rPr>
        <w:t>венного уровня населения города и  повышение квалификации библиотечных работников.</w:t>
      </w:r>
    </w:p>
    <w:p w:rsidR="0076069B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решения поставленной задачи требуется выполнить следующие мероприятия</w:t>
      </w:r>
    </w:p>
    <w:p w:rsidR="0076069B" w:rsidRPr="00874624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4">
        <w:rPr>
          <w:rFonts w:ascii="Times New Roman" w:hAnsi="Times New Roman"/>
          <w:sz w:val="24"/>
          <w:szCs w:val="24"/>
          <w:lang w:eastAsia="ru-RU"/>
        </w:rPr>
        <w:t>1.</w:t>
      </w:r>
      <w:r w:rsidRPr="00874624">
        <w:rPr>
          <w:rFonts w:ascii="Times New Roman" w:hAnsi="Times New Roman"/>
          <w:sz w:val="24"/>
          <w:szCs w:val="24"/>
          <w:lang w:eastAsia="ru-RU"/>
        </w:rPr>
        <w:tab/>
        <w:t>Проведение мониторинга организации библиотечного обслуживания населения в городе;</w:t>
      </w:r>
    </w:p>
    <w:p w:rsidR="0076069B" w:rsidRPr="00874624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4">
        <w:rPr>
          <w:rFonts w:ascii="Times New Roman" w:hAnsi="Times New Roman"/>
          <w:sz w:val="24"/>
          <w:szCs w:val="24"/>
          <w:lang w:eastAsia="ru-RU"/>
        </w:rPr>
        <w:t>2.</w:t>
      </w:r>
      <w:r w:rsidRPr="00874624">
        <w:rPr>
          <w:rFonts w:ascii="Times New Roman" w:hAnsi="Times New Roman"/>
          <w:sz w:val="24"/>
          <w:szCs w:val="24"/>
          <w:lang w:eastAsia="ru-RU"/>
        </w:rPr>
        <w:tab/>
        <w:t>Мониторинг состояния фондов библиотеки и условий их хранения;</w:t>
      </w:r>
    </w:p>
    <w:p w:rsidR="0076069B" w:rsidRPr="00874624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4">
        <w:rPr>
          <w:rFonts w:ascii="Times New Roman" w:hAnsi="Times New Roman"/>
          <w:sz w:val="24"/>
          <w:szCs w:val="24"/>
          <w:lang w:eastAsia="ru-RU"/>
        </w:rPr>
        <w:t>3.</w:t>
      </w:r>
      <w:r w:rsidRPr="00874624">
        <w:rPr>
          <w:rFonts w:ascii="Times New Roman" w:hAnsi="Times New Roman"/>
          <w:sz w:val="24"/>
          <w:szCs w:val="24"/>
          <w:lang w:eastAsia="ru-RU"/>
        </w:rPr>
        <w:tab/>
        <w:t>Комплектование фондов библиотеки подписными изданиями (периодические печатные издания);</w:t>
      </w:r>
    </w:p>
    <w:p w:rsidR="0076069B" w:rsidRPr="00874624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4">
        <w:rPr>
          <w:rFonts w:ascii="Times New Roman" w:hAnsi="Times New Roman"/>
          <w:sz w:val="24"/>
          <w:szCs w:val="24"/>
          <w:lang w:eastAsia="ru-RU"/>
        </w:rPr>
        <w:t>4.</w:t>
      </w:r>
      <w:r w:rsidRPr="00874624">
        <w:rPr>
          <w:rFonts w:ascii="Times New Roman" w:hAnsi="Times New Roman"/>
          <w:sz w:val="24"/>
          <w:szCs w:val="24"/>
          <w:lang w:eastAsia="ru-RU"/>
        </w:rPr>
        <w:tab/>
        <w:t>Проведение культурно-досуговых мероприятий (призы, грамоты);</w:t>
      </w:r>
    </w:p>
    <w:p w:rsidR="0076069B" w:rsidRPr="00874624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4">
        <w:rPr>
          <w:rFonts w:ascii="Times New Roman" w:hAnsi="Times New Roman"/>
          <w:sz w:val="24"/>
          <w:szCs w:val="24"/>
          <w:lang w:eastAsia="ru-RU"/>
        </w:rPr>
        <w:t>5.</w:t>
      </w:r>
      <w:r w:rsidRPr="00874624">
        <w:rPr>
          <w:rFonts w:ascii="Times New Roman" w:hAnsi="Times New Roman"/>
          <w:sz w:val="24"/>
          <w:szCs w:val="24"/>
          <w:lang w:eastAsia="ru-RU"/>
        </w:rPr>
        <w:tab/>
        <w:t>Оплата труда работников библиотеки, начисления на выплаты по оплате труда;</w:t>
      </w:r>
    </w:p>
    <w:p w:rsidR="0076069B" w:rsidRPr="00874624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4">
        <w:rPr>
          <w:rFonts w:ascii="Times New Roman" w:hAnsi="Times New Roman"/>
          <w:sz w:val="24"/>
          <w:szCs w:val="24"/>
          <w:lang w:eastAsia="ru-RU"/>
        </w:rPr>
        <w:t xml:space="preserve">6.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4624">
        <w:rPr>
          <w:rFonts w:ascii="Times New Roman" w:hAnsi="Times New Roman"/>
          <w:sz w:val="24"/>
          <w:szCs w:val="24"/>
          <w:lang w:eastAsia="ru-RU"/>
        </w:rPr>
        <w:t>Содержание здания библиотеки (систем жизнеобеспечения библиотеки: услуги связи,</w:t>
      </w:r>
    </w:p>
    <w:p w:rsidR="0076069B" w:rsidRPr="00874624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4">
        <w:rPr>
          <w:rFonts w:ascii="Times New Roman" w:hAnsi="Times New Roman"/>
          <w:sz w:val="24"/>
          <w:szCs w:val="24"/>
          <w:lang w:eastAsia="ru-RU"/>
        </w:rPr>
        <w:t xml:space="preserve">       охраны);</w:t>
      </w:r>
    </w:p>
    <w:p w:rsidR="0076069B" w:rsidRPr="00874624" w:rsidRDefault="0076069B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4">
        <w:rPr>
          <w:rFonts w:ascii="Times New Roman" w:hAnsi="Times New Roman"/>
          <w:sz w:val="24"/>
          <w:szCs w:val="24"/>
          <w:lang w:eastAsia="ru-RU"/>
        </w:rPr>
        <w:t xml:space="preserve">7.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Обеспечение переподготовки кадров в рамках ежегодных семинаров и практикумов.</w:t>
      </w:r>
    </w:p>
    <w:p w:rsidR="0076069B" w:rsidRPr="00E841C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Сроки реализации мун</w:t>
      </w:r>
      <w:r>
        <w:rPr>
          <w:rFonts w:ascii="Times New Roman" w:hAnsi="Times New Roman"/>
          <w:sz w:val="24"/>
          <w:szCs w:val="24"/>
          <w:lang w:eastAsia="ru-RU"/>
        </w:rPr>
        <w:t>иципальной программы 2016 – 2020</w: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76069B" w:rsidRPr="00CB7487" w:rsidRDefault="0076069B" w:rsidP="00C94EB9">
      <w:pPr>
        <w:widowControl w:val="0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76069B" w:rsidRPr="00CB7487" w:rsidRDefault="0076069B" w:rsidP="00C94EB9">
      <w:pPr>
        <w:widowControl w:val="0"/>
        <w:tabs>
          <w:tab w:val="left" w:pos="459"/>
        </w:tabs>
        <w:spacing w:after="0" w:line="240" w:lineRule="auto"/>
        <w:ind w:left="-11" w:firstLine="72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74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</w:t>
      </w:r>
      <w:r w:rsidRPr="00CB7487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CB7487">
        <w:rPr>
          <w:rFonts w:ascii="Times New Roman" w:hAnsi="Times New Roman"/>
          <w:color w:val="000000"/>
          <w:sz w:val="24"/>
          <w:szCs w:val="24"/>
          <w:lang w:eastAsia="ru-RU"/>
        </w:rPr>
        <w:t>. ЦЕЛЕВЫЕ ПОКАЗАТЕЛИ  И ОЖИДАЕМЫЕ КОНЕЧНЫЕ РЕЗУЛЬТАТЫ РЕАЛИЗАЦИИ МУНИЦИПАЛЬНОЙ ПРОГРАММЫ. ОЦЕНКА РИСКОВ РЕАЛИЗАЦИИ МУНИЦИПАЛЬНОЙ ПРОГРАММЫ</w:t>
      </w:r>
    </w:p>
    <w:p w:rsidR="0076069B" w:rsidRPr="004309F4" w:rsidRDefault="0076069B" w:rsidP="00C94EB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B7487">
        <w:rPr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 предоставляемых населению позволит достичь следующих показателей:</w:t>
      </w:r>
    </w:p>
    <w:p w:rsidR="0076069B" w:rsidRDefault="0076069B" w:rsidP="001F6303">
      <w:pPr>
        <w:pStyle w:val="ListParagraph"/>
        <w:numPr>
          <w:ilvl w:val="0"/>
          <w:numId w:val="8"/>
        </w:numPr>
        <w:shd w:val="clear" w:color="auto" w:fill="FFFFFF"/>
        <w:spacing w:before="100" w:beforeAutospacing="1"/>
      </w:pPr>
      <w:r>
        <w:t>Увеличить охват</w:t>
      </w:r>
      <w:r w:rsidRPr="001F6303">
        <w:t xml:space="preserve"> населения библиот</w:t>
      </w:r>
      <w:r>
        <w:t>ечным обслуживанием до 51,0%</w:t>
      </w:r>
      <w:r w:rsidRPr="001F6303">
        <w:t>.</w:t>
      </w:r>
    </w:p>
    <w:p w:rsidR="0076069B" w:rsidRPr="001F6303" w:rsidRDefault="0076069B" w:rsidP="001F6303">
      <w:pPr>
        <w:pStyle w:val="ListParagraph"/>
        <w:numPr>
          <w:ilvl w:val="0"/>
          <w:numId w:val="8"/>
        </w:numPr>
        <w:shd w:val="clear" w:color="auto" w:fill="FFFFFF"/>
        <w:spacing w:before="100" w:beforeAutospacing="1"/>
      </w:pPr>
      <w:r>
        <w:t>Увеличение  число читателей до 4288 человек.</w:t>
      </w:r>
    </w:p>
    <w:p w:rsidR="0076069B" w:rsidRDefault="0076069B" w:rsidP="001F6303">
      <w:pPr>
        <w:pStyle w:val="ListParagraph"/>
        <w:numPr>
          <w:ilvl w:val="0"/>
          <w:numId w:val="8"/>
        </w:numPr>
        <w:shd w:val="clear" w:color="auto" w:fill="FFFFFF"/>
        <w:spacing w:before="100" w:beforeAutospacing="1"/>
        <w:rPr>
          <w:lang w:eastAsia="ar-SA"/>
        </w:rPr>
      </w:pPr>
      <w:r>
        <w:rPr>
          <w:lang w:eastAsia="ar-SA"/>
        </w:rPr>
        <w:t>Увеличить к</w:t>
      </w:r>
      <w:r w:rsidRPr="001F6303">
        <w:rPr>
          <w:lang w:eastAsia="ar-SA"/>
        </w:rPr>
        <w:t>ол</w:t>
      </w:r>
      <w:r>
        <w:rPr>
          <w:lang w:eastAsia="ar-SA"/>
        </w:rPr>
        <w:t>ичество</w:t>
      </w:r>
      <w:r w:rsidRPr="001F6303">
        <w:rPr>
          <w:lang w:eastAsia="ar-SA"/>
        </w:rPr>
        <w:t xml:space="preserve"> проведенных культурно-досуговых  мероприятий</w:t>
      </w:r>
      <w:r>
        <w:rPr>
          <w:lang w:eastAsia="ar-SA"/>
        </w:rPr>
        <w:t xml:space="preserve"> до 85.</w:t>
      </w:r>
    </w:p>
    <w:p w:rsidR="0076069B" w:rsidRPr="001F6303" w:rsidRDefault="0076069B" w:rsidP="00096059">
      <w:pPr>
        <w:pStyle w:val="ListParagraph"/>
        <w:shd w:val="clear" w:color="auto" w:fill="FFFFFF"/>
        <w:spacing w:before="100" w:beforeAutospacing="1"/>
        <w:rPr>
          <w:lang w:eastAsia="ar-SA"/>
        </w:rPr>
      </w:pPr>
    </w:p>
    <w:p w:rsidR="0076069B" w:rsidRPr="002859AC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87">
        <w:rPr>
          <w:rFonts w:ascii="Times New Roman" w:hAnsi="Times New Roman"/>
          <w:sz w:val="24"/>
          <w:szCs w:val="24"/>
        </w:rPr>
        <w:t xml:space="preserve">         Целевые показатели реализации </w:t>
      </w:r>
      <w:r w:rsidRPr="00CB7487">
        <w:rPr>
          <w:rFonts w:ascii="Times New Roman" w:hAnsi="Times New Roman"/>
          <w:sz w:val="24"/>
        </w:rPr>
        <w:t>муниципальной программы</w:t>
      </w:r>
      <w:r w:rsidRPr="00CB7487">
        <w:rPr>
          <w:rFonts w:ascii="Times New Roman" w:hAnsi="Times New Roman"/>
          <w:sz w:val="24"/>
          <w:szCs w:val="24"/>
        </w:rPr>
        <w:t xml:space="preserve"> представлены в </w:t>
      </w:r>
      <w:r w:rsidRPr="002859AC">
        <w:rPr>
          <w:rFonts w:ascii="Times New Roman" w:hAnsi="Times New Roman"/>
          <w:sz w:val="24"/>
          <w:szCs w:val="24"/>
        </w:rPr>
        <w:t xml:space="preserve">приложении 1. 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мероприятий, предлагаемых для реализации в рамках настоящей муниципальной программы, выделено несколько рисков ее реализации: 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23763">
        <w:rPr>
          <w:rFonts w:ascii="Times New Roman" w:hAnsi="Times New Roman"/>
          <w:sz w:val="24"/>
          <w:szCs w:val="24"/>
        </w:rPr>
        <w:t xml:space="preserve"> финансовые, связанные 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</w:t>
      </w:r>
      <w:r w:rsidRPr="00523763">
        <w:rPr>
          <w:rFonts w:ascii="Times New Roman" w:hAnsi="Times New Roman"/>
          <w:sz w:val="24"/>
          <w:szCs w:val="24"/>
        </w:rPr>
        <w:t xml:space="preserve"> 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    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 xml:space="preserve">Способами ограничения финансовых рисков выступают следующие меры: 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 xml:space="preserve"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>- определение приоритетов для первоочередного финансирования расходов;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 xml:space="preserve">- планирование бюджетных расходов с применением методик оценки эффективности бюджетных расходов. 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</w:t>
      </w:r>
      <w:r>
        <w:rPr>
          <w:rFonts w:ascii="Times New Roman" w:hAnsi="Times New Roman"/>
          <w:sz w:val="24"/>
          <w:szCs w:val="24"/>
        </w:rPr>
        <w:t>азываемых учреждениями культуры.</w:t>
      </w:r>
    </w:p>
    <w:p w:rsidR="0076069B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</w:t>
      </w:r>
      <w:r w:rsidRPr="00523763">
        <w:rPr>
          <w:rFonts w:ascii="Times New Roman" w:hAnsi="Times New Roman"/>
          <w:sz w:val="24"/>
          <w:szCs w:val="24"/>
        </w:rPr>
        <w:t xml:space="preserve">иски, связанные с сезонной заболеваемостью, что ведет к сокращению числа посетителей, зрителей учреждений культуры. </w:t>
      </w:r>
    </w:p>
    <w:p w:rsidR="0076069B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>Минимизация данных рисков предусматривается путем корректировки плана-графика проведения мероприятий на основании прогноза заболеваемости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76069B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523763">
        <w:rPr>
          <w:rFonts w:ascii="Times New Roman" w:hAnsi="Times New Roman"/>
          <w:sz w:val="24"/>
          <w:szCs w:val="24"/>
        </w:rPr>
        <w:t xml:space="preserve"> Информационные риски определяются отсутствием или недостаточной исходной отчетной и прогнозной информации, используемой в процессе разработки и реализации муниципальной программы. 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на: 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 xml:space="preserve">- выявление потенциальных рисков путем мониторинга основных социально-экономических и финансовых показателей; </w:t>
      </w:r>
    </w:p>
    <w:p w:rsidR="0076069B" w:rsidRPr="00523763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 xml:space="preserve">- мониторинг и оценка исполнения целевых показателей (индикаторов) муниципальной программы, выявление факторов риска, оценка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 </w:t>
      </w:r>
    </w:p>
    <w:p w:rsidR="0076069B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</w:t>
      </w:r>
      <w:r w:rsidRPr="00523763">
        <w:rPr>
          <w:rFonts w:ascii="Times New Roman" w:hAnsi="Times New Roman"/>
          <w:sz w:val="24"/>
          <w:szCs w:val="24"/>
        </w:rPr>
        <w:t xml:space="preserve">адровые риски обусловлены определенным дефицитом высококвалифицированных кадров, что снижает эффективность работы и качество предоставляемых услуг. </w:t>
      </w:r>
    </w:p>
    <w:p w:rsidR="0076069B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763">
        <w:rPr>
          <w:rFonts w:ascii="Times New Roman" w:hAnsi="Times New Roman"/>
          <w:sz w:val="24"/>
          <w:szCs w:val="24"/>
        </w:rPr>
        <w:t xml:space="preserve">Снижение влияния данной группы рисков предполагается посредством обеспечения подбора высококвалифицированных профессиональных кадров и переподготовки (повышения квалификации) имеющихся специалистов. </w:t>
      </w:r>
    </w:p>
    <w:p w:rsidR="0076069B" w:rsidRPr="00523763" w:rsidRDefault="0076069B" w:rsidP="00B30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</w:rPr>
      </w:pPr>
    </w:p>
    <w:p w:rsidR="0076069B" w:rsidRDefault="0076069B" w:rsidP="00C94EB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CB748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CB7487">
        <w:rPr>
          <w:rFonts w:ascii="Times New Roman" w:hAnsi="Times New Roman"/>
          <w:sz w:val="24"/>
          <w:szCs w:val="24"/>
          <w:lang w:eastAsia="ru-RU"/>
        </w:rPr>
        <w:t>. ПЕРЕЧЕНЬ И ОПИСАНИЕ ПРОГРАММНЫХ МЕРОПРИЯТИЙ СРОКИ ИХ РЕАЛИЗАИИ</w:t>
      </w:r>
    </w:p>
    <w:p w:rsidR="0076069B" w:rsidRPr="00CB7487" w:rsidRDefault="0076069B" w:rsidP="00C94EB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069B" w:rsidRPr="004E491E" w:rsidRDefault="0076069B" w:rsidP="004E491E">
      <w:pPr>
        <w:widowControl w:val="0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CB7487">
        <w:rPr>
          <w:sz w:val="24"/>
          <w:szCs w:val="24"/>
        </w:rPr>
        <w:t xml:space="preserve">             </w:t>
      </w:r>
      <w:r w:rsidRPr="00B91A3A">
        <w:rPr>
          <w:rFonts w:ascii="Times New Roman" w:hAnsi="Times New Roman"/>
          <w:sz w:val="24"/>
          <w:szCs w:val="24"/>
        </w:rPr>
        <w:t>Реализация мероприятий муниципально</w:t>
      </w:r>
      <w:r>
        <w:rPr>
          <w:rFonts w:ascii="Times New Roman" w:hAnsi="Times New Roman"/>
          <w:sz w:val="24"/>
          <w:szCs w:val="24"/>
        </w:rPr>
        <w:t>й программы позволит обеспечить качество и доступность библиотечных услуг для всех категорий населения, активизацию работ по привлечению к чтению, повысить образовательный, интеллектуальный, нравственный уровень населения города и повысить квалификацию библиотечных работников, а именно:</w:t>
      </w:r>
    </w:p>
    <w:p w:rsidR="0076069B" w:rsidRPr="004E491E" w:rsidRDefault="0076069B" w:rsidP="004E491E">
      <w:pPr>
        <w:pStyle w:val="ListParagraph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Проведение мониторинга организации библиотечного обслуживания населения в городе</w:t>
      </w:r>
      <w:r>
        <w:t>;</w:t>
      </w:r>
    </w:p>
    <w:p w:rsidR="0076069B" w:rsidRPr="004E491E" w:rsidRDefault="0076069B" w:rsidP="004E491E">
      <w:pPr>
        <w:pStyle w:val="ListParagraph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Мониторинг состояния фондов библиотеки и условий их хранения</w:t>
      </w:r>
      <w:r>
        <w:t>;</w:t>
      </w:r>
    </w:p>
    <w:p w:rsidR="0076069B" w:rsidRPr="004E491E" w:rsidRDefault="0076069B" w:rsidP="004E491E">
      <w:pPr>
        <w:pStyle w:val="ListParagraph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Комплектование фондов библиотеки подписными изданиями (периодические печатные издания)</w:t>
      </w:r>
      <w:r>
        <w:t>;</w:t>
      </w:r>
    </w:p>
    <w:p w:rsidR="0076069B" w:rsidRPr="004E491E" w:rsidRDefault="0076069B" w:rsidP="004E491E">
      <w:pPr>
        <w:pStyle w:val="ListParagraph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Проведение культурно-досуговых мероприятий (призы, грамоты)</w:t>
      </w:r>
      <w:r>
        <w:t>;</w:t>
      </w:r>
    </w:p>
    <w:p w:rsidR="0076069B" w:rsidRPr="00235E3E" w:rsidRDefault="0076069B" w:rsidP="004E491E">
      <w:pPr>
        <w:pStyle w:val="ListParagraph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Оплата труда работников библиотеки</w:t>
      </w:r>
      <w:r>
        <w:t>, н</w:t>
      </w:r>
      <w:r w:rsidRPr="00235E3E">
        <w:t>ачисления на выплаты по оплат</w:t>
      </w:r>
      <w:r>
        <w:t>е</w:t>
      </w:r>
      <w:r w:rsidRPr="00235E3E">
        <w:t xml:space="preserve"> труда</w:t>
      </w:r>
      <w:r>
        <w:t>;</w:t>
      </w:r>
    </w:p>
    <w:p w:rsidR="0076069B" w:rsidRPr="004E491E" w:rsidRDefault="0076069B" w:rsidP="009D51EE">
      <w:pPr>
        <w:widowControl w:val="0"/>
        <w:tabs>
          <w:tab w:val="left" w:pos="943"/>
        </w:tabs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  </w:t>
      </w:r>
      <w:r w:rsidRPr="004E491E">
        <w:rPr>
          <w:rFonts w:ascii="Times New Roman" w:hAnsi="Times New Roman"/>
          <w:sz w:val="24"/>
          <w:szCs w:val="24"/>
        </w:rPr>
        <w:t>Содержание здания библиотеки (сис</w:t>
      </w:r>
      <w:r>
        <w:rPr>
          <w:rFonts w:ascii="Times New Roman" w:hAnsi="Times New Roman"/>
          <w:sz w:val="24"/>
          <w:szCs w:val="24"/>
        </w:rPr>
        <w:t xml:space="preserve">тем жизнеобеспечения библиотеки: </w:t>
      </w:r>
      <w:r w:rsidRPr="004E491E">
        <w:rPr>
          <w:rFonts w:ascii="Times New Roman" w:hAnsi="Times New Roman"/>
          <w:sz w:val="24"/>
          <w:szCs w:val="24"/>
        </w:rPr>
        <w:t>услуги связи</w:t>
      </w:r>
      <w:r>
        <w:rPr>
          <w:rFonts w:ascii="Times New Roman" w:hAnsi="Times New Roman"/>
          <w:sz w:val="24"/>
          <w:szCs w:val="24"/>
        </w:rPr>
        <w:t>,</w:t>
      </w:r>
    </w:p>
    <w:p w:rsidR="0076069B" w:rsidRPr="004E491E" w:rsidRDefault="0076069B" w:rsidP="00235E3E">
      <w:pPr>
        <w:widowControl w:val="0"/>
        <w:tabs>
          <w:tab w:val="left" w:pos="943"/>
        </w:tabs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</w:t>
      </w:r>
      <w:r w:rsidRPr="004E491E">
        <w:rPr>
          <w:rFonts w:ascii="Times New Roman" w:hAnsi="Times New Roman"/>
          <w:sz w:val="24"/>
          <w:szCs w:val="24"/>
        </w:rPr>
        <w:t>храны</w:t>
      </w:r>
      <w:r>
        <w:rPr>
          <w:rFonts w:ascii="Times New Roman" w:hAnsi="Times New Roman"/>
          <w:sz w:val="24"/>
          <w:szCs w:val="24"/>
        </w:rPr>
        <w:t>);</w:t>
      </w:r>
    </w:p>
    <w:p w:rsidR="0076069B" w:rsidRDefault="0076069B" w:rsidP="00B309F2">
      <w:pPr>
        <w:widowControl w:val="0"/>
        <w:tabs>
          <w:tab w:val="left" w:pos="943"/>
        </w:tabs>
        <w:spacing w:after="0" w:line="259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  </w:t>
      </w:r>
      <w:r w:rsidRPr="004E491E">
        <w:rPr>
          <w:rFonts w:ascii="Times New Roman" w:hAnsi="Times New Roman"/>
          <w:sz w:val="24"/>
          <w:szCs w:val="24"/>
        </w:rPr>
        <w:t>Обеспечение переподготовки кадров в рамках ежегодных семинаров и практикумов</w:t>
      </w:r>
      <w:r>
        <w:rPr>
          <w:rFonts w:ascii="Times New Roman" w:hAnsi="Times New Roman"/>
          <w:sz w:val="24"/>
          <w:szCs w:val="24"/>
        </w:rPr>
        <w:t>.</w:t>
      </w:r>
    </w:p>
    <w:p w:rsidR="0076069B" w:rsidRPr="00B91A3A" w:rsidRDefault="0076069B" w:rsidP="00C94EB9">
      <w:pPr>
        <w:widowControl w:val="0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>Сроки реализации мероприятий мун</w:t>
      </w:r>
      <w:r>
        <w:rPr>
          <w:rFonts w:ascii="Times New Roman" w:hAnsi="Times New Roman"/>
          <w:sz w:val="24"/>
        </w:rPr>
        <w:t>иципальной программы 2016 – 2020</w:t>
      </w:r>
      <w:r w:rsidRPr="00CB7487">
        <w:rPr>
          <w:rFonts w:ascii="Times New Roman" w:hAnsi="Times New Roman"/>
          <w:sz w:val="24"/>
        </w:rPr>
        <w:t xml:space="preserve"> годы.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>Перечень мероприятий муниципальной программы представлена в приложение №2.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C94EB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CB7487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CB7487">
        <w:rPr>
          <w:rFonts w:ascii="Times New Roman" w:hAnsi="Times New Roman"/>
          <w:sz w:val="24"/>
          <w:szCs w:val="24"/>
          <w:lang w:eastAsia="ru-RU"/>
        </w:rPr>
        <w:t>. МЕТОДИКА ОЦЕНКИ ЭФФЕКТИВНОСТИ  РЕАЛИЗАЦИИ МУНИЦИПАЛЬНОЙ ПРОГРАММЫ</w:t>
      </w:r>
    </w:p>
    <w:p w:rsidR="0076069B" w:rsidRPr="00CB7487" w:rsidRDefault="0076069B" w:rsidP="00C94EB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деятельности, а также затрат в разрезе мероприятий муниципальной программы. При этом осуществляется факторный анализ причин отклонений фактически достигнутых показателей от плановых.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Методика оценки эффективности реализации муниципальной программы учитывает необходимость проведения оценок: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1) степени достижения целей и решения задач муниципальной программы.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 по формуле:</w:t>
      </w:r>
    </w:p>
    <w:p w:rsidR="0076069B" w:rsidRPr="00CB7487" w:rsidRDefault="0076069B" w:rsidP="00C94EB9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5.25pt;height:36.75pt;visibility:visible">
            <v:imagedata r:id="rId7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>,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21.75pt;height:17.25pt;visibility:visible">
            <v:imagedata r:id="rId8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style="width:21.75pt;height:17.25pt;visibility:visible">
            <v:imagedata r:id="rId9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- степень достижения показателя результативности реализации муниципальной программы;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style="width:12.75pt;height:15pt;visibility:visible">
            <v:imagedata r:id="rId10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- количество показателей результативности реализации муниципальной программы.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Степень достижения показателя результативности реализации муниципальной программы (</w:t>
      </w: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style="width:21.75pt;height:17.25pt;visibility:visible">
            <v:imagedata r:id="rId11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>) рассчитывается по формуле:</w:t>
      </w:r>
    </w:p>
    <w:p w:rsidR="0076069B" w:rsidRPr="00CB7487" w:rsidRDefault="0076069B" w:rsidP="00C94EB9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0" type="#_x0000_t75" style="width:53.25pt;height:36.75pt;visibility:visible">
            <v:imagedata r:id="rId12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>,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1" type="#_x0000_t75" style="width:12.75pt;height:17.25pt;visibility:visible">
            <v:imagedata r:id="rId13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- фактическое значение показателя результативности реализации муниципальной программы;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32" type="#_x0000_t75" style="width:15pt;height:17.25pt;visibility:visible">
            <v:imagedata r:id="rId14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показателя результативности реализации муниципальной программы (для показателей результативности, желаемой тенденцией развития которых является рост значений) или,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33" type="#_x0000_t75" style="width:53.25pt;height:36.75pt;visibility:visible">
            <v:imagedata r:id="rId15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>,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(для показателей результативности, желаемой тенденцией развития которых является снижение значений);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34" type="#_x0000_t75" style="width:51.75pt;height:36.75pt;visibility:visible">
            <v:imagedata r:id="rId16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>,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35" type="#_x0000_t75" style="width:17.25pt;height:17.25pt;visibility:visible">
            <v:imagedata r:id="rId17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- уровень финансирования реализации муниципальной программы;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" o:spid="_x0000_i1036" type="#_x0000_t75" style="width:17.25pt;height:17.25pt;visibility:visible">
            <v:imagedata r:id="rId18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37" type="#_x0000_t75" style="width:19.5pt;height:17.25pt;visibility:visible">
            <v:imagedata r:id="rId19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  Эффективность реализации муниципальной программы (</w:t>
      </w: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4" o:spid="_x0000_i1038" type="#_x0000_t75" style="width:24pt;height:17.25pt;visibility:visible">
            <v:imagedata r:id="rId20" o:title=""/>
          </v:shape>
        </w:pict>
      </w:r>
      <w:r w:rsidRPr="00CB7487">
        <w:rPr>
          <w:rFonts w:ascii="Times New Roman" w:hAnsi="Times New Roman"/>
          <w:sz w:val="24"/>
          <w:szCs w:val="24"/>
          <w:lang w:eastAsia="ru-RU"/>
        </w:rPr>
        <w:t>) рассчитывается по следующей формуле: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082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39" type="#_x0000_t75" style="width:70.5pt;height:17.25pt;visibility:visible">
            <v:imagedata r:id="rId21" o:title=""/>
          </v:shape>
        </w:pic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5151"/>
      </w:tblGrid>
      <w:tr w:rsidR="0076069B" w:rsidRPr="00F614D4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Вывод об эффективности реализации 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эффективности</w:t>
            </w: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Эмп</w:t>
            </w:r>
          </w:p>
        </w:tc>
      </w:tr>
      <w:tr w:rsidR="0076069B" w:rsidRPr="00F614D4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менее 0,5</w:t>
            </w:r>
          </w:p>
        </w:tc>
      </w:tr>
      <w:tr w:rsidR="0076069B" w:rsidRPr="00F614D4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0,5 - 0,79</w:t>
            </w:r>
          </w:p>
        </w:tc>
      </w:tr>
      <w:tr w:rsidR="0076069B" w:rsidRPr="00F614D4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0,8 - 1</w:t>
            </w:r>
          </w:p>
        </w:tc>
      </w:tr>
      <w:tr w:rsidR="0076069B" w:rsidRPr="00F614D4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069B" w:rsidRPr="00315B74" w:rsidRDefault="0076069B" w:rsidP="00C94EB9">
      <w:pPr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1C7E">
        <w:rPr>
          <w:rFonts w:ascii="Times New Roman" w:hAnsi="Times New Roman"/>
          <w:sz w:val="24"/>
          <w:szCs w:val="24"/>
        </w:rPr>
        <w:t xml:space="preserve">  </w:t>
      </w:r>
      <w:r w:rsidRPr="00315B7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315B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315B74">
        <w:rPr>
          <w:rFonts w:ascii="Times New Roman" w:hAnsi="Times New Roman"/>
          <w:sz w:val="24"/>
          <w:szCs w:val="24"/>
          <w:lang w:eastAsia="ru-RU"/>
        </w:rPr>
        <w:t xml:space="preserve">. ОБОСНОВАНИЕ ПОТРЕБНОСТИ В НЕОБХОДИМЫХ РЕСУРСАХ </w:t>
      </w:r>
    </w:p>
    <w:p w:rsidR="0076069B" w:rsidRPr="00315B74" w:rsidRDefault="0076069B" w:rsidP="00C94EB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C94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B74">
        <w:rPr>
          <w:rFonts w:ascii="Times New Roman" w:hAnsi="Times New Roman"/>
          <w:sz w:val="24"/>
          <w:szCs w:val="24"/>
        </w:rPr>
        <w:t>Финансирование настоящей Программы предполагается осуществлять из средств бюджета Бирюсинского городского поселения.</w:t>
      </w:r>
    </w:p>
    <w:p w:rsidR="0076069B" w:rsidRPr="0099513A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13A">
        <w:rPr>
          <w:rFonts w:ascii="Times New Roman" w:hAnsi="Times New Roman"/>
          <w:sz w:val="24"/>
          <w:szCs w:val="24"/>
          <w:lang w:eastAsia="ru-RU"/>
        </w:rPr>
        <w:t>Объем финансирования Программы за счет бюджета Бирюсинского гор</w:t>
      </w:r>
      <w:r>
        <w:rPr>
          <w:rFonts w:ascii="Times New Roman" w:hAnsi="Times New Roman"/>
          <w:sz w:val="24"/>
          <w:szCs w:val="24"/>
          <w:lang w:eastAsia="ru-RU"/>
        </w:rPr>
        <w:t>одского поселения составляет –    12885,961   т</w:t>
      </w:r>
      <w:r w:rsidRPr="0099513A">
        <w:rPr>
          <w:rFonts w:ascii="Times New Roman" w:hAnsi="Times New Roman"/>
          <w:sz w:val="24"/>
          <w:szCs w:val="24"/>
          <w:lang w:eastAsia="ru-RU"/>
        </w:rPr>
        <w:t>ыс. руб.,</w:t>
      </w:r>
    </w:p>
    <w:p w:rsidR="0076069B" w:rsidRPr="0099513A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13A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76069B" w:rsidRPr="0099513A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13A">
        <w:rPr>
          <w:rFonts w:ascii="Times New Roman" w:hAnsi="Times New Roman"/>
          <w:sz w:val="24"/>
          <w:szCs w:val="24"/>
          <w:lang w:eastAsia="ru-RU"/>
        </w:rPr>
        <w:t>2016 год –</w:t>
      </w:r>
      <w:r>
        <w:rPr>
          <w:rFonts w:ascii="Times New Roman" w:hAnsi="Times New Roman"/>
          <w:sz w:val="24"/>
          <w:szCs w:val="24"/>
          <w:lang w:eastAsia="ru-RU"/>
        </w:rPr>
        <w:t xml:space="preserve"> 2486,166 </w:t>
      </w:r>
      <w:r w:rsidRPr="0099513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6069B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13A">
        <w:rPr>
          <w:rFonts w:ascii="Times New Roman" w:hAnsi="Times New Roman"/>
          <w:sz w:val="24"/>
          <w:szCs w:val="24"/>
          <w:lang w:eastAsia="ru-RU"/>
        </w:rPr>
        <w:t>2017 год –</w:t>
      </w:r>
      <w:r>
        <w:rPr>
          <w:rFonts w:ascii="Times New Roman" w:hAnsi="Times New Roman"/>
          <w:sz w:val="24"/>
          <w:szCs w:val="24"/>
          <w:lang w:eastAsia="ru-RU"/>
        </w:rPr>
        <w:t xml:space="preserve"> 2614,897  </w:t>
      </w:r>
      <w:r w:rsidRPr="0099513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6069B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13A">
        <w:rPr>
          <w:rFonts w:ascii="Times New Roman" w:hAnsi="Times New Roman"/>
          <w:sz w:val="24"/>
          <w:szCs w:val="24"/>
          <w:lang w:eastAsia="ru-RU"/>
        </w:rPr>
        <w:t>2018 год –</w:t>
      </w:r>
      <w:r>
        <w:rPr>
          <w:rFonts w:ascii="Times New Roman" w:hAnsi="Times New Roman"/>
          <w:sz w:val="24"/>
          <w:szCs w:val="24"/>
          <w:lang w:eastAsia="ru-RU"/>
        </w:rPr>
        <w:t xml:space="preserve"> 2594,966 тыс. рублей;</w:t>
      </w:r>
    </w:p>
    <w:p w:rsidR="0076069B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99513A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>
        <w:rPr>
          <w:rFonts w:ascii="Times New Roman" w:hAnsi="Times New Roman"/>
          <w:sz w:val="24"/>
          <w:szCs w:val="24"/>
          <w:lang w:eastAsia="ru-RU"/>
        </w:rPr>
        <w:t xml:space="preserve"> 2594,966 тыс. рублей;</w:t>
      </w:r>
    </w:p>
    <w:p w:rsidR="0076069B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2020</w:t>
      </w:r>
      <w:r w:rsidRPr="0099513A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>
        <w:rPr>
          <w:rFonts w:ascii="Times New Roman" w:hAnsi="Times New Roman"/>
          <w:sz w:val="24"/>
          <w:szCs w:val="24"/>
          <w:lang w:eastAsia="ru-RU"/>
        </w:rPr>
        <w:t xml:space="preserve"> 2594,966 тыс. рублей.</w:t>
      </w:r>
    </w:p>
    <w:p w:rsidR="0076069B" w:rsidRDefault="0076069B" w:rsidP="000C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04D5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за счет средств местного </w:t>
      </w:r>
      <w:r>
        <w:rPr>
          <w:rFonts w:ascii="Times New Roman" w:hAnsi="Times New Roman" w:cs="Times New Roman"/>
          <w:sz w:val="24"/>
          <w:szCs w:val="24"/>
        </w:rPr>
        <w:t>бюджета составляет – 12585,961</w:t>
      </w:r>
      <w:r w:rsidRPr="001E04D5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76069B" w:rsidRPr="0099513A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13A">
        <w:rPr>
          <w:rFonts w:ascii="Times New Roman" w:hAnsi="Times New Roman"/>
          <w:sz w:val="24"/>
          <w:szCs w:val="24"/>
          <w:lang w:eastAsia="ru-RU"/>
        </w:rPr>
        <w:t>2016 год –</w:t>
      </w:r>
      <w:r>
        <w:rPr>
          <w:rFonts w:ascii="Times New Roman" w:hAnsi="Times New Roman"/>
          <w:sz w:val="24"/>
          <w:szCs w:val="24"/>
          <w:lang w:eastAsia="ru-RU"/>
        </w:rPr>
        <w:t xml:space="preserve"> 2186,166 </w:t>
      </w:r>
      <w:r w:rsidRPr="0099513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6069B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13A">
        <w:rPr>
          <w:rFonts w:ascii="Times New Roman" w:hAnsi="Times New Roman"/>
          <w:sz w:val="24"/>
          <w:szCs w:val="24"/>
          <w:lang w:eastAsia="ru-RU"/>
        </w:rPr>
        <w:t>2017 год –</w:t>
      </w:r>
      <w:r>
        <w:rPr>
          <w:rFonts w:ascii="Times New Roman" w:hAnsi="Times New Roman"/>
          <w:sz w:val="24"/>
          <w:szCs w:val="24"/>
          <w:lang w:eastAsia="ru-RU"/>
        </w:rPr>
        <w:t xml:space="preserve"> 2614,897  </w:t>
      </w:r>
      <w:r w:rsidRPr="0099513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6069B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13A">
        <w:rPr>
          <w:rFonts w:ascii="Times New Roman" w:hAnsi="Times New Roman"/>
          <w:sz w:val="24"/>
          <w:szCs w:val="24"/>
          <w:lang w:eastAsia="ru-RU"/>
        </w:rPr>
        <w:t>2018 год –</w:t>
      </w:r>
      <w:r>
        <w:rPr>
          <w:rFonts w:ascii="Times New Roman" w:hAnsi="Times New Roman"/>
          <w:sz w:val="24"/>
          <w:szCs w:val="24"/>
          <w:lang w:eastAsia="ru-RU"/>
        </w:rPr>
        <w:t xml:space="preserve"> 2594,966 тыс. рублей;</w:t>
      </w:r>
    </w:p>
    <w:p w:rsidR="0076069B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99513A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>
        <w:rPr>
          <w:rFonts w:ascii="Times New Roman" w:hAnsi="Times New Roman"/>
          <w:sz w:val="24"/>
          <w:szCs w:val="24"/>
          <w:lang w:eastAsia="ru-RU"/>
        </w:rPr>
        <w:t xml:space="preserve"> 2594,966 тыс. рублей;</w:t>
      </w:r>
    </w:p>
    <w:p w:rsidR="0076069B" w:rsidRPr="001E04D5" w:rsidRDefault="0076069B" w:rsidP="000C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4D5">
        <w:rPr>
          <w:rFonts w:ascii="Times New Roman" w:hAnsi="Times New Roman"/>
          <w:sz w:val="24"/>
          <w:szCs w:val="24"/>
        </w:rPr>
        <w:t>2020 год – 2594,966 тыс. рублей.</w:t>
      </w:r>
    </w:p>
    <w:p w:rsidR="0076069B" w:rsidRPr="001E04D5" w:rsidRDefault="0076069B" w:rsidP="000C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04D5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за счет средств об</w:t>
      </w:r>
      <w:r>
        <w:rPr>
          <w:rFonts w:ascii="Times New Roman" w:hAnsi="Times New Roman" w:cs="Times New Roman"/>
          <w:sz w:val="24"/>
          <w:szCs w:val="24"/>
        </w:rPr>
        <w:t>ластного бюджета составляет – 30</w:t>
      </w:r>
      <w:r w:rsidRPr="001E04D5">
        <w:rPr>
          <w:rFonts w:ascii="Times New Roman" w:hAnsi="Times New Roman" w:cs="Times New Roman"/>
          <w:sz w:val="24"/>
          <w:szCs w:val="24"/>
        </w:rPr>
        <w:t>0,0 тыс. руб., в том числе по годам:</w:t>
      </w:r>
    </w:p>
    <w:p w:rsidR="0076069B" w:rsidRPr="001E04D5" w:rsidRDefault="0076069B" w:rsidP="000C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30</w:t>
      </w:r>
      <w:r w:rsidRPr="001E04D5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6069B" w:rsidRPr="001E04D5" w:rsidRDefault="0076069B" w:rsidP="000C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04D5">
        <w:rPr>
          <w:rFonts w:ascii="Times New Roman" w:hAnsi="Times New Roman" w:cs="Times New Roman"/>
          <w:sz w:val="24"/>
          <w:szCs w:val="24"/>
        </w:rPr>
        <w:t>2017 год – 0,0 тыс. рублей;</w:t>
      </w:r>
    </w:p>
    <w:p w:rsidR="0076069B" w:rsidRPr="001E04D5" w:rsidRDefault="0076069B" w:rsidP="000C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04D5">
        <w:rPr>
          <w:rFonts w:ascii="Times New Roman" w:hAnsi="Times New Roman" w:cs="Times New Roman"/>
          <w:sz w:val="24"/>
          <w:szCs w:val="24"/>
        </w:rPr>
        <w:t>2018 год – 0,0 тыс. рублей;</w:t>
      </w:r>
    </w:p>
    <w:p w:rsidR="0076069B" w:rsidRPr="000C0732" w:rsidRDefault="0076069B" w:rsidP="000C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732">
        <w:rPr>
          <w:rFonts w:ascii="Times New Roman" w:hAnsi="Times New Roman" w:cs="Times New Roman"/>
          <w:sz w:val="24"/>
          <w:szCs w:val="24"/>
        </w:rPr>
        <w:t>2019 год – 0,0 тыс. рублей;</w:t>
      </w:r>
    </w:p>
    <w:p w:rsidR="0076069B" w:rsidRPr="000C0732" w:rsidRDefault="0076069B" w:rsidP="000C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732">
        <w:rPr>
          <w:rFonts w:ascii="Times New Roman" w:hAnsi="Times New Roman" w:cs="Times New Roman"/>
          <w:sz w:val="24"/>
          <w:szCs w:val="24"/>
        </w:rPr>
        <w:t>2020 год – 0,0 тыс. рублей.</w:t>
      </w:r>
    </w:p>
    <w:p w:rsidR="0076069B" w:rsidRPr="00315B74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B74">
        <w:rPr>
          <w:rFonts w:ascii="Times New Roman" w:hAnsi="Times New Roman"/>
          <w:sz w:val="24"/>
          <w:szCs w:val="24"/>
          <w:lang w:eastAsia="ru-RU"/>
        </w:rPr>
        <w:t xml:space="preserve">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76069B" w:rsidRDefault="0076069B" w:rsidP="00702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E3B55">
        <w:rPr>
          <w:rFonts w:ascii="Times New Roman" w:hAnsi="Times New Roman"/>
          <w:bCs/>
          <w:color w:val="26282F"/>
          <w:sz w:val="24"/>
          <w:szCs w:val="24"/>
          <w:lang w:eastAsia="ru-RU"/>
        </w:rPr>
        <w:t>Направления и объемы финансирования муниципальной программы</w:t>
      </w:r>
      <w:r w:rsidRPr="00315B74">
        <w:rPr>
          <w:rFonts w:ascii="Times New Roman" w:hAnsi="Times New Roman"/>
          <w:sz w:val="24"/>
          <w:szCs w:val="24"/>
          <w:lang w:eastAsia="ru-RU"/>
        </w:rPr>
        <w:t xml:space="preserve"> Бирюсинского</w:t>
      </w:r>
    </w:p>
    <w:p w:rsidR="0076069B" w:rsidRDefault="0076069B" w:rsidP="0070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5B74">
        <w:rPr>
          <w:rFonts w:ascii="Times New Roman" w:hAnsi="Times New Roman"/>
          <w:sz w:val="24"/>
          <w:szCs w:val="24"/>
          <w:lang w:eastAsia="ru-RU"/>
        </w:rPr>
        <w:t>муниципального образования «Бирюсинское городское поселение»</w:t>
      </w:r>
      <w:r w:rsidRPr="00282B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9513A">
        <w:rPr>
          <w:rFonts w:ascii="Times New Roman" w:hAnsi="Times New Roman"/>
          <w:sz w:val="24"/>
          <w:szCs w:val="24"/>
          <w:lang w:eastAsia="ru-RU"/>
        </w:rPr>
        <w:t xml:space="preserve">Развитие библиотечного дела на территории Бирюсинского муниципального образования </w:t>
      </w:r>
      <w:r w:rsidRPr="0099513A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«</w:t>
      </w:r>
      <w:r w:rsidRPr="0099513A">
        <w:rPr>
          <w:rFonts w:ascii="Times New Roman" w:hAnsi="Times New Roman"/>
          <w:bCs/>
          <w:color w:val="26282F"/>
          <w:sz w:val="24"/>
          <w:szCs w:val="24"/>
          <w:lang w:eastAsia="ru-RU"/>
        </w:rPr>
        <w:t>Бирюсинское городское поселение»</w:t>
      </w:r>
      <w:r w:rsidRPr="009951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2016-2020</w:t>
      </w:r>
      <w:r w:rsidRPr="0099513A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.г.  </w:t>
      </w:r>
      <w:r w:rsidRPr="00315B74">
        <w:rPr>
          <w:rFonts w:ascii="Times New Roman" w:hAnsi="Times New Roman"/>
          <w:sz w:val="24"/>
          <w:szCs w:val="24"/>
          <w:lang w:eastAsia="ru-RU"/>
        </w:rPr>
        <w:t xml:space="preserve">. представлены </w:t>
      </w:r>
      <w:r w:rsidRPr="002859AC">
        <w:rPr>
          <w:rFonts w:ascii="Times New Roman" w:hAnsi="Times New Roman"/>
          <w:sz w:val="24"/>
          <w:szCs w:val="24"/>
          <w:lang w:eastAsia="ru-RU"/>
        </w:rPr>
        <w:t>в приложении №3.</w:t>
      </w:r>
    </w:p>
    <w:p w:rsidR="0076069B" w:rsidRPr="00315B74" w:rsidRDefault="0076069B" w:rsidP="0070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7487">
        <w:rPr>
          <w:rFonts w:ascii="Times New Roman" w:hAnsi="Times New Roman"/>
          <w:sz w:val="24"/>
          <w:szCs w:val="24"/>
        </w:rPr>
        <w:t xml:space="preserve">РАЗДЕЛ </w:t>
      </w:r>
      <w:r w:rsidRPr="00CB7487">
        <w:rPr>
          <w:rFonts w:ascii="Times New Roman" w:hAnsi="Times New Roman"/>
          <w:sz w:val="24"/>
          <w:szCs w:val="24"/>
          <w:lang w:val="en-US"/>
        </w:rPr>
        <w:t>VII</w:t>
      </w:r>
      <w:r w:rsidRPr="00CB7487">
        <w:rPr>
          <w:rFonts w:ascii="Times New Roman" w:hAnsi="Times New Roman"/>
          <w:sz w:val="24"/>
          <w:szCs w:val="24"/>
        </w:rPr>
        <w:t>.  ОПИСАНИЕ СИСТЕМЫ УПРАВЛЕНИЯ РЕАЛИЗАЦИЕЙ МУНИЦИПАЛЬНОЙ ПРОГРАММЫ</w:t>
      </w:r>
    </w:p>
    <w:p w:rsidR="0076069B" w:rsidRPr="00CB7487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муниципальной программы.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>В связи с этим, администрация Бирюсинского городского поселения ежегодно осуществляет контроль: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 xml:space="preserve"> -за эффективным и целевым использованием бюджетных средств, направленных на реализацию мероприятий программы; 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>-соблюдением финансовой дисциплины при финансировании работ;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>-оценивает эффективность реализации мероприятий программы.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 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 в части изменения: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1) объема расходов бюджета поселения на реализацию муниципальной программы;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2) состава мероприятий муниципальной программы, значений их показателей;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3) ожидаемых конечных результатов реализации муниципальной программы и целевых показателей;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4) показателей эффективности реализации муниципальной программы;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  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бюджета.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B7487">
        <w:rPr>
          <w:rFonts w:ascii="Times New Roman" w:hAnsi="Times New Roman"/>
          <w:sz w:val="24"/>
        </w:rPr>
        <w:t xml:space="preserve">          Структурное подразделение ответственное за разработку муниципальной программы ежемесячно не позднее 25 числа месяца, следующего за отчетным периодом, а также ежегодно в </w:t>
      </w:r>
      <w:r w:rsidRPr="00CB7487">
        <w:rPr>
          <w:rFonts w:ascii="Times New Roman" w:hAnsi="Times New Roman"/>
          <w:color w:val="000000"/>
          <w:sz w:val="24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CB7487">
          <w:rPr>
            <w:rFonts w:ascii="Times New Roman" w:hAnsi="Times New Roman"/>
            <w:color w:val="000000"/>
            <w:sz w:val="24"/>
          </w:rPr>
          <w:t>отчет</w:t>
        </w:r>
      </w:hyperlink>
      <w:r w:rsidRPr="00CB7487">
        <w:rPr>
          <w:rFonts w:ascii="Times New Roman" w:hAnsi="Times New Roman"/>
          <w:color w:val="000000"/>
          <w:sz w:val="24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CB7487">
          <w:rPr>
            <w:rFonts w:ascii="Times New Roman" w:hAnsi="Times New Roman"/>
            <w:color w:val="000000"/>
            <w:sz w:val="24"/>
          </w:rPr>
          <w:t>анализ</w:t>
        </w:r>
      </w:hyperlink>
      <w:r w:rsidRPr="00CB7487">
        <w:rPr>
          <w:rFonts w:ascii="Times New Roman" w:hAnsi="Times New Roman"/>
          <w:b/>
          <w:color w:val="000000"/>
          <w:sz w:val="24"/>
        </w:rPr>
        <w:t xml:space="preserve"> </w:t>
      </w:r>
      <w:r w:rsidRPr="00CB7487">
        <w:rPr>
          <w:rFonts w:ascii="Times New Roman" w:hAnsi="Times New Roman"/>
          <w:color w:val="000000"/>
          <w:sz w:val="24"/>
        </w:rPr>
        <w:t xml:space="preserve">целевых показателей и </w:t>
      </w:r>
      <w:hyperlink w:anchor="sub_999104" w:history="1">
        <w:r w:rsidRPr="00CB7487">
          <w:rPr>
            <w:rFonts w:ascii="Times New Roman" w:hAnsi="Times New Roman"/>
            <w:color w:val="000000"/>
            <w:sz w:val="24"/>
          </w:rPr>
          <w:t>аналитическую записку</w:t>
        </w:r>
      </w:hyperlink>
      <w:r w:rsidRPr="00CB7487">
        <w:rPr>
          <w:rFonts w:ascii="Times New Roman" w:hAnsi="Times New Roman"/>
          <w:b/>
          <w:color w:val="000000"/>
          <w:sz w:val="24"/>
        </w:rPr>
        <w:t xml:space="preserve"> </w:t>
      </w:r>
      <w:r w:rsidRPr="00CB7487">
        <w:rPr>
          <w:rFonts w:ascii="Times New Roman" w:hAnsi="Times New Roman"/>
          <w:color w:val="000000"/>
          <w:sz w:val="24"/>
        </w:rPr>
        <w:t xml:space="preserve">к отчету о результатах реализации муниципальной программы по формам согласно приложений </w:t>
      </w:r>
      <w:r w:rsidRPr="00CB7487">
        <w:rPr>
          <w:rFonts w:ascii="Times New Roman" w:hAnsi="Times New Roman"/>
          <w:sz w:val="24"/>
        </w:rPr>
        <w:t>№2,№3, № 4 к «Положению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Pr="00CB7487">
        <w:rPr>
          <w:rFonts w:ascii="Times New Roman" w:hAnsi="Times New Roman"/>
          <w:b/>
          <w:sz w:val="24"/>
        </w:rPr>
        <w:t xml:space="preserve"> </w:t>
      </w:r>
      <w:r w:rsidRPr="00CB7487">
        <w:rPr>
          <w:rFonts w:ascii="Times New Roman" w:hAnsi="Times New Roman"/>
          <w:sz w:val="24"/>
        </w:rPr>
        <w:t>и методики оценки эффективности реализации муниципальных программ Бирюсинского муниципального образования «Бирюсинское городское поселение».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</w:t>
      </w:r>
      <w:r w:rsidRPr="00CB7487">
        <w:rPr>
          <w:rFonts w:ascii="Times New Roman" w:hAnsi="Times New Roman"/>
          <w:sz w:val="24"/>
        </w:rPr>
        <w:t xml:space="preserve"> по финансово-экономическим </w:t>
      </w:r>
      <w:r>
        <w:rPr>
          <w:rFonts w:ascii="Times New Roman" w:hAnsi="Times New Roman"/>
          <w:sz w:val="24"/>
        </w:rPr>
        <w:t>и организационным вопросам</w:t>
      </w:r>
      <w:r w:rsidRPr="00CB7487">
        <w:rPr>
          <w:rFonts w:ascii="Times New Roman" w:hAnsi="Times New Roman"/>
          <w:sz w:val="24"/>
        </w:rPr>
        <w:t xml:space="preserve"> администрации Бирюсинского городского поселения представляет главе  администрации Бирюсинского городского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Отделом</w: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по финансово-экономическим </w:t>
      </w:r>
      <w:r>
        <w:rPr>
          <w:rFonts w:ascii="Times New Roman" w:hAnsi="Times New Roman"/>
          <w:sz w:val="24"/>
          <w:szCs w:val="24"/>
          <w:lang w:eastAsia="ru-RU"/>
        </w:rPr>
        <w:t>и организационным вопросам</w: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согласно Раздела </w:t>
      </w:r>
      <w:r w:rsidRPr="00CB7487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программы.</w:t>
      </w:r>
    </w:p>
    <w:p w:rsidR="0076069B" w:rsidRPr="00CB7487" w:rsidRDefault="0076069B" w:rsidP="00C94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 xml:space="preserve">         Результаты оценки эффективности реализации муниципальной программы представляются сектором по финансово-экономическим вопросам, торгам и закупкам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>Общее руководство за реализацией мероприятий программы осуществляет глава Бирюсинского городского поселения.</w:t>
      </w: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487">
        <w:rPr>
          <w:rFonts w:ascii="Times New Roman" w:hAnsi="Times New Roman"/>
          <w:sz w:val="24"/>
        </w:rPr>
        <w:t>Контроль за целевым использованием выделенных бюдже</w:t>
      </w:r>
      <w:r>
        <w:rPr>
          <w:rFonts w:ascii="Times New Roman" w:hAnsi="Times New Roman"/>
          <w:sz w:val="24"/>
        </w:rPr>
        <w:t>тных средств осуществляет отдел</w:t>
      </w:r>
      <w:r w:rsidRPr="00CB7487">
        <w:rPr>
          <w:rFonts w:ascii="Times New Roman" w:hAnsi="Times New Roman"/>
          <w:sz w:val="24"/>
        </w:rPr>
        <w:t xml:space="preserve"> по финансово-экономическим </w:t>
      </w:r>
      <w:r>
        <w:rPr>
          <w:rFonts w:ascii="Times New Roman" w:hAnsi="Times New Roman"/>
          <w:sz w:val="24"/>
        </w:rPr>
        <w:t xml:space="preserve"> и организационным вопросам</w:t>
      </w:r>
      <w:r w:rsidRPr="00CB7487">
        <w:rPr>
          <w:rFonts w:ascii="Times New Roman" w:hAnsi="Times New Roman"/>
          <w:sz w:val="24"/>
        </w:rPr>
        <w:t xml:space="preserve"> администрации Бирюсинского городского поселения.</w:t>
      </w:r>
    </w:p>
    <w:p w:rsidR="0076069B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color w:val="442E19"/>
          <w:sz w:val="20"/>
          <w:szCs w:val="20"/>
        </w:rPr>
      </w:pPr>
    </w:p>
    <w:p w:rsidR="0076069B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color w:val="442E19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77"/>
        <w:gridCol w:w="6096"/>
      </w:tblGrid>
      <w:tr w:rsidR="0076069B" w:rsidRPr="008E2546" w:rsidTr="006D094A">
        <w:tc>
          <w:tcPr>
            <w:tcW w:w="4077" w:type="dxa"/>
            <w:shd w:val="clear" w:color="auto" w:fill="FFFFFF"/>
          </w:tcPr>
          <w:p w:rsidR="0076069B" w:rsidRPr="00B309F2" w:rsidRDefault="0076069B" w:rsidP="00B30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B" w:rsidRPr="00B309F2" w:rsidRDefault="0076069B" w:rsidP="00B30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финансово-экономическим  и организационным вопросам</w:t>
            </w:r>
          </w:p>
        </w:tc>
        <w:tc>
          <w:tcPr>
            <w:tcW w:w="6096" w:type="dxa"/>
            <w:shd w:val="clear" w:color="auto" w:fill="FFFFFF"/>
          </w:tcPr>
          <w:p w:rsidR="0076069B" w:rsidRPr="00B309F2" w:rsidRDefault="0076069B" w:rsidP="00B30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B" w:rsidRPr="00B309F2" w:rsidRDefault="0076069B" w:rsidP="00B30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B" w:rsidRPr="00B309F2" w:rsidRDefault="0076069B" w:rsidP="00B309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Е.П.Гаева</w:t>
            </w:r>
          </w:p>
          <w:p w:rsidR="0076069B" w:rsidRPr="00B309F2" w:rsidRDefault="0076069B" w:rsidP="00B30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9B" w:rsidRPr="00B309F2" w:rsidRDefault="0076069B" w:rsidP="00B30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69B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color w:val="442E19"/>
          <w:sz w:val="20"/>
          <w:szCs w:val="20"/>
        </w:rPr>
      </w:pPr>
    </w:p>
    <w:p w:rsidR="0076069B" w:rsidRPr="00CB7487" w:rsidRDefault="0076069B" w:rsidP="00C94EB9">
      <w:pPr>
        <w:spacing w:after="0" w:line="240" w:lineRule="auto"/>
        <w:ind w:firstLine="709"/>
        <w:jc w:val="both"/>
        <w:rPr>
          <w:rFonts w:ascii="Times New Roman" w:hAnsi="Times New Roman"/>
          <w:color w:val="442E19"/>
          <w:sz w:val="20"/>
          <w:szCs w:val="20"/>
        </w:rPr>
      </w:pPr>
    </w:p>
    <w:p w:rsidR="0076069B" w:rsidRPr="003735E8" w:rsidRDefault="0076069B" w:rsidP="00C94EB9">
      <w:pPr>
        <w:widowControl w:val="0"/>
        <w:tabs>
          <w:tab w:val="left" w:pos="943"/>
          <w:tab w:val="left" w:pos="6390"/>
        </w:tabs>
        <w:spacing w:after="0" w:line="259" w:lineRule="exact"/>
        <w:jc w:val="both"/>
        <w:rPr>
          <w:rFonts w:ascii="Times New Roman" w:hAnsi="Times New Roman"/>
          <w:sz w:val="24"/>
          <w:szCs w:val="24"/>
          <w:lang w:eastAsia="ru-RU"/>
        </w:rPr>
        <w:sectPr w:rsidR="0076069B" w:rsidRPr="003735E8" w:rsidSect="00345B9C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76069B" w:rsidRPr="00CB7487" w:rsidRDefault="0076069B" w:rsidP="00204975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CB7487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6069B" w:rsidRDefault="0076069B" w:rsidP="00204975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к муниципальной  программе</w:t>
      </w:r>
    </w:p>
    <w:p w:rsidR="0076069B" w:rsidRPr="0021209A" w:rsidRDefault="0076069B" w:rsidP="00204975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209A">
        <w:rPr>
          <w:rFonts w:ascii="Times New Roman" w:hAnsi="Times New Roman"/>
          <w:sz w:val="24"/>
          <w:szCs w:val="24"/>
          <w:lang w:eastAsia="ru-RU"/>
        </w:rPr>
        <w:t>«Развитие  библиотечного дела</w:t>
      </w:r>
    </w:p>
    <w:p w:rsidR="0076069B" w:rsidRPr="00CB7487" w:rsidRDefault="0076069B" w:rsidP="00204975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209A">
        <w:rPr>
          <w:rFonts w:ascii="Times New Roman" w:hAnsi="Times New Roman"/>
          <w:sz w:val="24"/>
          <w:szCs w:val="24"/>
          <w:lang w:eastAsia="ru-RU"/>
        </w:rPr>
        <w:t>на территории Бирюсинского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209A">
        <w:rPr>
          <w:rFonts w:ascii="Times New Roman" w:hAnsi="Times New Roman"/>
          <w:sz w:val="24"/>
          <w:szCs w:val="24"/>
          <w:lang w:eastAsia="ru-RU"/>
        </w:rPr>
        <w:t>«Бирюсинское г</w:t>
      </w:r>
      <w:r>
        <w:rPr>
          <w:rFonts w:ascii="Times New Roman" w:hAnsi="Times New Roman"/>
          <w:sz w:val="24"/>
          <w:szCs w:val="24"/>
          <w:lang w:eastAsia="ru-RU"/>
        </w:rPr>
        <w:t>ородское поселение» на 2016-2020</w:t>
      </w:r>
      <w:r w:rsidRPr="0021209A">
        <w:rPr>
          <w:rFonts w:ascii="Times New Roman" w:hAnsi="Times New Roman"/>
          <w:sz w:val="24"/>
          <w:szCs w:val="24"/>
          <w:lang w:eastAsia="ru-RU"/>
        </w:rPr>
        <w:t xml:space="preserve"> г.г.»</w:t>
      </w:r>
      <w:r w:rsidRPr="00CB74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069B" w:rsidRPr="00077205" w:rsidRDefault="0076069B" w:rsidP="00C94EB9">
      <w:pPr>
        <w:widowControl w:val="0"/>
        <w:spacing w:after="0" w:line="264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7205">
        <w:rPr>
          <w:rFonts w:ascii="Times New Roman" w:hAnsi="Times New Roman"/>
          <w:sz w:val="24"/>
          <w:szCs w:val="24"/>
          <w:lang w:eastAsia="ru-RU"/>
        </w:rPr>
        <w:t xml:space="preserve">Целевые показатели </w:t>
      </w:r>
    </w:p>
    <w:p w:rsidR="0076069B" w:rsidRPr="00077205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7205">
        <w:rPr>
          <w:rFonts w:ascii="Times New Roman" w:hAnsi="Times New Roman"/>
          <w:sz w:val="24"/>
          <w:szCs w:val="24"/>
        </w:rPr>
        <w:t>«Муниципальной программы Бирюсинского муниципального образования «Бирюсинское городское поселение»</w:t>
      </w:r>
    </w:p>
    <w:p w:rsidR="0076069B" w:rsidRPr="00077205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7205">
        <w:rPr>
          <w:rFonts w:ascii="Times New Roman" w:hAnsi="Times New Roman"/>
          <w:sz w:val="24"/>
          <w:szCs w:val="24"/>
          <w:lang w:eastAsia="ru-RU"/>
        </w:rPr>
        <w:t xml:space="preserve">«Развитие </w:t>
      </w:r>
      <w:r w:rsidRPr="00077205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077205">
        <w:rPr>
          <w:rFonts w:ascii="Times New Roman" w:hAnsi="Times New Roman"/>
          <w:bCs/>
          <w:color w:val="26282F"/>
          <w:sz w:val="24"/>
          <w:szCs w:val="24"/>
          <w:lang w:eastAsia="ru-RU"/>
        </w:rPr>
        <w:t>библиотечного дела</w:t>
      </w:r>
    </w:p>
    <w:p w:rsidR="0076069B" w:rsidRPr="00077205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7205">
        <w:rPr>
          <w:rFonts w:ascii="Times New Roman" w:hAnsi="Times New Roman"/>
          <w:sz w:val="24"/>
          <w:szCs w:val="24"/>
          <w:lang w:eastAsia="ru-RU"/>
        </w:rPr>
        <w:t>на территории Бирюсинского муниципального образования</w:t>
      </w:r>
    </w:p>
    <w:p w:rsidR="0076069B" w:rsidRPr="00077205" w:rsidRDefault="0076069B" w:rsidP="00204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7205">
        <w:rPr>
          <w:rFonts w:ascii="Times New Roman" w:hAnsi="Times New Roman"/>
          <w:sz w:val="24"/>
          <w:szCs w:val="24"/>
          <w:lang w:eastAsia="ru-RU"/>
        </w:rPr>
        <w:t>«Бирюсинское городское поселение» на 2016-2020 гг.»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3542"/>
        <w:gridCol w:w="993"/>
        <w:gridCol w:w="992"/>
        <w:gridCol w:w="993"/>
        <w:gridCol w:w="1200"/>
        <w:gridCol w:w="1351"/>
        <w:gridCol w:w="1305"/>
        <w:gridCol w:w="1446"/>
        <w:gridCol w:w="1440"/>
        <w:gridCol w:w="1440"/>
      </w:tblGrid>
      <w:tr w:rsidR="0076069B" w:rsidRPr="00F614D4" w:rsidTr="00274153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Порядок (формула) расчета целевого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данных для расчета целевого показателя</w:t>
            </w:r>
          </w:p>
        </w:tc>
      </w:tr>
      <w:tr w:rsidR="0076069B" w:rsidRPr="00F614D4" w:rsidTr="0027415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год 2015 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год 2016 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27415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274153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2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069B" w:rsidRPr="00F614D4" w:rsidTr="00274153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2B5698" w:rsidRDefault="0076069B" w:rsidP="002B5698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B5698">
              <w:t xml:space="preserve">Цель. </w:t>
            </w:r>
          </w:p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DB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библиотечного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76069B" w:rsidRPr="00CB7487" w:rsidRDefault="0076069B" w:rsidP="00DB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повышения качества и разнообразия  услуг, предоставляемых библиотекой населению </w:t>
            </w:r>
          </w:p>
        </w:tc>
      </w:tr>
      <w:tr w:rsidR="0076069B" w:rsidRPr="00F614D4" w:rsidTr="00274153">
        <w:trPr>
          <w:trHeight w:val="581"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качества и доступности библиотечных услуг для всех категорий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активизация работ по привлечению к чтению, повышению образовательного, интеллектуального, нравственного уровня населения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повышение квалификации библиотечных работников</w:t>
            </w:r>
          </w:p>
        </w:tc>
      </w:tr>
      <w:tr w:rsidR="0076069B" w:rsidRPr="00F614D4" w:rsidTr="00F6372F">
        <w:trPr>
          <w:trHeight w:val="1491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DD13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4D4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76069B" w:rsidRPr="00F6372F" w:rsidRDefault="0076069B" w:rsidP="00DD13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Охват населения библиотечным обслуживанием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процентах).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2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директора </w:t>
            </w:r>
          </w:p>
          <w:p w:rsidR="0076069B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</w:t>
            </w:r>
          </w:p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274153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D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</w:t>
            </w:r>
            <w:r w:rsidRPr="00CB74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6069B" w:rsidRPr="00CB7487" w:rsidRDefault="0076069B" w:rsidP="00D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Рост числа читателей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2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директора МКУК</w:t>
            </w:r>
          </w:p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274153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проведенных культурно-досуговых  мероприятий</w:t>
            </w:r>
            <w:r w:rsidRPr="00F614D4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2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директора МКУК</w:t>
            </w:r>
          </w:p>
          <w:p w:rsidR="0076069B" w:rsidRPr="00CB7487" w:rsidRDefault="0076069B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6069B" w:rsidRPr="00CB7487" w:rsidSect="00345B9C">
          <w:headerReference w:type="default" r:id="rId22"/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</w:p>
    <w:p w:rsidR="0076069B" w:rsidRPr="00CB7487" w:rsidRDefault="0076069B" w:rsidP="00F6372F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7487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76069B" w:rsidRPr="0021209A" w:rsidRDefault="0076069B" w:rsidP="00F6372F">
      <w:pPr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209A">
        <w:rPr>
          <w:rFonts w:ascii="Times New Roman" w:hAnsi="Times New Roman"/>
          <w:sz w:val="24"/>
          <w:szCs w:val="24"/>
          <w:lang w:eastAsia="ru-RU"/>
        </w:rPr>
        <w:t>к муниципальной  программе</w:t>
      </w:r>
    </w:p>
    <w:p w:rsidR="0076069B" w:rsidRPr="0021209A" w:rsidRDefault="0076069B" w:rsidP="00F6372F">
      <w:pPr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209A">
        <w:rPr>
          <w:rFonts w:ascii="Times New Roman" w:hAnsi="Times New Roman"/>
          <w:sz w:val="24"/>
          <w:szCs w:val="24"/>
          <w:lang w:eastAsia="ru-RU"/>
        </w:rPr>
        <w:t>«Развитие  библиотечного дела</w:t>
      </w:r>
    </w:p>
    <w:p w:rsidR="0076069B" w:rsidRPr="00CB7487" w:rsidRDefault="0076069B" w:rsidP="00F6372F">
      <w:pPr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209A">
        <w:rPr>
          <w:rFonts w:ascii="Times New Roman" w:hAnsi="Times New Roman"/>
          <w:sz w:val="24"/>
          <w:szCs w:val="24"/>
          <w:lang w:eastAsia="ru-RU"/>
        </w:rPr>
        <w:t>на территории Бирюсинского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209A">
        <w:rPr>
          <w:rFonts w:ascii="Times New Roman" w:hAnsi="Times New Roman"/>
          <w:sz w:val="24"/>
          <w:szCs w:val="24"/>
          <w:lang w:eastAsia="ru-RU"/>
        </w:rPr>
        <w:t xml:space="preserve">«Бирюсинское </w:t>
      </w:r>
      <w:r>
        <w:rPr>
          <w:rFonts w:ascii="Times New Roman" w:hAnsi="Times New Roman"/>
          <w:sz w:val="24"/>
          <w:szCs w:val="24"/>
          <w:lang w:eastAsia="ru-RU"/>
        </w:rPr>
        <w:t>городское поселение» на 2016-2020</w:t>
      </w:r>
      <w:r w:rsidRPr="0021209A">
        <w:rPr>
          <w:rFonts w:ascii="Times New Roman" w:hAnsi="Times New Roman"/>
          <w:sz w:val="24"/>
          <w:szCs w:val="24"/>
          <w:lang w:eastAsia="ru-RU"/>
        </w:rPr>
        <w:t xml:space="preserve"> г.г.»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069B" w:rsidRPr="00246781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246781">
        <w:rPr>
          <w:rFonts w:ascii="Times New Roman" w:hAnsi="Times New Roman"/>
          <w:bCs/>
          <w:color w:val="26282F"/>
          <w:sz w:val="24"/>
          <w:szCs w:val="24"/>
          <w:lang w:eastAsia="ru-RU"/>
        </w:rPr>
        <w:t>ПЕРЕЧЕНЬ МЕРОПРИЯТИЙ</w:t>
      </w:r>
    </w:p>
    <w:p w:rsidR="0076069B" w:rsidRPr="00246781" w:rsidRDefault="0076069B" w:rsidP="00C94EB9">
      <w:pPr>
        <w:widowControl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246781">
        <w:rPr>
          <w:rFonts w:ascii="Times New Roman" w:hAnsi="Times New Roman"/>
          <w:szCs w:val="24"/>
        </w:rPr>
        <w:t xml:space="preserve">МУНИЦИПАЛЬНОЙ ПРОГРАММЫ </w:t>
      </w:r>
      <w:r w:rsidRPr="00246781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</w:t>
      </w:r>
      <w:r>
        <w:rPr>
          <w:rFonts w:ascii="Times New Roman" w:hAnsi="Times New Roman"/>
          <w:sz w:val="24"/>
          <w:szCs w:val="24"/>
        </w:rPr>
        <w:t xml:space="preserve">ДСКОЕ ПОСЕЛЕНИЕ» НА 2016 – 2020 </w:t>
      </w:r>
      <w:r w:rsidRPr="00246781">
        <w:rPr>
          <w:rFonts w:ascii="Times New Roman" w:hAnsi="Times New Roman"/>
          <w:sz w:val="24"/>
          <w:szCs w:val="24"/>
        </w:rPr>
        <w:t xml:space="preserve"> Г.Г.</w:t>
      </w: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4219"/>
        <w:gridCol w:w="1303"/>
        <w:gridCol w:w="1390"/>
        <w:gridCol w:w="740"/>
        <w:gridCol w:w="682"/>
        <w:gridCol w:w="1573"/>
        <w:gridCol w:w="708"/>
        <w:gridCol w:w="912"/>
        <w:gridCol w:w="1080"/>
        <w:gridCol w:w="720"/>
        <w:gridCol w:w="180"/>
        <w:gridCol w:w="720"/>
        <w:gridCol w:w="720"/>
      </w:tblGrid>
      <w:tr w:rsidR="0076069B" w:rsidRPr="00F614D4" w:rsidTr="00F637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реализацию мероприятия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мероприятие / Значения показателей мероприятия</w:t>
            </w:r>
          </w:p>
        </w:tc>
      </w:tr>
      <w:tr w:rsidR="0076069B" w:rsidRPr="00F614D4" w:rsidTr="00F637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с (месяц/ год)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по (месяц/ год)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76069B" w:rsidRPr="00F614D4" w:rsidTr="00F637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069B" w:rsidRPr="00F614D4" w:rsidTr="00F637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99513A" w:rsidRDefault="0076069B" w:rsidP="0024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библиотечного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76069B" w:rsidRPr="00CB7487" w:rsidRDefault="0076069B" w:rsidP="0024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повышения качества и разнообразия  услуг, предоставляемых библиотекой населению</w:t>
            </w:r>
          </w:p>
        </w:tc>
      </w:tr>
      <w:tr w:rsidR="0076069B" w:rsidRPr="00F614D4" w:rsidTr="00F637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24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качества и доступности библиотечных услуг для всех категорий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активизация работ по привлечению к чтению, повышению образовательного, интеллектуального, нравственного уровня населения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повышение квалификации библиотечных работников</w:t>
            </w:r>
          </w:p>
        </w:tc>
      </w:tr>
      <w:tr w:rsidR="0076069B" w:rsidRPr="00F614D4" w:rsidTr="00F637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</w:t>
            </w:r>
            <w:r w:rsidRPr="00CB74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организации библиотечного обслуживания населения в городе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69B" w:rsidRPr="00F614D4" w:rsidTr="00F637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69B" w:rsidRPr="00F614D4" w:rsidTr="00F637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  <w:p w:rsidR="0076069B" w:rsidRPr="00CB7487" w:rsidRDefault="0076069B" w:rsidP="001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состояния фондов библиотеки и условий их хранения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69B" w:rsidRPr="00F614D4" w:rsidTr="00F637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69B" w:rsidRPr="00F614D4" w:rsidTr="00F637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</w:t>
            </w:r>
          </w:p>
          <w:p w:rsidR="0076069B" w:rsidRPr="00CB7487" w:rsidRDefault="0076069B" w:rsidP="003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фондов библиотеки подписными изданиями (периодические печатные издания)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</w:t>
            </w: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F6372F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72F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6069B" w:rsidRPr="00F614D4" w:rsidTr="00F637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6069B" w:rsidRPr="00F614D4" w:rsidTr="00F6372F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1.4</w:t>
            </w:r>
          </w:p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культурно-досуговых мероприятий (призы, грамоты)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</w:t>
            </w: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2F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F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  <w:p w:rsidR="0076069B" w:rsidRPr="00CB7487" w:rsidRDefault="0076069B" w:rsidP="00F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F6372F"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  <w:p w:rsidR="0076069B" w:rsidRPr="00CB7487" w:rsidRDefault="0076069B" w:rsidP="006D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F6372F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1.5</w:t>
            </w: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работников библиотеки</w:t>
            </w:r>
          </w:p>
          <w:p w:rsidR="0076069B" w:rsidRDefault="0076069B" w:rsidP="009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выплаты по оплат труда</w:t>
            </w: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2F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1868,119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2127,05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2107,119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2107,119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2107,119</w:t>
            </w:r>
          </w:p>
        </w:tc>
      </w:tr>
      <w:tr w:rsidR="0076069B" w:rsidRPr="00F614D4" w:rsidTr="00F6372F">
        <w:trPr>
          <w:trHeight w:val="1140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1868,119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2127,05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2107,119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2107,119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2107,119</w:t>
            </w:r>
          </w:p>
        </w:tc>
      </w:tr>
      <w:tr w:rsidR="0076069B" w:rsidRPr="00F614D4" w:rsidTr="00F6372F">
        <w:trPr>
          <w:trHeight w:val="132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Default="0076069B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1.6</w:t>
            </w:r>
          </w:p>
          <w:p w:rsidR="0076069B" w:rsidRDefault="0076069B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здания библиотеки (систем жизнеобеспечения библиотеки)</w:t>
            </w:r>
          </w:p>
          <w:p w:rsidR="0076069B" w:rsidRDefault="0076069B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-услуги связи</w:t>
            </w:r>
          </w:p>
          <w:p w:rsidR="0076069B" w:rsidRDefault="0076069B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-услуги охраны</w:t>
            </w:r>
          </w:p>
          <w:p w:rsidR="0076069B" w:rsidRDefault="0076069B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2F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408,847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412,847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408,847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412,847</w:t>
            </w:r>
          </w:p>
        </w:tc>
      </w:tr>
      <w:tr w:rsidR="0076069B" w:rsidRPr="00F614D4" w:rsidTr="00F6372F">
        <w:trPr>
          <w:trHeight w:val="1680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408,847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412,847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408,847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412,847</w:t>
            </w:r>
          </w:p>
        </w:tc>
      </w:tr>
      <w:tr w:rsidR="0076069B" w:rsidRPr="00F614D4" w:rsidTr="00D6549F">
        <w:trPr>
          <w:trHeight w:val="889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47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76069B" w:rsidRDefault="0076069B" w:rsidP="0047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69B" w:rsidRPr="00F614D4" w:rsidTr="00F6372F">
        <w:trPr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1.7</w:t>
            </w:r>
          </w:p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переподготовки кадров в рамках ежегодных семинаров и практикумов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2F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C9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  <w:p w:rsidR="0076069B" w:rsidRPr="006112C0" w:rsidRDefault="0076069B" w:rsidP="006112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C9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C9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76069B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  <w:p w:rsidR="0076069B" w:rsidRDefault="0076069B" w:rsidP="00F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76069B" w:rsidRDefault="0076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F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F6372F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76069B" w:rsidRPr="00CB7487" w:rsidRDefault="0076069B" w:rsidP="00F6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F637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42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Итого объем финансирования в целом по программе</w:t>
            </w: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426567" w:rsidRDefault="0076069B" w:rsidP="004265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426567" w:rsidRDefault="0076069B" w:rsidP="00652B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2614,897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>
            <w:r w:rsidRPr="00BA0904"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>
            <w:r w:rsidRPr="00BA0904"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</w:tr>
      <w:tr w:rsidR="0076069B" w:rsidRPr="00F614D4" w:rsidTr="00F637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4265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</w:p>
          <w:p w:rsidR="0076069B" w:rsidRPr="00CB7487" w:rsidRDefault="0076069B" w:rsidP="004265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2614,897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>
            <w:r w:rsidRPr="00BA0904"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>
            <w:r w:rsidRPr="00BA0904"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</w:tr>
      <w:tr w:rsidR="0076069B" w:rsidRPr="00F614D4" w:rsidTr="00F637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4265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6D09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</w:p>
          <w:p w:rsidR="0076069B" w:rsidRPr="00CB7487" w:rsidRDefault="0076069B" w:rsidP="006D09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6069B" w:rsidRPr="00CB7487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Default="0076069B" w:rsidP="006D0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69B" w:rsidRPr="00CB7487" w:rsidRDefault="0076069B" w:rsidP="006D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CB7487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6069B" w:rsidRPr="0021209A" w:rsidRDefault="0076069B" w:rsidP="006D094A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21209A">
        <w:rPr>
          <w:rFonts w:ascii="Times New Roman" w:hAnsi="Times New Roman"/>
          <w:bCs/>
          <w:color w:val="26282F"/>
          <w:sz w:val="24"/>
          <w:szCs w:val="24"/>
          <w:lang w:eastAsia="ru-RU"/>
        </w:rPr>
        <w:t>к муниципальной  программе</w:t>
      </w:r>
    </w:p>
    <w:p w:rsidR="0076069B" w:rsidRPr="0021209A" w:rsidRDefault="0076069B" w:rsidP="006D094A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21209A">
        <w:rPr>
          <w:rFonts w:ascii="Times New Roman" w:hAnsi="Times New Roman"/>
          <w:bCs/>
          <w:color w:val="26282F"/>
          <w:sz w:val="24"/>
          <w:szCs w:val="24"/>
          <w:lang w:eastAsia="ru-RU"/>
        </w:rPr>
        <w:t>«Развитие  библиотечного дела</w:t>
      </w:r>
    </w:p>
    <w:p w:rsidR="0076069B" w:rsidRPr="0021209A" w:rsidRDefault="0076069B" w:rsidP="006D094A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21209A">
        <w:rPr>
          <w:rFonts w:ascii="Times New Roman" w:hAnsi="Times New Roman"/>
          <w:bCs/>
          <w:color w:val="26282F"/>
          <w:sz w:val="24"/>
          <w:szCs w:val="24"/>
          <w:lang w:eastAsia="ru-RU"/>
        </w:rPr>
        <w:t>на территории Бирюсинского муниципального образования</w:t>
      </w:r>
    </w:p>
    <w:p w:rsidR="0076069B" w:rsidRPr="0021209A" w:rsidRDefault="0076069B" w:rsidP="006D094A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21209A">
        <w:rPr>
          <w:rFonts w:ascii="Times New Roman" w:hAnsi="Times New Roman"/>
          <w:bCs/>
          <w:color w:val="26282F"/>
          <w:sz w:val="24"/>
          <w:szCs w:val="24"/>
          <w:lang w:eastAsia="ru-RU"/>
        </w:rPr>
        <w:t>«Бирюсинское г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>ородское поселение» на 2016-2020</w:t>
      </w:r>
      <w:r w:rsidRPr="0021209A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г.г.»</w:t>
      </w:r>
    </w:p>
    <w:p w:rsidR="0076069B" w:rsidRPr="007373E1" w:rsidRDefault="0076069B" w:rsidP="00212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76069B" w:rsidRPr="007373E1" w:rsidRDefault="0076069B" w:rsidP="00C94EB9">
      <w:pPr>
        <w:widowControl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7373E1">
        <w:rPr>
          <w:rFonts w:ascii="Times New Roman" w:hAnsi="Times New Roman"/>
          <w:bCs/>
          <w:color w:val="26282F"/>
        </w:rPr>
        <w:t xml:space="preserve">НАПРАВЛЕНИЯ И ОБЪЕМЫ ФИНАНСИРОВАНИЯ </w:t>
      </w:r>
      <w:r w:rsidRPr="007373E1">
        <w:rPr>
          <w:rFonts w:ascii="Times New Roman" w:hAnsi="Times New Roman"/>
          <w:szCs w:val="24"/>
        </w:rPr>
        <w:t xml:space="preserve">МУНИЦИПАЛЬНОЙ ПРОГРАММЫ </w:t>
      </w:r>
      <w:r w:rsidRPr="007373E1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</w:t>
      </w:r>
      <w:r>
        <w:rPr>
          <w:rFonts w:ascii="Times New Roman" w:hAnsi="Times New Roman"/>
          <w:sz w:val="24"/>
          <w:szCs w:val="24"/>
        </w:rPr>
        <w:t>ОДСКОЕ ПОСЕЛЕНИЕ» НА 2016 - 2020</w:t>
      </w:r>
      <w:r w:rsidRPr="007373E1">
        <w:rPr>
          <w:rFonts w:ascii="Times New Roman" w:hAnsi="Times New Roman"/>
          <w:sz w:val="24"/>
          <w:szCs w:val="24"/>
        </w:rPr>
        <w:t xml:space="preserve">  Г.Г.</w:t>
      </w:r>
    </w:p>
    <w:p w:rsidR="0076069B" w:rsidRPr="00CB7487" w:rsidRDefault="0076069B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387"/>
        <w:gridCol w:w="1440"/>
        <w:gridCol w:w="851"/>
        <w:gridCol w:w="567"/>
        <w:gridCol w:w="567"/>
        <w:gridCol w:w="1276"/>
        <w:gridCol w:w="840"/>
        <w:gridCol w:w="1209"/>
        <w:gridCol w:w="1080"/>
        <w:gridCol w:w="1080"/>
        <w:gridCol w:w="990"/>
        <w:gridCol w:w="900"/>
        <w:gridCol w:w="900"/>
      </w:tblGrid>
      <w:tr w:rsidR="0076069B" w:rsidRPr="00F614D4" w:rsidTr="006D094A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финансирования, тыс. руб.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76069B" w:rsidRPr="00F614D4" w:rsidTr="006D094A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76069B" w:rsidRPr="00F614D4" w:rsidTr="006D094A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B" w:rsidRPr="00F614D4" w:rsidTr="006D094A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6069B" w:rsidRPr="00F614D4" w:rsidTr="006D094A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99513A" w:rsidRDefault="0076069B" w:rsidP="000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76069B" w:rsidRPr="00CB7487" w:rsidRDefault="0076069B" w:rsidP="000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повышения качества и разнообразия  услуг, предоставляемых библиотекой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12885,961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2614,897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r w:rsidRPr="00BA0904"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r w:rsidRPr="00BA0904"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</w:tr>
      <w:tr w:rsidR="0076069B" w:rsidRPr="00F614D4" w:rsidTr="006D094A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0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качества и доступности библиотечных услуг для всех категорий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активизация работ по привлечению к чтению, повышению образовательного, интеллектуального, нравственного уровня населения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повышение квалификации библиотечных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12885,961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2614,897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r w:rsidRPr="00BA0904"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r w:rsidRPr="00BA0904">
              <w:rPr>
                <w:rFonts w:ascii="Times New Roman" w:hAnsi="Times New Roman"/>
                <w:sz w:val="24"/>
                <w:szCs w:val="24"/>
                <w:lang w:eastAsia="ru-RU"/>
              </w:rPr>
              <w:t>2594,966</w:t>
            </w:r>
          </w:p>
        </w:tc>
      </w:tr>
      <w:tr w:rsidR="0076069B" w:rsidRPr="00F614D4" w:rsidTr="006D094A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</w:t>
            </w:r>
            <w:r w:rsidRPr="00CB74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организации библиотечного обслуживания населения в городе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69B" w:rsidRPr="00F614D4" w:rsidTr="006D094A">
        <w:trPr>
          <w:trHeight w:val="98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состояния фондов библиотеки и условий их 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69B" w:rsidRPr="00F614D4" w:rsidTr="006D094A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</w:t>
            </w: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фондов библиотеки подписными изданиями (периодические печатные издания)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AD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6069B" w:rsidRPr="00F614D4" w:rsidTr="006D094A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1.4</w:t>
            </w:r>
          </w:p>
          <w:p w:rsidR="0076069B" w:rsidRPr="00CB7487" w:rsidRDefault="0076069B" w:rsidP="00AD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культурно-досуговых мероприятий (призы, грамоты)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AD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6069B" w:rsidRPr="00F614D4" w:rsidTr="006D094A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1.5</w:t>
            </w:r>
          </w:p>
          <w:p w:rsidR="0076069B" w:rsidRDefault="0076069B" w:rsidP="009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работников библиотеки</w:t>
            </w:r>
          </w:p>
          <w:p w:rsidR="0076069B" w:rsidRDefault="0076069B" w:rsidP="009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9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937D42" w:rsidRDefault="0076069B" w:rsidP="00937D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10316,526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1868,119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2127,05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2107,119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2107,119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2107,119</w:t>
            </w:r>
          </w:p>
        </w:tc>
      </w:tr>
      <w:tr w:rsidR="0076069B" w:rsidRPr="00F614D4" w:rsidTr="006D094A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1.6</w:t>
            </w:r>
          </w:p>
          <w:p w:rsidR="0076069B" w:rsidRDefault="0076069B" w:rsidP="003A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здания библиотеки (систем жизнеобеспечения библиотеки)</w:t>
            </w:r>
          </w:p>
          <w:p w:rsidR="0076069B" w:rsidRDefault="0076069B" w:rsidP="003A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-услуги связи</w:t>
            </w:r>
          </w:p>
          <w:p w:rsidR="0076069B" w:rsidRDefault="0076069B" w:rsidP="003A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-услуги охраны</w:t>
            </w:r>
          </w:p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2178,454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408,847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412,847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408,847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B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412,847</w:t>
            </w:r>
          </w:p>
        </w:tc>
      </w:tr>
      <w:tr w:rsidR="0076069B" w:rsidRPr="00F614D4" w:rsidTr="006D094A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7B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1.7</w:t>
            </w:r>
          </w:p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переподготовки кадров в рамках ежегодных семинаров и практикумов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hAnsi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B" w:rsidRPr="00CB7487" w:rsidRDefault="0076069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9B" w:rsidRPr="00CB7487" w:rsidRDefault="0076069B" w:rsidP="006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9B" w:rsidRDefault="0076069B" w:rsidP="006D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  <w:p w:rsidR="0076069B" w:rsidRPr="006112C0" w:rsidRDefault="0076069B" w:rsidP="006D094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Pr="00CB7487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6D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69B" w:rsidRDefault="0076069B" w:rsidP="006D0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069B" w:rsidRPr="00CB7487" w:rsidRDefault="0076069B" w:rsidP="00C94EB9">
      <w:pPr>
        <w:widowControl w:val="0"/>
        <w:tabs>
          <w:tab w:val="left" w:pos="943"/>
        </w:tabs>
        <w:spacing w:after="0" w:line="259" w:lineRule="exact"/>
        <w:jc w:val="both"/>
      </w:pPr>
    </w:p>
    <w:p w:rsidR="0076069B" w:rsidRPr="00CB7487" w:rsidRDefault="0076069B" w:rsidP="00C9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6069B" w:rsidRPr="00CB7487" w:rsidSect="00DF50C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9B" w:rsidRDefault="0076069B">
      <w:pPr>
        <w:spacing w:after="0" w:line="240" w:lineRule="auto"/>
      </w:pPr>
      <w:r>
        <w:separator/>
      </w:r>
    </w:p>
  </w:endnote>
  <w:endnote w:type="continuationSeparator" w:id="0">
    <w:p w:rsidR="0076069B" w:rsidRDefault="0076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9B" w:rsidRDefault="0076069B">
      <w:pPr>
        <w:spacing w:after="0" w:line="240" w:lineRule="auto"/>
      </w:pPr>
      <w:r>
        <w:separator/>
      </w:r>
    </w:p>
  </w:footnote>
  <w:footnote w:type="continuationSeparator" w:id="0">
    <w:p w:rsidR="0076069B" w:rsidRDefault="0076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9B" w:rsidRDefault="0076069B" w:rsidP="00345B9C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DA4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78A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AD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C63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4E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26A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F07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9C8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EB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125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146D0"/>
    <w:multiLevelType w:val="multilevel"/>
    <w:tmpl w:val="BE7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370E8E"/>
    <w:multiLevelType w:val="hybridMultilevel"/>
    <w:tmpl w:val="D26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4644FA"/>
    <w:multiLevelType w:val="hybridMultilevel"/>
    <w:tmpl w:val="6C3E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C15AAA"/>
    <w:multiLevelType w:val="hybridMultilevel"/>
    <w:tmpl w:val="090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A52"/>
    <w:rsid w:val="000132E7"/>
    <w:rsid w:val="00033147"/>
    <w:rsid w:val="00037838"/>
    <w:rsid w:val="00051929"/>
    <w:rsid w:val="00065C91"/>
    <w:rsid w:val="00077205"/>
    <w:rsid w:val="00090E05"/>
    <w:rsid w:val="00096059"/>
    <w:rsid w:val="000971BB"/>
    <w:rsid w:val="000C0732"/>
    <w:rsid w:val="000C2358"/>
    <w:rsid w:val="000C2B7D"/>
    <w:rsid w:val="000F22E3"/>
    <w:rsid w:val="00122EE8"/>
    <w:rsid w:val="001357FE"/>
    <w:rsid w:val="00141C20"/>
    <w:rsid w:val="001423BB"/>
    <w:rsid w:val="00165A8B"/>
    <w:rsid w:val="001814CF"/>
    <w:rsid w:val="001B5AAA"/>
    <w:rsid w:val="001E04D5"/>
    <w:rsid w:val="001F6303"/>
    <w:rsid w:val="00204975"/>
    <w:rsid w:val="002114A5"/>
    <w:rsid w:val="0021209A"/>
    <w:rsid w:val="00235E3E"/>
    <w:rsid w:val="00246781"/>
    <w:rsid w:val="00252986"/>
    <w:rsid w:val="00274153"/>
    <w:rsid w:val="00282BD3"/>
    <w:rsid w:val="002859AC"/>
    <w:rsid w:val="0029414E"/>
    <w:rsid w:val="002B5698"/>
    <w:rsid w:val="002C0485"/>
    <w:rsid w:val="002D082E"/>
    <w:rsid w:val="002D5F2F"/>
    <w:rsid w:val="002E5EBC"/>
    <w:rsid w:val="00306848"/>
    <w:rsid w:val="00311C7E"/>
    <w:rsid w:val="00315B74"/>
    <w:rsid w:val="00345B9C"/>
    <w:rsid w:val="00350508"/>
    <w:rsid w:val="00360AA9"/>
    <w:rsid w:val="003735E8"/>
    <w:rsid w:val="00385A25"/>
    <w:rsid w:val="003933DA"/>
    <w:rsid w:val="003A39F3"/>
    <w:rsid w:val="003A571A"/>
    <w:rsid w:val="003E373B"/>
    <w:rsid w:val="00412293"/>
    <w:rsid w:val="00426567"/>
    <w:rsid w:val="004309F4"/>
    <w:rsid w:val="00441AB8"/>
    <w:rsid w:val="004727AC"/>
    <w:rsid w:val="00476739"/>
    <w:rsid w:val="004767BF"/>
    <w:rsid w:val="004779F8"/>
    <w:rsid w:val="00484D98"/>
    <w:rsid w:val="004D7567"/>
    <w:rsid w:val="004E4791"/>
    <w:rsid w:val="004E491E"/>
    <w:rsid w:val="00507F20"/>
    <w:rsid w:val="00523763"/>
    <w:rsid w:val="00545C90"/>
    <w:rsid w:val="005477CE"/>
    <w:rsid w:val="00575884"/>
    <w:rsid w:val="0058097C"/>
    <w:rsid w:val="00585EDC"/>
    <w:rsid w:val="005A0E0D"/>
    <w:rsid w:val="005B649D"/>
    <w:rsid w:val="005D372B"/>
    <w:rsid w:val="005F2BD3"/>
    <w:rsid w:val="00607FD0"/>
    <w:rsid w:val="006110B5"/>
    <w:rsid w:val="006112C0"/>
    <w:rsid w:val="00632D38"/>
    <w:rsid w:val="0065062B"/>
    <w:rsid w:val="00652BC1"/>
    <w:rsid w:val="00653B76"/>
    <w:rsid w:val="0066186D"/>
    <w:rsid w:val="00661A24"/>
    <w:rsid w:val="00671E3D"/>
    <w:rsid w:val="00672629"/>
    <w:rsid w:val="00686F11"/>
    <w:rsid w:val="006C2772"/>
    <w:rsid w:val="006C3633"/>
    <w:rsid w:val="006D094A"/>
    <w:rsid w:val="006F0A9D"/>
    <w:rsid w:val="006F6AF8"/>
    <w:rsid w:val="007023D5"/>
    <w:rsid w:val="007066BE"/>
    <w:rsid w:val="00722CC4"/>
    <w:rsid w:val="007373E1"/>
    <w:rsid w:val="00740375"/>
    <w:rsid w:val="0076069B"/>
    <w:rsid w:val="00762293"/>
    <w:rsid w:val="0079667D"/>
    <w:rsid w:val="007B2804"/>
    <w:rsid w:val="007B65CF"/>
    <w:rsid w:val="007C28BF"/>
    <w:rsid w:val="00825544"/>
    <w:rsid w:val="00836777"/>
    <w:rsid w:val="00867C58"/>
    <w:rsid w:val="00870756"/>
    <w:rsid w:val="00874624"/>
    <w:rsid w:val="008C24ED"/>
    <w:rsid w:val="008E2546"/>
    <w:rsid w:val="008E5F8C"/>
    <w:rsid w:val="009174F7"/>
    <w:rsid w:val="009325D2"/>
    <w:rsid w:val="00937D42"/>
    <w:rsid w:val="0094148B"/>
    <w:rsid w:val="00977C82"/>
    <w:rsid w:val="00980E7C"/>
    <w:rsid w:val="00985463"/>
    <w:rsid w:val="0099513A"/>
    <w:rsid w:val="009B585C"/>
    <w:rsid w:val="009C5A27"/>
    <w:rsid w:val="009D51EE"/>
    <w:rsid w:val="00A06EA8"/>
    <w:rsid w:val="00A26FFE"/>
    <w:rsid w:val="00A2748E"/>
    <w:rsid w:val="00A35247"/>
    <w:rsid w:val="00AA5A06"/>
    <w:rsid w:val="00AB530A"/>
    <w:rsid w:val="00AB74F7"/>
    <w:rsid w:val="00AC182C"/>
    <w:rsid w:val="00AC30AA"/>
    <w:rsid w:val="00AD46DF"/>
    <w:rsid w:val="00AD6C8B"/>
    <w:rsid w:val="00AE3B55"/>
    <w:rsid w:val="00AF1A52"/>
    <w:rsid w:val="00B0461D"/>
    <w:rsid w:val="00B30564"/>
    <w:rsid w:val="00B309F2"/>
    <w:rsid w:val="00B41D05"/>
    <w:rsid w:val="00B84467"/>
    <w:rsid w:val="00B91A3A"/>
    <w:rsid w:val="00BA0904"/>
    <w:rsid w:val="00C016B0"/>
    <w:rsid w:val="00C17F54"/>
    <w:rsid w:val="00C65CE2"/>
    <w:rsid w:val="00C710C8"/>
    <w:rsid w:val="00C77ECF"/>
    <w:rsid w:val="00C907B6"/>
    <w:rsid w:val="00C94EB9"/>
    <w:rsid w:val="00C95603"/>
    <w:rsid w:val="00CA6B19"/>
    <w:rsid w:val="00CB3123"/>
    <w:rsid w:val="00CB7487"/>
    <w:rsid w:val="00D510DE"/>
    <w:rsid w:val="00D534C2"/>
    <w:rsid w:val="00D6161F"/>
    <w:rsid w:val="00D6549F"/>
    <w:rsid w:val="00D8136B"/>
    <w:rsid w:val="00DB2573"/>
    <w:rsid w:val="00DB4709"/>
    <w:rsid w:val="00DB57FB"/>
    <w:rsid w:val="00DD1350"/>
    <w:rsid w:val="00DE7825"/>
    <w:rsid w:val="00DF50CD"/>
    <w:rsid w:val="00DF6BB8"/>
    <w:rsid w:val="00E10AFE"/>
    <w:rsid w:val="00E1191A"/>
    <w:rsid w:val="00E50C0B"/>
    <w:rsid w:val="00E8258C"/>
    <w:rsid w:val="00E841CB"/>
    <w:rsid w:val="00E92867"/>
    <w:rsid w:val="00E97695"/>
    <w:rsid w:val="00EF08E1"/>
    <w:rsid w:val="00F00B28"/>
    <w:rsid w:val="00F614D4"/>
    <w:rsid w:val="00F630B5"/>
    <w:rsid w:val="00F6372F"/>
    <w:rsid w:val="00F81699"/>
    <w:rsid w:val="00FA229E"/>
    <w:rsid w:val="00FA2487"/>
    <w:rsid w:val="00FB3B58"/>
    <w:rsid w:val="00FB7516"/>
    <w:rsid w:val="00FE071D"/>
    <w:rsid w:val="00FF38BA"/>
    <w:rsid w:val="00FF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B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E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4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4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4EB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4EB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4EB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4EB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E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4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4EB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4EB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4EB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94EB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94EB9"/>
    <w:rPr>
      <w:rFonts w:ascii="Arial" w:hAnsi="Arial" w:cs="Arial"/>
      <w:lang w:eastAsia="ru-RU"/>
    </w:rPr>
  </w:style>
  <w:style w:type="character" w:styleId="Strong">
    <w:name w:val="Strong"/>
    <w:basedOn w:val="DefaultParagraphFont"/>
    <w:uiPriority w:val="99"/>
    <w:qFormat/>
    <w:rsid w:val="00C94EB9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94EB9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94EB9"/>
    <w:pPr>
      <w:widowControl w:val="0"/>
      <w:shd w:val="clear" w:color="auto" w:fill="FFFFFF"/>
      <w:spacing w:after="240" w:line="254" w:lineRule="exact"/>
      <w:jc w:val="right"/>
    </w:pPr>
  </w:style>
  <w:style w:type="character" w:customStyle="1" w:styleId="1">
    <w:name w:val="Заголовок №1_"/>
    <w:basedOn w:val="DefaultParagraphFont"/>
    <w:link w:val="10"/>
    <w:uiPriority w:val="99"/>
    <w:locked/>
    <w:rsid w:val="00C94EB9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94EB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C94EB9"/>
    <w:pPr>
      <w:shd w:val="clear" w:color="auto" w:fill="FFFFFF"/>
      <w:spacing w:after="0" w:line="322" w:lineRule="exact"/>
      <w:jc w:val="center"/>
    </w:pPr>
    <w:rPr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4EB9"/>
    <w:rPr>
      <w:rFonts w:ascii="Calibri" w:hAnsi="Calibri" w:cs="Times New Roman"/>
      <w:sz w:val="27"/>
      <w:szCs w:val="27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C94EB9"/>
    <w:pPr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C94E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4E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9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94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94EB9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4E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EB9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C94EB9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C94EB9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C94EB9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C94E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4EB9"/>
    <w:rPr>
      <w:rFonts w:ascii="Arial" w:hAnsi="Arial" w:cs="Arial"/>
      <w:sz w:val="24"/>
      <w:szCs w:val="24"/>
      <w:lang w:eastAsia="ru-RU"/>
    </w:rPr>
  </w:style>
  <w:style w:type="character" w:customStyle="1" w:styleId="Bodytext0">
    <w:name w:val="Body text_"/>
    <w:link w:val="11"/>
    <w:uiPriority w:val="99"/>
    <w:locked/>
    <w:rsid w:val="00C94EB9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C94EB9"/>
    <w:pPr>
      <w:widowControl w:val="0"/>
      <w:shd w:val="clear" w:color="auto" w:fill="FFFFFF"/>
      <w:spacing w:after="0" w:line="322" w:lineRule="exact"/>
      <w:ind w:firstLine="700"/>
      <w:jc w:val="both"/>
    </w:pPr>
    <w:rPr>
      <w:spacing w:val="1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9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695"/>
    <w:rPr>
      <w:rFonts w:cs="Times New Roman"/>
    </w:rPr>
  </w:style>
  <w:style w:type="paragraph" w:customStyle="1" w:styleId="a3">
    <w:name w:val="Без интервала"/>
    <w:uiPriority w:val="99"/>
    <w:rsid w:val="00B41D05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1">
    <w:name w:val="Body Text Char1"/>
    <w:uiPriority w:val="99"/>
    <w:locked/>
    <w:rsid w:val="00B41D05"/>
    <w:rPr>
      <w:spacing w:val="4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769</TotalTime>
  <Pages>19</Pages>
  <Words>5052</Words>
  <Characters>28802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51</cp:revision>
  <cp:lastPrinted>2016-12-29T08:18:00Z</cp:lastPrinted>
  <dcterms:created xsi:type="dcterms:W3CDTF">2015-09-02T23:26:00Z</dcterms:created>
  <dcterms:modified xsi:type="dcterms:W3CDTF">2016-12-29T08:18:00Z</dcterms:modified>
</cp:coreProperties>
</file>