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8E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8E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Ф е д е р а ц и я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область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образование «</w:t>
      </w:r>
      <w:proofErr w:type="spellStart"/>
      <w:r w:rsidRPr="008E5F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Тайшетский</w:t>
      </w:r>
      <w:proofErr w:type="spellEnd"/>
      <w:r w:rsidRPr="008E5F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район»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Бирюсинского городского поселения</w:t>
      </w:r>
    </w:p>
    <w:p w:rsidR="00C94EB9" w:rsidRPr="008E5F8C" w:rsidRDefault="00C94EB9" w:rsidP="005F2BD3">
      <w:pPr>
        <w:widowControl w:val="0"/>
        <w:autoSpaceDE w:val="0"/>
        <w:autoSpaceDN w:val="0"/>
        <w:adjustRightInd w:val="0"/>
        <w:spacing w:before="108" w:after="108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bCs/>
          <w:color w:val="26282F"/>
          <w:sz w:val="44"/>
          <w:szCs w:val="44"/>
          <w:lang w:eastAsia="ru-RU"/>
        </w:rPr>
        <w:t>ПОСТАНОВЛЕНИЕ</w:t>
      </w:r>
    </w:p>
    <w:p w:rsidR="00C94EB9" w:rsidRPr="008E5F8C" w:rsidRDefault="00C17F54" w:rsidP="005F2BD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         17.12.2015</w:t>
      </w:r>
      <w:r w:rsidR="002859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</w:t>
      </w:r>
      <w:r w:rsidR="00C94EB9" w:rsidRPr="008E5F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г.   </w:t>
      </w:r>
      <w:r w:rsid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</w:t>
      </w:r>
      <w:r w:rsidR="00C94EB9" w:rsidRPr="008E5F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473/1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B5" w:rsidRDefault="00C94EB9" w:rsidP="00611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</w:t>
      </w:r>
      <w:r w:rsidR="006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6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0B5" w:rsidRDefault="006110B5" w:rsidP="00611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  <w:r w:rsidR="00C94EB9"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10B5" w:rsidRDefault="006110B5" w:rsidP="00611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городское поселение»</w:t>
      </w:r>
    </w:p>
    <w:p w:rsidR="006110B5" w:rsidRDefault="00C94EB9" w:rsidP="00611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</w:t>
      </w:r>
      <w:r w:rsidRPr="008E5F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8E5F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библиотечного дела </w:t>
      </w:r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</w:t>
      </w:r>
    </w:p>
    <w:p w:rsidR="00C94EB9" w:rsidRPr="006110B5" w:rsidRDefault="00C94EB9" w:rsidP="00611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«Бирюсинское городское поселение» на 2016-2018 </w:t>
      </w:r>
      <w:proofErr w:type="spellStart"/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proofErr w:type="gramStart"/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комплексных мер по организ</w:t>
      </w:r>
      <w:r w:rsidR="008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обеспечения социальных га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рантий населения на информационно-библиотечное обслуживание, обеспечение качества и доступности библиотечных услуг для всех категорий </w:t>
      </w:r>
      <w:r w:rsidR="008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руководствуясь Феде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ральными Законами от 23.11.1994г. № 78-ФЗ «О библи</w:t>
      </w:r>
      <w:r w:rsidR="008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отечном деле в Российской Феде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рации», от 06.10.2003г. № 131-ФЗ «Об общих принц</w:t>
      </w:r>
      <w:r w:rsidR="008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ипах организации местного само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в Российской Федерации», Законом Иркутской области от 18.07.2008 г. № 46- </w:t>
      </w:r>
      <w:proofErr w:type="spellStart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библиотечном</w:t>
      </w:r>
      <w:proofErr w:type="gramEnd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Иркутской области»,</w:t>
      </w:r>
      <w:r w:rsidRPr="008E5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статьями 6,33,45 Устава Бирюсинского муниципального образования «Бирюсинское городское поселение», Администрация Би</w:t>
      </w:r>
      <w:r w:rsidR="00836777">
        <w:rPr>
          <w:rFonts w:ascii="Times New Roman" w:eastAsia="Times New Roman" w:hAnsi="Times New Roman" w:cs="Times New Roman"/>
          <w:sz w:val="24"/>
          <w:szCs w:val="24"/>
          <w:lang w:eastAsia="ru-RU"/>
        </w:rPr>
        <w:t>рюсинского городского поселения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sub_1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1.Утв</w:t>
      </w:r>
      <w:r w:rsidR="006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муниципальную программу Бирюсинского муниципального образования «Бирюсинское городское поселение» 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</w:t>
      </w:r>
      <w:r w:rsidRPr="008E5F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8E5F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библиотечного дела </w:t>
      </w:r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Бирюсинского муниципального образования «Бирюсинское городское поселение» на 2016-2018 </w:t>
      </w:r>
      <w:proofErr w:type="spellStart"/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г.г</w:t>
      </w:r>
      <w:proofErr w:type="spellEnd"/>
      <w:r w:rsidRPr="008E5F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 (прилагается)</w:t>
      </w:r>
      <w:r w:rsidR="002120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2.Структурным органам  администрации Бирюсинского городского поселения, главным распорядителям средств бюджета руководствоваться 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61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2016-2018 гг</w:t>
      </w: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"/>
      <w:bookmarkEnd w:id="0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</w:t>
      </w:r>
      <w:hyperlink r:id="rId9" w:history="1">
        <w:r w:rsidRPr="008E5F8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опубликованию</w:t>
        </w:r>
      </w:hyperlink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Бирюсинском Вестнике.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01.01.2016г.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FF6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Бирюсинского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</w:t>
      </w:r>
      <w:proofErr w:type="spellStart"/>
      <w:r w:rsidRPr="008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А.В.Ковпинец</w:t>
      </w:r>
      <w:proofErr w:type="spellEnd"/>
    </w:p>
    <w:bookmarkEnd w:id="1"/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widowControl w:val="0"/>
        <w:spacing w:after="0" w:line="254" w:lineRule="exact"/>
        <w:ind w:left="5240"/>
        <w:jc w:val="righ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C94EB9" w:rsidRPr="00CB7487" w:rsidTr="00345B9C">
        <w:tc>
          <w:tcPr>
            <w:tcW w:w="4771" w:type="dxa"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ookmark0"/>
          </w:p>
        </w:tc>
        <w:tc>
          <w:tcPr>
            <w:tcW w:w="4800" w:type="dxa"/>
          </w:tcPr>
          <w:p w:rsidR="00C94EB9" w:rsidRPr="00CB7487" w:rsidRDefault="00C17F54" w:rsidP="00C1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94EB9"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C94EB9" w:rsidRPr="00CB7487" w:rsidRDefault="0021209A" w:rsidP="002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94EB9"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 городского поселения</w:t>
            </w:r>
          </w:p>
          <w:p w:rsidR="00C94EB9" w:rsidRPr="00CB7487" w:rsidRDefault="00C17F54" w:rsidP="00C1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bookmarkStart w:id="3" w:name="_GoBack"/>
            <w:bookmarkEnd w:id="3"/>
            <w:r w:rsidR="00C94EB9"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473/1</w:t>
            </w:r>
          </w:p>
        </w:tc>
      </w:tr>
    </w:tbl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762293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93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Бирюсинского муниципального образования «Бирюсинское городское поселение»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 w:rsidRPr="0076229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229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библиотечного дела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Бирюсинского муниципального образования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«Бирюсинское городское поселение» на 2016-2018 </w:t>
      </w:r>
      <w:proofErr w:type="spellStart"/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proofErr w:type="gramStart"/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</w:p>
    <w:p w:rsidR="00C94EB9" w:rsidRPr="00762293" w:rsidRDefault="00C94EB9" w:rsidP="00C9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EB9" w:rsidRPr="00762293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B9" w:rsidRPr="00CB7487" w:rsidRDefault="00C94EB9" w:rsidP="00FF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Бирюсинск, 2015 год</w:t>
      </w:r>
    </w:p>
    <w:p w:rsidR="00C94EB9" w:rsidRPr="00065C91" w:rsidRDefault="00C94EB9" w:rsidP="00C94EB9">
      <w:pPr>
        <w:widowControl w:val="0"/>
        <w:spacing w:after="0" w:line="264" w:lineRule="exact"/>
        <w:ind w:left="240"/>
        <w:jc w:val="center"/>
        <w:outlineLvl w:val="0"/>
        <w:rPr>
          <w:bCs/>
          <w:sz w:val="24"/>
          <w:szCs w:val="24"/>
        </w:rPr>
      </w:pPr>
    </w:p>
    <w:p w:rsidR="00C94EB9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ПАСПОРТ</w:t>
      </w:r>
    </w:p>
    <w:p w:rsidR="00C94EB9" w:rsidRPr="00762293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93">
        <w:rPr>
          <w:rFonts w:ascii="Times New Roman" w:eastAsia="Times New Roman" w:hAnsi="Times New Roman" w:cs="Times New Roman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программы</w:t>
      </w:r>
      <w:r w:rsidRPr="00762293">
        <w:rPr>
          <w:rFonts w:ascii="Times New Roman" w:eastAsia="Times New Roman" w:hAnsi="Times New Roman" w:cs="Times New Roman"/>
          <w:sz w:val="28"/>
          <w:szCs w:val="28"/>
        </w:rPr>
        <w:t xml:space="preserve"> Бирюсинского муниципального образования «Бирюсинское городское поселение»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 w:rsidRPr="0076229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229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библиотечного дела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Бирюсинского муниципального образования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«Бирюсинское городское поселение» на 2016-2018 </w:t>
      </w:r>
      <w:proofErr w:type="spellStart"/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proofErr w:type="gramStart"/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</w:p>
    <w:p w:rsidR="00C94EB9" w:rsidRPr="00762293" w:rsidRDefault="00C94EB9" w:rsidP="00C9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EB9" w:rsidRPr="00065C91" w:rsidRDefault="00C94EB9" w:rsidP="00C94EB9">
      <w:pPr>
        <w:widowControl w:val="0"/>
        <w:spacing w:after="0" w:line="264" w:lineRule="exact"/>
        <w:ind w:left="240"/>
        <w:jc w:val="center"/>
        <w:outlineLvl w:val="0"/>
        <w:rPr>
          <w:bCs/>
          <w:sz w:val="24"/>
          <w:szCs w:val="24"/>
        </w:rPr>
      </w:pPr>
    </w:p>
    <w:bookmarkEnd w:id="2"/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</w:t>
      </w:r>
      <w:r w:rsidRPr="00CB74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экономики и права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Бирюсинского городского поселения </w:t>
      </w:r>
    </w:p>
    <w:p w:rsidR="00C94EB9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 ответственного за разработку муниципальной программы)</w:t>
      </w:r>
    </w:p>
    <w:p w:rsidR="00C94EB9" w:rsidRPr="0099513A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051"/>
      </w:tblGrid>
      <w:tr w:rsidR="005B649D" w:rsidRPr="0099513A" w:rsidTr="005B649D">
        <w:trPr>
          <w:trHeight w:val="94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5B649D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библиотечного дела на территории Бирюсинского муниципального образования </w:t>
            </w:r>
            <w:r w:rsidRPr="009951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«</w:t>
            </w:r>
            <w:r w:rsidRPr="009951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Бирюсинское городское поселение»</w:t>
            </w:r>
            <w:r w:rsidRPr="009951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5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2016-2018 </w:t>
            </w:r>
            <w:proofErr w:type="spellStart"/>
            <w:r w:rsidRPr="00995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95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951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г. № 131 – ФЗ «Об общих принципах 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местного самоуправления в Российской Федерации»;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Бирюсинского муниципального образования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«Бирюсинское городское поселение» 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Бирюсинского муниципального образования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«Бирюсинское городское поселение»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и права администрации Бирюсинского 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«Бирюсинское городское поселение»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Бирюсинский</w:t>
            </w:r>
            <w:proofErr w:type="spellEnd"/>
            <w:r w:rsidRPr="0057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культуры, спорта и библиотечного обслуживания населения»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13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B649D" w:rsidRPr="0099513A" w:rsidRDefault="005B649D" w:rsidP="0013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качества и разнообразия  услуг, предоставляемых библиотекой населению </w:t>
            </w:r>
          </w:p>
          <w:p w:rsidR="005B649D" w:rsidRPr="0099513A" w:rsidRDefault="005B649D" w:rsidP="0013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2859AC" w:rsidP="00661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B649D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качества и доступности библиотечных услуг для всех категорий населения</w:t>
            </w:r>
            <w:r w:rsidR="005B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B649D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</w:t>
            </w:r>
            <w:r w:rsidR="005B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уровня населения города и </w:t>
            </w:r>
            <w:r w:rsidR="005B649D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библиотечных работников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476739" w:rsidRDefault="005B649D" w:rsidP="00345B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Охват населения библиотечным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(49,6%</w:t>
            </w:r>
            <w:r w:rsidRPr="0047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B649D" w:rsidRPr="00476739" w:rsidRDefault="005B649D" w:rsidP="00345B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Рост числа читателей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(4288 человек)</w:t>
            </w:r>
            <w:r w:rsidRPr="0047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49D" w:rsidRPr="00476739" w:rsidRDefault="005B649D" w:rsidP="00345B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76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оличество проведенных культурно-досуговых 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(85 мероприятий)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подпрограммы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2016-2018 годы </w:t>
            </w: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за счет бюджета 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поселения составляет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11411,083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руб.,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2657,641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тыс. рублей;</w:t>
            </w:r>
          </w:p>
          <w:p w:rsidR="005B649D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3983,216    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4770,226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649D" w:rsidRPr="0099513A" w:rsidTr="005B649D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посещаемости библиотеки и количества выполненных запросов, книговыдач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числа участников культурно-досуговых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библиотекой;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качественного библиотечного обслуживания населения;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деятельности библиотеки как информационного, образовательного и культурного центра;</w:t>
            </w:r>
          </w:p>
          <w:p w:rsidR="005B649D" w:rsidRPr="0099513A" w:rsidRDefault="005B649D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повышение квалификации библиотечных работников.</w:t>
            </w:r>
          </w:p>
        </w:tc>
      </w:tr>
    </w:tbl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widowControl w:val="0"/>
        <w:spacing w:after="0" w:line="220" w:lineRule="exact"/>
        <w:ind w:right="100"/>
      </w:pPr>
    </w:p>
    <w:p w:rsidR="00C94EB9" w:rsidRPr="00CB7487" w:rsidRDefault="00C94EB9" w:rsidP="00C94EB9">
      <w:pPr>
        <w:widowControl w:val="0"/>
        <w:tabs>
          <w:tab w:val="left" w:pos="3561"/>
        </w:tabs>
        <w:spacing w:after="0" w:line="259" w:lineRule="exact"/>
        <w:jc w:val="both"/>
      </w:pPr>
    </w:p>
    <w:p w:rsidR="00C94EB9" w:rsidRPr="00CB7487" w:rsidRDefault="00C94EB9" w:rsidP="00C94E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B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ХАРАКТЕРИСТИКА ПРОБЛЕМЫ И ОБОСНОВАНИЕ НЕОБХОДИМОСТИ ЕЕ РЕШЕНИЯ НА МЕСТНОМ УРОВНЕ</w:t>
      </w:r>
    </w:p>
    <w:p w:rsidR="00C94EB9" w:rsidRPr="00CB7487" w:rsidRDefault="00C94EB9" w:rsidP="00C94EB9">
      <w:pPr>
        <w:widowControl w:val="0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CB7487">
        <w:rPr>
          <w:sz w:val="24"/>
          <w:szCs w:val="24"/>
        </w:rPr>
        <w:t xml:space="preserve"> </w:t>
      </w:r>
    </w:p>
    <w:p w:rsidR="00C94EB9" w:rsidRPr="001357FE" w:rsidRDefault="00C94EB9" w:rsidP="001357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    Разработка муниципальной  программы  «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библиотечного дела на</w:t>
      </w:r>
      <w:r w:rsid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Бирюсинского муниципального образования </w:t>
      </w:r>
      <w:r w:rsidRPr="007C28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7C28B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Бирюсинское городское поселение»</w:t>
      </w:r>
      <w:r w:rsidRPr="007C28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22C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2016-2018 г</w:t>
      </w:r>
      <w:r w:rsidRPr="007C28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г.» </w:t>
      </w: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позволит поддерживать и развивать все 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C94EB9" w:rsidRPr="007C28BF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 Бирюсинского гор</w:t>
      </w:r>
      <w:r w:rsidR="00FB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обслуживает 1 общедоступная библиотека, которая находится в ведении муниципального ка</w:t>
      </w:r>
      <w:r w:rsid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зенного учреждения культуры 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Бирюсинский</w:t>
      </w:r>
      <w:proofErr w:type="spellEnd"/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культуры, спорта и библиотечного обслуживания населения»</w:t>
      </w:r>
      <w:r w:rsid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</w:t>
      </w:r>
      <w:r w:rsidR="00A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иотека ежегодно обслуживает 4199 человек, что составляет 49,1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населения муниципального образования.</w:t>
      </w:r>
      <w:r w:rsidRPr="007C28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книговыдач составляет 104648 тыс.</w:t>
      </w:r>
      <w:r w:rsidR="00F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единиц.   Услуги, предоставляемые  библиотекой населению муниципального образования, являются важным фактором поддержки государственной социально-экономической политики, способствуют образованию и культурному развитию граждан, обеспечивают предоставление свободного доступа к информации каждому человеку по месту жительства.</w:t>
      </w:r>
    </w:p>
    <w:p w:rsidR="00C94EB9" w:rsidRPr="007C28BF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насчитывает  46478 тыс. экземпляров. Вместе с тем необходимо отметить, что значительная часть фондов, сформированных в основном в 70-80-е годы XX века, физически изношена и содержательно устарела. Новая литература поступает нерегулярно, из случайных источников, в единичных экземплярах. Библиотека испытывают недостаток в новой отраслевой, научно-популярной, детской, краеведческой, художественной литературе. В библиотеке ограничен репертуар периодических изданий. Библиотечные фонды слабо пополняются современными носителями информации.</w:t>
      </w:r>
    </w:p>
    <w:p w:rsidR="00C94EB9" w:rsidRPr="007C28BF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гарантированного комплектования библиотечных фондов новыми документами, в том числе на современных носителях информации значительно улучшится качество и увеличится объем предоставляемых библиотеками услуг, что повлечет за собой 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качества образования и повышение общекультурного уровня населения, усилит роль библиотек в формировании всесторонне развитой личности, как активного участника гражданского общества.</w:t>
      </w:r>
    </w:p>
    <w:p w:rsidR="00C94EB9" w:rsidRPr="007C28BF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библиотечных фондов значительное влияние оказывает имеющаяся материально-техническая база. Библиотека нуждается в компьютерной  технике</w:t>
      </w:r>
      <w:r w:rsidRPr="007C28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Недостаточные темпы информатизации влияют на качество информационно-библиотечного обслуживания, создают социокультурное неравенство в обеспечении доступа населения муниципального образования к региональным, национальным и международным информационным ресурсам. </w:t>
      </w:r>
    </w:p>
    <w:p w:rsidR="00C94EB9" w:rsidRPr="007C28BF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базы, оснащение библиотеки современным оборудованием и средствами связи позволит модернизировать деятельность библиотеки, создать комфортные условия для пользователей, обеспечит высокий уровень информационно-библиотечного обслуживания населения, будет способствовать развитию информационных ресурсов территории и их интеграции в общероссийские и международные информационные сети.</w:t>
      </w:r>
    </w:p>
    <w:p w:rsidR="001357FE" w:rsidRDefault="00C94EB9" w:rsidP="0047673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 В современных  условиях жители Бирюсинского городского поселения должны иметь возможность доступа к комплексу  культурных услуг: выставки, концерты, театральные спектакли, книжные новинки, возможность получ</w:t>
      </w:r>
      <w:r w:rsidR="001357FE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ения информации и качественного</w:t>
      </w:r>
    </w:p>
    <w:p w:rsidR="00C94EB9" w:rsidRPr="007C28BF" w:rsidRDefault="001357FE" w:rsidP="00476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дополнительного художественно-эстетического образования.</w:t>
      </w:r>
      <w:r w:rsidR="00C94EB9"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4EB9"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       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</w:t>
      </w:r>
    </w:p>
    <w:p w:rsidR="00C94EB9" w:rsidRPr="007C28BF" w:rsidRDefault="00C94EB9" w:rsidP="00476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вносят определенный вклад в организацию профилактической работы по преодолению негативных явлений в детской среде, в воспитании личности созидающ</w:t>
      </w:r>
      <w:r w:rsidR="001357FE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ей, высоконравственной, твердой в </w:t>
      </w: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своих убеждениях.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739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        </w:t>
      </w: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Необходима поддержка деятельности учреждений культуры (проведение выставок,  конкурсов, реализация творческих проектов).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739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         </w:t>
      </w: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Реализация муниципальной  программы   «</w:t>
      </w: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библиотечного дела </w:t>
      </w:r>
      <w:proofErr w:type="gramStart"/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94EB9" w:rsidRPr="007C28BF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</w:pPr>
      <w:r w:rsidRPr="007C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Бирюсинского муниципального образования </w:t>
      </w:r>
      <w:r w:rsidRPr="007C28B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7C28B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Бирюсинское городское поселение»</w:t>
      </w:r>
      <w:r w:rsidRPr="007C28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B64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2016-2018 г</w:t>
      </w:r>
      <w:r w:rsidRPr="007C28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г.» </w:t>
      </w:r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 xml:space="preserve">будет способствовать дальнейшему формированию духовно-нравственного гражданского общества, повышению </w:t>
      </w:r>
      <w:proofErr w:type="gramStart"/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качества уровня жизни населения города</w:t>
      </w:r>
      <w:proofErr w:type="gramEnd"/>
      <w:r w:rsidRPr="007C28BF">
        <w:rPr>
          <w:rFonts w:ascii="Times New Roman" w:eastAsia="Times New Roman" w:hAnsi="Times New Roman" w:cs="Times New Roman"/>
          <w:sz w:val="24"/>
          <w:szCs w:val="24"/>
          <w:shd w:val="clear" w:color="auto" w:fill="F9FCFF"/>
          <w:lang w:eastAsia="ru-RU"/>
        </w:rPr>
        <w:t>.</w:t>
      </w:r>
    </w:p>
    <w:p w:rsidR="00C94EB9" w:rsidRPr="00CB7487" w:rsidRDefault="00C94EB9" w:rsidP="00C94EB9">
      <w:pPr>
        <w:widowControl w:val="0"/>
        <w:tabs>
          <w:tab w:val="left" w:pos="788"/>
        </w:tabs>
        <w:spacing w:after="0" w:line="259" w:lineRule="exact"/>
        <w:jc w:val="both"/>
      </w:pPr>
    </w:p>
    <w:p w:rsidR="00C94EB9" w:rsidRPr="00CB7487" w:rsidRDefault="00C94EB9" w:rsidP="00C94EB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 ЦЕЛЬ И ЗАДАЧИ МУНИЦИПАЛЬНОЙ ПРОГРАММЫ,   СРОКИ РЕАЛИЗАЦИИ</w:t>
      </w:r>
    </w:p>
    <w:p w:rsidR="00C94EB9" w:rsidRPr="00E841CB" w:rsidRDefault="00C94EB9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r w:rsidRPr="00E8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1C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 является: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библиотечного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8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повышения качества и разнообразия  услуг, предоставляемых библиотекой 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EB9" w:rsidRPr="00E841CB" w:rsidRDefault="00C94EB9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достижения</w:t>
      </w:r>
      <w:r w:rsidR="008746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обозначенной </w:t>
      </w:r>
      <w:r w:rsidRPr="00E84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цели необходимо решение задач</w:t>
      </w:r>
      <w:r w:rsidR="00B8446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841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C30AA" w:rsidRDefault="005B649D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4EB9" w:rsidRPr="00E84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качества и доступности библиотечных услуг для всех категорий населения</w:t>
      </w:r>
      <w:r w:rsidR="0034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94EB9" w:rsidRPr="00E8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 по привлечению к чтению, повышению образовательного, интеллектуального, нравст</w:t>
      </w:r>
      <w:r w:rsidR="0066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уровня населения города и </w:t>
      </w:r>
      <w:r w:rsidR="00AC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библиотечных работников.</w:t>
      </w:r>
    </w:p>
    <w:p w:rsid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задачи требуется выполнить следующие мероприятия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мониторинга организации библиотечного обслуживания населения в городе;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Мониторинг состояния фондов библиотеки и условий их хранения;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Комплектование фондов библиотеки подписными изданиями (периодические печатные издания);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культурно-досуговых мероприятий (призы, грамоты);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труда работников библиотеки, начисления на выплаты по оплате труда;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здания библиотеки (систем жизнеобеспечения библиотеки: услуги связи,</w:t>
      </w:r>
      <w:proofErr w:type="gramEnd"/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охраны);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переподготовки кадров в рамках ежегодных семинаров и практикумов.</w:t>
      </w:r>
    </w:p>
    <w:p w:rsidR="00874624" w:rsidRPr="00874624" w:rsidRDefault="00874624" w:rsidP="0087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24" w:rsidRPr="00E841CB" w:rsidRDefault="00874624" w:rsidP="00C94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реализации муниципальной программы 2016 – 2018 годы.</w:t>
      </w:r>
    </w:p>
    <w:p w:rsidR="00C94EB9" w:rsidRPr="00CB7487" w:rsidRDefault="00C94EB9" w:rsidP="00C94EB9">
      <w:pPr>
        <w:widowControl w:val="0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C94EB9" w:rsidRPr="00CB7487" w:rsidRDefault="00C94EB9" w:rsidP="00C94EB9">
      <w:pPr>
        <w:widowControl w:val="0"/>
        <w:tabs>
          <w:tab w:val="left" w:pos="459"/>
        </w:tabs>
        <w:spacing w:after="0" w:line="240" w:lineRule="auto"/>
        <w:ind w:left="-11"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B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</w:p>
    <w:p w:rsidR="00C94EB9" w:rsidRPr="004309F4" w:rsidRDefault="00C94EB9" w:rsidP="00C94EB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B7487">
        <w:rPr>
          <w:sz w:val="24"/>
          <w:szCs w:val="24"/>
        </w:rPr>
        <w:t xml:space="preserve">           </w:t>
      </w:r>
      <w:r w:rsidR="00977C82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</w:t>
      </w:r>
      <w:r w:rsidR="00C77ECF">
        <w:rPr>
          <w:rFonts w:ascii="Times New Roman" w:hAnsi="Times New Roman" w:cs="Times New Roman"/>
          <w:sz w:val="24"/>
          <w:szCs w:val="24"/>
        </w:rPr>
        <w:t>овышения качества и разнообразия</w:t>
      </w:r>
      <w:r w:rsidR="00977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C82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7C82">
        <w:rPr>
          <w:rFonts w:ascii="Times New Roman" w:hAnsi="Times New Roman" w:cs="Times New Roman"/>
          <w:sz w:val="24"/>
          <w:szCs w:val="24"/>
        </w:rPr>
        <w:t xml:space="preserve"> предоставляемых населению позволит достичь следующих показателей:</w:t>
      </w:r>
    </w:p>
    <w:p w:rsidR="001F6303" w:rsidRDefault="00722CC4" w:rsidP="001F6303">
      <w:pPr>
        <w:pStyle w:val="a7"/>
        <w:numPr>
          <w:ilvl w:val="0"/>
          <w:numId w:val="8"/>
        </w:numPr>
        <w:shd w:val="clear" w:color="auto" w:fill="FFFFFF"/>
        <w:spacing w:before="100" w:beforeAutospacing="1"/>
      </w:pPr>
      <w:r>
        <w:t>Увеличить охват</w:t>
      </w:r>
      <w:r w:rsidR="00C94EB9" w:rsidRPr="001F6303">
        <w:t xml:space="preserve"> населения библиот</w:t>
      </w:r>
      <w:r w:rsidR="00C77ECF">
        <w:t xml:space="preserve">ечным обслуживанием до </w:t>
      </w:r>
      <w:r w:rsidR="00977C82">
        <w:t>49,6%</w:t>
      </w:r>
      <w:r w:rsidR="00C94EB9" w:rsidRPr="001F6303">
        <w:t>.</w:t>
      </w:r>
    </w:p>
    <w:p w:rsidR="00C94EB9" w:rsidRPr="001F6303" w:rsidRDefault="00722CC4" w:rsidP="001F6303">
      <w:pPr>
        <w:pStyle w:val="a7"/>
        <w:numPr>
          <w:ilvl w:val="0"/>
          <w:numId w:val="8"/>
        </w:numPr>
        <w:shd w:val="clear" w:color="auto" w:fill="FFFFFF"/>
        <w:spacing w:before="100" w:beforeAutospacing="1"/>
      </w:pPr>
      <w:r>
        <w:t>Увеличение  число</w:t>
      </w:r>
      <w:r w:rsidR="00C77ECF">
        <w:t xml:space="preserve"> читателей до 4238 человек.</w:t>
      </w:r>
    </w:p>
    <w:p w:rsidR="00C94EB9" w:rsidRDefault="00722CC4" w:rsidP="001F6303">
      <w:pPr>
        <w:pStyle w:val="a7"/>
        <w:numPr>
          <w:ilvl w:val="0"/>
          <w:numId w:val="8"/>
        </w:numPr>
        <w:shd w:val="clear" w:color="auto" w:fill="FFFFFF"/>
        <w:spacing w:before="100" w:beforeAutospacing="1"/>
        <w:rPr>
          <w:lang w:eastAsia="ar-SA"/>
        </w:rPr>
      </w:pPr>
      <w:r>
        <w:rPr>
          <w:lang w:eastAsia="ar-SA"/>
        </w:rPr>
        <w:t>Увеличить</w:t>
      </w:r>
      <w:r w:rsidR="00C77ECF">
        <w:rPr>
          <w:lang w:eastAsia="ar-SA"/>
        </w:rPr>
        <w:t xml:space="preserve"> к</w:t>
      </w:r>
      <w:r w:rsidR="00C94EB9" w:rsidRPr="001F6303">
        <w:rPr>
          <w:lang w:eastAsia="ar-SA"/>
        </w:rPr>
        <w:t>ол</w:t>
      </w:r>
      <w:r>
        <w:rPr>
          <w:lang w:eastAsia="ar-SA"/>
        </w:rPr>
        <w:t>ичество</w:t>
      </w:r>
      <w:r w:rsidR="00C94EB9" w:rsidRPr="001F6303">
        <w:rPr>
          <w:lang w:eastAsia="ar-SA"/>
        </w:rPr>
        <w:t xml:space="preserve"> проведенных культурно-досуговых  мероприятий</w:t>
      </w:r>
      <w:r w:rsidR="00C77ECF">
        <w:rPr>
          <w:lang w:eastAsia="ar-SA"/>
        </w:rPr>
        <w:t xml:space="preserve"> до 85.</w:t>
      </w:r>
    </w:p>
    <w:p w:rsidR="00096059" w:rsidRPr="001F6303" w:rsidRDefault="00096059" w:rsidP="00096059">
      <w:pPr>
        <w:pStyle w:val="a7"/>
        <w:shd w:val="clear" w:color="auto" w:fill="FFFFFF"/>
        <w:spacing w:before="100" w:beforeAutospacing="1"/>
        <w:rPr>
          <w:lang w:eastAsia="ar-SA"/>
        </w:rPr>
      </w:pPr>
    </w:p>
    <w:p w:rsidR="00C94EB9" w:rsidRPr="002859AC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487">
        <w:rPr>
          <w:rFonts w:ascii="Times New Roman" w:eastAsia="Times New Roman" w:hAnsi="Times New Roman" w:cs="Times New Roman"/>
          <w:sz w:val="24"/>
          <w:szCs w:val="24"/>
        </w:rPr>
        <w:t xml:space="preserve">         Целевые показатели реализации </w:t>
      </w:r>
      <w:r w:rsidRPr="00CB7487">
        <w:rPr>
          <w:rFonts w:ascii="Times New Roman" w:eastAsia="Times New Roman" w:hAnsi="Times New Roman" w:cs="Times New Roman"/>
          <w:sz w:val="24"/>
        </w:rPr>
        <w:t>муниципальной программы</w:t>
      </w:r>
      <w:r w:rsidRPr="00CB748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</w:t>
      </w:r>
      <w:r w:rsidRPr="002859AC">
        <w:rPr>
          <w:rFonts w:ascii="Times New Roman" w:eastAsia="Times New Roman" w:hAnsi="Times New Roman" w:cs="Times New Roman"/>
          <w:sz w:val="24"/>
          <w:szCs w:val="24"/>
        </w:rPr>
        <w:t xml:space="preserve">приложении 1.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предлагаемых для реализации в рамках настоящей муниципальной программы, выделено несколько рисков ее реализации: </w:t>
      </w:r>
    </w:p>
    <w:p w:rsidR="00C94EB9" w:rsidRPr="00523763" w:rsidRDefault="00FB7516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94EB9" w:rsidRPr="00523763">
        <w:rPr>
          <w:rFonts w:ascii="Times New Roman" w:hAnsi="Times New Roman" w:cs="Times New Roman"/>
          <w:sz w:val="24"/>
          <w:szCs w:val="24"/>
        </w:rPr>
        <w:t xml:space="preserve"> финансовые, связанные с неполным выделением бюджетных сре</w:t>
      </w:r>
      <w:proofErr w:type="gramStart"/>
      <w:r w:rsidR="00C94EB9" w:rsidRPr="0052376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C94EB9" w:rsidRPr="00523763">
        <w:rPr>
          <w:rFonts w:ascii="Times New Roman" w:hAnsi="Times New Roman" w:cs="Times New Roman"/>
          <w:sz w:val="24"/>
          <w:szCs w:val="24"/>
        </w:rPr>
        <w:t>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C94EB9" w:rsidRPr="00523763" w:rsidRDefault="00FB7516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C94EB9" w:rsidRPr="00523763">
        <w:rPr>
          <w:rFonts w:ascii="Times New Roman" w:hAnsi="Times New Roman" w:cs="Times New Roman"/>
          <w:sz w:val="24"/>
          <w:szCs w:val="24"/>
        </w:rPr>
        <w:t xml:space="preserve"> 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   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Способами ограничения финансовых рисков выступают следующие меры: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 расходов;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- планирование бюджетных расходов с применением методик оценки эффективности бюджетных расходов.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</w:t>
      </w:r>
      <w:r>
        <w:rPr>
          <w:rFonts w:ascii="Times New Roman" w:hAnsi="Times New Roman" w:cs="Times New Roman"/>
          <w:sz w:val="24"/>
          <w:szCs w:val="24"/>
        </w:rPr>
        <w:t>азываемых учреждениями культуры.</w:t>
      </w:r>
    </w:p>
    <w:p w:rsidR="00FB7516" w:rsidRDefault="00FB7516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="00C94EB9" w:rsidRPr="00523763">
        <w:rPr>
          <w:rFonts w:ascii="Times New Roman" w:hAnsi="Times New Roman" w:cs="Times New Roman"/>
          <w:sz w:val="24"/>
          <w:szCs w:val="24"/>
        </w:rPr>
        <w:t xml:space="preserve">иски, связанные с сезонной заболеваемостью, что ведет к сокращению числа посетителей, зрителей учреждений культуры. </w:t>
      </w:r>
    </w:p>
    <w:p w:rsidR="00FB7516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>Минимизация данных рисков предусматривается путем корректировки плана-графика проведения мероприятий на основании прогноза заболеваемости населения</w:t>
      </w:r>
      <w:r w:rsidR="00FB7516">
        <w:rPr>
          <w:rFonts w:ascii="Times New Roman" w:hAnsi="Times New Roman" w:cs="Times New Roman"/>
          <w:sz w:val="24"/>
          <w:szCs w:val="24"/>
        </w:rPr>
        <w:t>.</w:t>
      </w:r>
    </w:p>
    <w:p w:rsidR="00FB7516" w:rsidRDefault="00FB7516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94EB9" w:rsidRPr="00523763">
        <w:rPr>
          <w:rFonts w:ascii="Times New Roman" w:hAnsi="Times New Roman" w:cs="Times New Roman"/>
          <w:sz w:val="24"/>
          <w:szCs w:val="24"/>
        </w:rPr>
        <w:t xml:space="preserve"> Информационные риски определяются отсутствием или недостаточной исходной отчетной и прогнозной информации, используемой в процессе разработки и реализации муниципальной программы.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5237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37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- выявление потенциальных рисков путем мониторинга основных социально-экономических и финансовых показателей; </w:t>
      </w:r>
    </w:p>
    <w:p w:rsidR="00C94EB9" w:rsidRPr="00523763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- мониторинг и оценка исполнения целевых показателей (индикаторов) муниципальной программы, выявление факторов риска, оценка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 </w:t>
      </w:r>
    </w:p>
    <w:p w:rsidR="00632D38" w:rsidRDefault="00FB7516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к</w:t>
      </w:r>
      <w:r w:rsidR="00C94EB9" w:rsidRPr="00523763">
        <w:rPr>
          <w:rFonts w:ascii="Times New Roman" w:hAnsi="Times New Roman" w:cs="Times New Roman"/>
          <w:sz w:val="24"/>
          <w:szCs w:val="24"/>
        </w:rPr>
        <w:t xml:space="preserve">адровые риски обусловлены определенным дефицитом высококвалифицированных кадров, что снижает эффективность работы и качество предоставляемых услуг. </w:t>
      </w:r>
    </w:p>
    <w:p w:rsidR="00C94EB9" w:rsidRDefault="00C94EB9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63">
        <w:rPr>
          <w:rFonts w:ascii="Times New Roman" w:hAnsi="Times New Roman" w:cs="Times New Roman"/>
          <w:sz w:val="24"/>
          <w:szCs w:val="24"/>
        </w:rPr>
        <w:t xml:space="preserve">Снижение влияния данной группы рисков предполагается посредством обеспечения подбора высококвалифицированных профессиональных кадров и переподготовки (повышения квалификации) имеющихся специалистов. </w:t>
      </w:r>
    </w:p>
    <w:p w:rsidR="004E491E" w:rsidRDefault="004E491E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91E" w:rsidRPr="00523763" w:rsidRDefault="004E491E" w:rsidP="00C9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</w:rPr>
      </w:pPr>
    </w:p>
    <w:p w:rsidR="00C94EB9" w:rsidRDefault="00C94EB9" w:rsidP="00C94E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И ОПИСАНИЕ ПРОГРАММНЫХ МЕРОПРИЯТИЙ СРОКИ ИХ РЕАЛИЗАИИ</w:t>
      </w:r>
    </w:p>
    <w:p w:rsidR="004E491E" w:rsidRPr="00CB7487" w:rsidRDefault="004E491E" w:rsidP="00C94E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1E" w:rsidRPr="004E491E" w:rsidRDefault="00C94EB9" w:rsidP="004E491E">
      <w:pPr>
        <w:widowControl w:val="0"/>
        <w:tabs>
          <w:tab w:val="left" w:pos="943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7487">
        <w:rPr>
          <w:sz w:val="24"/>
          <w:szCs w:val="24"/>
        </w:rPr>
        <w:t xml:space="preserve">             </w:t>
      </w:r>
      <w:r w:rsidRPr="00B91A3A">
        <w:rPr>
          <w:rFonts w:ascii="Times New Roman" w:hAnsi="Times New Roman" w:cs="Times New Roman"/>
          <w:sz w:val="24"/>
          <w:szCs w:val="24"/>
        </w:rPr>
        <w:t>Реализация мероприятий муниципально</w:t>
      </w:r>
      <w:r>
        <w:rPr>
          <w:rFonts w:ascii="Times New Roman" w:hAnsi="Times New Roman" w:cs="Times New Roman"/>
          <w:sz w:val="24"/>
          <w:szCs w:val="24"/>
        </w:rPr>
        <w:t>й программы позволит обеспечить</w:t>
      </w:r>
      <w:r w:rsidR="00C77ECF">
        <w:rPr>
          <w:rFonts w:ascii="Times New Roman" w:hAnsi="Times New Roman" w:cs="Times New Roman"/>
          <w:sz w:val="24"/>
          <w:szCs w:val="24"/>
        </w:rPr>
        <w:t xml:space="preserve"> качество и доступность библиотечных услуг для всех категорий </w:t>
      </w:r>
      <w:r w:rsidR="007023D5">
        <w:rPr>
          <w:rFonts w:ascii="Times New Roman" w:hAnsi="Times New Roman" w:cs="Times New Roman"/>
          <w:sz w:val="24"/>
          <w:szCs w:val="24"/>
        </w:rPr>
        <w:t>населения, активизацию работ по привлечению к чтению,</w:t>
      </w:r>
      <w:r w:rsidR="00722CC4">
        <w:rPr>
          <w:rFonts w:ascii="Times New Roman" w:hAnsi="Times New Roman" w:cs="Times New Roman"/>
          <w:sz w:val="24"/>
          <w:szCs w:val="24"/>
        </w:rPr>
        <w:t xml:space="preserve"> повысить образовательный,</w:t>
      </w:r>
      <w:r w:rsidR="004E491E">
        <w:rPr>
          <w:rFonts w:ascii="Times New Roman" w:hAnsi="Times New Roman" w:cs="Times New Roman"/>
          <w:sz w:val="24"/>
          <w:szCs w:val="24"/>
        </w:rPr>
        <w:t xml:space="preserve"> интеллектуальный,</w:t>
      </w:r>
      <w:r w:rsidR="00722CC4">
        <w:rPr>
          <w:rFonts w:ascii="Times New Roman" w:hAnsi="Times New Roman" w:cs="Times New Roman"/>
          <w:sz w:val="24"/>
          <w:szCs w:val="24"/>
        </w:rPr>
        <w:t xml:space="preserve"> нравственный уровень населения города и повысить</w:t>
      </w:r>
      <w:r w:rsidR="004E491E">
        <w:rPr>
          <w:rFonts w:ascii="Times New Roman" w:hAnsi="Times New Roman" w:cs="Times New Roman"/>
          <w:sz w:val="24"/>
          <w:szCs w:val="24"/>
        </w:rPr>
        <w:t xml:space="preserve"> квалификацию библиотечных работников</w:t>
      </w:r>
      <w:r w:rsidR="00722CC4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491E" w:rsidRPr="004E491E" w:rsidRDefault="004E491E" w:rsidP="004E491E">
      <w:pPr>
        <w:pStyle w:val="a7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Проведение мониторинга организации библиотечного обслуживания населения в городе</w:t>
      </w:r>
      <w:r w:rsidR="00235E3E">
        <w:t>;</w:t>
      </w:r>
    </w:p>
    <w:p w:rsidR="004E491E" w:rsidRPr="004E491E" w:rsidRDefault="004E491E" w:rsidP="004E491E">
      <w:pPr>
        <w:pStyle w:val="a7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Мониторинг состояния фондов библиотеки и условий их хранения</w:t>
      </w:r>
      <w:r w:rsidR="00235E3E">
        <w:t>;</w:t>
      </w:r>
    </w:p>
    <w:p w:rsidR="004E491E" w:rsidRPr="004E491E" w:rsidRDefault="004E491E" w:rsidP="004E491E">
      <w:pPr>
        <w:pStyle w:val="a7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Комплектование фондов библиотеки подписными изданиями (периодические печатные издания)</w:t>
      </w:r>
      <w:r w:rsidR="00235E3E">
        <w:t>;</w:t>
      </w:r>
    </w:p>
    <w:p w:rsidR="004E491E" w:rsidRPr="004E491E" w:rsidRDefault="004E491E" w:rsidP="004E491E">
      <w:pPr>
        <w:pStyle w:val="a7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Проведение культурно-досуговых мероприятий (призы, грамоты)</w:t>
      </w:r>
      <w:r w:rsidR="00235E3E">
        <w:t>;</w:t>
      </w:r>
    </w:p>
    <w:p w:rsidR="004E491E" w:rsidRPr="00235E3E" w:rsidRDefault="004E491E" w:rsidP="004E491E">
      <w:pPr>
        <w:pStyle w:val="a7"/>
        <w:widowControl w:val="0"/>
        <w:numPr>
          <w:ilvl w:val="0"/>
          <w:numId w:val="9"/>
        </w:numPr>
        <w:tabs>
          <w:tab w:val="left" w:pos="943"/>
        </w:tabs>
        <w:spacing w:line="259" w:lineRule="exact"/>
        <w:jc w:val="both"/>
      </w:pPr>
      <w:r w:rsidRPr="004E491E">
        <w:t>Оплата труда работников библиотеки</w:t>
      </w:r>
      <w:r w:rsidR="00235E3E">
        <w:t>, н</w:t>
      </w:r>
      <w:r w:rsidRPr="00235E3E">
        <w:t>ачисления на выплаты по оплат</w:t>
      </w:r>
      <w:r w:rsidR="00235E3E">
        <w:t>е</w:t>
      </w:r>
      <w:r w:rsidRPr="00235E3E">
        <w:t xml:space="preserve"> труда</w:t>
      </w:r>
      <w:r w:rsidR="00235E3E">
        <w:t>;</w:t>
      </w:r>
    </w:p>
    <w:p w:rsidR="004E491E" w:rsidRPr="004E491E" w:rsidRDefault="00235E3E" w:rsidP="009D51EE">
      <w:pPr>
        <w:widowControl w:val="0"/>
        <w:tabs>
          <w:tab w:val="left" w:pos="943"/>
        </w:tabs>
        <w:spacing w:after="0" w:line="259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 </w:t>
      </w:r>
      <w:proofErr w:type="gramStart"/>
      <w:r w:rsidR="004E491E" w:rsidRPr="004E491E">
        <w:rPr>
          <w:rFonts w:ascii="Times New Roman" w:hAnsi="Times New Roman" w:cs="Times New Roman"/>
          <w:sz w:val="24"/>
          <w:szCs w:val="24"/>
        </w:rPr>
        <w:t>Содержание здания библиотеки (сис</w:t>
      </w:r>
      <w:r w:rsidR="009D51EE">
        <w:rPr>
          <w:rFonts w:ascii="Times New Roman" w:hAnsi="Times New Roman" w:cs="Times New Roman"/>
          <w:sz w:val="24"/>
          <w:szCs w:val="24"/>
        </w:rPr>
        <w:t xml:space="preserve">тем жизнеобеспечения библиотеки: </w:t>
      </w:r>
      <w:r w:rsidR="004E491E" w:rsidRPr="004E491E">
        <w:rPr>
          <w:rFonts w:ascii="Times New Roman" w:hAnsi="Times New Roman" w:cs="Times New Roman"/>
          <w:sz w:val="24"/>
          <w:szCs w:val="24"/>
        </w:rPr>
        <w:t>услуги связи</w:t>
      </w:r>
      <w:r w:rsidR="009D51E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E491E" w:rsidRPr="004E491E" w:rsidRDefault="00235E3E" w:rsidP="00235E3E">
      <w:pPr>
        <w:widowControl w:val="0"/>
        <w:tabs>
          <w:tab w:val="left" w:pos="943"/>
        </w:tabs>
        <w:spacing w:after="0" w:line="259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51EE">
        <w:rPr>
          <w:rFonts w:ascii="Times New Roman" w:hAnsi="Times New Roman" w:cs="Times New Roman"/>
          <w:sz w:val="24"/>
          <w:szCs w:val="24"/>
        </w:rPr>
        <w:t>о</w:t>
      </w:r>
      <w:r w:rsidR="004E491E" w:rsidRPr="004E491E">
        <w:rPr>
          <w:rFonts w:ascii="Times New Roman" w:hAnsi="Times New Roman" w:cs="Times New Roman"/>
          <w:sz w:val="24"/>
          <w:szCs w:val="24"/>
        </w:rPr>
        <w:t>храны</w:t>
      </w:r>
      <w:r w:rsidR="009D51EE">
        <w:rPr>
          <w:rFonts w:ascii="Times New Roman" w:hAnsi="Times New Roman" w:cs="Times New Roman"/>
          <w:sz w:val="24"/>
          <w:szCs w:val="24"/>
        </w:rPr>
        <w:t>);</w:t>
      </w:r>
    </w:p>
    <w:p w:rsidR="004E491E" w:rsidRPr="004E491E" w:rsidRDefault="00235E3E" w:rsidP="00235E3E">
      <w:pPr>
        <w:widowControl w:val="0"/>
        <w:tabs>
          <w:tab w:val="left" w:pos="943"/>
        </w:tabs>
        <w:spacing w:after="0" w:line="259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 </w:t>
      </w:r>
      <w:r w:rsidR="004E491E" w:rsidRPr="004E491E">
        <w:rPr>
          <w:rFonts w:ascii="Times New Roman" w:hAnsi="Times New Roman" w:cs="Times New Roman"/>
          <w:sz w:val="24"/>
          <w:szCs w:val="24"/>
        </w:rPr>
        <w:t>Обеспечение переподготовки кадров в рамках ежегодных семинаров и практикумов</w:t>
      </w:r>
      <w:r w:rsidR="009D51EE">
        <w:rPr>
          <w:rFonts w:ascii="Times New Roman" w:hAnsi="Times New Roman" w:cs="Times New Roman"/>
          <w:sz w:val="24"/>
          <w:szCs w:val="24"/>
        </w:rPr>
        <w:t>.</w:t>
      </w:r>
    </w:p>
    <w:p w:rsidR="004E491E" w:rsidRDefault="004E491E" w:rsidP="00C94EB9">
      <w:pPr>
        <w:widowControl w:val="0"/>
        <w:tabs>
          <w:tab w:val="left" w:pos="943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E491E" w:rsidRDefault="004E491E" w:rsidP="00C94EB9">
      <w:pPr>
        <w:widowControl w:val="0"/>
        <w:tabs>
          <w:tab w:val="left" w:pos="943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2CC4" w:rsidRPr="00B91A3A" w:rsidRDefault="00722CC4" w:rsidP="00C94EB9">
      <w:pPr>
        <w:widowControl w:val="0"/>
        <w:tabs>
          <w:tab w:val="left" w:pos="943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Сроки реализации мероприятий муниципальной программы 2016 – 2018 годы.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 xml:space="preserve">Перечень мероприятий муниципальной программы </w:t>
      </w:r>
      <w:proofErr w:type="gramStart"/>
      <w:r w:rsidRPr="00CB7487">
        <w:rPr>
          <w:rFonts w:ascii="Times New Roman" w:eastAsia="Times New Roman" w:hAnsi="Times New Roman" w:cs="Times New Roman"/>
          <w:sz w:val="24"/>
        </w:rPr>
        <w:t>представлена</w:t>
      </w:r>
      <w:proofErr w:type="gramEnd"/>
      <w:r w:rsidRPr="00CB7487">
        <w:rPr>
          <w:rFonts w:ascii="Times New Roman" w:eastAsia="Times New Roman" w:hAnsi="Times New Roman" w:cs="Times New Roman"/>
          <w:sz w:val="24"/>
        </w:rPr>
        <w:t xml:space="preserve"> в приложение №2.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Default="00C94EB9" w:rsidP="00C94E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CB7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ОЦЕНКИ ЭФФЕКТИВНОСТИ  РЕАЛИЗАЦИИ МУНИЦИПАЛЬНОЙ ПРОГРАММЫ</w:t>
      </w:r>
    </w:p>
    <w:p w:rsidR="004E491E" w:rsidRPr="00CB7487" w:rsidRDefault="004E491E" w:rsidP="00C94E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деятельности, а также затрат в разрезе мероприятий муниципальной программы. При этом осуществляется факторный анализ причин отклонений фактически достигнутых показателей </w:t>
      </w:r>
      <w:proofErr w:type="gramStart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Методика оценки эффективности реализации муниципальной программы учитывает необходимость проведения оценок: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степени достижения целей и решения задач муниципальной программы.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формуле:</w:t>
      </w:r>
    </w:p>
    <w:p w:rsidR="00C94EB9" w:rsidRPr="00CB7487" w:rsidRDefault="00C94EB9" w:rsidP="00C94E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862C1" wp14:editId="58513BC3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E83C7" wp14:editId="0DC23E44">
            <wp:extent cx="2762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B696D" wp14:editId="4F6879AD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</w:t>
      </w:r>
      <w:proofErr w:type="gramStart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показателя результативности реализации муниципальной программы</w:t>
      </w:r>
      <w:proofErr w:type="gramEnd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0BE15" wp14:editId="7B591C78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 результативности реализации муниципальной программы.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Степень достижения показателя результативности реализации муниципальной программы</w:t>
      </w:r>
      <w:proofErr w:type="gramStart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616B7" wp14:editId="12C22C58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C94EB9" w:rsidRPr="00CB7487" w:rsidRDefault="00C94EB9" w:rsidP="00C94E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BF8D8" wp14:editId="37F65E3F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A6052" wp14:editId="349DDD91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показателя результативности реализации муниципальной программы;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9CADC" wp14:editId="54F82E54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показателя результативности реализации муниципальной программы (для показателей результативности, желаемой тенденцией развития которых является рост значений) или,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62AE3" wp14:editId="7D782ADE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показателей результативности, желаемой тенденцией развития которых является снижение значений);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16FC7" wp14:editId="65F9D2C6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7D996" wp14:editId="7A03194B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реализации муниципальной программы;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E4F3A" wp14:editId="48623D03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B66DD" wp14:editId="45363721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Эффективность реализации муниципальной программы</w:t>
      </w:r>
      <w:proofErr w:type="gramStart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DB6CB" wp14:editId="798A605C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следующей формуле: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FA8B9" wp14:editId="2418B26D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5151"/>
      </w:tblGrid>
      <w:tr w:rsidR="00C94EB9" w:rsidRPr="00CB7487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оценки эффективности</w:t>
            </w:r>
          </w:p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</w:t>
            </w:r>
            <w:proofErr w:type="spellEnd"/>
          </w:p>
        </w:tc>
      </w:tr>
      <w:tr w:rsidR="00C94EB9" w:rsidRPr="00CB7487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C94EB9" w:rsidRPr="00CB7487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0,5 - 0,79</w:t>
            </w:r>
          </w:p>
        </w:tc>
      </w:tr>
      <w:tr w:rsidR="00C94EB9" w:rsidRPr="00CB7487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0,8 - 1</w:t>
            </w:r>
          </w:p>
        </w:tc>
      </w:tr>
      <w:tr w:rsidR="00C94EB9" w:rsidRPr="00CB7487" w:rsidTr="00345B9C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315B74" w:rsidRDefault="00C94EB9" w:rsidP="00C94EB9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1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15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1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ОБОСНОВАНИЕ ПОТРЕБНОСТИ В НЕОБХОДИМЫХ РЕСУРСАХ </w:t>
      </w:r>
    </w:p>
    <w:p w:rsidR="00C94EB9" w:rsidRPr="00315B74" w:rsidRDefault="00C94EB9" w:rsidP="00C94E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Default="00C94EB9" w:rsidP="00C94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74">
        <w:rPr>
          <w:rFonts w:ascii="Times New Roman" w:eastAsia="Times New Roman" w:hAnsi="Times New Roman" w:cs="Times New Roman"/>
          <w:sz w:val="24"/>
          <w:szCs w:val="24"/>
        </w:rPr>
        <w:t>Финансирование настоящей Программы предполагается осуществлять из средств бюджета Бирюсинского городского поселения.</w:t>
      </w:r>
    </w:p>
    <w:p w:rsidR="007023D5" w:rsidRPr="007023D5" w:rsidRDefault="007023D5" w:rsidP="0070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Объем финансирования за счет средств бюджета Бирюсинского городского поселения составляет  11411,083 тыс. руб.,  в том числе по годам:</w:t>
      </w:r>
    </w:p>
    <w:p w:rsidR="007023D5" w:rsidRPr="007023D5" w:rsidRDefault="007023D5" w:rsidP="0070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2016 год –2657,641 тыс. рублей;</w:t>
      </w:r>
    </w:p>
    <w:p w:rsidR="007023D5" w:rsidRPr="007023D5" w:rsidRDefault="007023D5" w:rsidP="0070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D5">
        <w:rPr>
          <w:rFonts w:ascii="Times New Roman" w:eastAsia="Times New Roman" w:hAnsi="Times New Roman" w:cs="Times New Roman"/>
          <w:sz w:val="24"/>
          <w:szCs w:val="24"/>
        </w:rPr>
        <w:t>2017 год –3983,216 тыс. рублей;</w:t>
      </w:r>
    </w:p>
    <w:p w:rsidR="007023D5" w:rsidRPr="00315B74" w:rsidRDefault="007023D5" w:rsidP="0070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–4770,226 тыс. рублей.</w:t>
      </w:r>
    </w:p>
    <w:p w:rsidR="00C94EB9" w:rsidRPr="00315B74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AE3B55" w:rsidRDefault="00C94EB9" w:rsidP="007023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5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31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</w:t>
      </w:r>
    </w:p>
    <w:p w:rsidR="00C94EB9" w:rsidRDefault="00C94EB9" w:rsidP="0070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«Бирюсинское городское поселение»</w:t>
      </w:r>
      <w:r w:rsidRPr="0028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9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библиотечного дела на территории Бирюсинского муниципального образования </w:t>
      </w:r>
      <w:r w:rsidRPr="009951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99513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Бирюсинское городское поселение»</w:t>
      </w:r>
      <w:r w:rsidRPr="009951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951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2016-2018 </w:t>
      </w:r>
      <w:proofErr w:type="spellStart"/>
      <w:r w:rsidRPr="009951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г.г</w:t>
      </w:r>
      <w:proofErr w:type="spellEnd"/>
      <w:r w:rsidRPr="0099513A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315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</w:t>
      </w:r>
      <w:r w:rsidRPr="00285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№3.</w:t>
      </w:r>
    </w:p>
    <w:p w:rsidR="004E491E" w:rsidRPr="00315B74" w:rsidRDefault="004E491E" w:rsidP="0070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48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B748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B7487">
        <w:rPr>
          <w:rFonts w:ascii="Times New Roman" w:eastAsia="Times New Roman" w:hAnsi="Times New Roman" w:cs="Times New Roman"/>
          <w:sz w:val="24"/>
          <w:szCs w:val="24"/>
        </w:rPr>
        <w:t>.  ОПИСАНИЕ СИСТЕМЫ УПРАВЛЕНИЯ РЕАЛИЗАЦИЕЙ МУНИЦИПАЛЬНОЙ ПРОГРАММЫ</w:t>
      </w:r>
    </w:p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муниципальной программы.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В связи с этим, администрация Бирюсинского городского поселения ежегодно осуществляет контроль: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 xml:space="preserve"> -за эффективным и целевым использованием бюджетных средств, направленных на реализацию мероприятий программы; 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-соблюдением финансовой дисциплины при финансировании работ;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-оценивает эффективность реализации мероприятий программы.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изменения: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объема расходов бюджета поселения на реализацию муниципальной программы;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состава мероприятий муниципальной программы, значений их показателей;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ожидаемых конечных результатов реализации муниципальной программы и целевых показателей;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показателей эффективности реализации муниципальной программы;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gramStart"/>
      <w:r w:rsidRPr="00CB7487">
        <w:rPr>
          <w:rFonts w:ascii="Times New Roman" w:eastAsia="Times New Roman" w:hAnsi="Times New Roman" w:cs="Times New Roman"/>
          <w:sz w:val="24"/>
        </w:rPr>
        <w:t xml:space="preserve">Структурное подразделение ответственное за разработку муниципальной программы ежемесячно не позднее 25 числа месяца, следующего за отчетным периодом, а также ежегодно в </w:t>
      </w:r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CB7487">
          <w:rPr>
            <w:rFonts w:ascii="Times New Roman" w:eastAsia="Times New Roman" w:hAnsi="Times New Roman" w:cs="Times New Roman"/>
            <w:color w:val="000000" w:themeColor="text1"/>
            <w:sz w:val="24"/>
          </w:rPr>
          <w:t>отчет</w:t>
        </w:r>
      </w:hyperlink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CB7487">
          <w:rPr>
            <w:rFonts w:ascii="Times New Roman" w:eastAsia="Times New Roman" w:hAnsi="Times New Roman" w:cs="Times New Roman"/>
            <w:color w:val="000000" w:themeColor="text1"/>
            <w:sz w:val="24"/>
          </w:rPr>
          <w:t>анализ</w:t>
        </w:r>
      </w:hyperlink>
      <w:r w:rsidRPr="00CB748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целевых показателей и </w:t>
      </w:r>
      <w:hyperlink w:anchor="sub_999104" w:history="1">
        <w:r w:rsidRPr="00CB7487">
          <w:rPr>
            <w:rFonts w:ascii="Times New Roman" w:eastAsia="Times New Roman" w:hAnsi="Times New Roman" w:cs="Times New Roman"/>
            <w:color w:val="000000" w:themeColor="text1"/>
            <w:sz w:val="24"/>
          </w:rPr>
          <w:t>аналитическую записку</w:t>
        </w:r>
      </w:hyperlink>
      <w:r w:rsidRPr="00CB748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 отчету о </w:t>
      </w:r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результатах реализации муниципальной программы по формам</w:t>
      </w:r>
      <w:proofErr w:type="gramEnd"/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t>согласно приложений</w:t>
      </w:r>
      <w:proofErr w:type="gramEnd"/>
      <w:r w:rsidRPr="00CB748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B7487">
        <w:rPr>
          <w:rFonts w:ascii="Times New Roman" w:eastAsia="Times New Roman" w:hAnsi="Times New Roman" w:cs="Times New Roman"/>
          <w:sz w:val="24"/>
        </w:rPr>
        <w:t>№2,№3, № 4 к «Положению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Pr="00CB748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B7487">
        <w:rPr>
          <w:rFonts w:ascii="Times New Roman" w:eastAsia="Times New Roman" w:hAnsi="Times New Roman" w:cs="Times New Roman"/>
          <w:sz w:val="24"/>
        </w:rPr>
        <w:t>и методики оценки эффективности реализации муниципальных программ Бирюсинского муниципального образования «Бирюсинское городское поселение».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Сектор по финансово-экономическим вопросам, торгам и закупкам администрации Бирюсинского городского поселения представляет главе  администрации Бирюсинского городского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Сектором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Раздела</w:t>
      </w:r>
      <w:proofErr w:type="gramEnd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программы.</w:t>
      </w:r>
    </w:p>
    <w:p w:rsidR="00C94EB9" w:rsidRPr="00CB7487" w:rsidRDefault="00C94EB9" w:rsidP="00C9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  <w:proofErr w:type="gramEnd"/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B7487">
        <w:rPr>
          <w:rFonts w:ascii="Times New Roman" w:eastAsia="Times New Roman" w:hAnsi="Times New Roman" w:cs="Times New Roman"/>
          <w:sz w:val="24"/>
        </w:rPr>
        <w:t>Общее руководство за реализацией мероприятий программы осуществляет глава Бирюсинского городского поселения.</w:t>
      </w: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B7487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CB7487">
        <w:rPr>
          <w:rFonts w:ascii="Times New Roman" w:eastAsia="Times New Roman" w:hAnsi="Times New Roman" w:cs="Times New Roman"/>
          <w:sz w:val="24"/>
        </w:rPr>
        <w:t xml:space="preserve"> целевым использованием выделенных бюджетных средств осуществляет сектор по финансово-экономическим вопросам, торгам и закупкам администрации Бирюсинского городского поселения.</w:t>
      </w:r>
    </w:p>
    <w:p w:rsidR="00C94EB9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C94EB9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C94EB9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C94EB9" w:rsidRPr="00CB7487" w:rsidRDefault="00C94EB9" w:rsidP="00C9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2859AC" w:rsidRDefault="002859AC" w:rsidP="00C94EB9">
      <w:pPr>
        <w:widowControl w:val="0"/>
        <w:tabs>
          <w:tab w:val="left" w:pos="943"/>
          <w:tab w:val="left" w:pos="6390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культуре, </w:t>
      </w:r>
    </w:p>
    <w:p w:rsidR="002859AC" w:rsidRDefault="002859AC" w:rsidP="00C94EB9">
      <w:pPr>
        <w:widowControl w:val="0"/>
        <w:tabs>
          <w:tab w:val="left" w:pos="943"/>
          <w:tab w:val="left" w:pos="6390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спорту, молодежной политике</w:t>
      </w:r>
    </w:p>
    <w:p w:rsidR="00C94EB9" w:rsidRPr="003735E8" w:rsidRDefault="002859AC" w:rsidP="00C94EB9">
      <w:pPr>
        <w:widowControl w:val="0"/>
        <w:tabs>
          <w:tab w:val="left" w:pos="943"/>
          <w:tab w:val="left" w:pos="6390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4EB9" w:rsidRPr="003735E8" w:rsidSect="00345B9C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 организационным вопросам</w:t>
      </w:r>
      <w:r w:rsidR="00C94EB9" w:rsidRPr="003735E8">
        <w:rPr>
          <w:rFonts w:ascii="Times New Roman" w:hAnsi="Times New Roman" w:cs="Times New Roman"/>
          <w:sz w:val="24"/>
          <w:szCs w:val="24"/>
        </w:rPr>
        <w:t xml:space="preserve">   </w:t>
      </w:r>
      <w:r w:rsidR="00C94EB9" w:rsidRPr="0037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А.Е.Сыровешкина</w:t>
      </w:r>
      <w:proofErr w:type="spellEnd"/>
    </w:p>
    <w:p w:rsidR="00C94EB9" w:rsidRPr="00CB7487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C94EB9"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1209A" w:rsidRDefault="00C94EB9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 программе</w:t>
      </w:r>
    </w:p>
    <w:p w:rsidR="0021209A" w:rsidRPr="0021209A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 библиотечного дела</w:t>
      </w:r>
    </w:p>
    <w:p w:rsidR="0021209A" w:rsidRPr="0021209A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Бирюсинского муниципального образования</w:t>
      </w:r>
    </w:p>
    <w:p w:rsidR="00C94EB9" w:rsidRPr="00CB7487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поселение» на 2016-2018 </w:t>
      </w:r>
      <w:proofErr w:type="spellStart"/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C94EB9"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EB9" w:rsidRPr="0058097C" w:rsidRDefault="00C94EB9" w:rsidP="00C94EB9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C94EB9" w:rsidRPr="00762293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2293">
        <w:rPr>
          <w:rFonts w:ascii="Times New Roman" w:eastAsia="Times New Roman" w:hAnsi="Times New Roman" w:cs="Times New Roman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программы</w:t>
      </w:r>
      <w:r w:rsidRPr="00762293">
        <w:rPr>
          <w:rFonts w:ascii="Times New Roman" w:eastAsia="Times New Roman" w:hAnsi="Times New Roman" w:cs="Times New Roman"/>
          <w:sz w:val="28"/>
          <w:szCs w:val="28"/>
        </w:rPr>
        <w:t xml:space="preserve"> Бирюсинского муниципального образования «Бирюсинское городское поселение»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 w:rsidRPr="0076229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6229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библиотечного дела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Бирюсинского муниципального образования</w:t>
      </w:r>
    </w:p>
    <w:p w:rsidR="00C94EB9" w:rsidRPr="008E5F8C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«Бирюсинское горо</w:t>
      </w:r>
      <w:r w:rsidR="00702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дское поселение» на 2016-2018 г</w:t>
      </w:r>
      <w:r w:rsidRPr="008E5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г.»</w:t>
      </w:r>
    </w:p>
    <w:p w:rsidR="00C94EB9" w:rsidRPr="00762293" w:rsidRDefault="00C94EB9" w:rsidP="00C9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EB9" w:rsidRPr="0058097C" w:rsidRDefault="00C94EB9" w:rsidP="00C94EB9">
      <w:pPr>
        <w:widowControl w:val="0"/>
        <w:spacing w:after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C94EB9" w:rsidRPr="00CB7487" w:rsidTr="00345B9C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данных для расчета целевого показателя</w:t>
            </w:r>
          </w:p>
        </w:tc>
      </w:tr>
      <w:tr w:rsidR="00C94EB9" w:rsidRPr="00CB7487" w:rsidTr="00345B9C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год 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345B9C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345B9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4EB9" w:rsidRPr="00CB7487" w:rsidTr="00345B9C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2B5698" w:rsidRDefault="00C94EB9" w:rsidP="002B5698">
            <w:pPr>
              <w:pStyle w:val="a7"/>
              <w:numPr>
                <w:ilvl w:val="0"/>
                <w:numId w:val="7"/>
              </w:numPr>
              <w:jc w:val="both"/>
            </w:pPr>
            <w:r w:rsidRPr="002B5698">
              <w:t xml:space="preserve">Цель. </w:t>
            </w:r>
          </w:p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7FB" w:rsidRPr="0099513A" w:rsidRDefault="007023D5" w:rsidP="00DB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57FB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 w:rsidR="00DB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94EB9" w:rsidRPr="00CB7487" w:rsidRDefault="00DB57FB" w:rsidP="00DB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качества и разнообразия  услуг, предоставляемых библиотекой населению </w:t>
            </w:r>
          </w:p>
        </w:tc>
      </w:tr>
      <w:tr w:rsidR="00C94EB9" w:rsidRPr="00CB7487" w:rsidTr="00345B9C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B569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94EB9"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0B28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качества и доступности библиотечных услуг для всех категорий населения</w:t>
            </w:r>
            <w:r w:rsidR="00F0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00B28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 w:rsidR="0066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квалификации библиотечных работников</w:t>
            </w:r>
          </w:p>
        </w:tc>
      </w:tr>
      <w:tr w:rsidR="00C94EB9" w:rsidRPr="00CB7487" w:rsidTr="00345B9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C" w:rsidRDefault="00C94EB9" w:rsidP="00DD13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DD1350" w:rsidRPr="0099513A" w:rsidRDefault="00DD1350" w:rsidP="00DD13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 населения библиотечным обслуживанием</w:t>
            </w: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процентах).</w:t>
            </w:r>
          </w:p>
          <w:p w:rsidR="00C94EB9" w:rsidRPr="00CB7487" w:rsidRDefault="00DD1350" w:rsidP="00DD1350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5CE2" w:rsidRDefault="00C65CE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5CE2" w:rsidRPr="00CB7487" w:rsidRDefault="00A26FF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="00A06E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Default="0009605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Pr="00CB7487" w:rsidRDefault="00A26FF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Default="0009605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Pr="00CB7487" w:rsidRDefault="00A06EA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Default="0009605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Pr="00CB7487" w:rsidRDefault="00A06EA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Default="0009605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6059" w:rsidRPr="00CB7487" w:rsidRDefault="00A06EA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29" w:rsidRDefault="00507F20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Отчет директора </w:t>
            </w:r>
          </w:p>
          <w:p w:rsidR="00507F20" w:rsidRDefault="00507F20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C94EB9" w:rsidRPr="00CB7487" w:rsidRDefault="00C94EB9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345B9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C" w:rsidRDefault="00C94EB9" w:rsidP="00D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показатель:</w:t>
            </w:r>
            <w:r w:rsidRPr="00CB74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94EB9" w:rsidRPr="00CB7487" w:rsidRDefault="00DD1350" w:rsidP="00D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читателей</w:t>
            </w: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="00E82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65CE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65CE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65CE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65CE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65CE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29" w:rsidRDefault="00A26FFE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директора МКУК</w:t>
            </w:r>
          </w:p>
          <w:p w:rsidR="00C94EB9" w:rsidRPr="00CB7487" w:rsidRDefault="00C94EB9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629" w:rsidRPr="00CB7487" w:rsidTr="00345B9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672629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Default="00672629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672629" w:rsidRPr="00CB7487" w:rsidRDefault="00672629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культурно-досуговых  мероприятий</w:t>
            </w:r>
            <w:r w:rsidRPr="00CB7487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2C0485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6726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C65CE2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C65CE2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0C2B7D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0C2B7D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0C2B7D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9" w:rsidRPr="00CB7487" w:rsidRDefault="00672629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29" w:rsidRDefault="00A26FFE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директора МКУК</w:t>
            </w:r>
          </w:p>
          <w:p w:rsidR="00672629" w:rsidRPr="00CB7487" w:rsidRDefault="00672629" w:rsidP="0067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4EB9" w:rsidRPr="00CB7487" w:rsidSect="00345B9C">
          <w:headerReference w:type="default" r:id="rId25"/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</w:p>
    <w:p w:rsidR="00C94EB9" w:rsidRPr="00CB7487" w:rsidRDefault="00C94EB9" w:rsidP="0021209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1209A" w:rsidRPr="0021209A" w:rsidRDefault="0021209A" w:rsidP="0021209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 программе</w:t>
      </w:r>
    </w:p>
    <w:p w:rsidR="0021209A" w:rsidRPr="0021209A" w:rsidRDefault="0021209A" w:rsidP="0021209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 библиотечного дела</w:t>
      </w:r>
    </w:p>
    <w:p w:rsidR="0021209A" w:rsidRPr="0021209A" w:rsidRDefault="0021209A" w:rsidP="0021209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Бирюсинского муниципального образования</w:t>
      </w:r>
    </w:p>
    <w:p w:rsidR="00C94EB9" w:rsidRPr="00CB7487" w:rsidRDefault="0021209A" w:rsidP="0021209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поселение» на 2016-2018 </w:t>
      </w:r>
      <w:proofErr w:type="spellStart"/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1209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246781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4678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ПЕРЕЧЕНЬ МЕРОПРИЯТИЙ</w:t>
      </w:r>
    </w:p>
    <w:p w:rsidR="00C94EB9" w:rsidRPr="00246781" w:rsidRDefault="00C94EB9" w:rsidP="00C94EB9">
      <w:pPr>
        <w:widowControl w:val="0"/>
        <w:spacing w:after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6781"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Pr="00246781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2016 - 2018  Г.Г.</w:t>
      </w: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219"/>
        <w:gridCol w:w="1303"/>
        <w:gridCol w:w="1390"/>
        <w:gridCol w:w="740"/>
        <w:gridCol w:w="682"/>
        <w:gridCol w:w="2409"/>
        <w:gridCol w:w="708"/>
        <w:gridCol w:w="1276"/>
        <w:gridCol w:w="1275"/>
        <w:gridCol w:w="1134"/>
      </w:tblGrid>
      <w:tr w:rsidR="00C94EB9" w:rsidRPr="00CB7487" w:rsidTr="00DF50CD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мероприятие / Значения показателей мероприятия</w:t>
            </w:r>
          </w:p>
        </w:tc>
      </w:tr>
      <w:tr w:rsidR="00C94EB9" w:rsidRPr="00CB7487" w:rsidTr="00DF50CD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(месяц/ год)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(месяц/ год)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94EB9" w:rsidRPr="00CB7487" w:rsidTr="00DF50CD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4EB9" w:rsidRPr="00CB7487" w:rsidTr="00DF50CD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781" w:rsidRPr="0099513A" w:rsidRDefault="00C94EB9" w:rsidP="0024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 w:rsidR="004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6781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библиотечного обслуживания населения</w:t>
            </w:r>
            <w:r w:rsidR="0024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94EB9" w:rsidRPr="00CB7487" w:rsidRDefault="00246781" w:rsidP="0024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</w:tr>
      <w:tr w:rsidR="00C94EB9" w:rsidRPr="00CB7487" w:rsidTr="00DF50CD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24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4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6781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качества и доступности библиотечных услуг для всех категорий населения</w:t>
            </w:r>
            <w:r w:rsidR="0024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46781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 w:rsidR="0066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квалификации библиотечных работников</w:t>
            </w:r>
          </w:p>
        </w:tc>
      </w:tr>
      <w:tr w:rsidR="00C94EB9" w:rsidRPr="00CB7487" w:rsidTr="00DF50CD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CB74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94EB9" w:rsidRPr="00CB7487" w:rsidRDefault="006C277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мониторинга организации библиотечного </w:t>
            </w:r>
            <w:r w:rsidR="00980E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обслуживания населения в городе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980E7C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EB9" w:rsidRPr="00CB7487" w:rsidTr="00DF50CD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710C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EB9" w:rsidRPr="00CB7487" w:rsidTr="00DF50CD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  <w:p w:rsidR="00C94EB9" w:rsidRPr="00CB7487" w:rsidRDefault="00141C20" w:rsidP="0014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состояния фондов библиотеки и условий их хранения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141C20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EB9" w:rsidRPr="00CB7487" w:rsidTr="00DF50CD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141C20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EB9" w:rsidRPr="00CB7487" w:rsidTr="00DF50CD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C94EB9" w:rsidRPr="00CB7487" w:rsidRDefault="0079667D" w:rsidP="0034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Комплектование фондов библиот</w:t>
            </w:r>
            <w:r w:rsidR="009414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 подписными</w:t>
            </w:r>
            <w:r w:rsidR="009414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изданиями </w:t>
            </w:r>
            <w:r w:rsidR="009414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(периодические печатные издания)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58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МКУК</w:t>
            </w:r>
          </w:p>
          <w:p w:rsidR="00FB3B58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экономики и права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3524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3524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A3524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94EB9" w:rsidRPr="00CB7487" w:rsidTr="00DF50CD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3524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3524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A3524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94EB9" w:rsidRPr="00CB7487" w:rsidTr="00DF50CD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1.4</w:t>
            </w:r>
          </w:p>
          <w:p w:rsidR="00C94EB9" w:rsidRPr="00CB7487" w:rsidRDefault="00A35247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культурно-досуговых мероприятий (призы, грамоты)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58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FB3B58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 и права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D510D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DF50CD"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D510D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FB3B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DF50CD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AD46DF" w:rsidRDefault="00FA248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Оплата труда работников библиотеки</w:t>
            </w:r>
          </w:p>
          <w:p w:rsidR="00AD46DF" w:rsidRDefault="00AD46DF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</w:p>
          <w:p w:rsidR="004779F8" w:rsidRDefault="00AD46DF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Начисления на выплаты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 оплат труда</w:t>
            </w:r>
          </w:p>
          <w:p w:rsidR="004779F8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</w:p>
          <w:p w:rsidR="004779F8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</w:p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 и права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D510D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2297,119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D46DF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AD46DF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4349,54</w:t>
            </w:r>
          </w:p>
        </w:tc>
      </w:tr>
      <w:tr w:rsidR="00C94EB9" w:rsidRPr="00CB7487" w:rsidTr="00DF50CD">
        <w:trPr>
          <w:trHeight w:val="114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D510D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2297,119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E50C0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E50C0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4349,54</w:t>
            </w:r>
          </w:p>
        </w:tc>
      </w:tr>
      <w:tr w:rsidR="004779F8" w:rsidRPr="00CB7487" w:rsidTr="00DF50CD">
        <w:trPr>
          <w:trHeight w:val="132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79F8" w:rsidRPr="00CB7487" w:rsidRDefault="00653B76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F8" w:rsidRDefault="00653B76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Мероприятие  1.6</w:t>
            </w:r>
          </w:p>
          <w:p w:rsidR="00653B76" w:rsidRDefault="00653B76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Содержание здания библиотеки (систем жизнеобеспечения библиотеки)</w:t>
            </w:r>
          </w:p>
          <w:p w:rsidR="00653B76" w:rsidRDefault="00653B76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-услуги связи</w:t>
            </w:r>
          </w:p>
          <w:p w:rsidR="004779F8" w:rsidRDefault="00653B76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-услуги охраны</w:t>
            </w:r>
          </w:p>
          <w:p w:rsidR="004779F8" w:rsidRDefault="004779F8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</w:p>
          <w:p w:rsidR="004779F8" w:rsidRPr="00CB7487" w:rsidRDefault="004779F8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F8" w:rsidRPr="00CB7487" w:rsidRDefault="00FF38BA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 и права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F8" w:rsidRPr="00CB7487" w:rsidRDefault="00653B76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F8" w:rsidRPr="00CB7487" w:rsidRDefault="00653B76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Pr="00CB7487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Pr="00CB7487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Default="00D510D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291,522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Default="00545C90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325,686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F8" w:rsidRDefault="00545C90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325,686</w:t>
            </w:r>
          </w:p>
        </w:tc>
      </w:tr>
      <w:tr w:rsidR="004779F8" w:rsidRPr="00CB7487" w:rsidTr="00DF50CD">
        <w:trPr>
          <w:trHeight w:val="168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79F8" w:rsidRPr="00CB7487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Default="004779F8" w:rsidP="0047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Pr="00CB7487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Pr="00CB7487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Pr="00CB7487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Pr="00CB7487" w:rsidRDefault="004779F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441AB8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Default="00D510D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291,522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8" w:rsidRDefault="00545C90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325,686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9F8" w:rsidRDefault="00545C90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325,686</w:t>
            </w:r>
          </w:p>
        </w:tc>
      </w:tr>
      <w:tr w:rsidR="00C907B6" w:rsidRPr="00CB7487" w:rsidTr="00DF50CD">
        <w:trPr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7B6" w:rsidRDefault="001423BB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EF08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7B6" w:rsidRPr="00CB7487" w:rsidRDefault="00FF38BA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C907B6" w:rsidRDefault="00867C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 и права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6" w:rsidRDefault="00C907B6" w:rsidP="00C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B6" w:rsidRDefault="006112C0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0" w:rsidRDefault="006112C0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03" w:rsidRDefault="00C95603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07B6" w:rsidRPr="006112C0" w:rsidRDefault="00C907B6" w:rsidP="00611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6" w:rsidRDefault="00C907B6" w:rsidP="00C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7B6" w:rsidRPr="00CB7487" w:rsidRDefault="00C95603" w:rsidP="00C9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07B6" w:rsidRDefault="00C907B6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DF50CD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6112C0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5603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Default="00C95603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5603" w:rsidRPr="00CB7487" w:rsidRDefault="00C95603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BC1" w:rsidRPr="00CB7487" w:rsidTr="00DF50CD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Default="00652BC1" w:rsidP="0042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объем финансирования в целом по программе</w:t>
            </w:r>
          </w:p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426567" w:rsidRDefault="000C2358" w:rsidP="004265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11411,083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426567" w:rsidRDefault="00652BC1" w:rsidP="00652B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3E373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2657,641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3983,216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4770,226</w:t>
            </w:r>
          </w:p>
        </w:tc>
      </w:tr>
      <w:tr w:rsidR="00652BC1" w:rsidRPr="00CB7487" w:rsidTr="00DF50CD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Default="00652BC1" w:rsidP="004265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52BC1" w:rsidRPr="00CB7487" w:rsidRDefault="000C2358" w:rsidP="004265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11411,083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Default="00652B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52BC1" w:rsidRPr="00CB7487" w:rsidRDefault="00652BC1" w:rsidP="004265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DE" w:rsidRPr="00CB7487" w:rsidRDefault="00D510DE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2657,641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3983,216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C1" w:rsidRPr="00CB7487" w:rsidRDefault="00652BC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4770,226</w:t>
            </w:r>
          </w:p>
        </w:tc>
      </w:tr>
    </w:tbl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D3" w:rsidRDefault="005F2BD3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D3" w:rsidRDefault="005F2BD3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B8" w:rsidRDefault="00441AB8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B8" w:rsidRDefault="00441AB8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B8" w:rsidRDefault="00441AB8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B8" w:rsidRDefault="00441AB8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1E" w:rsidRDefault="004E491E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1E" w:rsidRDefault="004E491E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1E" w:rsidRDefault="004E491E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91E" w:rsidRDefault="004E491E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B8" w:rsidRDefault="00441AB8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CD" w:rsidRDefault="00DF50CD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CD" w:rsidRDefault="00DF50CD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CD" w:rsidRDefault="00DF50CD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C1" w:rsidRPr="00CB7487" w:rsidRDefault="00652BC1" w:rsidP="00C94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B9" w:rsidRPr="00CB7487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C94EB9" w:rsidRPr="00CB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1209A" w:rsidRPr="0021209A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муниципальной  программе</w:t>
      </w:r>
    </w:p>
    <w:p w:rsidR="0021209A" w:rsidRPr="0021209A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«Развитие  библиотечного дела</w:t>
      </w:r>
    </w:p>
    <w:p w:rsidR="0021209A" w:rsidRPr="0021209A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территории Бирюсинского муниципального образования</w:t>
      </w:r>
    </w:p>
    <w:p w:rsidR="00C94EB9" w:rsidRPr="0021209A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«Бирюсинское городское поселение» на 2016-2018 </w:t>
      </w:r>
      <w:proofErr w:type="spellStart"/>
      <w:r w:rsidRP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г.</w:t>
      </w:r>
      <w:proofErr w:type="gramStart"/>
      <w:r w:rsidRP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</w:t>
      </w:r>
      <w:proofErr w:type="spellEnd"/>
      <w:proofErr w:type="gramEnd"/>
      <w:r w:rsidRPr="002120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.»</w:t>
      </w:r>
    </w:p>
    <w:p w:rsidR="0021209A" w:rsidRPr="007373E1" w:rsidRDefault="0021209A" w:rsidP="00212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94EB9" w:rsidRPr="007373E1" w:rsidRDefault="00C94EB9" w:rsidP="00C94EB9">
      <w:pPr>
        <w:widowControl w:val="0"/>
        <w:spacing w:after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373E1">
        <w:rPr>
          <w:rFonts w:ascii="Times New Roman" w:hAnsi="Times New Roman" w:cs="Times New Roman"/>
          <w:bCs/>
          <w:color w:val="26282F"/>
        </w:rPr>
        <w:t xml:space="preserve">НАПРАВЛЕНИЯ И ОБЪЕМЫ ФИНАНСИРОВАНИЯ </w:t>
      </w:r>
      <w:r w:rsidRPr="007373E1"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Pr="007373E1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2016 - 2018  Г.Г.</w:t>
      </w:r>
    </w:p>
    <w:p w:rsidR="00C94EB9" w:rsidRPr="00CB7487" w:rsidRDefault="00C94EB9" w:rsidP="00C9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C94EB9" w:rsidRPr="00CB7487" w:rsidTr="00345B9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C94EB9" w:rsidRPr="00CB7487" w:rsidTr="00345B9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94EB9" w:rsidRPr="00CB7487" w:rsidTr="00345B9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3" w:rsidRPr="0099513A" w:rsidRDefault="00C94EB9" w:rsidP="000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 w:rsidR="000F22E3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  <w:r w:rsidR="000F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94EB9" w:rsidRPr="00CB7487" w:rsidRDefault="000F22E3" w:rsidP="000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11411,083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2657,641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3983,216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4770,226</w:t>
            </w: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0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0F22E3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 доступности библиотечных услуг для всех категорий населения</w:t>
            </w:r>
            <w:r w:rsidR="000F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F22E3" w:rsidRPr="0099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 w:rsidR="00EF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повышение квалификации библиотечных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11411,083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2657,641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3983,216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4770,226</w:t>
            </w: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CB74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94EB9" w:rsidRPr="00CB7487" w:rsidRDefault="000F22E3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организации библиотечного обслуживания населения в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Бирюсинско</w:t>
            </w: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</w:t>
            </w:r>
            <w:r w:rsidR="0009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EB9" w:rsidRPr="00CB7487" w:rsidTr="004E4791">
        <w:trPr>
          <w:trHeight w:val="98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  <w:p w:rsidR="00C94EB9" w:rsidRPr="00CB7487" w:rsidRDefault="000F22E3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состояния фондов библиотеки и условий их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C94EB9" w:rsidRPr="00CB7487" w:rsidRDefault="00DE782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Комплектование фондов библиотеки подписными изданиями (периодические печатные издания)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D6C8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D6C8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AD6C8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AD6C8B" w:rsidP="00A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1.4</w:t>
            </w:r>
          </w:p>
          <w:p w:rsidR="00C94EB9" w:rsidRPr="00CB7487" w:rsidRDefault="00AD6C8B" w:rsidP="00AD6C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культурно-досуговых мероприятий (призы, грамоты)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0C23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836777" w:rsidP="00A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09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9C5A2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09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9C5A27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0971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9C5A27" w:rsidRDefault="009C5A27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Оплата труда работников библиотеки</w:t>
            </w:r>
          </w:p>
          <w:p w:rsidR="009C5A27" w:rsidRDefault="009C5A27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</w:p>
          <w:p w:rsidR="00C94EB9" w:rsidRPr="00CB7487" w:rsidRDefault="009C5A27" w:rsidP="009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Начисления на выплаты по оплат</w:t>
            </w:r>
            <w:r w:rsidR="00DF50CD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C235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94EB9"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2" w:rsidRDefault="00937D4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4EB9" w:rsidRPr="00937D42" w:rsidRDefault="000971BB" w:rsidP="00937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10209,189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2" w:rsidRDefault="00937D4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4EB9" w:rsidRPr="00937D42" w:rsidRDefault="000971BB" w:rsidP="00937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2297,119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2" w:rsidRDefault="00937D4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4EB9" w:rsidRPr="00937D42" w:rsidRDefault="00937D42" w:rsidP="00937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D42" w:rsidRDefault="00937D42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4EB9" w:rsidRPr="00937D42" w:rsidRDefault="00937D42" w:rsidP="00937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4349,54</w:t>
            </w: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3A39F3" w:rsidRDefault="003A39F3" w:rsidP="003A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Содержание здания библиотеки (систем жизнеобеспечения библиотеки)</w:t>
            </w:r>
          </w:p>
          <w:p w:rsidR="003A39F3" w:rsidRDefault="003A39F3" w:rsidP="003A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-услуги связи</w:t>
            </w:r>
          </w:p>
          <w:p w:rsidR="003A39F3" w:rsidRDefault="003A39F3" w:rsidP="003A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-услуги охраны</w:t>
            </w:r>
          </w:p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C94EB9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4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291,522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0971BB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325,686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7B2804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325,686</w:t>
            </w:r>
          </w:p>
          <w:p w:rsidR="00C94EB9" w:rsidRPr="00CB7487" w:rsidRDefault="00C94EB9" w:rsidP="0034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B9" w:rsidRPr="00CB7487" w:rsidTr="00345B9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7B2804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4" w:rsidRPr="00CB7487" w:rsidRDefault="007B2804" w:rsidP="007B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C94EB9" w:rsidRPr="00CB7487" w:rsidRDefault="007B2804" w:rsidP="007B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4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E479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2C0485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E479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E4791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EB9" w:rsidRPr="00CB7487" w:rsidRDefault="00441AB8" w:rsidP="003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94EB9" w:rsidRPr="00CB7487" w:rsidRDefault="00C94EB9" w:rsidP="00C94EB9">
      <w:pPr>
        <w:widowControl w:val="0"/>
        <w:tabs>
          <w:tab w:val="left" w:pos="943"/>
        </w:tabs>
        <w:spacing w:after="0" w:line="259" w:lineRule="exact"/>
        <w:jc w:val="both"/>
      </w:pPr>
    </w:p>
    <w:p w:rsidR="00C94EB9" w:rsidRPr="00CB7487" w:rsidRDefault="00C94EB9" w:rsidP="00C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EB9" w:rsidRPr="00CB7487" w:rsidSect="00DF50C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63" w:rsidRDefault="00985463">
      <w:pPr>
        <w:spacing w:after="0" w:line="240" w:lineRule="auto"/>
      </w:pPr>
      <w:r>
        <w:separator/>
      </w:r>
    </w:p>
  </w:endnote>
  <w:endnote w:type="continuationSeparator" w:id="0">
    <w:p w:rsidR="00985463" w:rsidRDefault="009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63" w:rsidRDefault="00985463">
      <w:pPr>
        <w:spacing w:after="0" w:line="240" w:lineRule="auto"/>
      </w:pPr>
      <w:r>
        <w:separator/>
      </w:r>
    </w:p>
  </w:footnote>
  <w:footnote w:type="continuationSeparator" w:id="0">
    <w:p w:rsidR="00985463" w:rsidRDefault="009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9D" w:rsidRDefault="005B649D" w:rsidP="00345B9C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D0"/>
    <w:multiLevelType w:val="multilevel"/>
    <w:tmpl w:val="BE7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70E8E"/>
    <w:multiLevelType w:val="hybridMultilevel"/>
    <w:tmpl w:val="D26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644FA"/>
    <w:multiLevelType w:val="hybridMultilevel"/>
    <w:tmpl w:val="6C3E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15AAA"/>
    <w:multiLevelType w:val="hybridMultilevel"/>
    <w:tmpl w:val="090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52"/>
    <w:rsid w:val="000132E7"/>
    <w:rsid w:val="00033147"/>
    <w:rsid w:val="00037838"/>
    <w:rsid w:val="00051929"/>
    <w:rsid w:val="00096059"/>
    <w:rsid w:val="000971BB"/>
    <w:rsid w:val="000C2358"/>
    <w:rsid w:val="000C2B7D"/>
    <w:rsid w:val="000F22E3"/>
    <w:rsid w:val="00122EE8"/>
    <w:rsid w:val="001357FE"/>
    <w:rsid w:val="00141C20"/>
    <w:rsid w:val="001423BB"/>
    <w:rsid w:val="001814CF"/>
    <w:rsid w:val="001F6303"/>
    <w:rsid w:val="0021209A"/>
    <w:rsid w:val="00235E3E"/>
    <w:rsid w:val="00246781"/>
    <w:rsid w:val="00252986"/>
    <w:rsid w:val="002859AC"/>
    <w:rsid w:val="0029414E"/>
    <w:rsid w:val="002B5698"/>
    <w:rsid w:val="002C0485"/>
    <w:rsid w:val="002D5F2F"/>
    <w:rsid w:val="002E5EBC"/>
    <w:rsid w:val="00306848"/>
    <w:rsid w:val="00345B9C"/>
    <w:rsid w:val="00350508"/>
    <w:rsid w:val="00385A25"/>
    <w:rsid w:val="003933DA"/>
    <w:rsid w:val="003A39F3"/>
    <w:rsid w:val="003A571A"/>
    <w:rsid w:val="003E373B"/>
    <w:rsid w:val="00412293"/>
    <w:rsid w:val="00426567"/>
    <w:rsid w:val="00441AB8"/>
    <w:rsid w:val="00476739"/>
    <w:rsid w:val="004767BF"/>
    <w:rsid w:val="004779F8"/>
    <w:rsid w:val="00484D98"/>
    <w:rsid w:val="004D7567"/>
    <w:rsid w:val="004E4791"/>
    <w:rsid w:val="004E491E"/>
    <w:rsid w:val="00507F20"/>
    <w:rsid w:val="00545C90"/>
    <w:rsid w:val="005477CE"/>
    <w:rsid w:val="00575884"/>
    <w:rsid w:val="00585EDC"/>
    <w:rsid w:val="005B649D"/>
    <w:rsid w:val="005F2BD3"/>
    <w:rsid w:val="00607FD0"/>
    <w:rsid w:val="006110B5"/>
    <w:rsid w:val="006112C0"/>
    <w:rsid w:val="00632D38"/>
    <w:rsid w:val="0065062B"/>
    <w:rsid w:val="00652BC1"/>
    <w:rsid w:val="00653B76"/>
    <w:rsid w:val="0066186D"/>
    <w:rsid w:val="00671E3D"/>
    <w:rsid w:val="00672629"/>
    <w:rsid w:val="006C2772"/>
    <w:rsid w:val="007023D5"/>
    <w:rsid w:val="007066BE"/>
    <w:rsid w:val="00722CC4"/>
    <w:rsid w:val="007373E1"/>
    <w:rsid w:val="00740375"/>
    <w:rsid w:val="0079667D"/>
    <w:rsid w:val="007B2804"/>
    <w:rsid w:val="007B65CF"/>
    <w:rsid w:val="00825544"/>
    <w:rsid w:val="00836777"/>
    <w:rsid w:val="00867C58"/>
    <w:rsid w:val="00870756"/>
    <w:rsid w:val="00874624"/>
    <w:rsid w:val="008C24ED"/>
    <w:rsid w:val="00937D42"/>
    <w:rsid w:val="0094148B"/>
    <w:rsid w:val="00977C82"/>
    <w:rsid w:val="00980E7C"/>
    <w:rsid w:val="00985463"/>
    <w:rsid w:val="009C5A27"/>
    <w:rsid w:val="009D51EE"/>
    <w:rsid w:val="00A06EA8"/>
    <w:rsid w:val="00A26FFE"/>
    <w:rsid w:val="00A2748E"/>
    <w:rsid w:val="00A35247"/>
    <w:rsid w:val="00AA5A06"/>
    <w:rsid w:val="00AB530A"/>
    <w:rsid w:val="00AB74F7"/>
    <w:rsid w:val="00AC182C"/>
    <w:rsid w:val="00AC30AA"/>
    <w:rsid w:val="00AD46DF"/>
    <w:rsid w:val="00AD6C8B"/>
    <w:rsid w:val="00AE3B55"/>
    <w:rsid w:val="00AF1A52"/>
    <w:rsid w:val="00B30564"/>
    <w:rsid w:val="00B84467"/>
    <w:rsid w:val="00C016B0"/>
    <w:rsid w:val="00C17F54"/>
    <w:rsid w:val="00C65CE2"/>
    <w:rsid w:val="00C710C8"/>
    <w:rsid w:val="00C77ECF"/>
    <w:rsid w:val="00C907B6"/>
    <w:rsid w:val="00C94EB9"/>
    <w:rsid w:val="00C95603"/>
    <w:rsid w:val="00CA6B19"/>
    <w:rsid w:val="00D510DE"/>
    <w:rsid w:val="00D534C2"/>
    <w:rsid w:val="00D8136B"/>
    <w:rsid w:val="00DB2573"/>
    <w:rsid w:val="00DB4709"/>
    <w:rsid w:val="00DB57FB"/>
    <w:rsid w:val="00DD1350"/>
    <w:rsid w:val="00DE7825"/>
    <w:rsid w:val="00DF50CD"/>
    <w:rsid w:val="00DF6BB8"/>
    <w:rsid w:val="00E10AFE"/>
    <w:rsid w:val="00E1191A"/>
    <w:rsid w:val="00E50C0B"/>
    <w:rsid w:val="00E8258C"/>
    <w:rsid w:val="00E97695"/>
    <w:rsid w:val="00EF08E1"/>
    <w:rsid w:val="00F00B28"/>
    <w:rsid w:val="00FA229E"/>
    <w:rsid w:val="00FA2487"/>
    <w:rsid w:val="00FB3B58"/>
    <w:rsid w:val="00FB7516"/>
    <w:rsid w:val="00FE071D"/>
    <w:rsid w:val="00FF38BA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B9"/>
  </w:style>
  <w:style w:type="paragraph" w:styleId="1">
    <w:name w:val="heading 1"/>
    <w:basedOn w:val="a"/>
    <w:next w:val="a"/>
    <w:link w:val="10"/>
    <w:qFormat/>
    <w:rsid w:val="00C94E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4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4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4E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4E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94E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4E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4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4E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4E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94E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4EB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4EB9"/>
  </w:style>
  <w:style w:type="character" w:styleId="a3">
    <w:name w:val="Strong"/>
    <w:basedOn w:val="a0"/>
    <w:qFormat/>
    <w:rsid w:val="00C94EB9"/>
    <w:rPr>
      <w:b/>
      <w:bCs/>
    </w:rPr>
  </w:style>
  <w:style w:type="character" w:customStyle="1" w:styleId="21">
    <w:name w:val="Основной текст (2)_"/>
    <w:basedOn w:val="a0"/>
    <w:link w:val="22"/>
    <w:rsid w:val="00C94E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4EB9"/>
    <w:pPr>
      <w:widowControl w:val="0"/>
      <w:shd w:val="clear" w:color="auto" w:fill="FFFFFF"/>
      <w:spacing w:after="240" w:line="254" w:lineRule="exact"/>
      <w:jc w:val="right"/>
    </w:pPr>
  </w:style>
  <w:style w:type="character" w:customStyle="1" w:styleId="12">
    <w:name w:val="Заголовок №1_"/>
    <w:basedOn w:val="a0"/>
    <w:link w:val="13"/>
    <w:rsid w:val="00C94EB9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C94EB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b/>
      <w:bCs/>
    </w:rPr>
  </w:style>
  <w:style w:type="paragraph" w:styleId="a4">
    <w:name w:val="Body Text"/>
    <w:basedOn w:val="a"/>
    <w:link w:val="a5"/>
    <w:uiPriority w:val="99"/>
    <w:rsid w:val="00C94EB9"/>
    <w:pPr>
      <w:shd w:val="clear" w:color="auto" w:fill="FFFFFF"/>
      <w:spacing w:after="0" w:line="322" w:lineRule="exact"/>
      <w:jc w:val="center"/>
    </w:pPr>
    <w:rPr>
      <w:rFonts w:ascii="Calibri" w:eastAsia="Calibri" w:hAnsi="Calibri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4EB9"/>
    <w:rPr>
      <w:rFonts w:ascii="Calibri" w:eastAsia="Calibri" w:hAnsi="Calibri" w:cs="Times New Roman"/>
      <w:sz w:val="27"/>
      <w:szCs w:val="27"/>
      <w:shd w:val="clear" w:color="auto" w:fill="FFFFFF"/>
      <w:lang w:eastAsia="ru-RU"/>
    </w:rPr>
  </w:style>
  <w:style w:type="paragraph" w:styleId="a6">
    <w:name w:val="No Spacing"/>
    <w:uiPriority w:val="1"/>
    <w:qFormat/>
    <w:rsid w:val="00C94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"/>
    <w:qFormat/>
    <w:rsid w:val="00C94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94E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EB9"/>
  </w:style>
  <w:style w:type="paragraph" w:customStyle="1" w:styleId="ab">
    <w:name w:val="Нормальный (таблица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E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94EB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C94EB9"/>
    <w:rPr>
      <w:i/>
      <w:iCs/>
    </w:rPr>
  </w:style>
  <w:style w:type="character" w:customStyle="1" w:styleId="af">
    <w:name w:val="Цветовое выделение"/>
    <w:uiPriority w:val="99"/>
    <w:rsid w:val="00C94EB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C94EB9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C94E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94EB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odytext">
    <w:name w:val="Body text_"/>
    <w:link w:val="14"/>
    <w:rsid w:val="00C94EB9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94EB9"/>
    <w:pPr>
      <w:widowControl w:val="0"/>
      <w:shd w:val="clear" w:color="auto" w:fill="FFFFFF"/>
      <w:spacing w:after="0" w:line="322" w:lineRule="exact"/>
      <w:ind w:firstLine="700"/>
      <w:jc w:val="both"/>
    </w:pPr>
    <w:rPr>
      <w:spacing w:val="10"/>
    </w:rPr>
  </w:style>
  <w:style w:type="paragraph" w:styleId="af3">
    <w:name w:val="footer"/>
    <w:basedOn w:val="a"/>
    <w:link w:val="af4"/>
    <w:uiPriority w:val="99"/>
    <w:unhideWhenUsed/>
    <w:rsid w:val="00E9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B9"/>
  </w:style>
  <w:style w:type="paragraph" w:styleId="1">
    <w:name w:val="heading 1"/>
    <w:basedOn w:val="a"/>
    <w:next w:val="a"/>
    <w:link w:val="10"/>
    <w:qFormat/>
    <w:rsid w:val="00C94E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4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4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4E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4E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94E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4E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4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4E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4E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94E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4EB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4EB9"/>
  </w:style>
  <w:style w:type="character" w:styleId="a3">
    <w:name w:val="Strong"/>
    <w:basedOn w:val="a0"/>
    <w:qFormat/>
    <w:rsid w:val="00C94EB9"/>
    <w:rPr>
      <w:b/>
      <w:bCs/>
    </w:rPr>
  </w:style>
  <w:style w:type="character" w:customStyle="1" w:styleId="21">
    <w:name w:val="Основной текст (2)_"/>
    <w:basedOn w:val="a0"/>
    <w:link w:val="22"/>
    <w:rsid w:val="00C94E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4EB9"/>
    <w:pPr>
      <w:widowControl w:val="0"/>
      <w:shd w:val="clear" w:color="auto" w:fill="FFFFFF"/>
      <w:spacing w:after="240" w:line="254" w:lineRule="exact"/>
      <w:jc w:val="right"/>
    </w:pPr>
  </w:style>
  <w:style w:type="character" w:customStyle="1" w:styleId="12">
    <w:name w:val="Заголовок №1_"/>
    <w:basedOn w:val="a0"/>
    <w:link w:val="13"/>
    <w:rsid w:val="00C94EB9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C94EB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b/>
      <w:bCs/>
    </w:rPr>
  </w:style>
  <w:style w:type="paragraph" w:styleId="a4">
    <w:name w:val="Body Text"/>
    <w:basedOn w:val="a"/>
    <w:link w:val="a5"/>
    <w:uiPriority w:val="99"/>
    <w:rsid w:val="00C94EB9"/>
    <w:pPr>
      <w:shd w:val="clear" w:color="auto" w:fill="FFFFFF"/>
      <w:spacing w:after="0" w:line="322" w:lineRule="exact"/>
      <w:jc w:val="center"/>
    </w:pPr>
    <w:rPr>
      <w:rFonts w:ascii="Calibri" w:eastAsia="Calibri" w:hAnsi="Calibri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4EB9"/>
    <w:rPr>
      <w:rFonts w:ascii="Calibri" w:eastAsia="Calibri" w:hAnsi="Calibri" w:cs="Times New Roman"/>
      <w:sz w:val="27"/>
      <w:szCs w:val="27"/>
      <w:shd w:val="clear" w:color="auto" w:fill="FFFFFF"/>
      <w:lang w:eastAsia="ru-RU"/>
    </w:rPr>
  </w:style>
  <w:style w:type="paragraph" w:styleId="a6">
    <w:name w:val="No Spacing"/>
    <w:uiPriority w:val="1"/>
    <w:qFormat/>
    <w:rsid w:val="00C94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"/>
    <w:qFormat/>
    <w:rsid w:val="00C94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94E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EB9"/>
  </w:style>
  <w:style w:type="paragraph" w:customStyle="1" w:styleId="ab">
    <w:name w:val="Нормальный (таблица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E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94EB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C94EB9"/>
    <w:rPr>
      <w:i/>
      <w:iCs/>
    </w:rPr>
  </w:style>
  <w:style w:type="character" w:customStyle="1" w:styleId="af">
    <w:name w:val="Цветовое выделение"/>
    <w:uiPriority w:val="99"/>
    <w:rsid w:val="00C94EB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C94EB9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C94E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94EB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odytext">
    <w:name w:val="Body text_"/>
    <w:link w:val="14"/>
    <w:rsid w:val="00C94EB9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94EB9"/>
    <w:pPr>
      <w:widowControl w:val="0"/>
      <w:shd w:val="clear" w:color="auto" w:fill="FFFFFF"/>
      <w:spacing w:after="0" w:line="322" w:lineRule="exact"/>
      <w:ind w:firstLine="700"/>
      <w:jc w:val="both"/>
    </w:pPr>
    <w:rPr>
      <w:spacing w:val="10"/>
    </w:rPr>
  </w:style>
  <w:style w:type="paragraph" w:styleId="af3">
    <w:name w:val="footer"/>
    <w:basedOn w:val="a"/>
    <w:link w:val="af4"/>
    <w:uiPriority w:val="99"/>
    <w:unhideWhenUsed/>
    <w:rsid w:val="00E9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yperlink" Target="garantf1://34750808.0/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B3E1-2CA5-48AF-BAD7-F2C7ACCF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18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Ускова</cp:lastModifiedBy>
  <cp:revision>38</cp:revision>
  <cp:lastPrinted>2016-03-23T08:51:00Z</cp:lastPrinted>
  <dcterms:created xsi:type="dcterms:W3CDTF">2015-09-02T23:26:00Z</dcterms:created>
  <dcterms:modified xsi:type="dcterms:W3CDTF">2016-03-24T04:55:00Z</dcterms:modified>
</cp:coreProperties>
</file>