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DD" w:rsidRPr="00235420" w:rsidRDefault="003752DD" w:rsidP="002354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3542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35420">
        <w:rPr>
          <w:rFonts w:ascii="Times New Roman" w:hAnsi="Times New Roman" w:cs="Times New Roman"/>
          <w:b/>
          <w:sz w:val="28"/>
          <w:szCs w:val="28"/>
        </w:rPr>
        <w:t xml:space="preserve"> О Л О Ж Е Н И Е</w:t>
      </w:r>
    </w:p>
    <w:p w:rsidR="003752DD" w:rsidRPr="00235420" w:rsidRDefault="003752DD" w:rsidP="002354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420">
        <w:rPr>
          <w:rFonts w:ascii="Times New Roman" w:hAnsi="Times New Roman" w:cs="Times New Roman"/>
          <w:b/>
          <w:sz w:val="28"/>
          <w:szCs w:val="28"/>
        </w:rPr>
        <w:t>об участии в проведении общественной акции-шествия</w:t>
      </w:r>
      <w:r w:rsidR="0023542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235420">
        <w:rPr>
          <w:rFonts w:ascii="Times New Roman" w:hAnsi="Times New Roman" w:cs="Times New Roman"/>
          <w:b/>
          <w:sz w:val="28"/>
          <w:szCs w:val="28"/>
        </w:rPr>
        <w:t xml:space="preserve"> «Бессмертный полк»</w:t>
      </w:r>
    </w:p>
    <w:p w:rsidR="00235420" w:rsidRDefault="003752DD" w:rsidP="002354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420">
        <w:rPr>
          <w:rFonts w:ascii="Times New Roman" w:hAnsi="Times New Roman" w:cs="Times New Roman"/>
          <w:b/>
          <w:sz w:val="28"/>
          <w:szCs w:val="28"/>
        </w:rPr>
        <w:t>в муниципальном образовании «</w:t>
      </w:r>
      <w:r w:rsidR="00235420">
        <w:rPr>
          <w:rFonts w:ascii="Times New Roman" w:hAnsi="Times New Roman" w:cs="Times New Roman"/>
          <w:b/>
          <w:sz w:val="28"/>
          <w:szCs w:val="28"/>
        </w:rPr>
        <w:t>Бирюсинское городское поселение</w:t>
      </w:r>
      <w:r w:rsidRPr="00235420">
        <w:rPr>
          <w:rFonts w:ascii="Times New Roman" w:hAnsi="Times New Roman" w:cs="Times New Roman"/>
          <w:b/>
          <w:sz w:val="28"/>
          <w:szCs w:val="28"/>
        </w:rPr>
        <w:t>», посвященной</w:t>
      </w:r>
      <w:r w:rsidR="002354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5420">
        <w:rPr>
          <w:rFonts w:ascii="Times New Roman" w:hAnsi="Times New Roman" w:cs="Times New Roman"/>
          <w:b/>
          <w:sz w:val="28"/>
          <w:szCs w:val="28"/>
        </w:rPr>
        <w:t>7</w:t>
      </w:r>
      <w:r w:rsidR="00235420">
        <w:rPr>
          <w:rFonts w:ascii="Times New Roman" w:hAnsi="Times New Roman" w:cs="Times New Roman"/>
          <w:b/>
          <w:sz w:val="28"/>
          <w:szCs w:val="28"/>
        </w:rPr>
        <w:t>1</w:t>
      </w:r>
      <w:r w:rsidRPr="00235420">
        <w:rPr>
          <w:rFonts w:ascii="Times New Roman" w:hAnsi="Times New Roman" w:cs="Times New Roman"/>
          <w:b/>
          <w:sz w:val="28"/>
          <w:szCs w:val="28"/>
        </w:rPr>
        <w:t xml:space="preserve">-й годовщине </w:t>
      </w:r>
    </w:p>
    <w:p w:rsidR="003752DD" w:rsidRPr="00235420" w:rsidRDefault="00235420" w:rsidP="002354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752DD" w:rsidRPr="00235420">
        <w:rPr>
          <w:rFonts w:ascii="Times New Roman" w:hAnsi="Times New Roman" w:cs="Times New Roman"/>
          <w:b/>
          <w:sz w:val="28"/>
          <w:szCs w:val="28"/>
        </w:rPr>
        <w:t>обеды в Великой Отечественной войне 1941-1945 годов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1.ОБЩИЕ ПОЛОЖЕНИЯ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1.1. Акция-шествие «Бессмертный полк» — общественная, некоммерческая, неполитическая, негосударственная гражданская инициатива, призванная сохранить в каждой семье, в каждом доме память о солдатах и офицерах Великой Отечественной войны 1941-1945 годов.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1.2. Организатором и официальным координатором акции-шествия «Бессмертный полк» в</w:t>
      </w:r>
      <w:r w:rsidR="009857C8">
        <w:rPr>
          <w:rFonts w:ascii="Times New Roman" w:hAnsi="Times New Roman" w:cs="Times New Roman"/>
          <w:sz w:val="28"/>
          <w:szCs w:val="28"/>
        </w:rPr>
        <w:t xml:space="preserve"> Бирюсинском</w:t>
      </w:r>
      <w:r w:rsidRPr="00235420">
        <w:rPr>
          <w:rFonts w:ascii="Times New Roman" w:hAnsi="Times New Roman" w:cs="Times New Roman"/>
          <w:sz w:val="28"/>
          <w:szCs w:val="28"/>
        </w:rPr>
        <w:t xml:space="preserve"> муниципальном образовании «</w:t>
      </w:r>
      <w:r w:rsidR="00235420">
        <w:rPr>
          <w:rFonts w:ascii="Times New Roman" w:hAnsi="Times New Roman" w:cs="Times New Roman"/>
          <w:sz w:val="28"/>
          <w:szCs w:val="28"/>
        </w:rPr>
        <w:t>Бирюсинское городское поселение</w:t>
      </w:r>
      <w:r w:rsidRPr="00235420">
        <w:rPr>
          <w:rFonts w:ascii="Times New Roman" w:hAnsi="Times New Roman" w:cs="Times New Roman"/>
          <w:sz w:val="28"/>
          <w:szCs w:val="28"/>
        </w:rPr>
        <w:t xml:space="preserve">» выступает Администрация </w:t>
      </w:r>
      <w:r w:rsidR="009857C8">
        <w:rPr>
          <w:rFonts w:ascii="Times New Roman" w:hAnsi="Times New Roman" w:cs="Times New Roman"/>
          <w:sz w:val="28"/>
          <w:szCs w:val="28"/>
        </w:rPr>
        <w:t xml:space="preserve">Бирюсинского </w:t>
      </w:r>
      <w:r w:rsidRPr="00235420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235420">
        <w:rPr>
          <w:rFonts w:ascii="Times New Roman" w:hAnsi="Times New Roman" w:cs="Times New Roman"/>
          <w:sz w:val="28"/>
          <w:szCs w:val="28"/>
        </w:rPr>
        <w:t>Бирюсинского городского поселения</w:t>
      </w:r>
      <w:r w:rsidRPr="00235420">
        <w:rPr>
          <w:rFonts w:ascii="Times New Roman" w:hAnsi="Times New Roman" w:cs="Times New Roman"/>
          <w:sz w:val="28"/>
          <w:szCs w:val="28"/>
        </w:rPr>
        <w:t>»</w:t>
      </w:r>
      <w:r w:rsidR="00235420">
        <w:rPr>
          <w:rFonts w:ascii="Times New Roman" w:hAnsi="Times New Roman" w:cs="Times New Roman"/>
          <w:sz w:val="28"/>
          <w:szCs w:val="28"/>
        </w:rPr>
        <w:t xml:space="preserve"> </w:t>
      </w:r>
      <w:r w:rsidRPr="00235420">
        <w:rPr>
          <w:rFonts w:ascii="Times New Roman" w:hAnsi="Times New Roman" w:cs="Times New Roman"/>
          <w:sz w:val="28"/>
          <w:szCs w:val="28"/>
        </w:rPr>
        <w:t xml:space="preserve">и </w:t>
      </w:r>
      <w:r w:rsidR="00235420">
        <w:rPr>
          <w:rFonts w:ascii="Times New Roman" w:hAnsi="Times New Roman" w:cs="Times New Roman"/>
          <w:sz w:val="28"/>
          <w:szCs w:val="28"/>
        </w:rPr>
        <w:t>Муниципальное казённое учреждение культуры «Краеведческий музей» г. Бирюсинска</w:t>
      </w:r>
      <w:r w:rsidRPr="00235420">
        <w:rPr>
          <w:rFonts w:ascii="Times New Roman" w:hAnsi="Times New Roman" w:cs="Times New Roman"/>
          <w:sz w:val="28"/>
          <w:szCs w:val="28"/>
        </w:rPr>
        <w:t xml:space="preserve"> (Рабочая группа).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1.3. Настоящее Положение определяет условия, сроки и порядок проведения акции-шествия «Бессмертный полк» на территории муниципального образования «</w:t>
      </w:r>
      <w:r w:rsidR="00235420">
        <w:rPr>
          <w:rFonts w:ascii="Times New Roman" w:hAnsi="Times New Roman" w:cs="Times New Roman"/>
          <w:sz w:val="28"/>
          <w:szCs w:val="28"/>
        </w:rPr>
        <w:t>Бирюсинское городское поселение</w:t>
      </w:r>
      <w:r w:rsidRPr="00235420">
        <w:rPr>
          <w:rFonts w:ascii="Times New Roman" w:hAnsi="Times New Roman" w:cs="Times New Roman"/>
          <w:sz w:val="28"/>
          <w:szCs w:val="28"/>
        </w:rPr>
        <w:t>».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2. УСЛОВИЯ ПРОВЕДЕНИЯ АКЦИИ-ШЕСТВИЯ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 xml:space="preserve">2.1. Участником акции-шествия может быть любой житель муниципального образования </w:t>
      </w:r>
      <w:r w:rsidR="00235420" w:rsidRPr="00235420">
        <w:rPr>
          <w:rFonts w:ascii="Times New Roman" w:hAnsi="Times New Roman" w:cs="Times New Roman"/>
          <w:sz w:val="28"/>
          <w:szCs w:val="28"/>
        </w:rPr>
        <w:t>«</w:t>
      </w:r>
      <w:r w:rsidR="00235420">
        <w:rPr>
          <w:rFonts w:ascii="Times New Roman" w:hAnsi="Times New Roman" w:cs="Times New Roman"/>
          <w:sz w:val="28"/>
          <w:szCs w:val="28"/>
        </w:rPr>
        <w:t>Бирюсинского городского поселения</w:t>
      </w:r>
      <w:r w:rsidR="00235420" w:rsidRPr="00235420">
        <w:rPr>
          <w:rFonts w:ascii="Times New Roman" w:hAnsi="Times New Roman" w:cs="Times New Roman"/>
          <w:sz w:val="28"/>
          <w:szCs w:val="28"/>
        </w:rPr>
        <w:t>»</w:t>
      </w:r>
      <w:r w:rsidR="00235420">
        <w:rPr>
          <w:rFonts w:ascii="Times New Roman" w:hAnsi="Times New Roman" w:cs="Times New Roman"/>
          <w:sz w:val="28"/>
          <w:szCs w:val="28"/>
        </w:rPr>
        <w:t xml:space="preserve"> </w:t>
      </w:r>
      <w:r w:rsidRPr="00235420">
        <w:rPr>
          <w:rFonts w:ascii="Times New Roman" w:hAnsi="Times New Roman" w:cs="Times New Roman"/>
          <w:sz w:val="28"/>
          <w:szCs w:val="28"/>
        </w:rPr>
        <w:t>независимо от вероисповедания, национальности, политических и иных взглядов.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2.2. Стать участником «Бессмертного полка» можно при одном условии: необходимо изготовить и пронести в колонне 9 мая 2015 года транспарант (фотографию) своего солдата, ветерана той войны, который уже никогда сам не сможет пройти на параде Победы.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2.3. Для участия в данном проекте необходимо следующее: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- узнать биографию д</w:t>
      </w:r>
      <w:bookmarkStart w:id="0" w:name="_GoBack"/>
      <w:bookmarkEnd w:id="0"/>
      <w:r w:rsidRPr="00235420">
        <w:rPr>
          <w:rFonts w:ascii="Times New Roman" w:hAnsi="Times New Roman" w:cs="Times New Roman"/>
          <w:sz w:val="28"/>
          <w:szCs w:val="28"/>
        </w:rPr>
        <w:t>еда, прадеда или другого родственника – ветерана Великой Отечественной войны 1941-1945 годов, не дожившего до наших дней;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C67C5A">
        <w:rPr>
          <w:rFonts w:ascii="Times New Roman" w:hAnsi="Times New Roman" w:cs="Times New Roman"/>
          <w:sz w:val="28"/>
          <w:szCs w:val="28"/>
        </w:rPr>
        <w:lastRenderedPageBreak/>
        <w:t>- изготовить транспарант/</w:t>
      </w:r>
      <w:proofErr w:type="spellStart"/>
      <w:r w:rsidRPr="00C67C5A">
        <w:rPr>
          <w:rFonts w:ascii="Times New Roman" w:hAnsi="Times New Roman" w:cs="Times New Roman"/>
          <w:sz w:val="28"/>
          <w:szCs w:val="28"/>
        </w:rPr>
        <w:t>штендер</w:t>
      </w:r>
      <w:proofErr w:type="spellEnd"/>
      <w:r w:rsidRPr="00C67C5A">
        <w:rPr>
          <w:rFonts w:ascii="Times New Roman" w:hAnsi="Times New Roman" w:cs="Times New Roman"/>
          <w:sz w:val="28"/>
          <w:szCs w:val="28"/>
        </w:rPr>
        <w:t xml:space="preserve"> с фотографией ветерана (размеры </w:t>
      </w:r>
      <w:r w:rsidR="000F6A28" w:rsidRPr="00C67C5A">
        <w:rPr>
          <w:rFonts w:ascii="Times New Roman" w:hAnsi="Times New Roman" w:cs="Times New Roman"/>
          <w:sz w:val="28"/>
          <w:szCs w:val="28"/>
        </w:rPr>
        <w:t>А - 4</w:t>
      </w:r>
      <w:proofErr w:type="gramStart"/>
      <w:r w:rsidRPr="00C67C5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C67C5A">
        <w:rPr>
          <w:rFonts w:ascii="Times New Roman" w:hAnsi="Times New Roman" w:cs="Times New Roman"/>
          <w:sz w:val="28"/>
          <w:szCs w:val="28"/>
        </w:rPr>
        <w:t xml:space="preserve"> с </w:t>
      </w:r>
      <w:r w:rsidRPr="00235420">
        <w:rPr>
          <w:rFonts w:ascii="Times New Roman" w:hAnsi="Times New Roman" w:cs="Times New Roman"/>
          <w:sz w:val="28"/>
          <w:szCs w:val="28"/>
        </w:rPr>
        <w:t>указанием фамилии, имени, отчества и воинского звания. Если фотография отсутствует, то можно изготовить транспарант/</w:t>
      </w:r>
      <w:proofErr w:type="spellStart"/>
      <w:r w:rsidRPr="00235420">
        <w:rPr>
          <w:rFonts w:ascii="Times New Roman" w:hAnsi="Times New Roman" w:cs="Times New Roman"/>
          <w:sz w:val="28"/>
          <w:szCs w:val="28"/>
        </w:rPr>
        <w:t>штендер</w:t>
      </w:r>
      <w:proofErr w:type="spellEnd"/>
      <w:r w:rsidRPr="00235420">
        <w:rPr>
          <w:rFonts w:ascii="Times New Roman" w:hAnsi="Times New Roman" w:cs="Times New Roman"/>
          <w:sz w:val="28"/>
          <w:szCs w:val="28"/>
        </w:rPr>
        <w:t xml:space="preserve"> без фотографии с указанием фамилии, имени, отчества и воинского звания ветерана, на плакате можно </w:t>
      </w:r>
      <w:proofErr w:type="gramStart"/>
      <w:r w:rsidRPr="00235420">
        <w:rPr>
          <w:rFonts w:ascii="Times New Roman" w:hAnsi="Times New Roman" w:cs="Times New Roman"/>
          <w:sz w:val="28"/>
          <w:szCs w:val="28"/>
        </w:rPr>
        <w:t>разместить эмблему</w:t>
      </w:r>
      <w:proofErr w:type="gramEnd"/>
      <w:r w:rsidRPr="00235420">
        <w:rPr>
          <w:rFonts w:ascii="Times New Roman" w:hAnsi="Times New Roman" w:cs="Times New Roman"/>
          <w:sz w:val="28"/>
          <w:szCs w:val="28"/>
        </w:rPr>
        <w:t xml:space="preserve"> акции «Бессмертный полк» (см. п.4 настоящего Положения).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3. ПОРЯДОК ПРОВЕДЕНИЯ АКЦИИ-ШЕСТВИЯ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3.1. Участники акции-шествия могут принять участие в формировании колонны «Бессмертного полка», изготовив транспарант с фотографией солдата Великой Отечественной войны.</w:t>
      </w:r>
    </w:p>
    <w:p w:rsidR="003752DD" w:rsidRPr="007943C5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3.2. Транспаранты могут быть изготовлены лично участником акции</w:t>
      </w:r>
      <w:r w:rsidR="007943C5">
        <w:rPr>
          <w:rFonts w:ascii="Times New Roman" w:hAnsi="Times New Roman" w:cs="Times New Roman"/>
          <w:sz w:val="28"/>
          <w:szCs w:val="28"/>
        </w:rPr>
        <w:t xml:space="preserve">, </w:t>
      </w:r>
      <w:r w:rsidR="008C40AC">
        <w:rPr>
          <w:rFonts w:ascii="Times New Roman" w:hAnsi="Times New Roman" w:cs="Times New Roman"/>
          <w:sz w:val="28"/>
          <w:szCs w:val="28"/>
        </w:rPr>
        <w:t>услугу</w:t>
      </w:r>
      <w:r w:rsidR="007943C5">
        <w:rPr>
          <w:rFonts w:ascii="Times New Roman" w:hAnsi="Times New Roman" w:cs="Times New Roman"/>
          <w:sz w:val="28"/>
          <w:szCs w:val="28"/>
        </w:rPr>
        <w:t xml:space="preserve"> </w:t>
      </w:r>
      <w:r w:rsidR="007943C5" w:rsidRPr="007943C5">
        <w:rPr>
          <w:rFonts w:ascii="Times New Roman" w:hAnsi="Times New Roman" w:cs="Times New Roman"/>
          <w:sz w:val="28"/>
          <w:szCs w:val="28"/>
        </w:rPr>
        <w:t xml:space="preserve">в печати может оказать МКУК «Краеведческий музей» г. Бирюсинска </w:t>
      </w:r>
      <w:r w:rsidRPr="007943C5">
        <w:rPr>
          <w:rFonts w:ascii="Times New Roman" w:hAnsi="Times New Roman" w:cs="Times New Roman"/>
          <w:sz w:val="28"/>
          <w:szCs w:val="28"/>
        </w:rPr>
        <w:t xml:space="preserve"> по адресу: г. </w:t>
      </w:r>
      <w:r w:rsidR="007943C5" w:rsidRPr="007943C5">
        <w:rPr>
          <w:rFonts w:ascii="Times New Roman" w:hAnsi="Times New Roman" w:cs="Times New Roman"/>
          <w:sz w:val="28"/>
          <w:szCs w:val="28"/>
        </w:rPr>
        <w:t>Бирюсинск ул. Калинина, дом 1</w:t>
      </w:r>
      <w:r w:rsidRPr="007943C5">
        <w:rPr>
          <w:rFonts w:ascii="Times New Roman" w:hAnsi="Times New Roman" w:cs="Times New Roman"/>
          <w:sz w:val="28"/>
          <w:szCs w:val="28"/>
        </w:rPr>
        <w:t xml:space="preserve">, тел. </w:t>
      </w:r>
      <w:r w:rsidR="007943C5" w:rsidRPr="007943C5">
        <w:rPr>
          <w:rFonts w:ascii="Times New Roman" w:hAnsi="Times New Roman" w:cs="Times New Roman"/>
          <w:sz w:val="28"/>
          <w:szCs w:val="28"/>
        </w:rPr>
        <w:t>8-395-637-14-90</w:t>
      </w:r>
      <w:r w:rsidRPr="007943C5">
        <w:rPr>
          <w:rFonts w:ascii="Times New Roman" w:hAnsi="Times New Roman" w:cs="Times New Roman"/>
          <w:sz w:val="28"/>
          <w:szCs w:val="28"/>
        </w:rPr>
        <w:t>, e-</w:t>
      </w:r>
      <w:proofErr w:type="spellStart"/>
      <w:r w:rsidRPr="007943C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943C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943C5" w:rsidRPr="007943C5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="007943C5" w:rsidRPr="007943C5">
        <w:rPr>
          <w:rFonts w:ascii="Times New Roman" w:hAnsi="Times New Roman" w:cs="Times New Roman"/>
          <w:sz w:val="28"/>
          <w:szCs w:val="28"/>
        </w:rPr>
        <w:t>-</w:t>
      </w:r>
      <w:r w:rsidR="007943C5" w:rsidRPr="007943C5">
        <w:rPr>
          <w:rFonts w:ascii="Times New Roman" w:hAnsi="Times New Roman" w:cs="Times New Roman"/>
          <w:sz w:val="28"/>
          <w:szCs w:val="28"/>
          <w:lang w:val="en-US"/>
        </w:rPr>
        <w:t>museum</w:t>
      </w:r>
      <w:r w:rsidR="007943C5" w:rsidRPr="007943C5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7943C5" w:rsidRPr="007943C5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7943C5" w:rsidRPr="007943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943C5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7943C5">
        <w:rPr>
          <w:rFonts w:ascii="Times New Roman" w:hAnsi="Times New Roman" w:cs="Times New Roman"/>
          <w:sz w:val="28"/>
          <w:szCs w:val="28"/>
        </w:rPr>
        <w:t>.</w:t>
      </w:r>
    </w:p>
    <w:p w:rsidR="003752DD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235420">
        <w:rPr>
          <w:rFonts w:ascii="Times New Roman" w:hAnsi="Times New Roman" w:cs="Times New Roman"/>
          <w:sz w:val="28"/>
          <w:szCs w:val="28"/>
        </w:rPr>
        <w:t xml:space="preserve">Обязательное условие участия в акции: необходимость подтверждения о своем участии в акции-шествии в срок до </w:t>
      </w:r>
      <w:r w:rsidR="00235420">
        <w:rPr>
          <w:rFonts w:ascii="Times New Roman" w:hAnsi="Times New Roman" w:cs="Times New Roman"/>
          <w:sz w:val="28"/>
          <w:szCs w:val="28"/>
        </w:rPr>
        <w:t>25</w:t>
      </w:r>
      <w:r w:rsidRPr="00235420">
        <w:rPr>
          <w:rFonts w:ascii="Times New Roman" w:hAnsi="Times New Roman" w:cs="Times New Roman"/>
          <w:sz w:val="28"/>
          <w:szCs w:val="28"/>
        </w:rPr>
        <w:t xml:space="preserve"> апреля 201</w:t>
      </w:r>
      <w:r w:rsidR="00235420">
        <w:rPr>
          <w:rFonts w:ascii="Times New Roman" w:hAnsi="Times New Roman" w:cs="Times New Roman"/>
          <w:sz w:val="28"/>
          <w:szCs w:val="28"/>
        </w:rPr>
        <w:t>6</w:t>
      </w:r>
      <w:r w:rsidRPr="00235420">
        <w:rPr>
          <w:rFonts w:ascii="Times New Roman" w:hAnsi="Times New Roman" w:cs="Times New Roman"/>
          <w:sz w:val="28"/>
          <w:szCs w:val="28"/>
        </w:rPr>
        <w:t xml:space="preserve"> года по адресу электронной почты </w:t>
      </w:r>
      <w:proofErr w:type="spellStart"/>
      <w:r w:rsidR="00235420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="00235420" w:rsidRPr="00235420">
        <w:rPr>
          <w:rFonts w:ascii="Times New Roman" w:hAnsi="Times New Roman" w:cs="Times New Roman"/>
          <w:sz w:val="28"/>
          <w:szCs w:val="28"/>
        </w:rPr>
        <w:t>-</w:t>
      </w:r>
      <w:r w:rsidR="00235420">
        <w:rPr>
          <w:rFonts w:ascii="Times New Roman" w:hAnsi="Times New Roman" w:cs="Times New Roman"/>
          <w:sz w:val="28"/>
          <w:szCs w:val="28"/>
          <w:lang w:val="en-US"/>
        </w:rPr>
        <w:t>museum</w:t>
      </w:r>
      <w:r w:rsidR="00235420" w:rsidRPr="0023542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235420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235420" w:rsidRPr="002354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354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35420">
        <w:rPr>
          <w:rFonts w:ascii="Times New Roman" w:hAnsi="Times New Roman" w:cs="Times New Roman"/>
          <w:sz w:val="28"/>
          <w:szCs w:val="28"/>
        </w:rPr>
        <w:t xml:space="preserve">  или по телефону  Рабочей группы:   тел. </w:t>
      </w:r>
      <w:r w:rsidR="007943C5" w:rsidRPr="007943C5">
        <w:rPr>
          <w:rFonts w:ascii="Times New Roman" w:hAnsi="Times New Roman" w:cs="Times New Roman"/>
          <w:sz w:val="28"/>
          <w:szCs w:val="28"/>
        </w:rPr>
        <w:t>8-935-63</w:t>
      </w:r>
      <w:r w:rsidR="00235420" w:rsidRPr="00235420">
        <w:rPr>
          <w:rFonts w:ascii="Times New Roman" w:hAnsi="Times New Roman" w:cs="Times New Roman"/>
          <w:sz w:val="28"/>
          <w:szCs w:val="28"/>
        </w:rPr>
        <w:t>7-14-90</w:t>
      </w:r>
      <w:r w:rsidRPr="00235420">
        <w:rPr>
          <w:rFonts w:ascii="Times New Roman" w:hAnsi="Times New Roman" w:cs="Times New Roman"/>
          <w:sz w:val="28"/>
          <w:szCs w:val="28"/>
        </w:rPr>
        <w:t xml:space="preserve"> (г. </w:t>
      </w:r>
      <w:r w:rsidR="00235420">
        <w:rPr>
          <w:rFonts w:ascii="Times New Roman" w:hAnsi="Times New Roman" w:cs="Times New Roman"/>
          <w:sz w:val="28"/>
          <w:szCs w:val="28"/>
        </w:rPr>
        <w:t>Бирюсинск</w:t>
      </w:r>
      <w:r w:rsidRPr="00235420">
        <w:rPr>
          <w:rFonts w:ascii="Times New Roman" w:hAnsi="Times New Roman" w:cs="Times New Roman"/>
          <w:sz w:val="28"/>
          <w:szCs w:val="28"/>
        </w:rPr>
        <w:t>, ул. К</w:t>
      </w:r>
      <w:r w:rsidR="00235420">
        <w:rPr>
          <w:rFonts w:ascii="Times New Roman" w:hAnsi="Times New Roman" w:cs="Times New Roman"/>
          <w:sz w:val="28"/>
          <w:szCs w:val="28"/>
        </w:rPr>
        <w:t>алинина</w:t>
      </w:r>
      <w:r w:rsidRPr="00235420">
        <w:rPr>
          <w:rFonts w:ascii="Times New Roman" w:hAnsi="Times New Roman" w:cs="Times New Roman"/>
          <w:sz w:val="28"/>
          <w:szCs w:val="28"/>
        </w:rPr>
        <w:t xml:space="preserve">, </w:t>
      </w:r>
      <w:r w:rsidR="00235420">
        <w:rPr>
          <w:rFonts w:ascii="Times New Roman" w:hAnsi="Times New Roman" w:cs="Times New Roman"/>
          <w:sz w:val="28"/>
          <w:szCs w:val="28"/>
        </w:rPr>
        <w:t>1(Краеведческий музей)</w:t>
      </w:r>
      <w:proofErr w:type="gramEnd"/>
    </w:p>
    <w:p w:rsidR="00C67C5A" w:rsidRPr="00C67C5A" w:rsidRDefault="00C67C5A" w:rsidP="00C67C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для подачи заявки:</w:t>
      </w:r>
    </w:p>
    <w:p w:rsidR="00C67C5A" w:rsidRDefault="00C67C5A" w:rsidP="00C67C5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 Ф.И.О. лица, подающего заявку;</w:t>
      </w:r>
    </w:p>
    <w:p w:rsidR="00C67C5A" w:rsidRDefault="00C67C5A" w:rsidP="00C67C5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 </w:t>
      </w:r>
      <w:proofErr w:type="spellStart"/>
      <w:r>
        <w:rPr>
          <w:sz w:val="28"/>
          <w:szCs w:val="28"/>
        </w:rPr>
        <w:t>конт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елефон</w:t>
      </w:r>
      <w:proofErr w:type="spellEnd"/>
      <w:r>
        <w:rPr>
          <w:sz w:val="28"/>
          <w:szCs w:val="28"/>
        </w:rPr>
        <w:t xml:space="preserve"> лица, подающего заявку;</w:t>
      </w:r>
    </w:p>
    <w:p w:rsidR="00C67C5A" w:rsidRDefault="00C67C5A" w:rsidP="00C67C5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 Ф.И.О., участника Великой Отечественной войны</w:t>
      </w:r>
      <w:r w:rsidR="008C40AC">
        <w:rPr>
          <w:sz w:val="28"/>
          <w:szCs w:val="28"/>
        </w:rPr>
        <w:t>.</w:t>
      </w:r>
    </w:p>
    <w:p w:rsidR="00C67C5A" w:rsidRPr="00886421" w:rsidRDefault="008C40AC" w:rsidP="008C40AC">
      <w:pPr>
        <w:shd w:val="clear" w:color="auto" w:fill="FFFFFF"/>
        <w:spacing w:after="0" w:line="240" w:lineRule="auto"/>
        <w:ind w:left="720" w:hanging="720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3.4.</w:t>
      </w:r>
      <w:r w:rsidR="00C67C5A" w:rsidRPr="0088642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Участникам акции рекомендуется предоставить накопительный материал  о роли наших земляков в Победе Великой Отечественной войны  (для его сохранения будущему поколению)</w:t>
      </w:r>
      <w:r w:rsidR="00C67C5A" w:rsidRPr="00886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накопительным материалом понимается: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биография </w:t>
      </w:r>
      <w:r w:rsidR="008C40AC" w:rsidRPr="008C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Великой Отечественной войны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фото </w:t>
      </w:r>
      <w:r w:rsidR="008C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ВОВ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любой фотоматериал, связанный с жизнью и службой </w:t>
      </w:r>
      <w:r w:rsidR="008C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ВОВ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отсканированные фронтовые письма, газеты, зарисовки, дневники </w:t>
      </w:r>
      <w:r w:rsidR="008C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ВОВ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фото наград и документов, подтверждающих их подлинность;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любые другие материалы и фото, отсканированные изображения, связанные с фронтовой жизнью </w:t>
      </w:r>
      <w:r w:rsidR="008C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 ВОВ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7C5A" w:rsidRPr="00886421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Накопительный материал сдается в электронном и распечатанном виде в </w:t>
      </w:r>
      <w:r w:rsidR="008C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МКУК «Краеведческий музей»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диске и в папке соответственно)  </w:t>
      </w:r>
      <w:r w:rsidR="008C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любое время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7C5A" w:rsidRDefault="00C67C5A" w:rsidP="00C67C5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Примечание: 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с накопительным материалом </w:t>
      </w:r>
      <w:r w:rsidRPr="00886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 возвращается</w:t>
      </w:r>
      <w:r w:rsidRPr="00886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40AC" w:rsidRPr="008B0F48" w:rsidRDefault="008C40AC" w:rsidP="00C67C5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b/>
          <w:color w:val="000000"/>
          <w:sz w:val="19"/>
          <w:szCs w:val="19"/>
          <w:lang w:eastAsia="ru-RU"/>
        </w:rPr>
      </w:pPr>
      <w:r w:rsidRPr="008B0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всем вопросам можете </w:t>
      </w:r>
      <w:r w:rsidR="008B0F48" w:rsidRPr="008B0F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сотрудникам Краеведческого музея.</w:t>
      </w:r>
    </w:p>
    <w:p w:rsidR="00C67C5A" w:rsidRPr="00C67C5A" w:rsidRDefault="00C67C5A" w:rsidP="003752DD">
      <w:pPr>
        <w:rPr>
          <w:rFonts w:ascii="Times New Roman" w:hAnsi="Times New Roman" w:cs="Times New Roman"/>
          <w:sz w:val="28"/>
          <w:szCs w:val="28"/>
        </w:rPr>
      </w:pP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3.</w:t>
      </w:r>
      <w:r w:rsidR="008C40AC">
        <w:rPr>
          <w:rFonts w:ascii="Times New Roman" w:hAnsi="Times New Roman" w:cs="Times New Roman"/>
          <w:sz w:val="28"/>
          <w:szCs w:val="28"/>
        </w:rPr>
        <w:t>5</w:t>
      </w:r>
      <w:r w:rsidRPr="00235420">
        <w:rPr>
          <w:rFonts w:ascii="Times New Roman" w:hAnsi="Times New Roman" w:cs="Times New Roman"/>
          <w:sz w:val="28"/>
          <w:szCs w:val="28"/>
        </w:rPr>
        <w:t xml:space="preserve">. Место  сбора для желающих принять участие в акции-шествии «Бессмертный полк» – </w:t>
      </w:r>
      <w:r w:rsidR="000F6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2DD" w:rsidRPr="00B77DD8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 xml:space="preserve"> 9 мая 201</w:t>
      </w:r>
      <w:r w:rsidR="00235420">
        <w:rPr>
          <w:rFonts w:ascii="Times New Roman" w:hAnsi="Times New Roman" w:cs="Times New Roman"/>
          <w:sz w:val="28"/>
          <w:szCs w:val="28"/>
        </w:rPr>
        <w:t>6</w:t>
      </w:r>
      <w:r w:rsidRPr="00235420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B77DD8" w:rsidRPr="00B77DD8">
        <w:rPr>
          <w:rFonts w:ascii="Times New Roman" w:hAnsi="Times New Roman" w:cs="Times New Roman"/>
          <w:sz w:val="28"/>
          <w:szCs w:val="28"/>
        </w:rPr>
        <w:t>10.3</w:t>
      </w:r>
      <w:r w:rsidRPr="00B77DD8">
        <w:rPr>
          <w:rFonts w:ascii="Times New Roman" w:hAnsi="Times New Roman" w:cs="Times New Roman"/>
          <w:sz w:val="28"/>
          <w:szCs w:val="28"/>
        </w:rPr>
        <w:t xml:space="preserve">0 ч.-  </w:t>
      </w:r>
      <w:r w:rsidR="00B77DD8" w:rsidRPr="00B77DD8">
        <w:rPr>
          <w:rFonts w:ascii="Times New Roman" w:hAnsi="Times New Roman" w:cs="Times New Roman"/>
          <w:sz w:val="28"/>
          <w:szCs w:val="28"/>
        </w:rPr>
        <w:t>Сквер Победы</w:t>
      </w:r>
      <w:r w:rsidR="00B77DD8">
        <w:rPr>
          <w:rFonts w:ascii="Times New Roman" w:hAnsi="Times New Roman" w:cs="Times New Roman"/>
          <w:sz w:val="28"/>
          <w:szCs w:val="28"/>
        </w:rPr>
        <w:t xml:space="preserve"> по</w:t>
      </w:r>
      <w:r w:rsidRPr="00B77DD8">
        <w:rPr>
          <w:rFonts w:ascii="Times New Roman" w:hAnsi="Times New Roman" w:cs="Times New Roman"/>
          <w:sz w:val="28"/>
          <w:szCs w:val="28"/>
        </w:rPr>
        <w:t xml:space="preserve"> </w:t>
      </w:r>
      <w:r w:rsidR="00B77DD8" w:rsidRPr="00B77DD8">
        <w:rPr>
          <w:rFonts w:ascii="Times New Roman" w:hAnsi="Times New Roman" w:cs="Times New Roman"/>
          <w:sz w:val="28"/>
          <w:szCs w:val="28"/>
        </w:rPr>
        <w:t>ул. Заводск</w:t>
      </w:r>
      <w:r w:rsidR="00B77DD8">
        <w:rPr>
          <w:rFonts w:ascii="Times New Roman" w:hAnsi="Times New Roman" w:cs="Times New Roman"/>
          <w:sz w:val="28"/>
          <w:szCs w:val="28"/>
        </w:rPr>
        <w:t>ой</w:t>
      </w:r>
      <w:r w:rsidR="00B77DD8" w:rsidRPr="00B77DD8">
        <w:rPr>
          <w:rFonts w:ascii="Times New Roman" w:hAnsi="Times New Roman" w:cs="Times New Roman"/>
          <w:sz w:val="28"/>
          <w:szCs w:val="28"/>
        </w:rPr>
        <w:t xml:space="preserve"> (напротив Праздничной площади</w:t>
      </w:r>
      <w:r w:rsidR="000F6A28" w:rsidRPr="00B77DD8">
        <w:rPr>
          <w:rFonts w:ascii="Times New Roman" w:hAnsi="Times New Roman" w:cs="Times New Roman"/>
          <w:sz w:val="28"/>
          <w:szCs w:val="28"/>
        </w:rPr>
        <w:t>)</w:t>
      </w:r>
      <w:r w:rsidRPr="00B77DD8">
        <w:rPr>
          <w:rFonts w:ascii="Times New Roman" w:hAnsi="Times New Roman" w:cs="Times New Roman"/>
          <w:sz w:val="28"/>
          <w:szCs w:val="28"/>
        </w:rPr>
        <w:t>.</w:t>
      </w:r>
    </w:p>
    <w:p w:rsidR="003752DD" w:rsidRPr="00235420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>4. ИЗГОТОВЛЕНИЕ ТРАНСПАРАНТА</w:t>
      </w:r>
    </w:p>
    <w:p w:rsidR="007943C5" w:rsidRPr="00235420" w:rsidRDefault="003752DD" w:rsidP="007943C5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 xml:space="preserve">4.1. </w:t>
      </w:r>
      <w:r w:rsidR="007943C5" w:rsidRPr="007943C5">
        <w:rPr>
          <w:rFonts w:ascii="Times New Roman" w:hAnsi="Times New Roman" w:cs="Times New Roman"/>
          <w:sz w:val="28"/>
          <w:szCs w:val="28"/>
        </w:rPr>
        <w:t>Транспарант делается по единому образцу: (размеры полотна 30*40 см, длина ручки – 50 см.), с фотографией ветерана формата А</w:t>
      </w:r>
      <w:proofErr w:type="gramStart"/>
      <w:r w:rsidR="007943C5" w:rsidRPr="007943C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943C5" w:rsidRPr="007943C5">
        <w:rPr>
          <w:rFonts w:ascii="Times New Roman" w:hAnsi="Times New Roman" w:cs="Times New Roman"/>
          <w:sz w:val="28"/>
          <w:szCs w:val="28"/>
        </w:rPr>
        <w:t>, указанием его фамилии, имени, отчества и воинского звания.</w:t>
      </w:r>
    </w:p>
    <w:p w:rsidR="00D824C8" w:rsidRDefault="003752DD" w:rsidP="003752DD">
      <w:pPr>
        <w:rPr>
          <w:rFonts w:ascii="Times New Roman" w:hAnsi="Times New Roman" w:cs="Times New Roman"/>
          <w:sz w:val="28"/>
          <w:szCs w:val="28"/>
        </w:rPr>
      </w:pPr>
      <w:r w:rsidRPr="00235420">
        <w:rPr>
          <w:rFonts w:ascii="Times New Roman" w:hAnsi="Times New Roman" w:cs="Times New Roman"/>
          <w:sz w:val="28"/>
          <w:szCs w:val="28"/>
        </w:rPr>
        <w:t xml:space="preserve">4.2. Если портрета нет, на плакате можно </w:t>
      </w:r>
      <w:proofErr w:type="gramStart"/>
      <w:r w:rsidRPr="00235420">
        <w:rPr>
          <w:rFonts w:ascii="Times New Roman" w:hAnsi="Times New Roman" w:cs="Times New Roman"/>
          <w:sz w:val="28"/>
          <w:szCs w:val="28"/>
        </w:rPr>
        <w:t>разместить эмблему</w:t>
      </w:r>
      <w:proofErr w:type="gramEnd"/>
      <w:r w:rsidRPr="00235420">
        <w:rPr>
          <w:rFonts w:ascii="Times New Roman" w:hAnsi="Times New Roman" w:cs="Times New Roman"/>
          <w:sz w:val="28"/>
          <w:szCs w:val="28"/>
        </w:rPr>
        <w:t xml:space="preserve"> акции «Бессмертный полк», скачать ее можно по ссылке:  emblema_bessmertnogo_polka.pdf</w:t>
      </w:r>
    </w:p>
    <w:p w:rsidR="007943C5" w:rsidRDefault="008C40AC" w:rsidP="0037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96638" wp14:editId="25934897">
            <wp:extent cx="5940425" cy="3333731"/>
            <wp:effectExtent l="0" t="0" r="3175" b="635"/>
            <wp:docPr id="1" name="Рисунок 1" descr="C:\Documents and Settings\Музей\Рабочий стол\15.03\Бессмертный пол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узей\Рабочий стол\15.03\Бессмертный полк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C5" w:rsidRPr="007943C5" w:rsidRDefault="007943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4164617"/>
            <wp:effectExtent l="0" t="0" r="0" b="7620"/>
            <wp:docPr id="2" name="Рисунок 2" descr="C:\Documents and Settings\Музей\Рабочий стол\15.03\Бессмертный полк\1428592449_emblema_bessmertnogo_p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узей\Рабочий стол\15.03\Бессмертный полк\1428592449_emblema_bessmertnogo_pol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3C5" w:rsidRPr="00794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2DD"/>
    <w:rsid w:val="000F6A28"/>
    <w:rsid w:val="00235420"/>
    <w:rsid w:val="003752DD"/>
    <w:rsid w:val="00394451"/>
    <w:rsid w:val="004E7EE0"/>
    <w:rsid w:val="006A0622"/>
    <w:rsid w:val="007943C5"/>
    <w:rsid w:val="008B0F48"/>
    <w:rsid w:val="008C40AC"/>
    <w:rsid w:val="009857C8"/>
    <w:rsid w:val="00B77DD8"/>
    <w:rsid w:val="00C67C5A"/>
    <w:rsid w:val="00D824C8"/>
    <w:rsid w:val="00FE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3C5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C67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3C5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C67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8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Ускова</cp:lastModifiedBy>
  <cp:revision>9</cp:revision>
  <dcterms:created xsi:type="dcterms:W3CDTF">2016-03-17T02:26:00Z</dcterms:created>
  <dcterms:modified xsi:type="dcterms:W3CDTF">2016-03-23T02:05:00Z</dcterms:modified>
</cp:coreProperties>
</file>