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72" w:rsidRPr="00987EAA" w:rsidRDefault="00F63772" w:rsidP="00F63772">
      <w:pPr>
        <w:autoSpaceDE w:val="0"/>
        <w:autoSpaceDN w:val="0"/>
        <w:adjustRightInd w:val="0"/>
        <w:spacing w:after="0" w:line="240" w:lineRule="auto"/>
        <w:ind w:firstLine="540"/>
        <w:jc w:val="right"/>
        <w:outlineLvl w:val="0"/>
        <w:rPr>
          <w:rFonts w:cs="Times New Roman"/>
          <w:szCs w:val="24"/>
        </w:rPr>
      </w:pPr>
      <w:r w:rsidRPr="00987EAA">
        <w:rPr>
          <w:rFonts w:cs="Times New Roman"/>
          <w:szCs w:val="24"/>
        </w:rPr>
        <w:t xml:space="preserve">Приложение № </w:t>
      </w:r>
      <w:r w:rsidR="00072D91" w:rsidRPr="00987EAA">
        <w:rPr>
          <w:rFonts w:cs="Times New Roman"/>
          <w:szCs w:val="24"/>
        </w:rPr>
        <w:t>1</w:t>
      </w:r>
    </w:p>
    <w:p w:rsidR="00F63772" w:rsidRPr="00987EAA" w:rsidRDefault="00F63772" w:rsidP="00F63772">
      <w:pPr>
        <w:autoSpaceDE w:val="0"/>
        <w:autoSpaceDN w:val="0"/>
        <w:adjustRightInd w:val="0"/>
        <w:spacing w:after="0" w:line="240" w:lineRule="auto"/>
        <w:ind w:firstLine="540"/>
        <w:jc w:val="right"/>
        <w:outlineLvl w:val="0"/>
        <w:rPr>
          <w:rFonts w:cs="Times New Roman"/>
          <w:szCs w:val="24"/>
        </w:rPr>
      </w:pPr>
      <w:r w:rsidRPr="00987EAA">
        <w:rPr>
          <w:rFonts w:cs="Times New Roman"/>
          <w:szCs w:val="24"/>
        </w:rPr>
        <w:t xml:space="preserve">к  Постановлению администрации </w:t>
      </w:r>
    </w:p>
    <w:p w:rsidR="00072D91" w:rsidRPr="00987EAA" w:rsidRDefault="00072D91" w:rsidP="00F63772">
      <w:pPr>
        <w:autoSpaceDE w:val="0"/>
        <w:autoSpaceDN w:val="0"/>
        <w:adjustRightInd w:val="0"/>
        <w:spacing w:after="0" w:line="240" w:lineRule="auto"/>
        <w:ind w:firstLine="540"/>
        <w:jc w:val="right"/>
        <w:outlineLvl w:val="0"/>
        <w:rPr>
          <w:rFonts w:cs="Times New Roman"/>
          <w:szCs w:val="24"/>
        </w:rPr>
      </w:pPr>
      <w:proofErr w:type="spellStart"/>
      <w:r w:rsidRPr="00987EAA">
        <w:rPr>
          <w:rFonts w:cs="Times New Roman"/>
          <w:szCs w:val="24"/>
        </w:rPr>
        <w:t>Бирюсинского</w:t>
      </w:r>
      <w:proofErr w:type="spellEnd"/>
      <w:r w:rsidRPr="00987EAA">
        <w:rPr>
          <w:rFonts w:cs="Times New Roman"/>
          <w:szCs w:val="24"/>
        </w:rPr>
        <w:t xml:space="preserve"> </w:t>
      </w:r>
      <w:r w:rsidR="00F63772" w:rsidRPr="00987EAA">
        <w:rPr>
          <w:rFonts w:cs="Times New Roman"/>
          <w:szCs w:val="24"/>
        </w:rPr>
        <w:t xml:space="preserve">муниципального </w:t>
      </w:r>
      <w:r w:rsidRPr="00987EAA">
        <w:rPr>
          <w:rFonts w:cs="Times New Roman"/>
          <w:szCs w:val="24"/>
        </w:rPr>
        <w:t>образования</w:t>
      </w:r>
    </w:p>
    <w:p w:rsidR="00F63772" w:rsidRPr="00987EAA" w:rsidRDefault="00072D91" w:rsidP="00F63772">
      <w:pPr>
        <w:autoSpaceDE w:val="0"/>
        <w:autoSpaceDN w:val="0"/>
        <w:adjustRightInd w:val="0"/>
        <w:spacing w:after="0" w:line="240" w:lineRule="auto"/>
        <w:ind w:firstLine="540"/>
        <w:jc w:val="right"/>
        <w:outlineLvl w:val="0"/>
        <w:rPr>
          <w:rFonts w:cs="Times New Roman"/>
          <w:szCs w:val="24"/>
        </w:rPr>
      </w:pPr>
      <w:r w:rsidRPr="00987EAA">
        <w:rPr>
          <w:rFonts w:cs="Times New Roman"/>
          <w:szCs w:val="24"/>
        </w:rPr>
        <w:t>«</w:t>
      </w:r>
      <w:proofErr w:type="spellStart"/>
      <w:r w:rsidRPr="00987EAA">
        <w:rPr>
          <w:rFonts w:cs="Times New Roman"/>
          <w:szCs w:val="24"/>
        </w:rPr>
        <w:t>Бирюсинское</w:t>
      </w:r>
      <w:proofErr w:type="spellEnd"/>
      <w:r w:rsidRPr="00987EAA">
        <w:rPr>
          <w:rFonts w:cs="Times New Roman"/>
          <w:szCs w:val="24"/>
        </w:rPr>
        <w:t xml:space="preserve"> городское поселение»</w:t>
      </w:r>
      <w:r w:rsidR="00F63772" w:rsidRPr="00987EAA">
        <w:rPr>
          <w:rFonts w:cs="Times New Roman"/>
          <w:szCs w:val="24"/>
        </w:rPr>
        <w:t xml:space="preserve"> </w:t>
      </w:r>
    </w:p>
    <w:p w:rsidR="001404F8" w:rsidRPr="00987EAA" w:rsidRDefault="00E85474" w:rsidP="005E1654">
      <w:pPr>
        <w:pStyle w:val="a3"/>
        <w:tabs>
          <w:tab w:val="left" w:pos="851"/>
        </w:tabs>
        <w:jc w:val="right"/>
        <w:rPr>
          <w:rFonts w:eastAsia="Times New Roman"/>
          <w:sz w:val="24"/>
          <w:szCs w:val="24"/>
          <w:u w:val="single"/>
          <w:lang w:eastAsia="ru-RU"/>
        </w:rPr>
      </w:pPr>
      <w:r w:rsidRPr="00987EAA">
        <w:rPr>
          <w:sz w:val="24"/>
          <w:szCs w:val="24"/>
          <w:u w:val="single"/>
        </w:rPr>
        <w:t xml:space="preserve">№ </w:t>
      </w:r>
      <w:r w:rsidR="00072D91" w:rsidRPr="00987EAA">
        <w:rPr>
          <w:rFonts w:eastAsia="Times New Roman"/>
          <w:sz w:val="24"/>
          <w:szCs w:val="24"/>
          <w:u w:val="single"/>
          <w:lang w:eastAsia="ru-RU"/>
        </w:rPr>
        <w:t xml:space="preserve">            </w:t>
      </w:r>
      <w:r w:rsidRPr="00987EAA">
        <w:rPr>
          <w:sz w:val="24"/>
          <w:szCs w:val="24"/>
          <w:u w:val="single"/>
        </w:rPr>
        <w:t xml:space="preserve"> от </w:t>
      </w:r>
      <w:r w:rsidR="00072D91" w:rsidRPr="00987EAA">
        <w:rPr>
          <w:rFonts w:eastAsia="Times New Roman"/>
          <w:sz w:val="24"/>
          <w:szCs w:val="24"/>
          <w:u w:val="single"/>
          <w:lang w:eastAsia="ru-RU"/>
        </w:rPr>
        <w:t xml:space="preserve">                         </w:t>
      </w:r>
      <w:r w:rsidRPr="00987EAA">
        <w:rPr>
          <w:rFonts w:eastAsia="Times New Roman"/>
          <w:sz w:val="24"/>
          <w:szCs w:val="24"/>
          <w:u w:val="single"/>
          <w:lang w:eastAsia="ru-RU"/>
        </w:rPr>
        <w:t>2016 г.</w:t>
      </w:r>
    </w:p>
    <w:p w:rsidR="00E85474" w:rsidRPr="005F02A8" w:rsidRDefault="00E85474" w:rsidP="005E1654">
      <w:pPr>
        <w:pStyle w:val="a3"/>
        <w:tabs>
          <w:tab w:val="left" w:pos="851"/>
        </w:tabs>
        <w:jc w:val="right"/>
        <w:rPr>
          <w:b/>
        </w:rPr>
      </w:pPr>
    </w:p>
    <w:p w:rsidR="009144F9" w:rsidRPr="005F02A8" w:rsidRDefault="009144F9" w:rsidP="009144F9">
      <w:pPr>
        <w:pStyle w:val="a3"/>
        <w:tabs>
          <w:tab w:val="left" w:pos="851"/>
        </w:tabs>
        <w:jc w:val="center"/>
        <w:rPr>
          <w:b/>
        </w:rPr>
      </w:pPr>
      <w:r w:rsidRPr="005F02A8">
        <w:rPr>
          <w:b/>
        </w:rPr>
        <w:t>КОНКУРСНАЯ ДОКУМЕНТАЦИЯ</w:t>
      </w:r>
    </w:p>
    <w:p w:rsidR="00287F68" w:rsidRPr="005F02A8" w:rsidRDefault="00A43142" w:rsidP="00357A50">
      <w:pPr>
        <w:pStyle w:val="a3"/>
        <w:tabs>
          <w:tab w:val="left" w:pos="851"/>
        </w:tabs>
        <w:ind w:firstLine="426"/>
        <w:jc w:val="center"/>
      </w:pPr>
      <w:r w:rsidRPr="005F02A8">
        <w:t>на</w:t>
      </w:r>
      <w:r w:rsidR="00287F68" w:rsidRPr="005F02A8">
        <w:t xml:space="preserve"> проведени</w:t>
      </w:r>
      <w:r w:rsidRPr="005F02A8">
        <w:t>е</w:t>
      </w:r>
      <w:r w:rsidR="00287F68" w:rsidRPr="005F02A8">
        <w:t xml:space="preserve"> открытого </w:t>
      </w:r>
      <w:proofErr w:type="gramStart"/>
      <w:r w:rsidR="00287F68" w:rsidRPr="005F02A8">
        <w:t>конкурса</w:t>
      </w:r>
      <w:proofErr w:type="gramEnd"/>
      <w:r w:rsidR="00287F68" w:rsidRPr="005F02A8">
        <w:t xml:space="preserve"> на право оказания услуг регулярных пер</w:t>
      </w:r>
      <w:r w:rsidR="00287F68" w:rsidRPr="005F02A8">
        <w:t>е</w:t>
      </w:r>
      <w:r w:rsidR="00287F68" w:rsidRPr="005F02A8">
        <w:t xml:space="preserve">возок пассажиров и багажа автомобильным транспортом </w:t>
      </w:r>
      <w:r w:rsidR="00072D91">
        <w:t>по муниципально</w:t>
      </w:r>
      <w:r w:rsidR="00287F68" w:rsidRPr="005F02A8">
        <w:t>м</w:t>
      </w:r>
      <w:r w:rsidR="00072D91">
        <w:t>у ма</w:t>
      </w:r>
      <w:r w:rsidR="00072D91">
        <w:t>р</w:t>
      </w:r>
      <w:r w:rsidR="00072D91">
        <w:t>шруту</w:t>
      </w:r>
      <w:r w:rsidR="00287F68" w:rsidRPr="005F02A8">
        <w:t xml:space="preserve"> </w:t>
      </w:r>
      <w:r w:rsidR="00072D91">
        <w:t xml:space="preserve">Кольцевой </w:t>
      </w:r>
      <w:r w:rsidR="00DE77C4">
        <w:t>«Д</w:t>
      </w:r>
      <w:r w:rsidR="00072D91">
        <w:t xml:space="preserve">етский сад Рябинка-станция </w:t>
      </w:r>
      <w:proofErr w:type="spellStart"/>
      <w:r w:rsidR="00072D91">
        <w:t>Тагул</w:t>
      </w:r>
      <w:proofErr w:type="spellEnd"/>
      <w:r w:rsidR="00072D91">
        <w:t>»</w:t>
      </w:r>
    </w:p>
    <w:p w:rsidR="00287F68" w:rsidRPr="005F02A8" w:rsidRDefault="00287F68" w:rsidP="00287F68">
      <w:pPr>
        <w:pStyle w:val="a3"/>
        <w:tabs>
          <w:tab w:val="left" w:pos="851"/>
        </w:tabs>
        <w:ind w:firstLine="426"/>
        <w:jc w:val="center"/>
      </w:pPr>
      <w:r w:rsidRPr="005F02A8">
        <w:t>(по регулируемым тарифам).</w:t>
      </w:r>
    </w:p>
    <w:p w:rsidR="00342D90" w:rsidRPr="005F02A8" w:rsidRDefault="00342D90" w:rsidP="00FE7072">
      <w:pPr>
        <w:pStyle w:val="a3"/>
        <w:tabs>
          <w:tab w:val="left" w:pos="851"/>
        </w:tabs>
        <w:ind w:firstLine="426"/>
        <w:jc w:val="both"/>
      </w:pPr>
    </w:p>
    <w:p w:rsidR="00342D90" w:rsidRPr="00DE77C4" w:rsidRDefault="00FE7072" w:rsidP="00F67145">
      <w:pPr>
        <w:pStyle w:val="a3"/>
        <w:ind w:firstLine="426"/>
        <w:jc w:val="both"/>
        <w:rPr>
          <w:sz w:val="24"/>
          <w:szCs w:val="24"/>
        </w:rPr>
      </w:pPr>
      <w:proofErr w:type="gramStart"/>
      <w:r w:rsidRPr="00DE77C4">
        <w:rPr>
          <w:sz w:val="24"/>
          <w:szCs w:val="24"/>
        </w:rPr>
        <w:t>Открытый конкурс на право оказания услуг регулярных перевозок пассажиров и б</w:t>
      </w:r>
      <w:r w:rsidRPr="00DE77C4">
        <w:rPr>
          <w:sz w:val="24"/>
          <w:szCs w:val="24"/>
        </w:rPr>
        <w:t>а</w:t>
      </w:r>
      <w:r w:rsidRPr="00DE77C4">
        <w:rPr>
          <w:sz w:val="24"/>
          <w:szCs w:val="24"/>
        </w:rPr>
        <w:t xml:space="preserve">гажа автомобильным транспортом по Муниципальным маршрутам проводится </w:t>
      </w:r>
      <w:r w:rsidR="0097162F" w:rsidRPr="00DE77C4">
        <w:rPr>
          <w:sz w:val="24"/>
          <w:szCs w:val="24"/>
        </w:rPr>
        <w:t>на основ</w:t>
      </w:r>
      <w:r w:rsidR="0097162F" w:rsidRPr="00DE77C4">
        <w:rPr>
          <w:sz w:val="24"/>
          <w:szCs w:val="24"/>
        </w:rPr>
        <w:t>а</w:t>
      </w:r>
      <w:r w:rsidR="0097162F" w:rsidRPr="00DE77C4">
        <w:rPr>
          <w:sz w:val="24"/>
          <w:szCs w:val="24"/>
        </w:rPr>
        <w:t>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w:t>
      </w:r>
      <w:r w:rsidR="0097162F" w:rsidRPr="00DE77C4">
        <w:rPr>
          <w:sz w:val="24"/>
          <w:szCs w:val="24"/>
        </w:rPr>
        <w:t>ь</w:t>
      </w:r>
      <w:r w:rsidR="0097162F" w:rsidRPr="00DE77C4">
        <w:rPr>
          <w:sz w:val="24"/>
          <w:szCs w:val="24"/>
        </w:rPr>
        <w:t>ные акты Российской Федерации», закона Иркутской области № 145-ОЗ от 28.12.2015 г. «Об отдельных</w:t>
      </w:r>
      <w:proofErr w:type="gramEnd"/>
      <w:r w:rsidR="0097162F" w:rsidRPr="00DE77C4">
        <w:rPr>
          <w:sz w:val="24"/>
          <w:szCs w:val="24"/>
        </w:rPr>
        <w:t xml:space="preserve"> </w:t>
      </w:r>
      <w:proofErr w:type="gramStart"/>
      <w:r w:rsidR="0097162F" w:rsidRPr="00DE77C4">
        <w:rPr>
          <w:sz w:val="24"/>
          <w:szCs w:val="24"/>
        </w:rPr>
        <w:t>вопросах организации регулярных перевозок пассажиров и багажа авт</w:t>
      </w:r>
      <w:r w:rsidR="0097162F" w:rsidRPr="00DE77C4">
        <w:rPr>
          <w:sz w:val="24"/>
          <w:szCs w:val="24"/>
        </w:rPr>
        <w:t>о</w:t>
      </w:r>
      <w:r w:rsidR="0097162F" w:rsidRPr="00DE77C4">
        <w:rPr>
          <w:sz w:val="24"/>
          <w:szCs w:val="24"/>
        </w:rPr>
        <w:t>мобильным транспортом и городским наземным электрическим транспортом в Иркутской области», Федерального закона от 06.10.2003 № 131-ФЗ «Об общих принципах организ</w:t>
      </w:r>
      <w:r w:rsidR="0097162F" w:rsidRPr="00DE77C4">
        <w:rPr>
          <w:sz w:val="24"/>
          <w:szCs w:val="24"/>
        </w:rPr>
        <w:t>а</w:t>
      </w:r>
      <w:r w:rsidR="0097162F" w:rsidRPr="00DE77C4">
        <w:rPr>
          <w:sz w:val="24"/>
          <w:szCs w:val="24"/>
        </w:rPr>
        <w:t xml:space="preserve">ции местного самоуправления в Российской Федерации», </w:t>
      </w:r>
      <w:r w:rsidRPr="00DE77C4">
        <w:rPr>
          <w:sz w:val="24"/>
          <w:szCs w:val="24"/>
        </w:rPr>
        <w:t xml:space="preserve">в соответствии с </w:t>
      </w:r>
      <w:r w:rsidR="00257A00" w:rsidRPr="00770DA0">
        <w:rPr>
          <w:rFonts w:eastAsia="Times New Roman"/>
          <w:sz w:val="24"/>
          <w:szCs w:val="24"/>
          <w:lang w:eastAsia="ru-RU"/>
        </w:rPr>
        <w:t>По</w:t>
      </w:r>
      <w:r w:rsidR="00770DA0" w:rsidRPr="00770DA0">
        <w:rPr>
          <w:rFonts w:eastAsia="Times New Roman"/>
          <w:sz w:val="24"/>
          <w:szCs w:val="24"/>
          <w:lang w:eastAsia="ru-RU"/>
        </w:rPr>
        <w:t xml:space="preserve">ложением об организации регулярных перевозок пассажиров и багажа автомобильным транспортом на территории </w:t>
      </w:r>
      <w:proofErr w:type="spellStart"/>
      <w:r w:rsidR="00770DA0" w:rsidRPr="00770DA0">
        <w:rPr>
          <w:rFonts w:eastAsia="Times New Roman"/>
          <w:sz w:val="24"/>
          <w:szCs w:val="24"/>
          <w:lang w:eastAsia="ru-RU"/>
        </w:rPr>
        <w:t>Бирюсинского</w:t>
      </w:r>
      <w:proofErr w:type="spellEnd"/>
      <w:r w:rsidR="00770DA0" w:rsidRPr="00770DA0">
        <w:rPr>
          <w:rFonts w:eastAsia="Times New Roman"/>
          <w:sz w:val="24"/>
          <w:szCs w:val="24"/>
          <w:lang w:eastAsia="ru-RU"/>
        </w:rPr>
        <w:t xml:space="preserve"> муниципального образования «</w:t>
      </w:r>
      <w:proofErr w:type="spellStart"/>
      <w:r w:rsidR="00770DA0" w:rsidRPr="00770DA0">
        <w:rPr>
          <w:rFonts w:eastAsia="Times New Roman"/>
          <w:sz w:val="24"/>
          <w:szCs w:val="24"/>
          <w:lang w:eastAsia="ru-RU"/>
        </w:rPr>
        <w:t>Бирюсинское</w:t>
      </w:r>
      <w:proofErr w:type="spellEnd"/>
      <w:r w:rsidR="00770DA0" w:rsidRPr="00770DA0">
        <w:rPr>
          <w:rFonts w:eastAsia="Times New Roman"/>
          <w:sz w:val="24"/>
          <w:szCs w:val="24"/>
          <w:lang w:eastAsia="ru-RU"/>
        </w:rPr>
        <w:t xml:space="preserve"> городское п</w:t>
      </w:r>
      <w:r w:rsidR="00770DA0" w:rsidRPr="00770DA0">
        <w:rPr>
          <w:rFonts w:eastAsia="Times New Roman"/>
          <w:sz w:val="24"/>
          <w:szCs w:val="24"/>
          <w:lang w:eastAsia="ru-RU"/>
        </w:rPr>
        <w:t>о</w:t>
      </w:r>
      <w:r w:rsidR="00770DA0" w:rsidRPr="00770DA0">
        <w:rPr>
          <w:rFonts w:eastAsia="Times New Roman"/>
          <w:sz w:val="24"/>
          <w:szCs w:val="24"/>
          <w:lang w:eastAsia="ru-RU"/>
        </w:rPr>
        <w:t>селение»</w:t>
      </w:r>
      <w:r w:rsidR="00257A00" w:rsidRPr="00770DA0">
        <w:rPr>
          <w:rFonts w:eastAsia="Times New Roman"/>
          <w:sz w:val="24"/>
          <w:szCs w:val="24"/>
          <w:lang w:eastAsia="ru-RU"/>
        </w:rPr>
        <w:t xml:space="preserve">, утвержденным </w:t>
      </w:r>
      <w:r w:rsidR="00F67145" w:rsidRPr="00770DA0">
        <w:rPr>
          <w:rFonts w:eastAsia="Times New Roman"/>
          <w:sz w:val="24"/>
          <w:szCs w:val="24"/>
          <w:lang w:eastAsia="ru-RU"/>
        </w:rPr>
        <w:t>П</w:t>
      </w:r>
      <w:r w:rsidR="00770DA0" w:rsidRPr="00770DA0">
        <w:rPr>
          <w:rFonts w:eastAsia="Times New Roman"/>
          <w:sz w:val="24"/>
          <w:szCs w:val="24"/>
          <w:lang w:eastAsia="ru-RU"/>
        </w:rPr>
        <w:t xml:space="preserve">остановлением администрации </w:t>
      </w:r>
      <w:proofErr w:type="spellStart"/>
      <w:r w:rsidR="00770DA0" w:rsidRPr="00770DA0">
        <w:rPr>
          <w:rFonts w:eastAsia="Times New Roman"/>
          <w:sz w:val="24"/>
          <w:szCs w:val="24"/>
          <w:lang w:eastAsia="ru-RU"/>
        </w:rPr>
        <w:t>Бирюсинского</w:t>
      </w:r>
      <w:proofErr w:type="spellEnd"/>
      <w:r w:rsidR="00770DA0" w:rsidRPr="00770DA0">
        <w:rPr>
          <w:rFonts w:eastAsia="Times New Roman"/>
          <w:sz w:val="24"/>
          <w:szCs w:val="24"/>
          <w:lang w:eastAsia="ru-RU"/>
        </w:rPr>
        <w:t xml:space="preserve"> муниципального образования «</w:t>
      </w:r>
      <w:proofErr w:type="spellStart"/>
      <w:r w:rsidR="00770DA0" w:rsidRPr="00770DA0">
        <w:rPr>
          <w:rFonts w:eastAsia="Times New Roman"/>
          <w:sz w:val="24"/>
          <w:szCs w:val="24"/>
          <w:lang w:eastAsia="ru-RU"/>
        </w:rPr>
        <w:t>Бирюсинское</w:t>
      </w:r>
      <w:proofErr w:type="spellEnd"/>
      <w:r w:rsidR="00770DA0" w:rsidRPr="00770DA0">
        <w:rPr>
          <w:rFonts w:eastAsia="Times New Roman"/>
          <w:sz w:val="24"/>
          <w:szCs w:val="24"/>
          <w:lang w:eastAsia="ru-RU"/>
        </w:rPr>
        <w:t xml:space="preserve"> городское</w:t>
      </w:r>
      <w:proofErr w:type="gramEnd"/>
      <w:r w:rsidR="00770DA0" w:rsidRPr="00770DA0">
        <w:rPr>
          <w:rFonts w:eastAsia="Times New Roman"/>
          <w:sz w:val="24"/>
          <w:szCs w:val="24"/>
          <w:lang w:eastAsia="ru-RU"/>
        </w:rPr>
        <w:t xml:space="preserve"> поселение» </w:t>
      </w:r>
      <w:r w:rsidR="00770DA0" w:rsidRPr="00770DA0">
        <w:rPr>
          <w:sz w:val="24"/>
          <w:szCs w:val="24"/>
        </w:rPr>
        <w:t>от «17» августа 2016 г. № 386</w:t>
      </w:r>
      <w:r w:rsidR="006466E1" w:rsidRPr="00770DA0">
        <w:rPr>
          <w:sz w:val="24"/>
          <w:szCs w:val="24"/>
        </w:rPr>
        <w:t>.</w:t>
      </w:r>
    </w:p>
    <w:p w:rsidR="009144F9" w:rsidRPr="00DE77C4" w:rsidRDefault="009144F9" w:rsidP="009144F9">
      <w:pPr>
        <w:pStyle w:val="a3"/>
        <w:tabs>
          <w:tab w:val="left" w:pos="851"/>
        </w:tabs>
        <w:ind w:firstLine="426"/>
        <w:jc w:val="center"/>
        <w:rPr>
          <w:sz w:val="24"/>
          <w:szCs w:val="24"/>
        </w:rPr>
      </w:pPr>
    </w:p>
    <w:p w:rsidR="00A05D6A" w:rsidRPr="00DE77C4" w:rsidRDefault="00A05D6A" w:rsidP="00397421">
      <w:pPr>
        <w:pStyle w:val="a3"/>
        <w:numPr>
          <w:ilvl w:val="0"/>
          <w:numId w:val="3"/>
        </w:numPr>
        <w:tabs>
          <w:tab w:val="left" w:pos="851"/>
        </w:tabs>
        <w:ind w:left="0" w:firstLine="426"/>
        <w:jc w:val="both"/>
        <w:rPr>
          <w:b/>
          <w:sz w:val="24"/>
          <w:szCs w:val="24"/>
        </w:rPr>
      </w:pPr>
      <w:r w:rsidRPr="00DE77C4">
        <w:rPr>
          <w:b/>
          <w:sz w:val="24"/>
          <w:szCs w:val="24"/>
        </w:rPr>
        <w:t>Предмет открытого конкурса:</w:t>
      </w:r>
      <w:r w:rsidRPr="00DE77C4">
        <w:rPr>
          <w:sz w:val="24"/>
          <w:szCs w:val="24"/>
        </w:rPr>
        <w:t xml:space="preserve"> оказание услуг регулярных перевозок пассаж</w:t>
      </w:r>
      <w:r w:rsidRPr="00DE77C4">
        <w:rPr>
          <w:sz w:val="24"/>
          <w:szCs w:val="24"/>
        </w:rPr>
        <w:t>и</w:t>
      </w:r>
      <w:r w:rsidRPr="00DE77C4">
        <w:rPr>
          <w:sz w:val="24"/>
          <w:szCs w:val="24"/>
        </w:rPr>
        <w:t>ров и багажа автомобильным транспортом по Муниципальным маршрутам (по регул</w:t>
      </w:r>
      <w:r w:rsidRPr="00DE77C4">
        <w:rPr>
          <w:sz w:val="24"/>
          <w:szCs w:val="24"/>
        </w:rPr>
        <w:t>и</w:t>
      </w:r>
      <w:r w:rsidRPr="00DE77C4">
        <w:rPr>
          <w:sz w:val="24"/>
          <w:szCs w:val="24"/>
        </w:rPr>
        <w:t>руемым тарифам):</w:t>
      </w:r>
    </w:p>
    <w:p w:rsidR="00A05D6A" w:rsidRPr="00DE77C4" w:rsidRDefault="00DE77C4" w:rsidP="00DE77C4">
      <w:pPr>
        <w:pStyle w:val="a3"/>
        <w:tabs>
          <w:tab w:val="left" w:pos="851"/>
        </w:tabs>
        <w:ind w:firstLine="426"/>
        <w:rPr>
          <w:sz w:val="24"/>
          <w:szCs w:val="24"/>
        </w:rPr>
      </w:pPr>
      <w:r w:rsidRPr="00DE77C4">
        <w:rPr>
          <w:sz w:val="24"/>
          <w:szCs w:val="24"/>
        </w:rPr>
        <w:t xml:space="preserve">№ 1 Кольцевой ««Детский сад Рябинка-станция </w:t>
      </w:r>
      <w:proofErr w:type="spellStart"/>
      <w:r w:rsidRPr="00DE77C4">
        <w:rPr>
          <w:sz w:val="24"/>
          <w:szCs w:val="24"/>
        </w:rPr>
        <w:t>Тагул</w:t>
      </w:r>
      <w:proofErr w:type="spellEnd"/>
      <w:r w:rsidRPr="00DE77C4">
        <w:rPr>
          <w:sz w:val="24"/>
          <w:szCs w:val="24"/>
        </w:rPr>
        <w:t>»</w:t>
      </w:r>
      <w:r w:rsidR="00A05D6A" w:rsidRPr="00DE77C4">
        <w:rPr>
          <w:sz w:val="24"/>
          <w:szCs w:val="24"/>
        </w:rPr>
        <w:t>;</w:t>
      </w:r>
    </w:p>
    <w:p w:rsidR="00A05D6A" w:rsidRPr="00DE77C4" w:rsidRDefault="00A05D6A" w:rsidP="00A05D6A">
      <w:pPr>
        <w:pStyle w:val="a3"/>
        <w:tabs>
          <w:tab w:val="left" w:pos="851"/>
        </w:tabs>
        <w:jc w:val="both"/>
        <w:rPr>
          <w:b/>
          <w:sz w:val="24"/>
          <w:szCs w:val="24"/>
        </w:rPr>
      </w:pPr>
    </w:p>
    <w:p w:rsidR="00A05D6A" w:rsidRPr="00DE77C4" w:rsidRDefault="00A05D6A" w:rsidP="00397421">
      <w:pPr>
        <w:pStyle w:val="a3"/>
        <w:numPr>
          <w:ilvl w:val="0"/>
          <w:numId w:val="3"/>
        </w:numPr>
        <w:tabs>
          <w:tab w:val="left" w:pos="851"/>
        </w:tabs>
        <w:ind w:left="0" w:firstLine="426"/>
        <w:rPr>
          <w:b/>
          <w:sz w:val="24"/>
          <w:szCs w:val="24"/>
        </w:rPr>
      </w:pPr>
      <w:r w:rsidRPr="00DE77C4">
        <w:rPr>
          <w:b/>
          <w:sz w:val="24"/>
          <w:szCs w:val="24"/>
        </w:rPr>
        <w:t>Информация о Заказчике:</w:t>
      </w:r>
    </w:p>
    <w:p w:rsidR="00B56326" w:rsidRDefault="00B56326" w:rsidP="00B56326">
      <w:pPr>
        <w:pStyle w:val="a3"/>
        <w:tabs>
          <w:tab w:val="left" w:pos="1134"/>
        </w:tabs>
        <w:ind w:left="709"/>
        <w:jc w:val="both"/>
        <w:rPr>
          <w:sz w:val="24"/>
          <w:szCs w:val="24"/>
        </w:rPr>
      </w:pPr>
    </w:p>
    <w:p w:rsidR="00A05D6A" w:rsidRPr="00DE77C4" w:rsidRDefault="00A05D6A" w:rsidP="00397421">
      <w:pPr>
        <w:pStyle w:val="a3"/>
        <w:numPr>
          <w:ilvl w:val="0"/>
          <w:numId w:val="4"/>
        </w:numPr>
        <w:tabs>
          <w:tab w:val="left" w:pos="1134"/>
        </w:tabs>
        <w:ind w:left="0" w:firstLine="709"/>
        <w:jc w:val="both"/>
        <w:rPr>
          <w:sz w:val="24"/>
          <w:szCs w:val="24"/>
        </w:rPr>
      </w:pPr>
      <w:r w:rsidRPr="00DE77C4">
        <w:rPr>
          <w:sz w:val="24"/>
          <w:szCs w:val="24"/>
        </w:rPr>
        <w:t>Наименование организации-заказчика:</w:t>
      </w:r>
      <w:r w:rsidR="00365075" w:rsidRPr="00DE77C4">
        <w:rPr>
          <w:sz w:val="24"/>
          <w:szCs w:val="24"/>
        </w:rPr>
        <w:t xml:space="preserve"> </w:t>
      </w:r>
      <w:r w:rsidRPr="00DE77C4">
        <w:rPr>
          <w:sz w:val="24"/>
          <w:szCs w:val="24"/>
        </w:rPr>
        <w:t xml:space="preserve">администрация </w:t>
      </w:r>
      <w:proofErr w:type="spellStart"/>
      <w:r w:rsidR="00DE77C4" w:rsidRPr="00DE77C4">
        <w:rPr>
          <w:sz w:val="24"/>
          <w:szCs w:val="24"/>
        </w:rPr>
        <w:t>Бирюсинского</w:t>
      </w:r>
      <w:proofErr w:type="spellEnd"/>
      <w:r w:rsidR="00DE77C4" w:rsidRPr="00DE77C4">
        <w:rPr>
          <w:sz w:val="24"/>
          <w:szCs w:val="24"/>
        </w:rPr>
        <w:t xml:space="preserve"> муниц</w:t>
      </w:r>
      <w:r w:rsidR="00DE77C4" w:rsidRPr="00DE77C4">
        <w:rPr>
          <w:sz w:val="24"/>
          <w:szCs w:val="24"/>
        </w:rPr>
        <w:t>и</w:t>
      </w:r>
      <w:r w:rsidR="00DE77C4" w:rsidRPr="00DE77C4">
        <w:rPr>
          <w:sz w:val="24"/>
          <w:szCs w:val="24"/>
        </w:rPr>
        <w:t>пального образования «</w:t>
      </w:r>
      <w:proofErr w:type="spellStart"/>
      <w:r w:rsidR="00DE77C4" w:rsidRPr="00DE77C4">
        <w:rPr>
          <w:sz w:val="24"/>
          <w:szCs w:val="24"/>
        </w:rPr>
        <w:t>Бирюсинское</w:t>
      </w:r>
      <w:proofErr w:type="spellEnd"/>
      <w:r w:rsidR="00DE77C4" w:rsidRPr="00DE77C4">
        <w:rPr>
          <w:sz w:val="24"/>
          <w:szCs w:val="24"/>
        </w:rPr>
        <w:t xml:space="preserve"> городское поселение» </w:t>
      </w:r>
      <w:r w:rsidR="00FE1F37" w:rsidRPr="00DE77C4">
        <w:rPr>
          <w:sz w:val="24"/>
          <w:szCs w:val="24"/>
        </w:rPr>
        <w:t xml:space="preserve"> (далее – администрация)</w:t>
      </w:r>
      <w:r w:rsidRPr="00DE77C4">
        <w:rPr>
          <w:sz w:val="24"/>
          <w:szCs w:val="24"/>
        </w:rPr>
        <w:t>.</w:t>
      </w:r>
    </w:p>
    <w:p w:rsidR="00A05D6A" w:rsidRPr="00DE77C4" w:rsidRDefault="00A05D6A" w:rsidP="00397421">
      <w:pPr>
        <w:pStyle w:val="a3"/>
        <w:numPr>
          <w:ilvl w:val="0"/>
          <w:numId w:val="4"/>
        </w:numPr>
        <w:tabs>
          <w:tab w:val="left" w:pos="1134"/>
        </w:tabs>
        <w:ind w:left="0" w:firstLine="709"/>
        <w:jc w:val="both"/>
        <w:rPr>
          <w:sz w:val="24"/>
          <w:szCs w:val="24"/>
        </w:rPr>
      </w:pPr>
      <w:r w:rsidRPr="00DE77C4">
        <w:rPr>
          <w:sz w:val="24"/>
          <w:szCs w:val="24"/>
        </w:rPr>
        <w:t xml:space="preserve">Место нахождения и почтовый адрес: </w:t>
      </w:r>
      <w:r w:rsidR="00DE77C4" w:rsidRPr="00DE77C4">
        <w:rPr>
          <w:sz w:val="24"/>
          <w:szCs w:val="24"/>
        </w:rPr>
        <w:t xml:space="preserve">665051, Иркутская область, </w:t>
      </w:r>
      <w:proofErr w:type="spellStart"/>
      <w:r w:rsidR="00DE77C4" w:rsidRPr="00DE77C4">
        <w:rPr>
          <w:sz w:val="24"/>
          <w:szCs w:val="24"/>
        </w:rPr>
        <w:t>Тайшетский</w:t>
      </w:r>
      <w:proofErr w:type="spellEnd"/>
      <w:r w:rsidR="00DE77C4" w:rsidRPr="00DE77C4">
        <w:rPr>
          <w:sz w:val="24"/>
          <w:szCs w:val="24"/>
        </w:rPr>
        <w:t xml:space="preserve"> район, </w:t>
      </w:r>
      <w:proofErr w:type="gramStart"/>
      <w:r w:rsidR="00DE77C4" w:rsidRPr="00DE77C4">
        <w:rPr>
          <w:sz w:val="24"/>
          <w:szCs w:val="24"/>
        </w:rPr>
        <w:t>г</w:t>
      </w:r>
      <w:proofErr w:type="gramEnd"/>
      <w:r w:rsidR="00DE77C4" w:rsidRPr="00DE77C4">
        <w:rPr>
          <w:sz w:val="24"/>
          <w:szCs w:val="24"/>
        </w:rPr>
        <w:t>. Бирюсинск, ул. Калинина, 2, контактный телефон: 7-17-50.</w:t>
      </w:r>
    </w:p>
    <w:p w:rsidR="00A05D6A" w:rsidRPr="00DE77C4" w:rsidRDefault="00A05D6A" w:rsidP="00397421">
      <w:pPr>
        <w:pStyle w:val="a3"/>
        <w:numPr>
          <w:ilvl w:val="0"/>
          <w:numId w:val="4"/>
        </w:numPr>
        <w:tabs>
          <w:tab w:val="left" w:pos="1134"/>
        </w:tabs>
        <w:ind w:left="0" w:firstLine="709"/>
        <w:jc w:val="both"/>
        <w:rPr>
          <w:sz w:val="24"/>
          <w:szCs w:val="24"/>
        </w:rPr>
      </w:pPr>
      <w:r w:rsidRPr="00DE77C4">
        <w:rPr>
          <w:sz w:val="24"/>
          <w:szCs w:val="24"/>
        </w:rPr>
        <w:t xml:space="preserve">Адрес электронной почты: </w:t>
      </w:r>
      <w:hyperlink r:id="rId8" w:history="1">
        <w:r w:rsidR="003F4571" w:rsidRPr="00BA0751">
          <w:rPr>
            <w:rStyle w:val="a4"/>
            <w:spacing w:val="5"/>
          </w:rPr>
          <w:t>biryusinskmo@mail.ru</w:t>
        </w:r>
      </w:hyperlink>
      <w:r w:rsidR="003F4571">
        <w:rPr>
          <w:rStyle w:val="af5"/>
          <w:color w:val="0070C0"/>
        </w:rPr>
        <w:t xml:space="preserve"> </w:t>
      </w:r>
    </w:p>
    <w:p w:rsidR="00A05D6A" w:rsidRDefault="00A05D6A" w:rsidP="00D0568B">
      <w:pPr>
        <w:pStyle w:val="a3"/>
        <w:numPr>
          <w:ilvl w:val="0"/>
          <w:numId w:val="4"/>
        </w:numPr>
        <w:tabs>
          <w:tab w:val="left" w:pos="1134"/>
        </w:tabs>
        <w:ind w:left="0" w:firstLine="709"/>
        <w:jc w:val="both"/>
        <w:rPr>
          <w:sz w:val="24"/>
          <w:szCs w:val="24"/>
        </w:rPr>
      </w:pPr>
      <w:r w:rsidRPr="00DE77C4">
        <w:rPr>
          <w:sz w:val="24"/>
          <w:szCs w:val="24"/>
        </w:rPr>
        <w:t>Должность, фамилия, имя, отчество ответственного должностного лица адм</w:t>
      </w:r>
      <w:r w:rsidRPr="00DE77C4">
        <w:rPr>
          <w:sz w:val="24"/>
          <w:szCs w:val="24"/>
        </w:rPr>
        <w:t>и</w:t>
      </w:r>
      <w:r w:rsidRPr="00DE77C4">
        <w:rPr>
          <w:sz w:val="24"/>
          <w:szCs w:val="24"/>
        </w:rPr>
        <w:t xml:space="preserve">нистрации района, номер контактного телефона: </w:t>
      </w:r>
      <w:r w:rsidR="00DE77C4">
        <w:rPr>
          <w:sz w:val="24"/>
          <w:szCs w:val="24"/>
        </w:rPr>
        <w:t xml:space="preserve">И.о. </w:t>
      </w:r>
      <w:r w:rsidRPr="00DE77C4">
        <w:rPr>
          <w:sz w:val="24"/>
          <w:szCs w:val="24"/>
        </w:rPr>
        <w:t>начальник</w:t>
      </w:r>
      <w:r w:rsidR="00DE77C4">
        <w:rPr>
          <w:sz w:val="24"/>
          <w:szCs w:val="24"/>
        </w:rPr>
        <w:t>а</w:t>
      </w:r>
      <w:r w:rsidRPr="00DE77C4">
        <w:rPr>
          <w:sz w:val="24"/>
          <w:szCs w:val="24"/>
        </w:rPr>
        <w:t xml:space="preserve"> отдела </w:t>
      </w:r>
      <w:r w:rsidR="00D0568B" w:rsidRPr="000A5490">
        <w:rPr>
          <w:sz w:val="24"/>
          <w:szCs w:val="24"/>
        </w:rPr>
        <w:t>по вопросам ЖКХ, земельным, имущественным отношениям градостроительству и благоустройству</w:t>
      </w:r>
      <w:r w:rsidR="00D0568B" w:rsidRPr="00DE77C4">
        <w:rPr>
          <w:sz w:val="24"/>
          <w:szCs w:val="24"/>
        </w:rPr>
        <w:t xml:space="preserve"> </w:t>
      </w:r>
      <w:r w:rsidR="00D0568B">
        <w:rPr>
          <w:sz w:val="24"/>
          <w:szCs w:val="24"/>
        </w:rPr>
        <w:t xml:space="preserve">администрации </w:t>
      </w:r>
      <w:proofErr w:type="spellStart"/>
      <w:r w:rsidR="00D0568B">
        <w:rPr>
          <w:sz w:val="24"/>
          <w:szCs w:val="24"/>
        </w:rPr>
        <w:t>Бирюсинского</w:t>
      </w:r>
      <w:proofErr w:type="spellEnd"/>
      <w:r w:rsidR="00D0568B">
        <w:rPr>
          <w:sz w:val="24"/>
          <w:szCs w:val="24"/>
        </w:rPr>
        <w:t xml:space="preserve"> городского поселения Серебренникова Татьяна Анатолье</w:t>
      </w:r>
      <w:r w:rsidR="00D0568B">
        <w:rPr>
          <w:sz w:val="24"/>
          <w:szCs w:val="24"/>
        </w:rPr>
        <w:t>в</w:t>
      </w:r>
      <w:r w:rsidR="00D0568B">
        <w:rPr>
          <w:sz w:val="24"/>
          <w:szCs w:val="24"/>
        </w:rPr>
        <w:t>на</w:t>
      </w:r>
      <w:r w:rsidR="00DE77C4">
        <w:rPr>
          <w:sz w:val="24"/>
          <w:szCs w:val="24"/>
        </w:rPr>
        <w:t xml:space="preserve">, тел. (395-63) </w:t>
      </w:r>
      <w:r w:rsidR="00770DA0">
        <w:rPr>
          <w:sz w:val="24"/>
          <w:szCs w:val="24"/>
        </w:rPr>
        <w:t>7</w:t>
      </w:r>
      <w:r w:rsidR="00DE77C4">
        <w:rPr>
          <w:sz w:val="24"/>
          <w:szCs w:val="24"/>
        </w:rPr>
        <w:t>-15-25</w:t>
      </w:r>
      <w:r w:rsidR="00D0568B">
        <w:rPr>
          <w:sz w:val="24"/>
          <w:szCs w:val="24"/>
        </w:rPr>
        <w:t xml:space="preserve">, консультант по вопросам ЖКХ и градостроительству отдела </w:t>
      </w:r>
      <w:r w:rsidR="00D0568B" w:rsidRPr="000A5490">
        <w:rPr>
          <w:sz w:val="24"/>
          <w:szCs w:val="24"/>
        </w:rPr>
        <w:t>по вопросам ЖКХ, земельным, имущественным отношениям градостроительству и благоус</w:t>
      </w:r>
      <w:r w:rsidR="00D0568B" w:rsidRPr="000A5490">
        <w:rPr>
          <w:sz w:val="24"/>
          <w:szCs w:val="24"/>
        </w:rPr>
        <w:t>т</w:t>
      </w:r>
      <w:r w:rsidR="00D0568B" w:rsidRPr="000A5490">
        <w:rPr>
          <w:sz w:val="24"/>
          <w:szCs w:val="24"/>
        </w:rPr>
        <w:t>ройству</w:t>
      </w:r>
      <w:r w:rsidR="00D0568B">
        <w:rPr>
          <w:sz w:val="24"/>
          <w:szCs w:val="24"/>
        </w:rPr>
        <w:t xml:space="preserve"> администрации </w:t>
      </w:r>
      <w:proofErr w:type="spellStart"/>
      <w:r w:rsidR="00D0568B">
        <w:rPr>
          <w:sz w:val="24"/>
          <w:szCs w:val="24"/>
        </w:rPr>
        <w:t>Бирюсинского</w:t>
      </w:r>
      <w:proofErr w:type="spellEnd"/>
      <w:r w:rsidR="00D0568B">
        <w:rPr>
          <w:sz w:val="24"/>
          <w:szCs w:val="24"/>
        </w:rPr>
        <w:t xml:space="preserve"> городского поселения Константинов Роман Але</w:t>
      </w:r>
      <w:r w:rsidR="00D0568B">
        <w:rPr>
          <w:sz w:val="24"/>
          <w:szCs w:val="24"/>
        </w:rPr>
        <w:t>к</w:t>
      </w:r>
      <w:r w:rsidR="00D0568B">
        <w:rPr>
          <w:sz w:val="24"/>
          <w:szCs w:val="24"/>
        </w:rPr>
        <w:t xml:space="preserve">сандрович, тел. (395-63) </w:t>
      </w:r>
      <w:r w:rsidR="00770DA0">
        <w:rPr>
          <w:sz w:val="24"/>
          <w:szCs w:val="24"/>
        </w:rPr>
        <w:t>7</w:t>
      </w:r>
      <w:r w:rsidR="00D0568B">
        <w:rPr>
          <w:sz w:val="24"/>
          <w:szCs w:val="24"/>
        </w:rPr>
        <w:t>-15-25.</w:t>
      </w:r>
    </w:p>
    <w:p w:rsidR="00B56326" w:rsidRPr="00D0568B" w:rsidRDefault="00B56326" w:rsidP="00B56326">
      <w:pPr>
        <w:pStyle w:val="a3"/>
        <w:tabs>
          <w:tab w:val="left" w:pos="1134"/>
        </w:tabs>
        <w:ind w:left="709"/>
        <w:jc w:val="both"/>
        <w:rPr>
          <w:sz w:val="24"/>
          <w:szCs w:val="24"/>
        </w:rPr>
      </w:pPr>
    </w:p>
    <w:p w:rsidR="00A05D6A" w:rsidRPr="00DE77C4" w:rsidRDefault="00A05D6A" w:rsidP="00397421">
      <w:pPr>
        <w:pStyle w:val="a3"/>
        <w:numPr>
          <w:ilvl w:val="0"/>
          <w:numId w:val="3"/>
        </w:numPr>
        <w:tabs>
          <w:tab w:val="left" w:pos="851"/>
        </w:tabs>
        <w:ind w:left="0" w:firstLine="426"/>
        <w:jc w:val="both"/>
        <w:rPr>
          <w:b/>
          <w:sz w:val="24"/>
          <w:szCs w:val="24"/>
        </w:rPr>
      </w:pPr>
      <w:r w:rsidRPr="00DE77C4">
        <w:rPr>
          <w:b/>
          <w:sz w:val="24"/>
          <w:szCs w:val="24"/>
        </w:rPr>
        <w:t>Сроки оказания услуг регулярных перевозок:</w:t>
      </w:r>
      <w:r w:rsidRPr="00DE77C4">
        <w:rPr>
          <w:sz w:val="24"/>
          <w:szCs w:val="24"/>
        </w:rPr>
        <w:t xml:space="preserve"> в течение 5-ти лет с момента з</w:t>
      </w:r>
      <w:r w:rsidRPr="00DE77C4">
        <w:rPr>
          <w:sz w:val="24"/>
          <w:szCs w:val="24"/>
        </w:rPr>
        <w:t>а</w:t>
      </w:r>
      <w:r w:rsidRPr="00DE77C4">
        <w:rPr>
          <w:sz w:val="24"/>
          <w:szCs w:val="24"/>
        </w:rPr>
        <w:t>кл</w:t>
      </w:r>
      <w:r w:rsidR="00D22259" w:rsidRPr="00DE77C4">
        <w:rPr>
          <w:sz w:val="24"/>
          <w:szCs w:val="24"/>
        </w:rPr>
        <w:t>ючения Муниципального контракта на оказание услуг регулярных перевозок</w:t>
      </w:r>
      <w:r w:rsidR="00165996" w:rsidRPr="00DE77C4">
        <w:rPr>
          <w:sz w:val="24"/>
          <w:szCs w:val="24"/>
        </w:rPr>
        <w:t xml:space="preserve"> </w:t>
      </w:r>
      <w:r w:rsidR="009D75B9" w:rsidRPr="00DE77C4">
        <w:rPr>
          <w:sz w:val="24"/>
          <w:szCs w:val="24"/>
        </w:rPr>
        <w:t>пассаж</w:t>
      </w:r>
      <w:r w:rsidR="009D75B9" w:rsidRPr="00DE77C4">
        <w:rPr>
          <w:sz w:val="24"/>
          <w:szCs w:val="24"/>
        </w:rPr>
        <w:t>и</w:t>
      </w:r>
      <w:r w:rsidR="009D75B9" w:rsidRPr="00DE77C4">
        <w:rPr>
          <w:sz w:val="24"/>
          <w:szCs w:val="24"/>
        </w:rPr>
        <w:lastRenderedPageBreak/>
        <w:t xml:space="preserve">ров и багажа автомобильным транспортом </w:t>
      </w:r>
      <w:r w:rsidR="00165996" w:rsidRPr="00DE77C4">
        <w:rPr>
          <w:sz w:val="24"/>
          <w:szCs w:val="24"/>
        </w:rPr>
        <w:t>по</w:t>
      </w:r>
      <w:r w:rsidR="00D0568B">
        <w:rPr>
          <w:sz w:val="24"/>
          <w:szCs w:val="24"/>
        </w:rPr>
        <w:t xml:space="preserve"> Муниципальному</w:t>
      </w:r>
      <w:r w:rsidR="00165996" w:rsidRPr="00DE77C4">
        <w:rPr>
          <w:sz w:val="24"/>
          <w:szCs w:val="24"/>
        </w:rPr>
        <w:t xml:space="preserve"> мар</w:t>
      </w:r>
      <w:r w:rsidR="00D0568B">
        <w:rPr>
          <w:sz w:val="24"/>
          <w:szCs w:val="24"/>
        </w:rPr>
        <w:t>шруту</w:t>
      </w:r>
      <w:r w:rsidR="00165996" w:rsidRPr="00DE77C4">
        <w:rPr>
          <w:sz w:val="24"/>
          <w:szCs w:val="24"/>
        </w:rPr>
        <w:t xml:space="preserve"> </w:t>
      </w:r>
      <w:r w:rsidR="00D0568B" w:rsidRPr="00DE77C4">
        <w:rPr>
          <w:sz w:val="24"/>
          <w:szCs w:val="24"/>
        </w:rPr>
        <w:t>Кольцевой</w:t>
      </w:r>
      <w:r w:rsidR="00D0568B">
        <w:rPr>
          <w:sz w:val="24"/>
          <w:szCs w:val="24"/>
        </w:rPr>
        <w:t xml:space="preserve"> </w:t>
      </w:r>
      <w:r w:rsidR="00D0568B" w:rsidRPr="00DE77C4">
        <w:rPr>
          <w:sz w:val="24"/>
          <w:szCs w:val="24"/>
        </w:rPr>
        <w:t xml:space="preserve">«Детский сад Рябинка-станция </w:t>
      </w:r>
      <w:proofErr w:type="spellStart"/>
      <w:r w:rsidR="00D0568B" w:rsidRPr="00DE77C4">
        <w:rPr>
          <w:sz w:val="24"/>
          <w:szCs w:val="24"/>
        </w:rPr>
        <w:t>Тагул</w:t>
      </w:r>
      <w:proofErr w:type="spellEnd"/>
      <w:r w:rsidR="00D0568B" w:rsidRPr="00DE77C4">
        <w:rPr>
          <w:sz w:val="24"/>
          <w:szCs w:val="24"/>
        </w:rPr>
        <w:t xml:space="preserve">»; </w:t>
      </w:r>
      <w:r w:rsidR="00DB42EB" w:rsidRPr="00DE77C4">
        <w:rPr>
          <w:sz w:val="24"/>
          <w:szCs w:val="24"/>
        </w:rPr>
        <w:t>(далее – Муниципальный контракт).</w:t>
      </w:r>
    </w:p>
    <w:p w:rsidR="00A05D6A" w:rsidRPr="00DE77C4" w:rsidRDefault="00A05D6A" w:rsidP="00AF3795">
      <w:pPr>
        <w:pStyle w:val="a3"/>
        <w:rPr>
          <w:sz w:val="24"/>
          <w:szCs w:val="24"/>
        </w:rPr>
      </w:pPr>
    </w:p>
    <w:p w:rsidR="00A05D6A" w:rsidRPr="00DE77C4" w:rsidRDefault="00A05D6A" w:rsidP="00397421">
      <w:pPr>
        <w:pStyle w:val="a3"/>
        <w:numPr>
          <w:ilvl w:val="0"/>
          <w:numId w:val="3"/>
        </w:numPr>
        <w:tabs>
          <w:tab w:val="left" w:pos="851"/>
        </w:tabs>
        <w:ind w:left="0" w:firstLine="426"/>
        <w:jc w:val="both"/>
        <w:rPr>
          <w:b/>
          <w:sz w:val="24"/>
          <w:szCs w:val="24"/>
        </w:rPr>
      </w:pPr>
      <w:r w:rsidRPr="00DE77C4">
        <w:rPr>
          <w:b/>
          <w:sz w:val="24"/>
          <w:szCs w:val="24"/>
        </w:rPr>
        <w:t>Условия оплаты услуг по муниципальному контракту:</w:t>
      </w:r>
      <w:r w:rsidRPr="00DE77C4">
        <w:rPr>
          <w:sz w:val="24"/>
          <w:szCs w:val="24"/>
        </w:rPr>
        <w:t xml:space="preserve"> </w:t>
      </w:r>
      <w:r w:rsidR="00AF3795" w:rsidRPr="00DE77C4">
        <w:rPr>
          <w:sz w:val="24"/>
          <w:szCs w:val="24"/>
        </w:rPr>
        <w:t>оплата услуг Перево</w:t>
      </w:r>
      <w:r w:rsidR="00AF3795" w:rsidRPr="00DE77C4">
        <w:rPr>
          <w:sz w:val="24"/>
          <w:szCs w:val="24"/>
        </w:rPr>
        <w:t>з</w:t>
      </w:r>
      <w:r w:rsidR="00AF3795" w:rsidRPr="00DE77C4">
        <w:rPr>
          <w:sz w:val="24"/>
          <w:szCs w:val="24"/>
        </w:rPr>
        <w:t>чика осуществляется непосредственно пассажирами по тарифу, утвержденному админ</w:t>
      </w:r>
      <w:r w:rsidR="00AF3795" w:rsidRPr="00DE77C4">
        <w:rPr>
          <w:sz w:val="24"/>
          <w:szCs w:val="24"/>
        </w:rPr>
        <w:t>и</w:t>
      </w:r>
      <w:r w:rsidR="00AF3795" w:rsidRPr="00DE77C4">
        <w:rPr>
          <w:sz w:val="24"/>
          <w:szCs w:val="24"/>
        </w:rPr>
        <w:t xml:space="preserve">страцией </w:t>
      </w:r>
      <w:proofErr w:type="spellStart"/>
      <w:r w:rsidR="00D0568B">
        <w:rPr>
          <w:sz w:val="24"/>
          <w:szCs w:val="24"/>
        </w:rPr>
        <w:t>Бирюсинского</w:t>
      </w:r>
      <w:proofErr w:type="spellEnd"/>
      <w:r w:rsidR="00D0568B">
        <w:rPr>
          <w:sz w:val="24"/>
          <w:szCs w:val="24"/>
        </w:rPr>
        <w:t xml:space="preserve"> городского поселения</w:t>
      </w:r>
      <w:r w:rsidRPr="00DE77C4">
        <w:rPr>
          <w:sz w:val="24"/>
          <w:szCs w:val="24"/>
        </w:rPr>
        <w:t xml:space="preserve">. </w:t>
      </w:r>
    </w:p>
    <w:p w:rsidR="00FD4705" w:rsidRDefault="00A05D6A" w:rsidP="00FD4705">
      <w:pPr>
        <w:pStyle w:val="a3"/>
        <w:tabs>
          <w:tab w:val="left" w:pos="851"/>
        </w:tabs>
        <w:ind w:firstLine="426"/>
        <w:jc w:val="both"/>
        <w:rPr>
          <w:sz w:val="24"/>
          <w:szCs w:val="24"/>
        </w:rPr>
      </w:pPr>
      <w:r w:rsidRPr="00864C0B">
        <w:rPr>
          <w:sz w:val="24"/>
          <w:szCs w:val="24"/>
        </w:rPr>
        <w:t xml:space="preserve">При оказании услуг регулярных перевозок Перевозчик </w:t>
      </w:r>
      <w:r w:rsidR="00FD4705" w:rsidRPr="00864C0B">
        <w:rPr>
          <w:sz w:val="24"/>
          <w:szCs w:val="24"/>
        </w:rPr>
        <w:t xml:space="preserve">не предоставляет </w:t>
      </w:r>
      <w:r w:rsidRPr="00864C0B">
        <w:rPr>
          <w:sz w:val="24"/>
          <w:szCs w:val="24"/>
        </w:rPr>
        <w:t>льго</w:t>
      </w:r>
      <w:r w:rsidR="00FD4705" w:rsidRPr="00864C0B">
        <w:rPr>
          <w:sz w:val="24"/>
          <w:szCs w:val="24"/>
        </w:rPr>
        <w:t xml:space="preserve">ты на проезд. </w:t>
      </w:r>
    </w:p>
    <w:p w:rsidR="000C6B8C" w:rsidRPr="00DE77C4" w:rsidRDefault="00A05D6A" w:rsidP="00FD4705">
      <w:pPr>
        <w:pStyle w:val="a3"/>
        <w:tabs>
          <w:tab w:val="left" w:pos="851"/>
        </w:tabs>
        <w:ind w:firstLine="426"/>
        <w:jc w:val="both"/>
        <w:rPr>
          <w:b/>
          <w:sz w:val="24"/>
          <w:szCs w:val="24"/>
        </w:rPr>
      </w:pPr>
      <w:r w:rsidRPr="00DE77C4">
        <w:rPr>
          <w:b/>
          <w:sz w:val="24"/>
          <w:szCs w:val="24"/>
        </w:rPr>
        <w:t>Способы получения конкурсной документации, срок, место и порядок предо</w:t>
      </w:r>
      <w:r w:rsidRPr="00DE77C4">
        <w:rPr>
          <w:b/>
          <w:sz w:val="24"/>
          <w:szCs w:val="24"/>
        </w:rPr>
        <w:t>с</w:t>
      </w:r>
      <w:r w:rsidRPr="00DE77C4">
        <w:rPr>
          <w:b/>
          <w:sz w:val="24"/>
          <w:szCs w:val="24"/>
        </w:rPr>
        <w:t xml:space="preserve">тавления конкурсной документации: </w:t>
      </w:r>
      <w:r w:rsidRPr="00DE77C4">
        <w:rPr>
          <w:sz w:val="24"/>
          <w:szCs w:val="24"/>
        </w:rPr>
        <w:t xml:space="preserve">конкурсная документация предоставляется </w:t>
      </w:r>
      <w:r w:rsidR="00FB614D" w:rsidRPr="00DE77C4">
        <w:rPr>
          <w:sz w:val="24"/>
          <w:szCs w:val="24"/>
        </w:rPr>
        <w:t>на о</w:t>
      </w:r>
      <w:r w:rsidR="00FB614D" w:rsidRPr="00DE77C4">
        <w:rPr>
          <w:sz w:val="24"/>
          <w:szCs w:val="24"/>
        </w:rPr>
        <w:t>с</w:t>
      </w:r>
      <w:r w:rsidR="00FB614D" w:rsidRPr="00DE77C4">
        <w:rPr>
          <w:sz w:val="24"/>
          <w:szCs w:val="24"/>
        </w:rPr>
        <w:t xml:space="preserve">новании поданного в письменной форме заявления любого заинтересованного лица </w:t>
      </w:r>
      <w:r w:rsidR="00A70686" w:rsidRPr="00DE77C4">
        <w:rPr>
          <w:sz w:val="24"/>
          <w:szCs w:val="24"/>
        </w:rPr>
        <w:t>в а</w:t>
      </w:r>
      <w:r w:rsidR="00A70686" w:rsidRPr="00DE77C4">
        <w:rPr>
          <w:sz w:val="24"/>
          <w:szCs w:val="24"/>
        </w:rPr>
        <w:t>д</w:t>
      </w:r>
      <w:r w:rsidR="00A70686" w:rsidRPr="00DE77C4">
        <w:rPr>
          <w:sz w:val="24"/>
          <w:szCs w:val="24"/>
        </w:rPr>
        <w:t xml:space="preserve">министрации </w:t>
      </w:r>
      <w:proofErr w:type="spellStart"/>
      <w:r w:rsidR="0015204C">
        <w:rPr>
          <w:sz w:val="24"/>
          <w:szCs w:val="24"/>
        </w:rPr>
        <w:t>Бирюсинского</w:t>
      </w:r>
      <w:proofErr w:type="spellEnd"/>
      <w:r w:rsidR="0015204C">
        <w:rPr>
          <w:sz w:val="24"/>
          <w:szCs w:val="24"/>
        </w:rPr>
        <w:t xml:space="preserve"> городского поселения</w:t>
      </w:r>
      <w:r w:rsidR="0015204C" w:rsidRPr="00DE77C4">
        <w:rPr>
          <w:sz w:val="24"/>
          <w:szCs w:val="24"/>
        </w:rPr>
        <w:t xml:space="preserve"> </w:t>
      </w:r>
      <w:r w:rsidR="00A70686" w:rsidRPr="00DE77C4">
        <w:rPr>
          <w:sz w:val="24"/>
          <w:szCs w:val="24"/>
        </w:rPr>
        <w:t xml:space="preserve">по адресу: </w:t>
      </w:r>
    </w:p>
    <w:p w:rsidR="000C6B8C" w:rsidRPr="00DE77C4" w:rsidRDefault="0015204C" w:rsidP="000C6B8C">
      <w:pPr>
        <w:pStyle w:val="a3"/>
        <w:tabs>
          <w:tab w:val="left" w:pos="851"/>
        </w:tabs>
        <w:ind w:left="426"/>
        <w:jc w:val="both"/>
        <w:rPr>
          <w:sz w:val="24"/>
          <w:szCs w:val="24"/>
        </w:rPr>
      </w:pPr>
      <w:r w:rsidRPr="00DE77C4">
        <w:rPr>
          <w:sz w:val="24"/>
          <w:szCs w:val="24"/>
        </w:rPr>
        <w:t xml:space="preserve">665051, Иркутская область, </w:t>
      </w:r>
      <w:proofErr w:type="spellStart"/>
      <w:r w:rsidRPr="00DE77C4">
        <w:rPr>
          <w:sz w:val="24"/>
          <w:szCs w:val="24"/>
        </w:rPr>
        <w:t>Тайшетский</w:t>
      </w:r>
      <w:proofErr w:type="spellEnd"/>
      <w:r w:rsidRPr="00DE77C4">
        <w:rPr>
          <w:sz w:val="24"/>
          <w:szCs w:val="24"/>
        </w:rPr>
        <w:t xml:space="preserve"> район, </w:t>
      </w:r>
      <w:proofErr w:type="gramStart"/>
      <w:r w:rsidRPr="00DE77C4">
        <w:rPr>
          <w:sz w:val="24"/>
          <w:szCs w:val="24"/>
        </w:rPr>
        <w:t>г</w:t>
      </w:r>
      <w:proofErr w:type="gramEnd"/>
      <w:r w:rsidRPr="00DE77C4">
        <w:rPr>
          <w:sz w:val="24"/>
          <w:szCs w:val="24"/>
        </w:rPr>
        <w:t>. Бирюсинск, ул. Калинина, 2, ко</w:t>
      </w:r>
      <w:r w:rsidRPr="00DE77C4">
        <w:rPr>
          <w:sz w:val="24"/>
          <w:szCs w:val="24"/>
        </w:rPr>
        <w:t>н</w:t>
      </w:r>
      <w:r w:rsidRPr="00DE77C4">
        <w:rPr>
          <w:sz w:val="24"/>
          <w:szCs w:val="24"/>
        </w:rPr>
        <w:t>тактный телефон: 7-17-50</w:t>
      </w:r>
      <w:r w:rsidR="00A70686" w:rsidRPr="00DE77C4">
        <w:rPr>
          <w:sz w:val="24"/>
          <w:szCs w:val="24"/>
        </w:rPr>
        <w:t>, ежедневно, кроме субботы, воскресенья и праздничных дней с 09 часов 00 минут до 17 часов 00 минут, перерыв на обед с 1</w:t>
      </w:r>
      <w:r>
        <w:rPr>
          <w:sz w:val="24"/>
          <w:szCs w:val="24"/>
        </w:rPr>
        <w:t>2 часов 00 минут до 13</w:t>
      </w:r>
      <w:r w:rsidR="00A70686" w:rsidRPr="00DE77C4">
        <w:rPr>
          <w:sz w:val="24"/>
          <w:szCs w:val="24"/>
        </w:rPr>
        <w:t xml:space="preserve"> часов 00 минут </w:t>
      </w:r>
    </w:p>
    <w:p w:rsidR="00A05D6A" w:rsidRPr="00DE77C4" w:rsidRDefault="00A05D6A" w:rsidP="000C6B8C">
      <w:pPr>
        <w:pStyle w:val="a3"/>
        <w:tabs>
          <w:tab w:val="left" w:pos="851"/>
        </w:tabs>
        <w:jc w:val="both"/>
        <w:rPr>
          <w:b/>
          <w:sz w:val="24"/>
          <w:szCs w:val="24"/>
        </w:rPr>
      </w:pPr>
      <w:r w:rsidRPr="00DE77C4">
        <w:rPr>
          <w:sz w:val="24"/>
          <w:szCs w:val="24"/>
        </w:rPr>
        <w:t xml:space="preserve">в форме документа на бумажном носителе с сопроводительным письмом в период с </w:t>
      </w:r>
      <w:r w:rsidR="0015204C">
        <w:rPr>
          <w:sz w:val="24"/>
          <w:szCs w:val="24"/>
        </w:rPr>
        <w:t>01.11</w:t>
      </w:r>
      <w:r w:rsidRPr="00DE77C4">
        <w:rPr>
          <w:sz w:val="24"/>
          <w:szCs w:val="24"/>
        </w:rPr>
        <w:t xml:space="preserve">.2016 года по </w:t>
      </w:r>
      <w:r w:rsidR="0015204C">
        <w:rPr>
          <w:sz w:val="24"/>
          <w:szCs w:val="24"/>
        </w:rPr>
        <w:t>01</w:t>
      </w:r>
      <w:r w:rsidRPr="00DE77C4">
        <w:rPr>
          <w:sz w:val="24"/>
          <w:szCs w:val="24"/>
        </w:rPr>
        <w:t>.</w:t>
      </w:r>
      <w:r w:rsidR="0015204C">
        <w:rPr>
          <w:sz w:val="24"/>
          <w:szCs w:val="24"/>
        </w:rPr>
        <w:t>12</w:t>
      </w:r>
      <w:r w:rsidRPr="00DE77C4">
        <w:rPr>
          <w:sz w:val="24"/>
          <w:szCs w:val="24"/>
        </w:rPr>
        <w:t xml:space="preserve">.2016 года, в течение двух рабочих дней </w:t>
      </w:r>
      <w:proofErr w:type="gramStart"/>
      <w:r w:rsidRPr="00DE77C4">
        <w:rPr>
          <w:sz w:val="24"/>
          <w:szCs w:val="24"/>
        </w:rPr>
        <w:t>с даты получения</w:t>
      </w:r>
      <w:proofErr w:type="gramEnd"/>
      <w:r w:rsidRPr="00DE77C4">
        <w:rPr>
          <w:sz w:val="24"/>
          <w:szCs w:val="24"/>
        </w:rPr>
        <w:t xml:space="preserve"> соо</w:t>
      </w:r>
      <w:r w:rsidRPr="00DE77C4">
        <w:rPr>
          <w:sz w:val="24"/>
          <w:szCs w:val="24"/>
        </w:rPr>
        <w:t>т</w:t>
      </w:r>
      <w:r w:rsidRPr="00DE77C4">
        <w:rPr>
          <w:sz w:val="24"/>
          <w:szCs w:val="24"/>
        </w:rPr>
        <w:t>ветствующего Заявления</w:t>
      </w:r>
      <w:r w:rsidR="00CA5646" w:rsidRPr="00DE77C4">
        <w:rPr>
          <w:sz w:val="24"/>
          <w:szCs w:val="24"/>
        </w:rPr>
        <w:t xml:space="preserve"> заинтересованного лица</w:t>
      </w:r>
      <w:r w:rsidRPr="00DE77C4">
        <w:rPr>
          <w:sz w:val="24"/>
          <w:szCs w:val="24"/>
        </w:rPr>
        <w:t>.</w:t>
      </w:r>
    </w:p>
    <w:p w:rsidR="00A05D6A" w:rsidRPr="00DE77C4" w:rsidRDefault="00A05D6A" w:rsidP="00A05D6A">
      <w:pPr>
        <w:pStyle w:val="a3"/>
        <w:tabs>
          <w:tab w:val="left" w:pos="851"/>
        </w:tabs>
        <w:ind w:firstLine="426"/>
        <w:jc w:val="both"/>
        <w:rPr>
          <w:sz w:val="24"/>
          <w:szCs w:val="24"/>
        </w:rPr>
      </w:pPr>
      <w:r w:rsidRPr="00DE77C4">
        <w:rPr>
          <w:sz w:val="24"/>
          <w:szCs w:val="24"/>
        </w:rPr>
        <w:t xml:space="preserve">Заявление должно содержать в себе сведения </w:t>
      </w:r>
      <w:r w:rsidR="008E2EAC" w:rsidRPr="00DE77C4">
        <w:rPr>
          <w:sz w:val="24"/>
          <w:szCs w:val="24"/>
        </w:rPr>
        <w:t>о Заявителе</w:t>
      </w:r>
      <w:r w:rsidRPr="00DE77C4">
        <w:rPr>
          <w:sz w:val="24"/>
          <w:szCs w:val="24"/>
        </w:rPr>
        <w:t>:</w:t>
      </w:r>
    </w:p>
    <w:p w:rsidR="00A05D6A" w:rsidRPr="00DE77C4" w:rsidRDefault="00A05D6A" w:rsidP="00397421">
      <w:pPr>
        <w:pStyle w:val="a3"/>
        <w:numPr>
          <w:ilvl w:val="0"/>
          <w:numId w:val="5"/>
        </w:numPr>
        <w:tabs>
          <w:tab w:val="left" w:pos="851"/>
        </w:tabs>
        <w:jc w:val="both"/>
        <w:rPr>
          <w:sz w:val="24"/>
          <w:szCs w:val="24"/>
        </w:rPr>
      </w:pPr>
      <w:r w:rsidRPr="00DE77C4">
        <w:rPr>
          <w:sz w:val="24"/>
          <w:szCs w:val="24"/>
        </w:rPr>
        <w:t>наименование;</w:t>
      </w:r>
    </w:p>
    <w:p w:rsidR="00A05D6A" w:rsidRPr="00DE77C4" w:rsidRDefault="00A05D6A" w:rsidP="00397421">
      <w:pPr>
        <w:pStyle w:val="a3"/>
        <w:numPr>
          <w:ilvl w:val="0"/>
          <w:numId w:val="5"/>
        </w:numPr>
        <w:tabs>
          <w:tab w:val="left" w:pos="851"/>
        </w:tabs>
        <w:jc w:val="both"/>
        <w:rPr>
          <w:sz w:val="24"/>
          <w:szCs w:val="24"/>
        </w:rPr>
      </w:pPr>
      <w:r w:rsidRPr="00DE77C4">
        <w:rPr>
          <w:sz w:val="24"/>
          <w:szCs w:val="24"/>
        </w:rPr>
        <w:t>место нахождения;</w:t>
      </w:r>
    </w:p>
    <w:p w:rsidR="00A05D6A" w:rsidRPr="00DE77C4" w:rsidRDefault="00A05D6A" w:rsidP="00397421">
      <w:pPr>
        <w:pStyle w:val="a3"/>
        <w:numPr>
          <w:ilvl w:val="0"/>
          <w:numId w:val="5"/>
        </w:numPr>
        <w:tabs>
          <w:tab w:val="left" w:pos="851"/>
        </w:tabs>
        <w:jc w:val="both"/>
        <w:rPr>
          <w:sz w:val="24"/>
          <w:szCs w:val="24"/>
        </w:rPr>
      </w:pPr>
      <w:r w:rsidRPr="00DE77C4">
        <w:rPr>
          <w:sz w:val="24"/>
          <w:szCs w:val="24"/>
        </w:rPr>
        <w:t>почтовый адрес;</w:t>
      </w:r>
    </w:p>
    <w:p w:rsidR="00A05D6A" w:rsidRPr="00DE77C4" w:rsidRDefault="00A05D6A" w:rsidP="00397421">
      <w:pPr>
        <w:pStyle w:val="a3"/>
        <w:numPr>
          <w:ilvl w:val="0"/>
          <w:numId w:val="5"/>
        </w:numPr>
        <w:tabs>
          <w:tab w:val="left" w:pos="851"/>
        </w:tabs>
        <w:jc w:val="both"/>
        <w:rPr>
          <w:sz w:val="24"/>
          <w:szCs w:val="24"/>
        </w:rPr>
      </w:pPr>
      <w:r w:rsidRPr="00DE77C4">
        <w:rPr>
          <w:sz w:val="24"/>
          <w:szCs w:val="24"/>
        </w:rPr>
        <w:t>контактное лицо;</w:t>
      </w:r>
    </w:p>
    <w:p w:rsidR="00A05D6A" w:rsidRPr="00DE77C4" w:rsidRDefault="00A05D6A" w:rsidP="00397421">
      <w:pPr>
        <w:pStyle w:val="a3"/>
        <w:numPr>
          <w:ilvl w:val="0"/>
          <w:numId w:val="5"/>
        </w:numPr>
        <w:tabs>
          <w:tab w:val="left" w:pos="851"/>
        </w:tabs>
        <w:jc w:val="both"/>
        <w:rPr>
          <w:sz w:val="24"/>
          <w:szCs w:val="24"/>
        </w:rPr>
      </w:pPr>
      <w:r w:rsidRPr="00DE77C4">
        <w:rPr>
          <w:sz w:val="24"/>
          <w:szCs w:val="24"/>
        </w:rPr>
        <w:t>телефон;</w:t>
      </w:r>
    </w:p>
    <w:p w:rsidR="00A05D6A" w:rsidRPr="00DE77C4" w:rsidRDefault="00A05D6A" w:rsidP="00397421">
      <w:pPr>
        <w:pStyle w:val="a3"/>
        <w:numPr>
          <w:ilvl w:val="0"/>
          <w:numId w:val="5"/>
        </w:numPr>
        <w:tabs>
          <w:tab w:val="left" w:pos="851"/>
        </w:tabs>
        <w:jc w:val="both"/>
        <w:rPr>
          <w:sz w:val="24"/>
          <w:szCs w:val="24"/>
        </w:rPr>
      </w:pPr>
      <w:r w:rsidRPr="00DE77C4">
        <w:rPr>
          <w:sz w:val="24"/>
          <w:szCs w:val="24"/>
        </w:rPr>
        <w:t>адрес электронной почты (при наличии));</w:t>
      </w:r>
    </w:p>
    <w:p w:rsidR="00A05D6A" w:rsidRPr="00DE77C4" w:rsidRDefault="00A05D6A" w:rsidP="00397421">
      <w:pPr>
        <w:pStyle w:val="a3"/>
        <w:numPr>
          <w:ilvl w:val="0"/>
          <w:numId w:val="5"/>
        </w:numPr>
        <w:tabs>
          <w:tab w:val="left" w:pos="851"/>
        </w:tabs>
        <w:jc w:val="both"/>
        <w:rPr>
          <w:sz w:val="24"/>
          <w:szCs w:val="24"/>
        </w:rPr>
      </w:pPr>
      <w:r w:rsidRPr="00DE77C4">
        <w:rPr>
          <w:sz w:val="24"/>
          <w:szCs w:val="24"/>
        </w:rPr>
        <w:t>точное наименование предмета открытого конкурса;</w:t>
      </w:r>
    </w:p>
    <w:p w:rsidR="00A05D6A" w:rsidRPr="00DE77C4" w:rsidRDefault="00A05D6A" w:rsidP="00397421">
      <w:pPr>
        <w:pStyle w:val="a3"/>
        <w:numPr>
          <w:ilvl w:val="0"/>
          <w:numId w:val="5"/>
        </w:numPr>
        <w:tabs>
          <w:tab w:val="left" w:pos="851"/>
        </w:tabs>
        <w:jc w:val="both"/>
        <w:rPr>
          <w:sz w:val="24"/>
          <w:szCs w:val="24"/>
        </w:rPr>
      </w:pPr>
      <w:r w:rsidRPr="00DE77C4">
        <w:rPr>
          <w:sz w:val="24"/>
          <w:szCs w:val="24"/>
        </w:rPr>
        <w:t xml:space="preserve">подпись </w:t>
      </w:r>
      <w:r w:rsidR="00AE6814" w:rsidRPr="00DE77C4">
        <w:rPr>
          <w:sz w:val="24"/>
          <w:szCs w:val="24"/>
        </w:rPr>
        <w:t>Заявителя</w:t>
      </w:r>
      <w:r w:rsidRPr="00DE77C4">
        <w:rPr>
          <w:sz w:val="24"/>
          <w:szCs w:val="24"/>
        </w:rPr>
        <w:t xml:space="preserve">. </w:t>
      </w:r>
    </w:p>
    <w:p w:rsidR="00A05D6A" w:rsidRPr="00DE77C4" w:rsidRDefault="00A05D6A" w:rsidP="00A05D6A">
      <w:pPr>
        <w:pStyle w:val="a3"/>
        <w:tabs>
          <w:tab w:val="left" w:pos="851"/>
        </w:tabs>
        <w:ind w:firstLine="426"/>
        <w:jc w:val="both"/>
        <w:rPr>
          <w:sz w:val="24"/>
          <w:szCs w:val="24"/>
        </w:rPr>
      </w:pPr>
      <w:r w:rsidRPr="00DE77C4">
        <w:rPr>
          <w:sz w:val="24"/>
          <w:szCs w:val="24"/>
        </w:rPr>
        <w:t>Плата за предоставление конкурсной документации не взимается.</w:t>
      </w:r>
    </w:p>
    <w:p w:rsidR="00A05D6A" w:rsidRPr="00DE77C4" w:rsidRDefault="00A05D6A" w:rsidP="00A05D6A">
      <w:pPr>
        <w:pStyle w:val="a3"/>
        <w:tabs>
          <w:tab w:val="left" w:pos="851"/>
        </w:tabs>
        <w:ind w:firstLine="426"/>
        <w:jc w:val="both"/>
        <w:rPr>
          <w:sz w:val="24"/>
          <w:szCs w:val="24"/>
        </w:rPr>
      </w:pPr>
    </w:p>
    <w:p w:rsidR="00A05D6A" w:rsidRPr="00DE77C4" w:rsidRDefault="00A05D6A" w:rsidP="00397421">
      <w:pPr>
        <w:pStyle w:val="a3"/>
        <w:numPr>
          <w:ilvl w:val="0"/>
          <w:numId w:val="3"/>
        </w:numPr>
        <w:tabs>
          <w:tab w:val="left" w:pos="851"/>
        </w:tabs>
        <w:ind w:left="0" w:firstLine="426"/>
        <w:jc w:val="both"/>
        <w:rPr>
          <w:sz w:val="24"/>
          <w:szCs w:val="24"/>
        </w:rPr>
      </w:pPr>
      <w:r w:rsidRPr="00DE77C4">
        <w:rPr>
          <w:b/>
          <w:sz w:val="24"/>
          <w:szCs w:val="24"/>
        </w:rPr>
        <w:t xml:space="preserve">Официальный сайт, на котором размещена конкурсная документация: </w:t>
      </w:r>
      <w:r w:rsidR="003F4571">
        <w:rPr>
          <w:rStyle w:val="af5"/>
          <w:color w:val="0070C0"/>
        </w:rPr>
        <w:fldChar w:fldCharType="begin"/>
      </w:r>
      <w:r w:rsidR="003F4571">
        <w:rPr>
          <w:rStyle w:val="af5"/>
          <w:color w:val="0070C0"/>
        </w:rPr>
        <w:instrText xml:space="preserve"> HYPERLINK "</w:instrText>
      </w:r>
      <w:r w:rsidR="003F4571" w:rsidRPr="0015204C">
        <w:rPr>
          <w:rStyle w:val="af5"/>
          <w:color w:val="0070C0"/>
        </w:rPr>
        <w:instrText>http://biryusinskmo.ru/</w:instrText>
      </w:r>
      <w:r w:rsidR="003F4571">
        <w:rPr>
          <w:rStyle w:val="af5"/>
          <w:color w:val="0070C0"/>
        </w:rPr>
        <w:instrText xml:space="preserve">" </w:instrText>
      </w:r>
      <w:r w:rsidR="003F4571">
        <w:rPr>
          <w:rStyle w:val="af5"/>
          <w:color w:val="0070C0"/>
        </w:rPr>
        <w:fldChar w:fldCharType="separate"/>
      </w:r>
      <w:r w:rsidR="003F4571" w:rsidRPr="00BA0751">
        <w:rPr>
          <w:rStyle w:val="a4"/>
          <w:spacing w:val="5"/>
        </w:rPr>
        <w:t>http://biryusinskmo.ru/</w:t>
      </w:r>
      <w:r w:rsidR="003F4571">
        <w:rPr>
          <w:rStyle w:val="af5"/>
          <w:color w:val="0070C0"/>
        </w:rPr>
        <w:fldChar w:fldCharType="end"/>
      </w:r>
      <w:r w:rsidR="003F4571">
        <w:rPr>
          <w:rStyle w:val="af5"/>
          <w:color w:val="0070C0"/>
        </w:rPr>
        <w:t xml:space="preserve"> </w:t>
      </w:r>
      <w:r w:rsidRPr="00DE77C4">
        <w:rPr>
          <w:sz w:val="24"/>
          <w:szCs w:val="24"/>
        </w:rPr>
        <w:t xml:space="preserve"> </w:t>
      </w:r>
      <w:r w:rsidR="00365075" w:rsidRPr="00DE77C4">
        <w:rPr>
          <w:sz w:val="24"/>
          <w:szCs w:val="24"/>
        </w:rPr>
        <w:t xml:space="preserve">– </w:t>
      </w:r>
      <w:r w:rsidR="007A7D6D" w:rsidRPr="00DE77C4">
        <w:rPr>
          <w:sz w:val="24"/>
          <w:szCs w:val="24"/>
        </w:rPr>
        <w:t>о</w:t>
      </w:r>
      <w:r w:rsidR="00365075" w:rsidRPr="00DE77C4">
        <w:rPr>
          <w:sz w:val="24"/>
          <w:szCs w:val="24"/>
        </w:rPr>
        <w:t xml:space="preserve">фициальный сайт </w:t>
      </w:r>
      <w:r w:rsidR="0015204C">
        <w:rPr>
          <w:sz w:val="24"/>
          <w:szCs w:val="24"/>
        </w:rPr>
        <w:t xml:space="preserve">администрации </w:t>
      </w:r>
      <w:proofErr w:type="spellStart"/>
      <w:r w:rsidR="0015204C">
        <w:rPr>
          <w:sz w:val="24"/>
          <w:szCs w:val="24"/>
        </w:rPr>
        <w:t>Бирюсинского</w:t>
      </w:r>
      <w:proofErr w:type="spellEnd"/>
      <w:r w:rsidR="0015204C">
        <w:rPr>
          <w:sz w:val="24"/>
          <w:szCs w:val="24"/>
        </w:rPr>
        <w:t xml:space="preserve"> </w:t>
      </w:r>
      <w:r w:rsidR="005D706E" w:rsidRPr="00DE77C4">
        <w:rPr>
          <w:sz w:val="24"/>
          <w:szCs w:val="24"/>
        </w:rPr>
        <w:t>муниц</w:t>
      </w:r>
      <w:r w:rsidR="005D706E" w:rsidRPr="00DE77C4">
        <w:rPr>
          <w:sz w:val="24"/>
          <w:szCs w:val="24"/>
        </w:rPr>
        <w:t>и</w:t>
      </w:r>
      <w:r w:rsidR="005D706E" w:rsidRPr="00DE77C4">
        <w:rPr>
          <w:sz w:val="24"/>
          <w:szCs w:val="24"/>
        </w:rPr>
        <w:t>пального образования «</w:t>
      </w:r>
      <w:proofErr w:type="spellStart"/>
      <w:r w:rsidR="0015204C">
        <w:rPr>
          <w:sz w:val="24"/>
          <w:szCs w:val="24"/>
        </w:rPr>
        <w:t>Бирюсинское</w:t>
      </w:r>
      <w:proofErr w:type="spellEnd"/>
      <w:r w:rsidR="0015204C">
        <w:rPr>
          <w:sz w:val="24"/>
          <w:szCs w:val="24"/>
        </w:rPr>
        <w:t xml:space="preserve"> городское поселение</w:t>
      </w:r>
      <w:r w:rsidR="005D706E" w:rsidRPr="00DE77C4">
        <w:rPr>
          <w:sz w:val="24"/>
          <w:szCs w:val="24"/>
        </w:rPr>
        <w:t>»</w:t>
      </w:r>
      <w:r w:rsidR="00365075" w:rsidRPr="00DE77C4">
        <w:rPr>
          <w:sz w:val="24"/>
          <w:szCs w:val="24"/>
        </w:rPr>
        <w:t xml:space="preserve"> (далее по тексту – Официал</w:t>
      </w:r>
      <w:r w:rsidR="00365075" w:rsidRPr="00DE77C4">
        <w:rPr>
          <w:sz w:val="24"/>
          <w:szCs w:val="24"/>
        </w:rPr>
        <w:t>ь</w:t>
      </w:r>
      <w:r w:rsidR="00365075" w:rsidRPr="00DE77C4">
        <w:rPr>
          <w:sz w:val="24"/>
          <w:szCs w:val="24"/>
        </w:rPr>
        <w:t>ный сайт).</w:t>
      </w:r>
    </w:p>
    <w:p w:rsidR="00A05D6A" w:rsidRPr="00DE77C4" w:rsidRDefault="00A05D6A" w:rsidP="00A05D6A">
      <w:pPr>
        <w:pStyle w:val="a3"/>
        <w:ind w:firstLine="567"/>
        <w:jc w:val="both"/>
        <w:rPr>
          <w:sz w:val="24"/>
          <w:szCs w:val="24"/>
        </w:rPr>
      </w:pPr>
    </w:p>
    <w:p w:rsidR="00A05D6A" w:rsidRPr="00DE77C4" w:rsidRDefault="00A05D6A" w:rsidP="00397421">
      <w:pPr>
        <w:pStyle w:val="a3"/>
        <w:numPr>
          <w:ilvl w:val="0"/>
          <w:numId w:val="3"/>
        </w:numPr>
        <w:tabs>
          <w:tab w:val="left" w:pos="851"/>
        </w:tabs>
        <w:ind w:left="0" w:firstLine="426"/>
        <w:jc w:val="both"/>
        <w:rPr>
          <w:sz w:val="24"/>
          <w:szCs w:val="24"/>
        </w:rPr>
      </w:pPr>
      <w:r w:rsidRPr="00DE77C4">
        <w:rPr>
          <w:b/>
          <w:sz w:val="24"/>
          <w:szCs w:val="24"/>
        </w:rPr>
        <w:t xml:space="preserve">Место подачи заявок на участие в открытом конкурсе: </w:t>
      </w:r>
      <w:r w:rsidR="0015204C" w:rsidRPr="00DE77C4">
        <w:rPr>
          <w:sz w:val="24"/>
          <w:szCs w:val="24"/>
        </w:rPr>
        <w:t>665051, Иркутская о</w:t>
      </w:r>
      <w:r w:rsidR="0015204C" w:rsidRPr="00DE77C4">
        <w:rPr>
          <w:sz w:val="24"/>
          <w:szCs w:val="24"/>
        </w:rPr>
        <w:t>б</w:t>
      </w:r>
      <w:r w:rsidR="0015204C" w:rsidRPr="00DE77C4">
        <w:rPr>
          <w:sz w:val="24"/>
          <w:szCs w:val="24"/>
        </w:rPr>
        <w:t xml:space="preserve">ласть, </w:t>
      </w:r>
      <w:proofErr w:type="spellStart"/>
      <w:r w:rsidR="0015204C" w:rsidRPr="00DE77C4">
        <w:rPr>
          <w:sz w:val="24"/>
          <w:szCs w:val="24"/>
        </w:rPr>
        <w:t>Тайшетский</w:t>
      </w:r>
      <w:proofErr w:type="spellEnd"/>
      <w:r w:rsidR="0015204C" w:rsidRPr="00DE77C4">
        <w:rPr>
          <w:sz w:val="24"/>
          <w:szCs w:val="24"/>
        </w:rPr>
        <w:t xml:space="preserve"> район, </w:t>
      </w:r>
      <w:proofErr w:type="gramStart"/>
      <w:r w:rsidR="0015204C" w:rsidRPr="00DE77C4">
        <w:rPr>
          <w:sz w:val="24"/>
          <w:szCs w:val="24"/>
        </w:rPr>
        <w:t>г</w:t>
      </w:r>
      <w:proofErr w:type="gramEnd"/>
      <w:r w:rsidR="0015204C" w:rsidRPr="00DE77C4">
        <w:rPr>
          <w:sz w:val="24"/>
          <w:szCs w:val="24"/>
        </w:rPr>
        <w:t>. Бирюсинск, ул. Калинина, 2</w:t>
      </w:r>
      <w:r w:rsidRPr="00DE77C4">
        <w:rPr>
          <w:sz w:val="24"/>
          <w:szCs w:val="24"/>
        </w:rPr>
        <w:t xml:space="preserve">. </w:t>
      </w:r>
    </w:p>
    <w:p w:rsidR="00A05D6A" w:rsidRPr="00DE77C4" w:rsidRDefault="00A05D6A" w:rsidP="00A05D6A">
      <w:pPr>
        <w:pStyle w:val="a3"/>
        <w:tabs>
          <w:tab w:val="left" w:pos="851"/>
        </w:tabs>
        <w:ind w:left="852"/>
        <w:jc w:val="both"/>
        <w:rPr>
          <w:sz w:val="24"/>
          <w:szCs w:val="24"/>
        </w:rPr>
      </w:pPr>
    </w:p>
    <w:p w:rsidR="00A05D6A" w:rsidRPr="00DE77C4" w:rsidRDefault="00A05D6A" w:rsidP="00397421">
      <w:pPr>
        <w:pStyle w:val="a3"/>
        <w:numPr>
          <w:ilvl w:val="0"/>
          <w:numId w:val="3"/>
        </w:numPr>
        <w:tabs>
          <w:tab w:val="left" w:pos="851"/>
        </w:tabs>
        <w:ind w:left="0" w:firstLine="426"/>
        <w:jc w:val="both"/>
        <w:rPr>
          <w:b/>
          <w:sz w:val="24"/>
          <w:szCs w:val="24"/>
        </w:rPr>
      </w:pPr>
      <w:r w:rsidRPr="00DE77C4">
        <w:rPr>
          <w:b/>
          <w:sz w:val="24"/>
          <w:szCs w:val="24"/>
        </w:rPr>
        <w:t xml:space="preserve">Порядок подачи заявок на участие в открытом конкурсе: </w:t>
      </w:r>
    </w:p>
    <w:p w:rsidR="00A05D6A" w:rsidRPr="00DE77C4" w:rsidRDefault="00A05D6A" w:rsidP="00A05D6A">
      <w:pPr>
        <w:pStyle w:val="a3"/>
        <w:tabs>
          <w:tab w:val="left" w:pos="851"/>
        </w:tabs>
        <w:ind w:firstLine="426"/>
        <w:jc w:val="both"/>
        <w:rPr>
          <w:sz w:val="24"/>
          <w:szCs w:val="24"/>
        </w:rPr>
      </w:pPr>
    </w:p>
    <w:p w:rsidR="00A05D6A" w:rsidRPr="00DE77C4" w:rsidRDefault="00A05D6A" w:rsidP="00A05D6A">
      <w:pPr>
        <w:pStyle w:val="a3"/>
        <w:tabs>
          <w:tab w:val="left" w:pos="851"/>
        </w:tabs>
        <w:ind w:firstLine="426"/>
        <w:jc w:val="both"/>
        <w:rPr>
          <w:sz w:val="24"/>
          <w:szCs w:val="24"/>
        </w:rPr>
      </w:pPr>
      <w:r w:rsidRPr="00DE77C4">
        <w:rPr>
          <w:sz w:val="24"/>
          <w:szCs w:val="24"/>
        </w:rPr>
        <w:t>Прием Заявок на участие в открытом конкурсе (далее – Заявка) осуществляется еж</w:t>
      </w:r>
      <w:r w:rsidRPr="00DE77C4">
        <w:rPr>
          <w:sz w:val="24"/>
          <w:szCs w:val="24"/>
        </w:rPr>
        <w:t>е</w:t>
      </w:r>
      <w:r w:rsidRPr="00DE77C4">
        <w:rPr>
          <w:sz w:val="24"/>
          <w:szCs w:val="24"/>
        </w:rPr>
        <w:t>дневно, кроме субботы, воскресенья и праздничных дней с 09 часов 00 минут до 17 часов 00 минут (перерыв на обед с 1</w:t>
      </w:r>
      <w:r w:rsidR="0015204C">
        <w:rPr>
          <w:sz w:val="24"/>
          <w:szCs w:val="24"/>
        </w:rPr>
        <w:t>2</w:t>
      </w:r>
      <w:r w:rsidRPr="00DE77C4">
        <w:rPr>
          <w:sz w:val="24"/>
          <w:szCs w:val="24"/>
        </w:rPr>
        <w:t xml:space="preserve"> часов 00 минут до 1</w:t>
      </w:r>
      <w:r w:rsidR="0015204C">
        <w:rPr>
          <w:sz w:val="24"/>
          <w:szCs w:val="24"/>
        </w:rPr>
        <w:t>3</w:t>
      </w:r>
      <w:r w:rsidRPr="00DE77C4">
        <w:rPr>
          <w:sz w:val="24"/>
          <w:szCs w:val="24"/>
        </w:rPr>
        <w:t xml:space="preserve"> часов 00 минут).</w:t>
      </w:r>
    </w:p>
    <w:p w:rsidR="00A05D6A" w:rsidRPr="00DE77C4" w:rsidRDefault="00A05D6A" w:rsidP="00A05D6A">
      <w:pPr>
        <w:pStyle w:val="a3"/>
        <w:tabs>
          <w:tab w:val="left" w:pos="851"/>
        </w:tabs>
        <w:ind w:left="426"/>
        <w:jc w:val="both"/>
        <w:rPr>
          <w:b/>
          <w:sz w:val="24"/>
          <w:szCs w:val="24"/>
        </w:rPr>
      </w:pPr>
    </w:p>
    <w:p w:rsidR="00A05D6A" w:rsidRPr="00DE77C4" w:rsidRDefault="00A05D6A" w:rsidP="00397421">
      <w:pPr>
        <w:pStyle w:val="a3"/>
        <w:numPr>
          <w:ilvl w:val="0"/>
          <w:numId w:val="3"/>
        </w:numPr>
        <w:tabs>
          <w:tab w:val="left" w:pos="851"/>
        </w:tabs>
        <w:ind w:left="0" w:firstLine="426"/>
        <w:jc w:val="both"/>
        <w:rPr>
          <w:b/>
          <w:sz w:val="24"/>
          <w:szCs w:val="24"/>
        </w:rPr>
      </w:pPr>
      <w:r w:rsidRPr="00DE77C4">
        <w:rPr>
          <w:b/>
          <w:sz w:val="24"/>
          <w:szCs w:val="24"/>
        </w:rPr>
        <w:t xml:space="preserve">Даты и время начала и окончания подачи заявок на участие в конкурсе: </w:t>
      </w:r>
    </w:p>
    <w:p w:rsidR="00A05D6A" w:rsidRPr="00DE77C4" w:rsidRDefault="00A05D6A" w:rsidP="00A05D6A">
      <w:pPr>
        <w:pStyle w:val="a3"/>
        <w:ind w:firstLine="426"/>
        <w:jc w:val="both"/>
        <w:rPr>
          <w:sz w:val="24"/>
          <w:szCs w:val="24"/>
        </w:rPr>
      </w:pPr>
      <w:r w:rsidRPr="00DE77C4">
        <w:rPr>
          <w:sz w:val="24"/>
          <w:szCs w:val="24"/>
        </w:rPr>
        <w:t xml:space="preserve">Начало срока подачи заявок: </w:t>
      </w:r>
      <w:r w:rsidR="0015204C">
        <w:rPr>
          <w:sz w:val="24"/>
          <w:szCs w:val="24"/>
        </w:rPr>
        <w:t>01</w:t>
      </w:r>
      <w:r w:rsidRPr="00DE77C4">
        <w:rPr>
          <w:sz w:val="24"/>
          <w:szCs w:val="24"/>
        </w:rPr>
        <w:t>.</w:t>
      </w:r>
      <w:r w:rsidR="0015204C">
        <w:rPr>
          <w:sz w:val="24"/>
          <w:szCs w:val="24"/>
        </w:rPr>
        <w:t>11</w:t>
      </w:r>
      <w:r w:rsidRPr="00DE77C4">
        <w:rPr>
          <w:sz w:val="24"/>
          <w:szCs w:val="24"/>
        </w:rPr>
        <w:t>.2016 года с 09 часов 00 минут.</w:t>
      </w:r>
    </w:p>
    <w:p w:rsidR="00A05D6A" w:rsidRPr="00DE77C4" w:rsidRDefault="00A05D6A" w:rsidP="00A05D6A">
      <w:pPr>
        <w:pStyle w:val="a3"/>
        <w:tabs>
          <w:tab w:val="left" w:pos="851"/>
        </w:tabs>
        <w:ind w:firstLine="426"/>
        <w:jc w:val="both"/>
        <w:rPr>
          <w:sz w:val="24"/>
          <w:szCs w:val="24"/>
        </w:rPr>
      </w:pPr>
      <w:r w:rsidRPr="00DE77C4">
        <w:rPr>
          <w:sz w:val="24"/>
          <w:szCs w:val="24"/>
        </w:rPr>
        <w:t xml:space="preserve">Окончание срока подачи заявок: </w:t>
      </w:r>
      <w:r w:rsidR="0015204C">
        <w:rPr>
          <w:sz w:val="24"/>
          <w:szCs w:val="24"/>
        </w:rPr>
        <w:t>01</w:t>
      </w:r>
      <w:r w:rsidRPr="00DE77C4">
        <w:rPr>
          <w:sz w:val="24"/>
          <w:szCs w:val="24"/>
        </w:rPr>
        <w:t>.</w:t>
      </w:r>
      <w:r w:rsidR="0015204C">
        <w:rPr>
          <w:sz w:val="24"/>
          <w:szCs w:val="24"/>
        </w:rPr>
        <w:t>12</w:t>
      </w:r>
      <w:r w:rsidRPr="00DE77C4">
        <w:rPr>
          <w:sz w:val="24"/>
          <w:szCs w:val="24"/>
        </w:rPr>
        <w:t xml:space="preserve">.2016 года до </w:t>
      </w:r>
      <w:r w:rsidR="0015204C">
        <w:rPr>
          <w:sz w:val="24"/>
          <w:szCs w:val="24"/>
        </w:rPr>
        <w:t>09</w:t>
      </w:r>
      <w:r w:rsidRPr="00DE77C4">
        <w:rPr>
          <w:sz w:val="24"/>
          <w:szCs w:val="24"/>
        </w:rPr>
        <w:t xml:space="preserve"> часов 00 минут.</w:t>
      </w:r>
    </w:p>
    <w:p w:rsidR="00A05D6A" w:rsidRPr="00DE77C4" w:rsidRDefault="00A05D6A" w:rsidP="00A05D6A">
      <w:pPr>
        <w:pStyle w:val="a3"/>
        <w:tabs>
          <w:tab w:val="left" w:pos="851"/>
        </w:tabs>
        <w:ind w:firstLine="426"/>
        <w:jc w:val="both"/>
        <w:rPr>
          <w:b/>
          <w:sz w:val="24"/>
          <w:szCs w:val="24"/>
        </w:rPr>
      </w:pPr>
    </w:p>
    <w:p w:rsidR="00A05D6A" w:rsidRPr="00DE77C4" w:rsidRDefault="00A05D6A" w:rsidP="00397421">
      <w:pPr>
        <w:pStyle w:val="a3"/>
        <w:numPr>
          <w:ilvl w:val="0"/>
          <w:numId w:val="3"/>
        </w:numPr>
        <w:tabs>
          <w:tab w:val="left" w:pos="851"/>
        </w:tabs>
        <w:ind w:left="0" w:firstLine="426"/>
        <w:jc w:val="both"/>
        <w:rPr>
          <w:b/>
          <w:sz w:val="24"/>
          <w:szCs w:val="24"/>
        </w:rPr>
      </w:pPr>
      <w:r w:rsidRPr="00DE77C4">
        <w:rPr>
          <w:b/>
          <w:sz w:val="24"/>
          <w:szCs w:val="24"/>
        </w:rPr>
        <w:t xml:space="preserve">Место вскрытия конвертов с заявками на участие в открытом конкурсе: </w:t>
      </w:r>
      <w:r w:rsidR="0015204C" w:rsidRPr="00DE77C4">
        <w:rPr>
          <w:sz w:val="24"/>
          <w:szCs w:val="24"/>
        </w:rPr>
        <w:t xml:space="preserve">665051, Иркутская область, </w:t>
      </w:r>
      <w:proofErr w:type="spellStart"/>
      <w:r w:rsidR="0015204C" w:rsidRPr="00DE77C4">
        <w:rPr>
          <w:sz w:val="24"/>
          <w:szCs w:val="24"/>
        </w:rPr>
        <w:t>Тайшетский</w:t>
      </w:r>
      <w:proofErr w:type="spellEnd"/>
      <w:r w:rsidR="0015204C" w:rsidRPr="00DE77C4">
        <w:rPr>
          <w:sz w:val="24"/>
          <w:szCs w:val="24"/>
        </w:rPr>
        <w:t xml:space="preserve"> район, </w:t>
      </w:r>
      <w:proofErr w:type="gramStart"/>
      <w:r w:rsidR="0015204C" w:rsidRPr="00DE77C4">
        <w:rPr>
          <w:sz w:val="24"/>
          <w:szCs w:val="24"/>
        </w:rPr>
        <w:t>г</w:t>
      </w:r>
      <w:proofErr w:type="gramEnd"/>
      <w:r w:rsidR="0015204C" w:rsidRPr="00DE77C4">
        <w:rPr>
          <w:sz w:val="24"/>
          <w:szCs w:val="24"/>
        </w:rPr>
        <w:t>. Бирюсинск, ул. Калинина, 2</w:t>
      </w:r>
      <w:r w:rsidR="00DC3CB1">
        <w:rPr>
          <w:sz w:val="24"/>
          <w:szCs w:val="24"/>
        </w:rPr>
        <w:t>.</w:t>
      </w:r>
      <w:r w:rsidR="0015204C" w:rsidRPr="00DE77C4">
        <w:rPr>
          <w:sz w:val="24"/>
          <w:szCs w:val="24"/>
        </w:rPr>
        <w:t xml:space="preserve"> </w:t>
      </w:r>
    </w:p>
    <w:p w:rsidR="00A05D6A" w:rsidRPr="00DE77C4" w:rsidRDefault="00A05D6A" w:rsidP="00A05D6A">
      <w:pPr>
        <w:pStyle w:val="a3"/>
        <w:tabs>
          <w:tab w:val="left" w:pos="851"/>
        </w:tabs>
        <w:ind w:left="426"/>
        <w:jc w:val="both"/>
        <w:rPr>
          <w:b/>
          <w:sz w:val="24"/>
          <w:szCs w:val="24"/>
        </w:rPr>
      </w:pPr>
    </w:p>
    <w:p w:rsidR="00A05D6A" w:rsidRPr="00DE77C4" w:rsidRDefault="00A05D6A" w:rsidP="00397421">
      <w:pPr>
        <w:pStyle w:val="a3"/>
        <w:numPr>
          <w:ilvl w:val="0"/>
          <w:numId w:val="3"/>
        </w:numPr>
        <w:tabs>
          <w:tab w:val="left" w:pos="851"/>
        </w:tabs>
        <w:ind w:left="0" w:firstLine="426"/>
        <w:jc w:val="both"/>
        <w:rPr>
          <w:b/>
          <w:sz w:val="24"/>
          <w:szCs w:val="24"/>
        </w:rPr>
      </w:pPr>
      <w:r w:rsidRPr="00DE77C4">
        <w:rPr>
          <w:b/>
          <w:sz w:val="24"/>
          <w:szCs w:val="24"/>
        </w:rPr>
        <w:lastRenderedPageBreak/>
        <w:t>Дата и время вскрытия конвертов с заявками на участие в открытом ко</w:t>
      </w:r>
      <w:r w:rsidRPr="00DE77C4">
        <w:rPr>
          <w:b/>
          <w:sz w:val="24"/>
          <w:szCs w:val="24"/>
        </w:rPr>
        <w:t>н</w:t>
      </w:r>
      <w:r w:rsidRPr="00DE77C4">
        <w:rPr>
          <w:b/>
          <w:sz w:val="24"/>
          <w:szCs w:val="24"/>
        </w:rPr>
        <w:t xml:space="preserve">курсе: </w:t>
      </w:r>
      <w:r w:rsidR="00DC3CB1">
        <w:rPr>
          <w:sz w:val="24"/>
          <w:szCs w:val="24"/>
        </w:rPr>
        <w:t>01</w:t>
      </w:r>
      <w:r w:rsidRPr="00DE77C4">
        <w:rPr>
          <w:sz w:val="24"/>
          <w:szCs w:val="24"/>
        </w:rPr>
        <w:t>.</w:t>
      </w:r>
      <w:r w:rsidR="00DC3CB1">
        <w:rPr>
          <w:sz w:val="24"/>
          <w:szCs w:val="24"/>
        </w:rPr>
        <w:t>12</w:t>
      </w:r>
      <w:r w:rsidRPr="00DE77C4">
        <w:rPr>
          <w:sz w:val="24"/>
          <w:szCs w:val="24"/>
        </w:rPr>
        <w:t xml:space="preserve">.2016 года в  </w:t>
      </w:r>
      <w:r w:rsidR="00DC3CB1">
        <w:rPr>
          <w:sz w:val="24"/>
          <w:szCs w:val="24"/>
        </w:rPr>
        <w:t>10</w:t>
      </w:r>
      <w:r w:rsidRPr="00DE77C4">
        <w:rPr>
          <w:sz w:val="24"/>
          <w:szCs w:val="24"/>
        </w:rPr>
        <w:t xml:space="preserve"> часов</w:t>
      </w:r>
      <w:r w:rsidR="00CE49D9" w:rsidRPr="00DE77C4">
        <w:rPr>
          <w:sz w:val="24"/>
          <w:szCs w:val="24"/>
        </w:rPr>
        <w:t xml:space="preserve"> 00</w:t>
      </w:r>
      <w:r w:rsidRPr="00DE77C4">
        <w:rPr>
          <w:sz w:val="24"/>
          <w:szCs w:val="24"/>
        </w:rPr>
        <w:t xml:space="preserve"> минут.</w:t>
      </w:r>
    </w:p>
    <w:p w:rsidR="00A05D6A" w:rsidRPr="00DE77C4" w:rsidRDefault="00A05D6A" w:rsidP="00A05D6A">
      <w:pPr>
        <w:pStyle w:val="a3"/>
        <w:tabs>
          <w:tab w:val="left" w:pos="851"/>
        </w:tabs>
        <w:ind w:left="426"/>
        <w:jc w:val="both"/>
        <w:rPr>
          <w:b/>
          <w:sz w:val="24"/>
          <w:szCs w:val="24"/>
        </w:rPr>
      </w:pPr>
    </w:p>
    <w:p w:rsidR="00A05D6A" w:rsidRPr="00DE77C4" w:rsidRDefault="00A05D6A" w:rsidP="00397421">
      <w:pPr>
        <w:pStyle w:val="a3"/>
        <w:numPr>
          <w:ilvl w:val="0"/>
          <w:numId w:val="3"/>
        </w:numPr>
        <w:tabs>
          <w:tab w:val="left" w:pos="851"/>
        </w:tabs>
        <w:ind w:left="0" w:firstLine="426"/>
        <w:jc w:val="both"/>
        <w:rPr>
          <w:b/>
          <w:sz w:val="24"/>
          <w:szCs w:val="24"/>
        </w:rPr>
      </w:pPr>
      <w:r w:rsidRPr="00DE77C4">
        <w:rPr>
          <w:b/>
          <w:sz w:val="24"/>
          <w:szCs w:val="24"/>
        </w:rPr>
        <w:t>Сроки рассмотрения и оценки заявок на участие в открытом конкурсе и подведения итогов открытого конкурса:</w:t>
      </w:r>
      <w:r w:rsidRPr="00DE77C4">
        <w:rPr>
          <w:sz w:val="24"/>
          <w:szCs w:val="24"/>
        </w:rPr>
        <w:t xml:space="preserve"> не более двадцати рабочих дней </w:t>
      </w:r>
      <w:proofErr w:type="gramStart"/>
      <w:r w:rsidRPr="00DE77C4">
        <w:rPr>
          <w:sz w:val="24"/>
          <w:szCs w:val="24"/>
        </w:rPr>
        <w:t>с даты вскр</w:t>
      </w:r>
      <w:r w:rsidRPr="00DE77C4">
        <w:rPr>
          <w:sz w:val="24"/>
          <w:szCs w:val="24"/>
        </w:rPr>
        <w:t>ы</w:t>
      </w:r>
      <w:r w:rsidRPr="00DE77C4">
        <w:rPr>
          <w:sz w:val="24"/>
          <w:szCs w:val="24"/>
        </w:rPr>
        <w:t>тия</w:t>
      </w:r>
      <w:proofErr w:type="gramEnd"/>
      <w:r w:rsidRPr="00DE77C4">
        <w:rPr>
          <w:sz w:val="24"/>
          <w:szCs w:val="24"/>
        </w:rPr>
        <w:t xml:space="preserve"> конвертов с Заявками участников.</w:t>
      </w:r>
    </w:p>
    <w:p w:rsidR="00FB6E47" w:rsidRPr="00DE77C4" w:rsidRDefault="00FB6E47" w:rsidP="00FB6E47">
      <w:pPr>
        <w:pStyle w:val="a3"/>
        <w:tabs>
          <w:tab w:val="left" w:pos="851"/>
        </w:tabs>
        <w:ind w:left="426"/>
        <w:jc w:val="both"/>
        <w:rPr>
          <w:b/>
          <w:sz w:val="24"/>
          <w:szCs w:val="24"/>
        </w:rPr>
      </w:pPr>
    </w:p>
    <w:p w:rsidR="00F71E21" w:rsidRPr="00DE77C4" w:rsidRDefault="00FB6E47" w:rsidP="00397421">
      <w:pPr>
        <w:pStyle w:val="a6"/>
        <w:numPr>
          <w:ilvl w:val="0"/>
          <w:numId w:val="1"/>
        </w:numPr>
        <w:tabs>
          <w:tab w:val="left" w:pos="851"/>
        </w:tabs>
        <w:autoSpaceDE w:val="0"/>
        <w:autoSpaceDN w:val="0"/>
        <w:adjustRightInd w:val="0"/>
        <w:ind w:left="0" w:firstLine="426"/>
        <w:contextualSpacing/>
        <w:jc w:val="both"/>
        <w:rPr>
          <w:rFonts w:eastAsiaTheme="minorHAnsi"/>
          <w:b/>
        </w:rPr>
      </w:pPr>
      <w:r w:rsidRPr="00DE77C4">
        <w:rPr>
          <w:rFonts w:eastAsiaTheme="minorHAnsi"/>
          <w:b/>
          <w:lang w:eastAsia="en-US"/>
        </w:rPr>
        <w:t>Требования к содержанию</w:t>
      </w:r>
      <w:r w:rsidR="00A44BDE" w:rsidRPr="00DE77C4">
        <w:rPr>
          <w:rFonts w:eastAsiaTheme="minorHAnsi"/>
          <w:b/>
          <w:lang w:eastAsia="en-US"/>
        </w:rPr>
        <w:t xml:space="preserve"> и составу заявки</w:t>
      </w:r>
      <w:r w:rsidRPr="00DE77C4">
        <w:rPr>
          <w:rFonts w:eastAsiaTheme="minorHAnsi"/>
          <w:b/>
          <w:lang w:eastAsia="en-US"/>
        </w:rPr>
        <w:t>, в том числе к описанию пре</w:t>
      </w:r>
      <w:r w:rsidRPr="00DE77C4">
        <w:rPr>
          <w:rFonts w:eastAsiaTheme="minorHAnsi"/>
          <w:b/>
          <w:lang w:eastAsia="en-US"/>
        </w:rPr>
        <w:t>д</w:t>
      </w:r>
      <w:r w:rsidRPr="00DE77C4">
        <w:rPr>
          <w:rFonts w:eastAsiaTheme="minorHAnsi"/>
          <w:b/>
          <w:lang w:eastAsia="en-US"/>
        </w:rPr>
        <w:t>ложен</w:t>
      </w:r>
      <w:r w:rsidR="00F71E21" w:rsidRPr="00DE77C4">
        <w:rPr>
          <w:rFonts w:eastAsiaTheme="minorHAnsi"/>
          <w:b/>
          <w:lang w:eastAsia="en-US"/>
        </w:rPr>
        <w:t>ия участника открытого конкурса</w:t>
      </w:r>
      <w:r w:rsidR="002363E4" w:rsidRPr="00DE77C4">
        <w:rPr>
          <w:rFonts w:eastAsiaTheme="minorHAnsi"/>
          <w:b/>
          <w:lang w:eastAsia="en-US"/>
        </w:rPr>
        <w:t>. Форма заявки на участие в открытом ко</w:t>
      </w:r>
      <w:r w:rsidR="002363E4" w:rsidRPr="00DE77C4">
        <w:rPr>
          <w:rFonts w:eastAsiaTheme="minorHAnsi"/>
          <w:b/>
          <w:lang w:eastAsia="en-US"/>
        </w:rPr>
        <w:t>н</w:t>
      </w:r>
      <w:r w:rsidR="002363E4" w:rsidRPr="00DE77C4">
        <w:rPr>
          <w:rFonts w:eastAsiaTheme="minorHAnsi"/>
          <w:b/>
          <w:lang w:eastAsia="en-US"/>
        </w:rPr>
        <w:t>курсе</w:t>
      </w:r>
      <w:r w:rsidR="002F697E" w:rsidRPr="00DE77C4">
        <w:rPr>
          <w:rFonts w:eastAsiaTheme="minorHAnsi"/>
          <w:b/>
          <w:lang w:eastAsia="en-US"/>
        </w:rPr>
        <w:t xml:space="preserve"> и инструкция по ее заполнению</w:t>
      </w:r>
      <w:r w:rsidR="002363E4" w:rsidRPr="00DE77C4">
        <w:rPr>
          <w:rFonts w:eastAsiaTheme="minorHAnsi"/>
          <w:b/>
          <w:lang w:eastAsia="en-US"/>
        </w:rPr>
        <w:t>:</w:t>
      </w:r>
    </w:p>
    <w:p w:rsidR="005D0D76" w:rsidRPr="00DE77C4" w:rsidRDefault="005D0D76" w:rsidP="005D0D76">
      <w:pPr>
        <w:pStyle w:val="a3"/>
        <w:tabs>
          <w:tab w:val="left" w:pos="851"/>
        </w:tabs>
        <w:ind w:firstLine="426"/>
        <w:jc w:val="both"/>
        <w:rPr>
          <w:sz w:val="24"/>
          <w:szCs w:val="24"/>
        </w:rPr>
      </w:pPr>
      <w:r w:rsidRPr="00DE77C4">
        <w:rPr>
          <w:sz w:val="24"/>
          <w:szCs w:val="24"/>
        </w:rPr>
        <w:t>Заявка подается участником откр</w:t>
      </w:r>
      <w:r w:rsidR="00DC3CB1">
        <w:rPr>
          <w:sz w:val="24"/>
          <w:szCs w:val="24"/>
        </w:rPr>
        <w:t xml:space="preserve">ытого конкурса в администрацию </w:t>
      </w:r>
      <w:proofErr w:type="spellStart"/>
      <w:r w:rsidR="00DC3CB1">
        <w:rPr>
          <w:sz w:val="24"/>
          <w:szCs w:val="24"/>
        </w:rPr>
        <w:t>Бирюсинского</w:t>
      </w:r>
      <w:proofErr w:type="spellEnd"/>
      <w:r w:rsidR="00DC3CB1">
        <w:rPr>
          <w:sz w:val="24"/>
          <w:szCs w:val="24"/>
        </w:rPr>
        <w:t xml:space="preserve"> г</w:t>
      </w:r>
      <w:r w:rsidR="00DC3CB1">
        <w:rPr>
          <w:sz w:val="24"/>
          <w:szCs w:val="24"/>
        </w:rPr>
        <w:t>о</w:t>
      </w:r>
      <w:r w:rsidR="00DC3CB1">
        <w:rPr>
          <w:sz w:val="24"/>
          <w:szCs w:val="24"/>
        </w:rPr>
        <w:t>родского поселения</w:t>
      </w:r>
      <w:r w:rsidRPr="00DE77C4">
        <w:rPr>
          <w:sz w:val="24"/>
          <w:szCs w:val="24"/>
        </w:rPr>
        <w:t xml:space="preserve"> в запечатанном конверте, не позволяющем просматривать содержание Заявки до вскрытия конверта.</w:t>
      </w:r>
    </w:p>
    <w:p w:rsidR="005D0D76" w:rsidRPr="00DE77C4" w:rsidRDefault="005D0D76" w:rsidP="005D0D76">
      <w:pPr>
        <w:pStyle w:val="a3"/>
        <w:tabs>
          <w:tab w:val="left" w:pos="851"/>
        </w:tabs>
        <w:ind w:firstLine="426"/>
        <w:jc w:val="both"/>
        <w:rPr>
          <w:sz w:val="24"/>
          <w:szCs w:val="24"/>
        </w:rPr>
      </w:pPr>
      <w:r w:rsidRPr="00DE77C4">
        <w:rPr>
          <w:sz w:val="24"/>
          <w:szCs w:val="24"/>
        </w:rPr>
        <w:t>Все листы поданной в письменной форме Заявки, все листы тома такой Заявки дол</w:t>
      </w:r>
      <w:r w:rsidRPr="00DE77C4">
        <w:rPr>
          <w:sz w:val="24"/>
          <w:szCs w:val="24"/>
        </w:rPr>
        <w:t>ж</w:t>
      </w:r>
      <w:r w:rsidRPr="00DE77C4">
        <w:rPr>
          <w:sz w:val="24"/>
          <w:szCs w:val="24"/>
        </w:rPr>
        <w:t>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w:t>
      </w:r>
      <w:r w:rsidRPr="00DE77C4">
        <w:rPr>
          <w:sz w:val="24"/>
          <w:szCs w:val="24"/>
        </w:rPr>
        <w:t>а</w:t>
      </w:r>
      <w:r w:rsidRPr="00DE77C4">
        <w:rPr>
          <w:sz w:val="24"/>
          <w:szCs w:val="24"/>
        </w:rPr>
        <w:t>тью участника открытого конкурса при наличии печати (для юридического лица) и подп</w:t>
      </w:r>
      <w:r w:rsidRPr="00DE77C4">
        <w:rPr>
          <w:sz w:val="24"/>
          <w:szCs w:val="24"/>
        </w:rPr>
        <w:t>и</w:t>
      </w:r>
      <w:r w:rsidRPr="00DE77C4">
        <w:rPr>
          <w:sz w:val="24"/>
          <w:szCs w:val="24"/>
        </w:rPr>
        <w:t xml:space="preserve">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DE77C4">
        <w:rPr>
          <w:sz w:val="24"/>
          <w:szCs w:val="24"/>
        </w:rPr>
        <w:t>конкурса</w:t>
      </w:r>
      <w:proofErr w:type="gramEnd"/>
      <w:r w:rsidRPr="00DE77C4">
        <w:rPr>
          <w:sz w:val="24"/>
          <w:szCs w:val="24"/>
        </w:rPr>
        <w:t xml:space="preserve"> и он несет ответственность за подлинность и достоверность этих информации и документов.</w:t>
      </w:r>
    </w:p>
    <w:p w:rsidR="005D0D76" w:rsidRPr="00DE77C4" w:rsidRDefault="005D0D76" w:rsidP="005D0D76">
      <w:pPr>
        <w:pStyle w:val="a3"/>
        <w:tabs>
          <w:tab w:val="left" w:pos="851"/>
        </w:tabs>
        <w:ind w:firstLine="426"/>
        <w:jc w:val="both"/>
        <w:rPr>
          <w:sz w:val="24"/>
          <w:szCs w:val="24"/>
        </w:rPr>
      </w:pPr>
      <w:r w:rsidRPr="00DE77C4">
        <w:rPr>
          <w:sz w:val="24"/>
          <w:szCs w:val="24"/>
        </w:rPr>
        <w:t>Участник открытого конкурса вправе подать только одну заявку на участие в откр</w:t>
      </w:r>
      <w:r w:rsidRPr="00DE77C4">
        <w:rPr>
          <w:sz w:val="24"/>
          <w:szCs w:val="24"/>
        </w:rPr>
        <w:t>ы</w:t>
      </w:r>
      <w:r w:rsidRPr="00DE77C4">
        <w:rPr>
          <w:sz w:val="24"/>
          <w:szCs w:val="24"/>
        </w:rPr>
        <w:t>том конкурсе в отношении каждого предмета открытого конкурса.</w:t>
      </w:r>
    </w:p>
    <w:p w:rsidR="00D55A95" w:rsidRPr="00DE77C4" w:rsidRDefault="00F730FF" w:rsidP="00D55A95">
      <w:pPr>
        <w:pStyle w:val="a3"/>
        <w:tabs>
          <w:tab w:val="left" w:pos="851"/>
        </w:tabs>
        <w:ind w:firstLine="426"/>
        <w:jc w:val="both"/>
        <w:rPr>
          <w:sz w:val="24"/>
          <w:szCs w:val="24"/>
        </w:rPr>
      </w:pPr>
      <w:r w:rsidRPr="00DE77C4">
        <w:rPr>
          <w:sz w:val="24"/>
          <w:szCs w:val="24"/>
        </w:rPr>
        <w:t xml:space="preserve">Заявка на участие в открытом конкурсе должна содержать всю указанную </w:t>
      </w:r>
      <w:r w:rsidR="00A50467" w:rsidRPr="00DE77C4">
        <w:rPr>
          <w:sz w:val="24"/>
          <w:szCs w:val="24"/>
        </w:rPr>
        <w:t>в насто</w:t>
      </w:r>
      <w:r w:rsidR="00A50467" w:rsidRPr="00DE77C4">
        <w:rPr>
          <w:sz w:val="24"/>
          <w:szCs w:val="24"/>
        </w:rPr>
        <w:t>я</w:t>
      </w:r>
      <w:r w:rsidR="00A50467" w:rsidRPr="00DE77C4">
        <w:rPr>
          <w:sz w:val="24"/>
          <w:szCs w:val="24"/>
        </w:rPr>
        <w:t>щей</w:t>
      </w:r>
      <w:r w:rsidRPr="00DE77C4">
        <w:rPr>
          <w:sz w:val="24"/>
          <w:szCs w:val="24"/>
        </w:rPr>
        <w:t xml:space="preserve"> </w:t>
      </w:r>
      <w:r w:rsidR="00D55A95" w:rsidRPr="00DE77C4">
        <w:rPr>
          <w:sz w:val="24"/>
          <w:szCs w:val="24"/>
        </w:rPr>
        <w:t>К</w:t>
      </w:r>
      <w:r w:rsidRPr="00DE77C4">
        <w:rPr>
          <w:sz w:val="24"/>
          <w:szCs w:val="24"/>
        </w:rPr>
        <w:t xml:space="preserve">онкурсной документации информацию и документы. </w:t>
      </w:r>
    </w:p>
    <w:p w:rsidR="00A63A73" w:rsidRPr="00DE77C4" w:rsidRDefault="00A63A73" w:rsidP="00A63A73">
      <w:pPr>
        <w:pStyle w:val="a3"/>
        <w:ind w:firstLine="426"/>
        <w:jc w:val="both"/>
        <w:rPr>
          <w:sz w:val="24"/>
          <w:szCs w:val="24"/>
        </w:rPr>
      </w:pPr>
      <w:r w:rsidRPr="00DE77C4">
        <w:rPr>
          <w:sz w:val="24"/>
          <w:szCs w:val="24"/>
        </w:rPr>
        <w:t> При оформлении заявки на участие в конкурсе не допускается употребление сокр</w:t>
      </w:r>
      <w:r w:rsidRPr="00DE77C4">
        <w:rPr>
          <w:sz w:val="24"/>
          <w:szCs w:val="24"/>
        </w:rPr>
        <w:t>а</w:t>
      </w:r>
      <w:r w:rsidRPr="00DE77C4">
        <w:rPr>
          <w:sz w:val="24"/>
          <w:szCs w:val="24"/>
        </w:rPr>
        <w:t>щенных слов.</w:t>
      </w:r>
    </w:p>
    <w:p w:rsidR="00A63A73" w:rsidRPr="00DE77C4" w:rsidRDefault="00A63A73" w:rsidP="00A63A73">
      <w:pPr>
        <w:pStyle w:val="a3"/>
        <w:ind w:firstLine="426"/>
        <w:rPr>
          <w:sz w:val="24"/>
          <w:szCs w:val="24"/>
        </w:rPr>
      </w:pPr>
      <w:r w:rsidRPr="00DE77C4">
        <w:rPr>
          <w:sz w:val="24"/>
          <w:szCs w:val="24"/>
        </w:rPr>
        <w:t>Заявка должна быть написана на русском языке.</w:t>
      </w:r>
    </w:p>
    <w:p w:rsidR="002A727E" w:rsidRPr="00DE77C4" w:rsidRDefault="0085247E" w:rsidP="00D55A95">
      <w:pPr>
        <w:pStyle w:val="a3"/>
        <w:tabs>
          <w:tab w:val="left" w:pos="851"/>
        </w:tabs>
        <w:ind w:firstLine="426"/>
        <w:jc w:val="both"/>
        <w:rPr>
          <w:sz w:val="24"/>
          <w:szCs w:val="24"/>
        </w:rPr>
      </w:pPr>
      <w:r w:rsidRPr="00DE77C4">
        <w:rPr>
          <w:sz w:val="24"/>
          <w:szCs w:val="24"/>
        </w:rPr>
        <w:t>Форма заявки на участие в открытом конкурсе и инструкция по ее заполнению – пр</w:t>
      </w:r>
      <w:r w:rsidRPr="00DE77C4">
        <w:rPr>
          <w:sz w:val="24"/>
          <w:szCs w:val="24"/>
        </w:rPr>
        <w:t>и</w:t>
      </w:r>
      <w:r w:rsidRPr="00DE77C4">
        <w:rPr>
          <w:sz w:val="24"/>
          <w:szCs w:val="24"/>
        </w:rPr>
        <w:t>ложение 1.</w:t>
      </w:r>
    </w:p>
    <w:p w:rsidR="00FE5C8F" w:rsidRDefault="00036492" w:rsidP="00B56326">
      <w:pPr>
        <w:pStyle w:val="a6"/>
        <w:tabs>
          <w:tab w:val="left" w:pos="851"/>
          <w:tab w:val="left" w:pos="1276"/>
        </w:tabs>
        <w:autoSpaceDE w:val="0"/>
        <w:autoSpaceDN w:val="0"/>
        <w:adjustRightInd w:val="0"/>
        <w:ind w:left="0" w:firstLine="426"/>
        <w:contextualSpacing/>
        <w:jc w:val="both"/>
      </w:pPr>
      <w:r w:rsidRPr="00DE77C4">
        <w:t>П</w:t>
      </w:r>
      <w:r w:rsidR="00B93AAB" w:rsidRPr="00DE77C4">
        <w:t>еречень документов, входящих в состав заявки на участие в открытом конкурсе:</w:t>
      </w:r>
      <w:r w:rsidR="00A241AB" w:rsidRPr="00DE77C4">
        <w:t xml:space="preserve"> приложение 2.</w:t>
      </w:r>
    </w:p>
    <w:p w:rsidR="00B56326" w:rsidRDefault="00B56326" w:rsidP="00B56326">
      <w:pPr>
        <w:pStyle w:val="a6"/>
        <w:tabs>
          <w:tab w:val="left" w:pos="851"/>
          <w:tab w:val="left" w:pos="1276"/>
        </w:tabs>
        <w:autoSpaceDE w:val="0"/>
        <w:autoSpaceDN w:val="0"/>
        <w:adjustRightInd w:val="0"/>
        <w:ind w:left="0" w:firstLine="426"/>
        <w:contextualSpacing/>
        <w:jc w:val="both"/>
      </w:pPr>
    </w:p>
    <w:p w:rsidR="00B56326" w:rsidRDefault="00B56326" w:rsidP="00B56326">
      <w:pPr>
        <w:pStyle w:val="a6"/>
        <w:tabs>
          <w:tab w:val="left" w:pos="851"/>
          <w:tab w:val="left" w:pos="1276"/>
        </w:tabs>
        <w:autoSpaceDE w:val="0"/>
        <w:autoSpaceDN w:val="0"/>
        <w:adjustRightInd w:val="0"/>
        <w:ind w:left="0" w:firstLine="426"/>
        <w:contextualSpacing/>
        <w:jc w:val="both"/>
      </w:pPr>
    </w:p>
    <w:p w:rsidR="00B56326" w:rsidRDefault="00B56326" w:rsidP="00B56326">
      <w:pPr>
        <w:pStyle w:val="a6"/>
        <w:tabs>
          <w:tab w:val="left" w:pos="851"/>
          <w:tab w:val="left" w:pos="1276"/>
        </w:tabs>
        <w:autoSpaceDE w:val="0"/>
        <w:autoSpaceDN w:val="0"/>
        <w:adjustRightInd w:val="0"/>
        <w:ind w:left="0" w:firstLine="426"/>
        <w:contextualSpacing/>
        <w:jc w:val="both"/>
      </w:pPr>
    </w:p>
    <w:p w:rsidR="00B56326" w:rsidRDefault="00B56326" w:rsidP="00B56326">
      <w:pPr>
        <w:pStyle w:val="a6"/>
        <w:tabs>
          <w:tab w:val="left" w:pos="851"/>
          <w:tab w:val="left" w:pos="1276"/>
        </w:tabs>
        <w:autoSpaceDE w:val="0"/>
        <w:autoSpaceDN w:val="0"/>
        <w:adjustRightInd w:val="0"/>
        <w:ind w:left="0" w:firstLine="426"/>
        <w:contextualSpacing/>
        <w:jc w:val="both"/>
      </w:pPr>
    </w:p>
    <w:p w:rsidR="00B56326" w:rsidRDefault="00B56326" w:rsidP="00B56326">
      <w:pPr>
        <w:pStyle w:val="a6"/>
        <w:tabs>
          <w:tab w:val="left" w:pos="851"/>
          <w:tab w:val="left" w:pos="1276"/>
        </w:tabs>
        <w:autoSpaceDE w:val="0"/>
        <w:autoSpaceDN w:val="0"/>
        <w:adjustRightInd w:val="0"/>
        <w:ind w:left="0" w:firstLine="426"/>
        <w:contextualSpacing/>
        <w:jc w:val="both"/>
      </w:pPr>
    </w:p>
    <w:p w:rsidR="00B56326" w:rsidRDefault="00B56326" w:rsidP="00B56326">
      <w:pPr>
        <w:pStyle w:val="a6"/>
        <w:tabs>
          <w:tab w:val="left" w:pos="851"/>
          <w:tab w:val="left" w:pos="1276"/>
        </w:tabs>
        <w:autoSpaceDE w:val="0"/>
        <w:autoSpaceDN w:val="0"/>
        <w:adjustRightInd w:val="0"/>
        <w:ind w:left="0" w:firstLine="426"/>
        <w:contextualSpacing/>
        <w:jc w:val="both"/>
      </w:pPr>
    </w:p>
    <w:p w:rsidR="00B56326" w:rsidRDefault="00B56326" w:rsidP="00B56326">
      <w:pPr>
        <w:pStyle w:val="a6"/>
        <w:tabs>
          <w:tab w:val="left" w:pos="851"/>
          <w:tab w:val="left" w:pos="1276"/>
        </w:tabs>
        <w:autoSpaceDE w:val="0"/>
        <w:autoSpaceDN w:val="0"/>
        <w:adjustRightInd w:val="0"/>
        <w:ind w:left="0" w:firstLine="426"/>
        <w:contextualSpacing/>
        <w:jc w:val="both"/>
      </w:pPr>
    </w:p>
    <w:p w:rsidR="00B56326" w:rsidRDefault="00B56326" w:rsidP="00B56326">
      <w:pPr>
        <w:pStyle w:val="a6"/>
        <w:tabs>
          <w:tab w:val="left" w:pos="851"/>
          <w:tab w:val="left" w:pos="1276"/>
        </w:tabs>
        <w:autoSpaceDE w:val="0"/>
        <w:autoSpaceDN w:val="0"/>
        <w:adjustRightInd w:val="0"/>
        <w:ind w:left="0" w:firstLine="426"/>
        <w:contextualSpacing/>
        <w:jc w:val="both"/>
      </w:pPr>
    </w:p>
    <w:p w:rsidR="00B56326" w:rsidRDefault="00B56326" w:rsidP="00B56326">
      <w:pPr>
        <w:pStyle w:val="a6"/>
        <w:tabs>
          <w:tab w:val="left" w:pos="851"/>
          <w:tab w:val="left" w:pos="1276"/>
        </w:tabs>
        <w:autoSpaceDE w:val="0"/>
        <w:autoSpaceDN w:val="0"/>
        <w:adjustRightInd w:val="0"/>
        <w:ind w:left="0" w:firstLine="426"/>
        <w:contextualSpacing/>
        <w:jc w:val="both"/>
      </w:pPr>
    </w:p>
    <w:p w:rsidR="00B56326" w:rsidRDefault="00B56326" w:rsidP="00B56326">
      <w:pPr>
        <w:pStyle w:val="a6"/>
        <w:tabs>
          <w:tab w:val="left" w:pos="851"/>
          <w:tab w:val="left" w:pos="1276"/>
        </w:tabs>
        <w:autoSpaceDE w:val="0"/>
        <w:autoSpaceDN w:val="0"/>
        <w:adjustRightInd w:val="0"/>
        <w:ind w:left="0" w:firstLine="426"/>
        <w:contextualSpacing/>
        <w:jc w:val="both"/>
      </w:pPr>
    </w:p>
    <w:p w:rsidR="00B56326" w:rsidRDefault="00B56326" w:rsidP="00B56326">
      <w:pPr>
        <w:pStyle w:val="a6"/>
        <w:tabs>
          <w:tab w:val="left" w:pos="851"/>
          <w:tab w:val="left" w:pos="1276"/>
        </w:tabs>
        <w:autoSpaceDE w:val="0"/>
        <w:autoSpaceDN w:val="0"/>
        <w:adjustRightInd w:val="0"/>
        <w:ind w:left="0" w:firstLine="426"/>
        <w:contextualSpacing/>
        <w:jc w:val="both"/>
      </w:pPr>
    </w:p>
    <w:p w:rsidR="00B56326" w:rsidRDefault="00B56326" w:rsidP="00B56326">
      <w:pPr>
        <w:pStyle w:val="a6"/>
        <w:tabs>
          <w:tab w:val="left" w:pos="851"/>
          <w:tab w:val="left" w:pos="1276"/>
        </w:tabs>
        <w:autoSpaceDE w:val="0"/>
        <w:autoSpaceDN w:val="0"/>
        <w:adjustRightInd w:val="0"/>
        <w:ind w:left="0" w:firstLine="426"/>
        <w:contextualSpacing/>
        <w:jc w:val="both"/>
      </w:pPr>
    </w:p>
    <w:p w:rsidR="00B56326" w:rsidRDefault="00B56326" w:rsidP="00B56326">
      <w:pPr>
        <w:pStyle w:val="a6"/>
        <w:tabs>
          <w:tab w:val="left" w:pos="851"/>
          <w:tab w:val="left" w:pos="1276"/>
        </w:tabs>
        <w:autoSpaceDE w:val="0"/>
        <w:autoSpaceDN w:val="0"/>
        <w:adjustRightInd w:val="0"/>
        <w:ind w:left="0" w:firstLine="426"/>
        <w:contextualSpacing/>
        <w:jc w:val="both"/>
      </w:pPr>
    </w:p>
    <w:p w:rsidR="00B56326" w:rsidRDefault="00B56326" w:rsidP="00B56326">
      <w:pPr>
        <w:pStyle w:val="a6"/>
        <w:tabs>
          <w:tab w:val="left" w:pos="851"/>
          <w:tab w:val="left" w:pos="1276"/>
        </w:tabs>
        <w:autoSpaceDE w:val="0"/>
        <w:autoSpaceDN w:val="0"/>
        <w:adjustRightInd w:val="0"/>
        <w:ind w:left="0" w:firstLine="426"/>
        <w:contextualSpacing/>
        <w:jc w:val="both"/>
      </w:pPr>
    </w:p>
    <w:p w:rsidR="00B56326" w:rsidRDefault="00B56326" w:rsidP="00B56326">
      <w:pPr>
        <w:pStyle w:val="a6"/>
        <w:tabs>
          <w:tab w:val="left" w:pos="851"/>
          <w:tab w:val="left" w:pos="1276"/>
        </w:tabs>
        <w:autoSpaceDE w:val="0"/>
        <w:autoSpaceDN w:val="0"/>
        <w:adjustRightInd w:val="0"/>
        <w:ind w:left="0" w:firstLine="426"/>
        <w:contextualSpacing/>
        <w:jc w:val="both"/>
      </w:pPr>
    </w:p>
    <w:p w:rsidR="00B56326" w:rsidRDefault="00B56326" w:rsidP="00B56326">
      <w:pPr>
        <w:pStyle w:val="a6"/>
        <w:tabs>
          <w:tab w:val="left" w:pos="851"/>
          <w:tab w:val="left" w:pos="1276"/>
        </w:tabs>
        <w:autoSpaceDE w:val="0"/>
        <w:autoSpaceDN w:val="0"/>
        <w:adjustRightInd w:val="0"/>
        <w:ind w:left="0" w:firstLine="426"/>
        <w:contextualSpacing/>
        <w:jc w:val="both"/>
      </w:pPr>
    </w:p>
    <w:p w:rsidR="00B56326" w:rsidRDefault="00B56326" w:rsidP="00B56326">
      <w:pPr>
        <w:pStyle w:val="a6"/>
        <w:tabs>
          <w:tab w:val="left" w:pos="851"/>
          <w:tab w:val="left" w:pos="1276"/>
        </w:tabs>
        <w:autoSpaceDE w:val="0"/>
        <w:autoSpaceDN w:val="0"/>
        <w:adjustRightInd w:val="0"/>
        <w:ind w:left="0" w:firstLine="426"/>
        <w:contextualSpacing/>
        <w:jc w:val="both"/>
      </w:pPr>
    </w:p>
    <w:p w:rsidR="00B56326" w:rsidRPr="00B56326" w:rsidRDefault="00B56326" w:rsidP="00B56326">
      <w:pPr>
        <w:pStyle w:val="a6"/>
        <w:tabs>
          <w:tab w:val="left" w:pos="851"/>
          <w:tab w:val="left" w:pos="1276"/>
        </w:tabs>
        <w:autoSpaceDE w:val="0"/>
        <w:autoSpaceDN w:val="0"/>
        <w:adjustRightInd w:val="0"/>
        <w:ind w:left="0" w:firstLine="426"/>
        <w:contextualSpacing/>
        <w:jc w:val="both"/>
      </w:pPr>
    </w:p>
    <w:p w:rsidR="00FE5C8F" w:rsidRPr="00B56326" w:rsidRDefault="007720A9" w:rsidP="00FE5C8F">
      <w:pPr>
        <w:pStyle w:val="a6"/>
        <w:numPr>
          <w:ilvl w:val="0"/>
          <w:numId w:val="1"/>
        </w:numPr>
        <w:tabs>
          <w:tab w:val="left" w:pos="851"/>
          <w:tab w:val="left" w:pos="1276"/>
        </w:tabs>
        <w:ind w:left="0" w:firstLine="426"/>
        <w:contextualSpacing/>
        <w:jc w:val="both"/>
        <w:rPr>
          <w:rFonts w:eastAsiaTheme="minorHAnsi"/>
          <w:b/>
        </w:rPr>
      </w:pPr>
      <w:r w:rsidRPr="00B56326">
        <w:rPr>
          <w:rFonts w:eastAsiaTheme="minorHAnsi"/>
          <w:b/>
        </w:rPr>
        <w:lastRenderedPageBreak/>
        <w:t>О</w:t>
      </w:r>
      <w:r w:rsidR="00FB6E47" w:rsidRPr="00B56326">
        <w:rPr>
          <w:rFonts w:eastAsiaTheme="minorHAnsi"/>
          <w:b/>
        </w:rPr>
        <w:t>писание маршрута регулярных перевозок, в отношении котор</w:t>
      </w:r>
      <w:r w:rsidRPr="00B56326">
        <w:rPr>
          <w:rFonts w:eastAsiaTheme="minorHAnsi"/>
          <w:b/>
        </w:rPr>
        <w:t>ого пров</w:t>
      </w:r>
      <w:r w:rsidRPr="00B56326">
        <w:rPr>
          <w:rFonts w:eastAsiaTheme="minorHAnsi"/>
          <w:b/>
        </w:rPr>
        <w:t>о</w:t>
      </w:r>
      <w:r w:rsidRPr="00B56326">
        <w:rPr>
          <w:rFonts w:eastAsiaTheme="minorHAnsi"/>
          <w:b/>
        </w:rPr>
        <w:t>дится открытый конкурс:</w:t>
      </w:r>
    </w:p>
    <w:p w:rsidR="009145D0" w:rsidRPr="005F02A8" w:rsidRDefault="009145D0" w:rsidP="009145D0">
      <w:pPr>
        <w:pStyle w:val="a6"/>
        <w:tabs>
          <w:tab w:val="left" w:pos="851"/>
          <w:tab w:val="left" w:pos="1276"/>
        </w:tabs>
        <w:ind w:left="426"/>
        <w:contextualSpacing/>
        <w:jc w:val="both"/>
        <w:rPr>
          <w:rFonts w:eastAsiaTheme="minorHAnsi"/>
          <w:b/>
          <w:sz w:val="10"/>
          <w:szCs w:val="10"/>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850"/>
        <w:gridCol w:w="2835"/>
        <w:gridCol w:w="3119"/>
        <w:gridCol w:w="1701"/>
        <w:gridCol w:w="850"/>
      </w:tblGrid>
      <w:tr w:rsidR="0098496F" w:rsidRPr="005F02A8" w:rsidTr="009145D0">
        <w:trPr>
          <w:cantSplit/>
          <w:trHeight w:val="1300"/>
        </w:trPr>
        <w:tc>
          <w:tcPr>
            <w:tcW w:w="441" w:type="dxa"/>
            <w:shd w:val="clear" w:color="auto" w:fill="auto"/>
            <w:textDirection w:val="btLr"/>
            <w:vAlign w:val="center"/>
            <w:hideMark/>
          </w:tcPr>
          <w:p w:rsidR="0098496F" w:rsidRPr="005F02A8" w:rsidRDefault="0098496F" w:rsidP="00355608">
            <w:pPr>
              <w:ind w:left="113" w:right="113"/>
              <w:jc w:val="center"/>
              <w:rPr>
                <w:b/>
                <w:sz w:val="18"/>
                <w:szCs w:val="18"/>
              </w:rPr>
            </w:pPr>
            <w:r w:rsidRPr="005F02A8">
              <w:rPr>
                <w:b/>
                <w:sz w:val="18"/>
                <w:szCs w:val="18"/>
              </w:rPr>
              <w:t xml:space="preserve">№ </w:t>
            </w:r>
            <w:proofErr w:type="spellStart"/>
            <w:proofErr w:type="gramStart"/>
            <w:r w:rsidRPr="005F02A8">
              <w:rPr>
                <w:b/>
                <w:sz w:val="18"/>
                <w:szCs w:val="18"/>
              </w:rPr>
              <w:t>п</w:t>
            </w:r>
            <w:proofErr w:type="spellEnd"/>
            <w:proofErr w:type="gramEnd"/>
            <w:r w:rsidRPr="005F02A8">
              <w:rPr>
                <w:b/>
                <w:sz w:val="18"/>
                <w:szCs w:val="18"/>
              </w:rPr>
              <w:t>/</w:t>
            </w:r>
            <w:proofErr w:type="spellStart"/>
            <w:r w:rsidRPr="005F02A8">
              <w:rPr>
                <w:b/>
                <w:sz w:val="18"/>
                <w:szCs w:val="18"/>
              </w:rPr>
              <w:t>п</w:t>
            </w:r>
            <w:proofErr w:type="spellEnd"/>
          </w:p>
        </w:tc>
        <w:tc>
          <w:tcPr>
            <w:tcW w:w="850" w:type="dxa"/>
            <w:shd w:val="clear" w:color="auto" w:fill="auto"/>
            <w:vAlign w:val="center"/>
            <w:hideMark/>
          </w:tcPr>
          <w:p w:rsidR="0098496F" w:rsidRPr="005F02A8" w:rsidRDefault="0098496F" w:rsidP="009145D0">
            <w:pPr>
              <w:pStyle w:val="a3"/>
              <w:rPr>
                <w:b/>
                <w:sz w:val="18"/>
                <w:szCs w:val="18"/>
              </w:rPr>
            </w:pPr>
            <w:proofErr w:type="gramStart"/>
            <w:r w:rsidRPr="005F02A8">
              <w:rPr>
                <w:b/>
                <w:sz w:val="18"/>
                <w:szCs w:val="18"/>
              </w:rPr>
              <w:t>Поря</w:t>
            </w:r>
            <w:r w:rsidRPr="005F02A8">
              <w:rPr>
                <w:b/>
                <w:sz w:val="18"/>
                <w:szCs w:val="18"/>
              </w:rPr>
              <w:t>д</w:t>
            </w:r>
            <w:r w:rsidRPr="005F02A8">
              <w:rPr>
                <w:b/>
                <w:sz w:val="18"/>
                <w:szCs w:val="18"/>
              </w:rPr>
              <w:t>ковый</w:t>
            </w:r>
            <w:proofErr w:type="gramEnd"/>
            <w:r w:rsidRPr="005F02A8">
              <w:rPr>
                <w:b/>
                <w:sz w:val="18"/>
                <w:szCs w:val="18"/>
              </w:rPr>
              <w:t xml:space="preserve"> № ма</w:t>
            </w:r>
            <w:r w:rsidRPr="005F02A8">
              <w:rPr>
                <w:b/>
                <w:sz w:val="18"/>
                <w:szCs w:val="18"/>
              </w:rPr>
              <w:t>р</w:t>
            </w:r>
            <w:r w:rsidRPr="005F02A8">
              <w:rPr>
                <w:b/>
                <w:sz w:val="18"/>
                <w:szCs w:val="18"/>
              </w:rPr>
              <w:t>шрута</w:t>
            </w:r>
          </w:p>
        </w:tc>
        <w:tc>
          <w:tcPr>
            <w:tcW w:w="2835" w:type="dxa"/>
            <w:shd w:val="clear" w:color="auto" w:fill="auto"/>
            <w:vAlign w:val="center"/>
            <w:hideMark/>
          </w:tcPr>
          <w:p w:rsidR="0098496F" w:rsidRPr="005F02A8" w:rsidRDefault="0098496F" w:rsidP="009145D0">
            <w:pPr>
              <w:pStyle w:val="a3"/>
              <w:jc w:val="center"/>
              <w:rPr>
                <w:b/>
                <w:sz w:val="18"/>
                <w:szCs w:val="18"/>
              </w:rPr>
            </w:pPr>
            <w:r w:rsidRPr="005F02A8">
              <w:rPr>
                <w:b/>
                <w:sz w:val="18"/>
                <w:szCs w:val="18"/>
              </w:rPr>
              <w:t>Наименование маршрута</w:t>
            </w:r>
          </w:p>
        </w:tc>
        <w:tc>
          <w:tcPr>
            <w:tcW w:w="3119" w:type="dxa"/>
            <w:shd w:val="clear" w:color="auto" w:fill="auto"/>
            <w:vAlign w:val="center"/>
            <w:hideMark/>
          </w:tcPr>
          <w:p w:rsidR="0098496F" w:rsidRPr="005F02A8" w:rsidRDefault="0098496F" w:rsidP="00310A85">
            <w:pPr>
              <w:pStyle w:val="a3"/>
              <w:rPr>
                <w:b/>
                <w:sz w:val="18"/>
                <w:szCs w:val="18"/>
              </w:rPr>
            </w:pPr>
            <w:r w:rsidRPr="005F02A8">
              <w:rPr>
                <w:b/>
                <w:sz w:val="18"/>
                <w:szCs w:val="18"/>
              </w:rPr>
              <w:t>Наименования промежуточных остановочных пунктов по ма</w:t>
            </w:r>
            <w:r w:rsidRPr="005F02A8">
              <w:rPr>
                <w:b/>
                <w:sz w:val="18"/>
                <w:szCs w:val="18"/>
              </w:rPr>
              <w:t>р</w:t>
            </w:r>
            <w:r w:rsidRPr="005F02A8">
              <w:rPr>
                <w:b/>
                <w:sz w:val="18"/>
                <w:szCs w:val="18"/>
              </w:rPr>
              <w:t xml:space="preserve">шруту регулярных перевозок </w:t>
            </w:r>
          </w:p>
        </w:tc>
        <w:tc>
          <w:tcPr>
            <w:tcW w:w="1701" w:type="dxa"/>
            <w:shd w:val="clear" w:color="auto" w:fill="auto"/>
            <w:vAlign w:val="center"/>
            <w:hideMark/>
          </w:tcPr>
          <w:p w:rsidR="0098496F" w:rsidRPr="005F02A8" w:rsidRDefault="0098496F" w:rsidP="009145D0">
            <w:pPr>
              <w:pStyle w:val="a3"/>
              <w:jc w:val="center"/>
              <w:rPr>
                <w:b/>
                <w:sz w:val="18"/>
                <w:szCs w:val="18"/>
              </w:rPr>
            </w:pPr>
            <w:r w:rsidRPr="005F02A8">
              <w:rPr>
                <w:b/>
                <w:sz w:val="18"/>
                <w:szCs w:val="18"/>
              </w:rPr>
              <w:t>вид сообщения</w:t>
            </w:r>
          </w:p>
        </w:tc>
        <w:tc>
          <w:tcPr>
            <w:tcW w:w="850" w:type="dxa"/>
            <w:shd w:val="clear" w:color="auto" w:fill="auto"/>
            <w:vAlign w:val="center"/>
            <w:hideMark/>
          </w:tcPr>
          <w:p w:rsidR="0098496F" w:rsidRPr="005F02A8" w:rsidRDefault="0098496F" w:rsidP="009145D0">
            <w:pPr>
              <w:pStyle w:val="a3"/>
              <w:rPr>
                <w:b/>
                <w:sz w:val="18"/>
                <w:szCs w:val="18"/>
              </w:rPr>
            </w:pPr>
            <w:r w:rsidRPr="005F02A8">
              <w:rPr>
                <w:b/>
                <w:sz w:val="18"/>
                <w:szCs w:val="18"/>
              </w:rPr>
              <w:t>Пр</w:t>
            </w:r>
            <w:r w:rsidRPr="005F02A8">
              <w:rPr>
                <w:b/>
                <w:sz w:val="18"/>
                <w:szCs w:val="18"/>
              </w:rPr>
              <w:t>о</w:t>
            </w:r>
            <w:r w:rsidRPr="005F02A8">
              <w:rPr>
                <w:b/>
                <w:sz w:val="18"/>
                <w:szCs w:val="18"/>
              </w:rPr>
              <w:t>тяже</w:t>
            </w:r>
            <w:r w:rsidRPr="005F02A8">
              <w:rPr>
                <w:b/>
                <w:sz w:val="18"/>
                <w:szCs w:val="18"/>
              </w:rPr>
              <w:t>н</w:t>
            </w:r>
            <w:r w:rsidRPr="005F02A8">
              <w:rPr>
                <w:b/>
                <w:sz w:val="18"/>
                <w:szCs w:val="18"/>
              </w:rPr>
              <w:t>ность ма</w:t>
            </w:r>
            <w:r w:rsidRPr="005F02A8">
              <w:rPr>
                <w:b/>
                <w:sz w:val="18"/>
                <w:szCs w:val="18"/>
              </w:rPr>
              <w:t>р</w:t>
            </w:r>
            <w:r w:rsidRPr="005F02A8">
              <w:rPr>
                <w:b/>
                <w:sz w:val="18"/>
                <w:szCs w:val="18"/>
              </w:rPr>
              <w:t>шрута</w:t>
            </w:r>
          </w:p>
        </w:tc>
      </w:tr>
      <w:tr w:rsidR="0098496F" w:rsidRPr="005F02A8" w:rsidTr="008976CE">
        <w:trPr>
          <w:trHeight w:val="2795"/>
        </w:trPr>
        <w:tc>
          <w:tcPr>
            <w:tcW w:w="441" w:type="dxa"/>
            <w:shd w:val="clear" w:color="auto" w:fill="auto"/>
            <w:vAlign w:val="center"/>
            <w:hideMark/>
          </w:tcPr>
          <w:p w:rsidR="0098496F" w:rsidRPr="005F02A8" w:rsidRDefault="0098496F" w:rsidP="005A52F3">
            <w:pPr>
              <w:pStyle w:val="a3"/>
              <w:rPr>
                <w:sz w:val="22"/>
                <w:szCs w:val="22"/>
              </w:rPr>
            </w:pPr>
            <w:r w:rsidRPr="005F02A8">
              <w:rPr>
                <w:sz w:val="22"/>
                <w:szCs w:val="22"/>
              </w:rPr>
              <w:t>1</w:t>
            </w:r>
          </w:p>
        </w:tc>
        <w:tc>
          <w:tcPr>
            <w:tcW w:w="850" w:type="dxa"/>
            <w:shd w:val="clear" w:color="auto" w:fill="auto"/>
            <w:vAlign w:val="center"/>
            <w:hideMark/>
          </w:tcPr>
          <w:p w:rsidR="0098496F" w:rsidRPr="005F02A8" w:rsidRDefault="00DC3CB1" w:rsidP="00DC3CB1">
            <w:pPr>
              <w:pStyle w:val="a3"/>
              <w:jc w:val="center"/>
              <w:rPr>
                <w:sz w:val="22"/>
                <w:szCs w:val="22"/>
              </w:rPr>
            </w:pPr>
            <w:r>
              <w:rPr>
                <w:sz w:val="22"/>
                <w:szCs w:val="22"/>
              </w:rPr>
              <w:t>1</w:t>
            </w:r>
          </w:p>
        </w:tc>
        <w:tc>
          <w:tcPr>
            <w:tcW w:w="2835" w:type="dxa"/>
            <w:shd w:val="clear" w:color="auto" w:fill="auto"/>
            <w:vAlign w:val="center"/>
            <w:hideMark/>
          </w:tcPr>
          <w:p w:rsidR="0098496F" w:rsidRPr="005F02A8" w:rsidRDefault="00DC3CB1" w:rsidP="005A52F3">
            <w:pPr>
              <w:pStyle w:val="a3"/>
              <w:rPr>
                <w:sz w:val="22"/>
                <w:szCs w:val="22"/>
              </w:rPr>
            </w:pPr>
            <w:r w:rsidRPr="00DE77C4">
              <w:rPr>
                <w:sz w:val="24"/>
                <w:szCs w:val="24"/>
              </w:rPr>
              <w:t xml:space="preserve">Кольцевой ««Детский сад Рябинка-станция </w:t>
            </w:r>
            <w:proofErr w:type="spellStart"/>
            <w:r w:rsidRPr="00DE77C4">
              <w:rPr>
                <w:sz w:val="24"/>
                <w:szCs w:val="24"/>
              </w:rPr>
              <w:t>Т</w:t>
            </w:r>
            <w:r w:rsidRPr="00DE77C4">
              <w:rPr>
                <w:sz w:val="24"/>
                <w:szCs w:val="24"/>
              </w:rPr>
              <w:t>а</w:t>
            </w:r>
            <w:r w:rsidRPr="00DE77C4">
              <w:rPr>
                <w:sz w:val="24"/>
                <w:szCs w:val="24"/>
              </w:rPr>
              <w:t>гул</w:t>
            </w:r>
            <w:proofErr w:type="spellEnd"/>
            <w:r w:rsidRPr="00DE77C4">
              <w:rPr>
                <w:sz w:val="24"/>
                <w:szCs w:val="24"/>
              </w:rPr>
              <w:t>»;</w:t>
            </w:r>
          </w:p>
        </w:tc>
        <w:tc>
          <w:tcPr>
            <w:tcW w:w="3119" w:type="dxa"/>
            <w:shd w:val="clear" w:color="auto" w:fill="auto"/>
            <w:vAlign w:val="center"/>
            <w:hideMark/>
          </w:tcPr>
          <w:p w:rsidR="008976CE" w:rsidRDefault="00310A85" w:rsidP="008976CE">
            <w:pPr>
              <w:rPr>
                <w:color w:val="000000"/>
                <w:sz w:val="16"/>
                <w:szCs w:val="16"/>
              </w:rPr>
            </w:pPr>
            <w:r w:rsidRPr="008976CE">
              <w:rPr>
                <w:color w:val="000000"/>
                <w:sz w:val="20"/>
                <w:szCs w:val="20"/>
              </w:rPr>
              <w:t>Прямой путь:</w:t>
            </w:r>
            <w:r w:rsidR="008976CE" w:rsidRPr="008976CE">
              <w:rPr>
                <w:color w:val="000000"/>
                <w:sz w:val="20"/>
                <w:szCs w:val="20"/>
              </w:rPr>
              <w:t xml:space="preserve">  Детсад Рябинка - Позитив - Библиотека - Бассейн - ПМК (магазин Виктория) - </w:t>
            </w:r>
            <w:proofErr w:type="spellStart"/>
            <w:r w:rsidR="008976CE" w:rsidRPr="008976CE">
              <w:rPr>
                <w:color w:val="000000"/>
                <w:sz w:val="20"/>
                <w:szCs w:val="20"/>
              </w:rPr>
              <w:t>Жи</w:t>
            </w:r>
            <w:r w:rsidR="008976CE" w:rsidRPr="008976CE">
              <w:rPr>
                <w:color w:val="000000"/>
                <w:sz w:val="20"/>
                <w:szCs w:val="20"/>
              </w:rPr>
              <w:t>л</w:t>
            </w:r>
            <w:r w:rsidR="008976CE" w:rsidRPr="008976CE">
              <w:rPr>
                <w:color w:val="000000"/>
                <w:sz w:val="20"/>
                <w:szCs w:val="20"/>
              </w:rPr>
              <w:t>городок</w:t>
            </w:r>
            <w:proofErr w:type="spellEnd"/>
            <w:r w:rsidR="008976CE" w:rsidRPr="008976CE">
              <w:rPr>
                <w:color w:val="000000"/>
                <w:sz w:val="20"/>
                <w:szCs w:val="20"/>
              </w:rPr>
              <w:t xml:space="preserve"> - Больница - ст. </w:t>
            </w:r>
            <w:proofErr w:type="spellStart"/>
            <w:r w:rsidR="008976CE" w:rsidRPr="008976CE">
              <w:rPr>
                <w:color w:val="000000"/>
                <w:sz w:val="20"/>
                <w:szCs w:val="20"/>
              </w:rPr>
              <w:t>Тагул</w:t>
            </w:r>
            <w:proofErr w:type="spellEnd"/>
          </w:p>
          <w:p w:rsidR="0098496F" w:rsidRPr="008976CE" w:rsidRDefault="00310A85" w:rsidP="00310A85">
            <w:pPr>
              <w:rPr>
                <w:color w:val="000000"/>
                <w:sz w:val="20"/>
                <w:szCs w:val="20"/>
              </w:rPr>
            </w:pPr>
            <w:r w:rsidRPr="008976CE">
              <w:rPr>
                <w:color w:val="000000"/>
                <w:sz w:val="20"/>
                <w:szCs w:val="20"/>
              </w:rPr>
              <w:t>Обратный путь:</w:t>
            </w:r>
            <w:r w:rsidRPr="008976CE">
              <w:rPr>
                <w:sz w:val="20"/>
                <w:szCs w:val="20"/>
              </w:rPr>
              <w:t xml:space="preserve"> </w:t>
            </w:r>
            <w:r w:rsidR="008976CE" w:rsidRPr="008976CE">
              <w:rPr>
                <w:color w:val="000000"/>
                <w:sz w:val="20"/>
                <w:szCs w:val="20"/>
              </w:rPr>
              <w:t xml:space="preserve">ст. </w:t>
            </w:r>
            <w:proofErr w:type="spellStart"/>
            <w:r w:rsidR="008976CE" w:rsidRPr="008976CE">
              <w:rPr>
                <w:color w:val="000000"/>
                <w:sz w:val="20"/>
                <w:szCs w:val="20"/>
              </w:rPr>
              <w:t>Тагул</w:t>
            </w:r>
            <w:proofErr w:type="spellEnd"/>
            <w:r w:rsidR="008976CE" w:rsidRPr="008976CE">
              <w:rPr>
                <w:color w:val="000000"/>
                <w:sz w:val="20"/>
                <w:szCs w:val="20"/>
              </w:rPr>
              <w:t xml:space="preserve"> - Бол</w:t>
            </w:r>
            <w:r w:rsidR="008976CE" w:rsidRPr="008976CE">
              <w:rPr>
                <w:color w:val="000000"/>
                <w:sz w:val="20"/>
                <w:szCs w:val="20"/>
              </w:rPr>
              <w:t>ь</w:t>
            </w:r>
            <w:r w:rsidR="008976CE" w:rsidRPr="008976CE">
              <w:rPr>
                <w:color w:val="000000"/>
                <w:sz w:val="20"/>
                <w:szCs w:val="20"/>
              </w:rPr>
              <w:t xml:space="preserve">ница - </w:t>
            </w:r>
            <w:proofErr w:type="spellStart"/>
            <w:r w:rsidR="008976CE" w:rsidRPr="008976CE">
              <w:rPr>
                <w:color w:val="000000"/>
                <w:sz w:val="20"/>
                <w:szCs w:val="20"/>
              </w:rPr>
              <w:t>Жилгородок</w:t>
            </w:r>
            <w:proofErr w:type="spellEnd"/>
            <w:r w:rsidR="008976CE" w:rsidRPr="008976CE">
              <w:rPr>
                <w:color w:val="000000"/>
                <w:sz w:val="20"/>
                <w:szCs w:val="20"/>
              </w:rPr>
              <w:t xml:space="preserve"> - ПМК (маг</w:t>
            </w:r>
            <w:r w:rsidR="008976CE" w:rsidRPr="008976CE">
              <w:rPr>
                <w:color w:val="000000"/>
                <w:sz w:val="20"/>
                <w:szCs w:val="20"/>
              </w:rPr>
              <w:t>а</w:t>
            </w:r>
            <w:r w:rsidR="008976CE" w:rsidRPr="008976CE">
              <w:rPr>
                <w:color w:val="000000"/>
                <w:sz w:val="20"/>
                <w:szCs w:val="20"/>
              </w:rPr>
              <w:t xml:space="preserve">зин Виктория) - Милиция - </w:t>
            </w:r>
            <w:proofErr w:type="spellStart"/>
            <w:r w:rsidR="008976CE" w:rsidRPr="008976CE">
              <w:rPr>
                <w:color w:val="000000"/>
                <w:sz w:val="20"/>
                <w:szCs w:val="20"/>
              </w:rPr>
              <w:t>мкр</w:t>
            </w:r>
            <w:proofErr w:type="spellEnd"/>
            <w:r w:rsidR="008976CE" w:rsidRPr="008976CE">
              <w:rPr>
                <w:color w:val="000000"/>
                <w:sz w:val="20"/>
                <w:szCs w:val="20"/>
              </w:rPr>
              <w:t>. Новый - магазин Копейка - ул. Б. Хмельницкого - Школа №10 - Стадион - магазин Презент - Де</w:t>
            </w:r>
            <w:r w:rsidR="008976CE" w:rsidRPr="008976CE">
              <w:rPr>
                <w:color w:val="000000"/>
                <w:sz w:val="20"/>
                <w:szCs w:val="20"/>
              </w:rPr>
              <w:t>т</w:t>
            </w:r>
            <w:r w:rsidR="008976CE" w:rsidRPr="008976CE">
              <w:rPr>
                <w:color w:val="000000"/>
                <w:sz w:val="20"/>
                <w:szCs w:val="20"/>
              </w:rPr>
              <w:t>сад Рябинка</w:t>
            </w:r>
          </w:p>
        </w:tc>
        <w:tc>
          <w:tcPr>
            <w:tcW w:w="1701" w:type="dxa"/>
            <w:shd w:val="clear" w:color="auto" w:fill="auto"/>
            <w:vAlign w:val="center"/>
            <w:hideMark/>
          </w:tcPr>
          <w:p w:rsidR="0098496F" w:rsidRPr="005F02A8" w:rsidRDefault="00310A85" w:rsidP="005A52F3">
            <w:pPr>
              <w:pStyle w:val="a3"/>
              <w:rPr>
                <w:sz w:val="22"/>
                <w:szCs w:val="22"/>
              </w:rPr>
            </w:pPr>
            <w:r>
              <w:rPr>
                <w:sz w:val="22"/>
                <w:szCs w:val="22"/>
              </w:rPr>
              <w:t>городское</w:t>
            </w:r>
          </w:p>
        </w:tc>
        <w:tc>
          <w:tcPr>
            <w:tcW w:w="850" w:type="dxa"/>
            <w:shd w:val="clear" w:color="auto" w:fill="auto"/>
            <w:vAlign w:val="center"/>
            <w:hideMark/>
          </w:tcPr>
          <w:p w:rsidR="00DC3CB1" w:rsidRPr="005F02A8" w:rsidRDefault="00DC3CB1" w:rsidP="005A52F3">
            <w:pPr>
              <w:pStyle w:val="a3"/>
              <w:rPr>
                <w:sz w:val="22"/>
                <w:szCs w:val="22"/>
              </w:rPr>
            </w:pPr>
            <w:r>
              <w:rPr>
                <w:sz w:val="22"/>
                <w:szCs w:val="22"/>
              </w:rPr>
              <w:t>15,7 км</w:t>
            </w:r>
          </w:p>
        </w:tc>
      </w:tr>
    </w:tbl>
    <w:p w:rsidR="000F341C" w:rsidRPr="00B56326" w:rsidRDefault="00420A58" w:rsidP="0054326F">
      <w:pPr>
        <w:pStyle w:val="a6"/>
        <w:ind w:left="0" w:firstLine="426"/>
        <w:contextualSpacing/>
        <w:jc w:val="both"/>
      </w:pPr>
      <w:r w:rsidRPr="00B56326">
        <w:t xml:space="preserve">Порядок посадки и высадки пассажиров по маршрутам: </w:t>
      </w:r>
      <w:r w:rsidR="00310A85" w:rsidRPr="00B56326">
        <w:t>только у остановочных пун</w:t>
      </w:r>
      <w:r w:rsidR="00310A85" w:rsidRPr="00B56326">
        <w:t>к</w:t>
      </w:r>
      <w:r w:rsidR="00310A85" w:rsidRPr="00B56326">
        <w:t>тов</w:t>
      </w:r>
      <w:r w:rsidR="0054326F" w:rsidRPr="00B56326">
        <w:t>.</w:t>
      </w:r>
    </w:p>
    <w:p w:rsidR="00936BA7" w:rsidRPr="005F02A8" w:rsidRDefault="00936BA7" w:rsidP="0054326F">
      <w:pPr>
        <w:pStyle w:val="a6"/>
        <w:ind w:left="0" w:firstLine="426"/>
        <w:contextualSpacing/>
        <w:jc w:val="both"/>
        <w:rPr>
          <w:color w:val="E36C0A" w:themeColor="accent6" w:themeShade="BF"/>
          <w:sz w:val="6"/>
          <w:szCs w:val="6"/>
        </w:rPr>
      </w:pPr>
    </w:p>
    <w:p w:rsidR="00AC2C68" w:rsidRPr="00B56326" w:rsidRDefault="00570DD8" w:rsidP="00604652">
      <w:pPr>
        <w:pStyle w:val="a6"/>
        <w:ind w:left="0" w:firstLine="426"/>
        <w:contextualSpacing/>
        <w:jc w:val="center"/>
        <w:rPr>
          <w:rFonts w:eastAsiaTheme="minorHAnsi"/>
          <w:b/>
        </w:rPr>
      </w:pPr>
      <w:r w:rsidRPr="00B56326">
        <w:rPr>
          <w:b/>
        </w:rPr>
        <w:t>Наименование улиц и автодорог, по которым будет осуществляться движение транспортных средств по маршрут</w:t>
      </w:r>
      <w:r w:rsidR="00FE5C8F" w:rsidRPr="00B56326">
        <w:rPr>
          <w:b/>
        </w:rPr>
        <w:t>у</w:t>
      </w:r>
      <w:r w:rsidRPr="00B56326">
        <w:rPr>
          <w:b/>
        </w:rPr>
        <w:t>:</w:t>
      </w:r>
    </w:p>
    <w:p w:rsidR="00825D0C" w:rsidRPr="005F02A8" w:rsidRDefault="00825D0C" w:rsidP="00023970">
      <w:pPr>
        <w:pStyle w:val="a6"/>
        <w:tabs>
          <w:tab w:val="left" w:pos="851"/>
          <w:tab w:val="left" w:pos="1276"/>
        </w:tabs>
        <w:ind w:left="426"/>
        <w:contextualSpacing/>
        <w:jc w:val="both"/>
        <w:rPr>
          <w:rFonts w:eastAsiaTheme="minorHAnsi"/>
          <w:b/>
          <w:sz w:val="10"/>
          <w:szCs w:val="1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708"/>
        <w:gridCol w:w="1134"/>
        <w:gridCol w:w="7372"/>
      </w:tblGrid>
      <w:tr w:rsidR="00936BA7" w:rsidRPr="005F02A8" w:rsidTr="00310A85">
        <w:trPr>
          <w:trHeight w:val="1169"/>
        </w:trPr>
        <w:tc>
          <w:tcPr>
            <w:tcW w:w="426" w:type="dxa"/>
            <w:shd w:val="clear" w:color="auto" w:fill="auto"/>
            <w:vAlign w:val="center"/>
            <w:hideMark/>
          </w:tcPr>
          <w:p w:rsidR="00936BA7" w:rsidRPr="005F02A8" w:rsidRDefault="00936BA7" w:rsidP="00936BA7">
            <w:pPr>
              <w:spacing w:after="0" w:line="240" w:lineRule="auto"/>
              <w:jc w:val="center"/>
              <w:rPr>
                <w:rFonts w:eastAsia="Times New Roman" w:cs="Times New Roman"/>
                <w:sz w:val="20"/>
                <w:szCs w:val="20"/>
                <w:lang w:eastAsia="ru-RU"/>
              </w:rPr>
            </w:pPr>
            <w:r w:rsidRPr="005F02A8">
              <w:rPr>
                <w:rFonts w:eastAsia="Times New Roman" w:cs="Times New Roman"/>
                <w:sz w:val="20"/>
                <w:szCs w:val="20"/>
                <w:lang w:eastAsia="ru-RU"/>
              </w:rPr>
              <w:t xml:space="preserve">№ </w:t>
            </w:r>
            <w:proofErr w:type="spellStart"/>
            <w:proofErr w:type="gramStart"/>
            <w:r w:rsidRPr="005F02A8">
              <w:rPr>
                <w:rFonts w:eastAsia="Times New Roman" w:cs="Times New Roman"/>
                <w:sz w:val="20"/>
                <w:szCs w:val="20"/>
                <w:lang w:eastAsia="ru-RU"/>
              </w:rPr>
              <w:t>п</w:t>
            </w:r>
            <w:proofErr w:type="spellEnd"/>
            <w:proofErr w:type="gramEnd"/>
            <w:r w:rsidRPr="005F02A8">
              <w:rPr>
                <w:rFonts w:eastAsia="Times New Roman" w:cs="Times New Roman"/>
                <w:sz w:val="20"/>
                <w:szCs w:val="20"/>
                <w:lang w:eastAsia="ru-RU"/>
              </w:rPr>
              <w:t>/</w:t>
            </w:r>
            <w:proofErr w:type="spellStart"/>
            <w:r w:rsidRPr="005F02A8">
              <w:rPr>
                <w:rFonts w:eastAsia="Times New Roman" w:cs="Times New Roman"/>
                <w:sz w:val="20"/>
                <w:szCs w:val="20"/>
                <w:lang w:eastAsia="ru-RU"/>
              </w:rPr>
              <w:t>п</w:t>
            </w:r>
            <w:proofErr w:type="spellEnd"/>
          </w:p>
        </w:tc>
        <w:tc>
          <w:tcPr>
            <w:tcW w:w="708" w:type="dxa"/>
            <w:shd w:val="clear" w:color="auto" w:fill="auto"/>
            <w:vAlign w:val="center"/>
            <w:hideMark/>
          </w:tcPr>
          <w:p w:rsidR="00936BA7" w:rsidRPr="005F02A8" w:rsidRDefault="00936BA7" w:rsidP="00936BA7">
            <w:pPr>
              <w:spacing w:after="0" w:line="240" w:lineRule="auto"/>
              <w:jc w:val="center"/>
              <w:rPr>
                <w:rFonts w:eastAsia="Times New Roman" w:cs="Times New Roman"/>
                <w:sz w:val="18"/>
                <w:szCs w:val="18"/>
                <w:lang w:eastAsia="ru-RU"/>
              </w:rPr>
            </w:pPr>
            <w:r w:rsidRPr="005F02A8">
              <w:rPr>
                <w:rFonts w:eastAsia="Times New Roman" w:cs="Times New Roman"/>
                <w:sz w:val="18"/>
                <w:szCs w:val="18"/>
                <w:lang w:eastAsia="ru-RU"/>
              </w:rPr>
              <w:t>П</w:t>
            </w:r>
            <w:r w:rsidRPr="005F02A8">
              <w:rPr>
                <w:rFonts w:eastAsia="Times New Roman" w:cs="Times New Roman"/>
                <w:sz w:val="18"/>
                <w:szCs w:val="18"/>
                <w:lang w:eastAsia="ru-RU"/>
              </w:rPr>
              <w:t>о</w:t>
            </w:r>
            <w:r w:rsidRPr="005F02A8">
              <w:rPr>
                <w:rFonts w:eastAsia="Times New Roman" w:cs="Times New Roman"/>
                <w:sz w:val="18"/>
                <w:szCs w:val="18"/>
                <w:lang w:eastAsia="ru-RU"/>
              </w:rPr>
              <w:t>ря</w:t>
            </w:r>
            <w:r w:rsidRPr="005F02A8">
              <w:rPr>
                <w:rFonts w:eastAsia="Times New Roman" w:cs="Times New Roman"/>
                <w:sz w:val="18"/>
                <w:szCs w:val="18"/>
                <w:lang w:eastAsia="ru-RU"/>
              </w:rPr>
              <w:t>д</w:t>
            </w:r>
            <w:r w:rsidRPr="005F02A8">
              <w:rPr>
                <w:rFonts w:eastAsia="Times New Roman" w:cs="Times New Roman"/>
                <w:sz w:val="18"/>
                <w:szCs w:val="18"/>
                <w:lang w:eastAsia="ru-RU"/>
              </w:rPr>
              <w:t>ковый номер ма</w:t>
            </w:r>
            <w:r w:rsidRPr="005F02A8">
              <w:rPr>
                <w:rFonts w:eastAsia="Times New Roman" w:cs="Times New Roman"/>
                <w:sz w:val="18"/>
                <w:szCs w:val="18"/>
                <w:lang w:eastAsia="ru-RU"/>
              </w:rPr>
              <w:t>р</w:t>
            </w:r>
            <w:r w:rsidRPr="005F02A8">
              <w:rPr>
                <w:rFonts w:eastAsia="Times New Roman" w:cs="Times New Roman"/>
                <w:sz w:val="18"/>
                <w:szCs w:val="18"/>
                <w:lang w:eastAsia="ru-RU"/>
              </w:rPr>
              <w:t>шрута</w:t>
            </w:r>
          </w:p>
        </w:tc>
        <w:tc>
          <w:tcPr>
            <w:tcW w:w="1134" w:type="dxa"/>
            <w:shd w:val="clear" w:color="auto" w:fill="auto"/>
            <w:vAlign w:val="center"/>
            <w:hideMark/>
          </w:tcPr>
          <w:p w:rsidR="00936BA7" w:rsidRPr="005F02A8" w:rsidRDefault="00936BA7" w:rsidP="00936BA7">
            <w:pPr>
              <w:spacing w:after="0" w:line="240" w:lineRule="auto"/>
              <w:jc w:val="center"/>
              <w:rPr>
                <w:rFonts w:eastAsia="Times New Roman" w:cs="Times New Roman"/>
                <w:sz w:val="18"/>
                <w:szCs w:val="18"/>
                <w:lang w:eastAsia="ru-RU"/>
              </w:rPr>
            </w:pPr>
            <w:r w:rsidRPr="005F02A8">
              <w:rPr>
                <w:rFonts w:eastAsia="Times New Roman" w:cs="Times New Roman"/>
                <w:sz w:val="18"/>
                <w:szCs w:val="18"/>
                <w:lang w:eastAsia="ru-RU"/>
              </w:rPr>
              <w:t>Наимен</w:t>
            </w:r>
            <w:r w:rsidRPr="005F02A8">
              <w:rPr>
                <w:rFonts w:eastAsia="Times New Roman" w:cs="Times New Roman"/>
                <w:sz w:val="18"/>
                <w:szCs w:val="18"/>
                <w:lang w:eastAsia="ru-RU"/>
              </w:rPr>
              <w:t>о</w:t>
            </w:r>
            <w:r w:rsidRPr="005F02A8">
              <w:rPr>
                <w:rFonts w:eastAsia="Times New Roman" w:cs="Times New Roman"/>
                <w:sz w:val="18"/>
                <w:szCs w:val="18"/>
                <w:lang w:eastAsia="ru-RU"/>
              </w:rPr>
              <w:t>вание ма</w:t>
            </w:r>
            <w:r w:rsidRPr="005F02A8">
              <w:rPr>
                <w:rFonts w:eastAsia="Times New Roman" w:cs="Times New Roman"/>
                <w:sz w:val="18"/>
                <w:szCs w:val="18"/>
                <w:lang w:eastAsia="ru-RU"/>
              </w:rPr>
              <w:t>р</w:t>
            </w:r>
            <w:r w:rsidRPr="005F02A8">
              <w:rPr>
                <w:rFonts w:eastAsia="Times New Roman" w:cs="Times New Roman"/>
                <w:sz w:val="18"/>
                <w:szCs w:val="18"/>
                <w:lang w:eastAsia="ru-RU"/>
              </w:rPr>
              <w:t>шрута</w:t>
            </w:r>
          </w:p>
        </w:tc>
        <w:tc>
          <w:tcPr>
            <w:tcW w:w="7372" w:type="dxa"/>
            <w:shd w:val="clear" w:color="auto" w:fill="auto"/>
            <w:vAlign w:val="center"/>
            <w:hideMark/>
          </w:tcPr>
          <w:p w:rsidR="00936BA7" w:rsidRPr="005F02A8" w:rsidRDefault="00936BA7" w:rsidP="00936BA7">
            <w:pPr>
              <w:spacing w:after="0" w:line="240" w:lineRule="auto"/>
              <w:jc w:val="center"/>
              <w:rPr>
                <w:rFonts w:eastAsia="Times New Roman" w:cs="Times New Roman"/>
                <w:sz w:val="18"/>
                <w:szCs w:val="18"/>
                <w:lang w:eastAsia="ru-RU"/>
              </w:rPr>
            </w:pPr>
            <w:r w:rsidRPr="005F02A8">
              <w:rPr>
                <w:rFonts w:eastAsia="Times New Roman" w:cs="Times New Roman"/>
                <w:sz w:val="18"/>
                <w:szCs w:val="18"/>
                <w:lang w:eastAsia="ru-RU"/>
              </w:rPr>
              <w:t>Наименования улиц и автомобильных дорог</w:t>
            </w:r>
          </w:p>
        </w:tc>
      </w:tr>
      <w:tr w:rsidR="00936BA7" w:rsidRPr="005F02A8" w:rsidTr="00310A85">
        <w:trPr>
          <w:trHeight w:val="1681"/>
        </w:trPr>
        <w:tc>
          <w:tcPr>
            <w:tcW w:w="426" w:type="dxa"/>
            <w:shd w:val="clear" w:color="auto" w:fill="auto"/>
            <w:vAlign w:val="center"/>
            <w:hideMark/>
          </w:tcPr>
          <w:p w:rsidR="00936BA7" w:rsidRPr="005F02A8" w:rsidRDefault="00936BA7" w:rsidP="00A068B9">
            <w:pPr>
              <w:pStyle w:val="a3"/>
              <w:jc w:val="center"/>
              <w:rPr>
                <w:sz w:val="22"/>
                <w:szCs w:val="22"/>
              </w:rPr>
            </w:pPr>
            <w:r w:rsidRPr="005F02A8">
              <w:rPr>
                <w:sz w:val="22"/>
                <w:szCs w:val="22"/>
              </w:rPr>
              <w:t>1</w:t>
            </w:r>
          </w:p>
        </w:tc>
        <w:tc>
          <w:tcPr>
            <w:tcW w:w="708" w:type="dxa"/>
            <w:shd w:val="clear" w:color="auto" w:fill="auto"/>
            <w:vAlign w:val="center"/>
            <w:hideMark/>
          </w:tcPr>
          <w:p w:rsidR="00936BA7" w:rsidRPr="005F02A8" w:rsidRDefault="00936BA7" w:rsidP="00DC3CB1">
            <w:pPr>
              <w:spacing w:after="0" w:line="240" w:lineRule="auto"/>
              <w:jc w:val="center"/>
              <w:rPr>
                <w:rFonts w:eastAsia="Times New Roman" w:cs="Times New Roman"/>
                <w:szCs w:val="24"/>
                <w:lang w:eastAsia="ru-RU"/>
              </w:rPr>
            </w:pPr>
            <w:r w:rsidRPr="005F02A8">
              <w:rPr>
                <w:rFonts w:eastAsia="Times New Roman" w:cs="Times New Roman"/>
                <w:sz w:val="22"/>
                <w:lang w:eastAsia="ru-RU"/>
              </w:rPr>
              <w:t>1</w:t>
            </w:r>
          </w:p>
        </w:tc>
        <w:tc>
          <w:tcPr>
            <w:tcW w:w="1134" w:type="dxa"/>
            <w:shd w:val="clear" w:color="auto" w:fill="auto"/>
            <w:textDirection w:val="btLr"/>
            <w:vAlign w:val="center"/>
            <w:hideMark/>
          </w:tcPr>
          <w:p w:rsidR="00936BA7" w:rsidRPr="005F02A8" w:rsidRDefault="00310A85" w:rsidP="00936BA7">
            <w:pPr>
              <w:spacing w:after="0" w:line="240" w:lineRule="auto"/>
              <w:jc w:val="center"/>
              <w:rPr>
                <w:rFonts w:eastAsia="Times New Roman" w:cs="Times New Roman"/>
                <w:szCs w:val="24"/>
                <w:lang w:eastAsia="ru-RU"/>
              </w:rPr>
            </w:pPr>
            <w:r w:rsidRPr="00DE77C4">
              <w:rPr>
                <w:rFonts w:cs="Times New Roman"/>
                <w:szCs w:val="24"/>
              </w:rPr>
              <w:t xml:space="preserve">Кольцевой ««Детский сад Рябинка-станция </w:t>
            </w:r>
            <w:proofErr w:type="spellStart"/>
            <w:r w:rsidRPr="00DE77C4">
              <w:rPr>
                <w:rFonts w:cs="Times New Roman"/>
                <w:szCs w:val="24"/>
              </w:rPr>
              <w:t>Тагул</w:t>
            </w:r>
            <w:proofErr w:type="spellEnd"/>
            <w:r w:rsidRPr="00DE77C4">
              <w:rPr>
                <w:rFonts w:cs="Times New Roman"/>
                <w:szCs w:val="24"/>
              </w:rPr>
              <w:t>»;</w:t>
            </w:r>
          </w:p>
        </w:tc>
        <w:tc>
          <w:tcPr>
            <w:tcW w:w="7372" w:type="dxa"/>
            <w:shd w:val="clear" w:color="auto" w:fill="auto"/>
            <w:vAlign w:val="center"/>
            <w:hideMark/>
          </w:tcPr>
          <w:p w:rsidR="002F4BF0" w:rsidRPr="002F4BF0" w:rsidRDefault="002F4BF0" w:rsidP="002F4BF0">
            <w:pPr>
              <w:rPr>
                <w:color w:val="000000"/>
                <w:sz w:val="20"/>
                <w:szCs w:val="20"/>
              </w:rPr>
            </w:pPr>
            <w:r w:rsidRPr="002F4BF0">
              <w:rPr>
                <w:color w:val="000000"/>
                <w:sz w:val="20"/>
                <w:szCs w:val="20"/>
              </w:rPr>
              <w:t xml:space="preserve">Прямой путь: </w:t>
            </w:r>
            <w:proofErr w:type="spellStart"/>
            <w:r w:rsidRPr="002F4BF0">
              <w:rPr>
                <w:sz w:val="20"/>
                <w:szCs w:val="20"/>
              </w:rPr>
              <w:t>ул</w:t>
            </w:r>
            <w:proofErr w:type="spellEnd"/>
            <w:proofErr w:type="gramStart"/>
            <w:r w:rsidRPr="002F4BF0">
              <w:rPr>
                <w:sz w:val="20"/>
                <w:szCs w:val="20"/>
              </w:rPr>
              <w:t xml:space="preserve"> .</w:t>
            </w:r>
            <w:proofErr w:type="gramEnd"/>
            <w:r w:rsidRPr="002F4BF0">
              <w:rPr>
                <w:sz w:val="20"/>
                <w:szCs w:val="20"/>
              </w:rPr>
              <w:t>Дружбы - ул. Горького - ул. Парижской Коммуны - ул. Марата - ул. Пионерская</w:t>
            </w:r>
          </w:p>
          <w:p w:rsidR="002F4BF0" w:rsidRPr="002F4BF0" w:rsidRDefault="002F4BF0" w:rsidP="002F4BF0">
            <w:pPr>
              <w:rPr>
                <w:sz w:val="20"/>
                <w:szCs w:val="20"/>
              </w:rPr>
            </w:pPr>
            <w:proofErr w:type="gramStart"/>
            <w:r w:rsidRPr="002F4BF0">
              <w:rPr>
                <w:color w:val="000000"/>
                <w:sz w:val="20"/>
                <w:szCs w:val="20"/>
              </w:rPr>
              <w:t>Обратный путь:</w:t>
            </w:r>
            <w:r w:rsidRPr="002F4BF0">
              <w:rPr>
                <w:sz w:val="20"/>
                <w:szCs w:val="20"/>
              </w:rPr>
              <w:t xml:space="preserve"> ул. Пионерская - ул. Марата - ул. Парижской Коммуны - ул. С</w:t>
            </w:r>
            <w:r w:rsidRPr="002F4BF0">
              <w:rPr>
                <w:sz w:val="20"/>
                <w:szCs w:val="20"/>
              </w:rPr>
              <w:t>о</w:t>
            </w:r>
            <w:r w:rsidRPr="002F4BF0">
              <w:rPr>
                <w:sz w:val="20"/>
                <w:szCs w:val="20"/>
              </w:rPr>
              <w:t>ветская - ул. Нагорная - ул. Богдана Хмельницкого - ул. Дружбы</w:t>
            </w:r>
            <w:proofErr w:type="gramEnd"/>
          </w:p>
          <w:p w:rsidR="00936BA7" w:rsidRPr="005F02A8" w:rsidRDefault="00936BA7" w:rsidP="00936BA7">
            <w:pPr>
              <w:spacing w:after="0" w:line="240" w:lineRule="auto"/>
              <w:jc w:val="both"/>
              <w:rPr>
                <w:rFonts w:eastAsia="Times New Roman" w:cs="Times New Roman"/>
                <w:szCs w:val="24"/>
                <w:lang w:eastAsia="ru-RU"/>
              </w:rPr>
            </w:pPr>
          </w:p>
        </w:tc>
      </w:tr>
    </w:tbl>
    <w:p w:rsidR="0085776A" w:rsidRDefault="0085776A"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DF05E8" w:rsidRDefault="00DF05E8"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DF05E8" w:rsidRDefault="00DF05E8"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DF05E8" w:rsidRDefault="00DF05E8"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DF05E8" w:rsidRDefault="00DF05E8"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DF05E8" w:rsidRDefault="00DF05E8"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770DA0" w:rsidRDefault="00770DA0" w:rsidP="00770DA0">
      <w:pPr>
        <w:widowControl w:val="0"/>
        <w:tabs>
          <w:tab w:val="left" w:pos="1701"/>
          <w:tab w:val="left" w:pos="1843"/>
        </w:tabs>
        <w:autoSpaceDE w:val="0"/>
        <w:autoSpaceDN w:val="0"/>
        <w:adjustRightInd w:val="0"/>
        <w:spacing w:after="0" w:line="240" w:lineRule="auto"/>
        <w:rPr>
          <w:rFonts w:eastAsia="Times New Roman" w:cs="Times New Roman"/>
          <w:b/>
          <w:sz w:val="26"/>
          <w:szCs w:val="26"/>
          <w:lang w:eastAsia="ru-RU"/>
        </w:rPr>
      </w:pPr>
    </w:p>
    <w:p w:rsidR="00DF05E8" w:rsidRDefault="00DF05E8"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864C0B" w:rsidRDefault="00864C0B"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864C0B" w:rsidRDefault="00864C0B"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864C0B" w:rsidRDefault="00864C0B"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864C0B" w:rsidRPr="005F02A8" w:rsidRDefault="00864C0B"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864C0B" w:rsidRDefault="00864C0B"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5374B7" w:rsidRDefault="005374B7"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B56326" w:rsidRDefault="00B56326" w:rsidP="00B56326">
      <w:pPr>
        <w:widowControl w:val="0"/>
        <w:tabs>
          <w:tab w:val="left" w:pos="1701"/>
          <w:tab w:val="left" w:pos="1843"/>
        </w:tabs>
        <w:autoSpaceDE w:val="0"/>
        <w:autoSpaceDN w:val="0"/>
        <w:adjustRightInd w:val="0"/>
        <w:spacing w:after="0" w:line="240" w:lineRule="auto"/>
        <w:rPr>
          <w:rFonts w:eastAsia="Times New Roman" w:cs="Times New Roman"/>
          <w:b/>
          <w:sz w:val="26"/>
          <w:szCs w:val="26"/>
          <w:lang w:eastAsia="ru-RU"/>
        </w:rPr>
      </w:pPr>
    </w:p>
    <w:p w:rsidR="00B56326" w:rsidRDefault="00B56326"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B56326" w:rsidRDefault="00B56326"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002AB2" w:rsidRPr="005F02A8" w:rsidRDefault="0085776A" w:rsidP="0085776A">
      <w:pPr>
        <w:widowControl w:val="0"/>
        <w:tabs>
          <w:tab w:val="left" w:pos="1701"/>
          <w:tab w:val="left" w:pos="1843"/>
        </w:tabs>
        <w:autoSpaceDE w:val="0"/>
        <w:autoSpaceDN w:val="0"/>
        <w:adjustRightInd w:val="0"/>
        <w:spacing w:after="0" w:line="240" w:lineRule="auto"/>
        <w:jc w:val="center"/>
        <w:rPr>
          <w:b/>
          <w:sz w:val="26"/>
          <w:szCs w:val="26"/>
        </w:rPr>
      </w:pPr>
      <w:r w:rsidRPr="005F02A8">
        <w:rPr>
          <w:rFonts w:eastAsia="Times New Roman" w:cs="Times New Roman"/>
          <w:b/>
          <w:sz w:val="26"/>
          <w:szCs w:val="26"/>
          <w:lang w:eastAsia="ru-RU"/>
        </w:rPr>
        <w:t xml:space="preserve">Расписания </w:t>
      </w:r>
      <w:r w:rsidRPr="005F02A8">
        <w:rPr>
          <w:b/>
          <w:sz w:val="26"/>
          <w:szCs w:val="26"/>
        </w:rPr>
        <w:t xml:space="preserve">движения транспортных средств </w:t>
      </w:r>
      <w:r w:rsidR="007D4DDA" w:rsidRPr="005F02A8">
        <w:rPr>
          <w:b/>
          <w:sz w:val="26"/>
          <w:szCs w:val="26"/>
        </w:rPr>
        <w:t>по Муниципальн</w:t>
      </w:r>
      <w:r w:rsidR="00FE5C8F">
        <w:rPr>
          <w:b/>
          <w:sz w:val="26"/>
          <w:szCs w:val="26"/>
        </w:rPr>
        <w:t>ому</w:t>
      </w:r>
      <w:r w:rsidR="007D4DDA" w:rsidRPr="005F02A8">
        <w:rPr>
          <w:b/>
          <w:sz w:val="26"/>
          <w:szCs w:val="26"/>
        </w:rPr>
        <w:t xml:space="preserve"> маршрут</w:t>
      </w:r>
      <w:r w:rsidR="00FE5C8F">
        <w:rPr>
          <w:b/>
          <w:sz w:val="26"/>
          <w:szCs w:val="26"/>
        </w:rPr>
        <w:t>у</w:t>
      </w:r>
      <w:r w:rsidR="006F362F" w:rsidRPr="005F02A8">
        <w:rPr>
          <w:b/>
          <w:sz w:val="26"/>
          <w:szCs w:val="26"/>
        </w:rPr>
        <w:t>.</w:t>
      </w:r>
    </w:p>
    <w:p w:rsidR="00DF05E8" w:rsidRDefault="00DF05E8" w:rsidP="00DF05E8">
      <w:pPr>
        <w:tabs>
          <w:tab w:val="left" w:pos="851"/>
          <w:tab w:val="left" w:pos="1276"/>
        </w:tabs>
        <w:contextualSpacing/>
        <w:jc w:val="both"/>
        <w:rPr>
          <w:b/>
          <w:sz w:val="26"/>
          <w:szCs w:val="26"/>
        </w:rPr>
      </w:pPr>
    </w:p>
    <w:tbl>
      <w:tblPr>
        <w:tblpPr w:leftFromText="180" w:rightFromText="180" w:vertAnchor="page" w:horzAnchor="margin" w:tblpY="225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8"/>
        <w:gridCol w:w="2862"/>
        <w:gridCol w:w="2862"/>
      </w:tblGrid>
      <w:tr w:rsidR="00E61E04" w:rsidRPr="00CD2692" w:rsidTr="00E61E04">
        <w:trPr>
          <w:trHeight w:val="149"/>
        </w:trPr>
        <w:tc>
          <w:tcPr>
            <w:tcW w:w="9322" w:type="dxa"/>
            <w:gridSpan w:val="3"/>
            <w:tcBorders>
              <w:right w:val="single" w:sz="4" w:space="0" w:color="auto"/>
            </w:tcBorders>
          </w:tcPr>
          <w:p w:rsidR="00E61E04" w:rsidRPr="00951662" w:rsidRDefault="00E61E04" w:rsidP="00E61E04">
            <w:pPr>
              <w:spacing w:after="0" w:line="240" w:lineRule="auto"/>
              <w:jc w:val="center"/>
              <w:rPr>
                <w:rFonts w:cs="Times New Roman"/>
                <w:b/>
                <w:sz w:val="20"/>
                <w:szCs w:val="20"/>
              </w:rPr>
            </w:pPr>
            <w:r w:rsidRPr="00951662">
              <w:rPr>
                <w:b/>
                <w:sz w:val="20"/>
                <w:szCs w:val="20"/>
              </w:rPr>
              <w:t>Н</w:t>
            </w:r>
            <w:r w:rsidRPr="00951662">
              <w:rPr>
                <w:rFonts w:eastAsia="Calibri" w:cs="Times New Roman"/>
                <w:b/>
                <w:sz w:val="20"/>
                <w:szCs w:val="20"/>
              </w:rPr>
              <w:t>аименование остановочных пунктов</w:t>
            </w:r>
          </w:p>
        </w:tc>
      </w:tr>
      <w:tr w:rsidR="00E61E04" w:rsidRPr="00DF05E8" w:rsidTr="00E61E04">
        <w:trPr>
          <w:trHeight w:val="149"/>
        </w:trPr>
        <w:tc>
          <w:tcPr>
            <w:tcW w:w="3598"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«Больница»</w:t>
            </w:r>
          </w:p>
        </w:tc>
        <w:tc>
          <w:tcPr>
            <w:tcW w:w="2862" w:type="dxa"/>
            <w:tcBorders>
              <w:top w:val="single" w:sz="4" w:space="0" w:color="auto"/>
            </w:tcBorders>
          </w:tcPr>
          <w:p w:rsidR="00E61E04" w:rsidRPr="00951662" w:rsidRDefault="00E61E04" w:rsidP="00E61E04">
            <w:pPr>
              <w:spacing w:after="0" w:line="240" w:lineRule="auto"/>
              <w:jc w:val="center"/>
              <w:rPr>
                <w:rFonts w:cs="Times New Roman"/>
                <w:b/>
                <w:sz w:val="20"/>
                <w:szCs w:val="20"/>
              </w:rPr>
            </w:pPr>
            <w:proofErr w:type="spellStart"/>
            <w:r w:rsidRPr="00951662">
              <w:rPr>
                <w:rFonts w:cs="Times New Roman"/>
                <w:b/>
                <w:sz w:val="20"/>
                <w:szCs w:val="20"/>
              </w:rPr>
              <w:t>Тагул</w:t>
            </w:r>
            <w:proofErr w:type="spellEnd"/>
            <w:r w:rsidRPr="00951662">
              <w:rPr>
                <w:rFonts w:cs="Times New Roman"/>
                <w:b/>
                <w:sz w:val="20"/>
                <w:szCs w:val="20"/>
              </w:rPr>
              <w:t xml:space="preserve"> «Клуб»</w:t>
            </w:r>
          </w:p>
        </w:tc>
        <w:tc>
          <w:tcPr>
            <w:tcW w:w="2862" w:type="dxa"/>
            <w:tcBorders>
              <w:top w:val="single" w:sz="4" w:space="0" w:color="auto"/>
              <w:left w:val="nil"/>
              <w:bottom w:val="nil"/>
              <w:right w:val="single" w:sz="4" w:space="0" w:color="auto"/>
            </w:tcBorders>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«Детсад Рябинка»</w:t>
            </w:r>
          </w:p>
        </w:tc>
      </w:tr>
      <w:tr w:rsidR="00E61E04" w:rsidRPr="00DF05E8" w:rsidTr="00E61E04">
        <w:trPr>
          <w:trHeight w:val="57"/>
        </w:trPr>
        <w:tc>
          <w:tcPr>
            <w:tcW w:w="3598"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07.10</w:t>
            </w:r>
          </w:p>
        </w:tc>
        <w:tc>
          <w:tcPr>
            <w:tcW w:w="2862" w:type="dxa"/>
            <w:tcBorders>
              <w:top w:val="single" w:sz="4" w:space="0" w:color="auto"/>
            </w:tcBorders>
          </w:tcPr>
          <w:p w:rsidR="00E61E04" w:rsidRPr="00951662" w:rsidRDefault="00E61E04" w:rsidP="00E61E04">
            <w:pPr>
              <w:spacing w:after="0" w:line="240" w:lineRule="auto"/>
              <w:rPr>
                <w:rFonts w:cs="Times New Roman"/>
                <w:b/>
                <w:sz w:val="20"/>
                <w:szCs w:val="20"/>
              </w:rPr>
            </w:pPr>
          </w:p>
        </w:tc>
        <w:tc>
          <w:tcPr>
            <w:tcW w:w="2862" w:type="dxa"/>
          </w:tcPr>
          <w:p w:rsidR="00E61E04" w:rsidRPr="00951662" w:rsidRDefault="00E61E04" w:rsidP="00E61E04">
            <w:pPr>
              <w:tabs>
                <w:tab w:val="center" w:pos="1323"/>
                <w:tab w:val="right" w:pos="2646"/>
              </w:tabs>
              <w:spacing w:after="0" w:line="240" w:lineRule="auto"/>
              <w:rPr>
                <w:rFonts w:cs="Times New Roman"/>
                <w:b/>
                <w:sz w:val="20"/>
                <w:szCs w:val="20"/>
              </w:rPr>
            </w:pPr>
            <w:r w:rsidRPr="00951662">
              <w:rPr>
                <w:rFonts w:cs="Times New Roman"/>
                <w:b/>
                <w:bCs/>
                <w:sz w:val="20"/>
                <w:szCs w:val="20"/>
              </w:rPr>
              <w:tab/>
              <w:t>07.20</w:t>
            </w:r>
          </w:p>
        </w:tc>
      </w:tr>
      <w:tr w:rsidR="00E61E04" w:rsidRPr="00DF05E8" w:rsidTr="00E61E04">
        <w:trPr>
          <w:trHeight w:val="149"/>
        </w:trPr>
        <w:tc>
          <w:tcPr>
            <w:tcW w:w="3598"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07.30</w:t>
            </w:r>
          </w:p>
        </w:tc>
        <w:tc>
          <w:tcPr>
            <w:tcW w:w="2862"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 xml:space="preserve">07. 35  </w:t>
            </w:r>
          </w:p>
        </w:tc>
        <w:tc>
          <w:tcPr>
            <w:tcW w:w="2862" w:type="dxa"/>
          </w:tcPr>
          <w:p w:rsidR="00E61E04" w:rsidRPr="00951662" w:rsidRDefault="00E61E04" w:rsidP="00E61E04">
            <w:pPr>
              <w:spacing w:after="0" w:line="240" w:lineRule="auto"/>
              <w:jc w:val="center"/>
              <w:rPr>
                <w:rFonts w:cs="Times New Roman"/>
                <w:b/>
                <w:bCs/>
                <w:sz w:val="20"/>
                <w:szCs w:val="20"/>
              </w:rPr>
            </w:pPr>
          </w:p>
        </w:tc>
      </w:tr>
      <w:tr w:rsidR="00E61E04" w:rsidRPr="00DF05E8" w:rsidTr="00E61E04">
        <w:trPr>
          <w:trHeight w:val="149"/>
        </w:trPr>
        <w:tc>
          <w:tcPr>
            <w:tcW w:w="3598"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07.40</w:t>
            </w:r>
          </w:p>
        </w:tc>
        <w:tc>
          <w:tcPr>
            <w:tcW w:w="2862" w:type="dxa"/>
          </w:tcPr>
          <w:p w:rsidR="00E61E04" w:rsidRPr="00951662" w:rsidRDefault="00E61E04" w:rsidP="00E61E04">
            <w:pPr>
              <w:spacing w:after="0" w:line="240" w:lineRule="auto"/>
              <w:jc w:val="center"/>
              <w:rPr>
                <w:rFonts w:cs="Times New Roman"/>
                <w:b/>
                <w:sz w:val="20"/>
                <w:szCs w:val="20"/>
              </w:rPr>
            </w:pPr>
          </w:p>
        </w:tc>
        <w:tc>
          <w:tcPr>
            <w:tcW w:w="2862"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07.50</w:t>
            </w:r>
          </w:p>
        </w:tc>
      </w:tr>
      <w:tr w:rsidR="00E61E04" w:rsidRPr="00DF05E8" w:rsidTr="00E61E04">
        <w:trPr>
          <w:trHeight w:val="172"/>
        </w:trPr>
        <w:tc>
          <w:tcPr>
            <w:tcW w:w="3598"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08.00</w:t>
            </w:r>
          </w:p>
        </w:tc>
        <w:tc>
          <w:tcPr>
            <w:tcW w:w="2862" w:type="dxa"/>
            <w:tcBorders>
              <w:top w:val="single" w:sz="4" w:space="0" w:color="auto"/>
            </w:tcBorders>
          </w:tcPr>
          <w:p w:rsidR="00E61E04" w:rsidRPr="00951662" w:rsidRDefault="00E61E04" w:rsidP="00E61E04">
            <w:pPr>
              <w:spacing w:after="0" w:line="240" w:lineRule="auto"/>
              <w:jc w:val="center"/>
              <w:rPr>
                <w:rFonts w:cs="Times New Roman"/>
                <w:b/>
                <w:sz w:val="20"/>
                <w:szCs w:val="20"/>
              </w:rPr>
            </w:pPr>
          </w:p>
        </w:tc>
        <w:tc>
          <w:tcPr>
            <w:tcW w:w="2862"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08.10</w:t>
            </w:r>
          </w:p>
        </w:tc>
      </w:tr>
      <w:tr w:rsidR="00E61E04" w:rsidRPr="00DF05E8" w:rsidTr="00E61E04">
        <w:trPr>
          <w:trHeight w:val="149"/>
        </w:trPr>
        <w:tc>
          <w:tcPr>
            <w:tcW w:w="3598"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08.25</w:t>
            </w:r>
          </w:p>
        </w:tc>
        <w:tc>
          <w:tcPr>
            <w:tcW w:w="2862"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08.30</w:t>
            </w:r>
          </w:p>
        </w:tc>
        <w:tc>
          <w:tcPr>
            <w:tcW w:w="2862" w:type="dxa"/>
          </w:tcPr>
          <w:p w:rsidR="00E61E04" w:rsidRPr="00951662" w:rsidRDefault="00E61E04" w:rsidP="00E61E04">
            <w:pPr>
              <w:spacing w:after="0" w:line="240" w:lineRule="auto"/>
              <w:jc w:val="center"/>
              <w:rPr>
                <w:rFonts w:cs="Times New Roman"/>
                <w:b/>
                <w:sz w:val="20"/>
                <w:szCs w:val="20"/>
              </w:rPr>
            </w:pPr>
          </w:p>
        </w:tc>
      </w:tr>
      <w:tr w:rsidR="00E61E04" w:rsidRPr="00DF05E8" w:rsidTr="00E61E04">
        <w:trPr>
          <w:trHeight w:val="149"/>
        </w:trPr>
        <w:tc>
          <w:tcPr>
            <w:tcW w:w="3598"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08.35</w:t>
            </w:r>
          </w:p>
        </w:tc>
        <w:tc>
          <w:tcPr>
            <w:tcW w:w="2862" w:type="dxa"/>
          </w:tcPr>
          <w:p w:rsidR="00E61E04" w:rsidRPr="00951662" w:rsidRDefault="00E61E04" w:rsidP="00E61E04">
            <w:pPr>
              <w:spacing w:after="0" w:line="240" w:lineRule="auto"/>
              <w:jc w:val="center"/>
              <w:rPr>
                <w:rFonts w:cs="Times New Roman"/>
                <w:b/>
                <w:sz w:val="20"/>
                <w:szCs w:val="20"/>
              </w:rPr>
            </w:pPr>
          </w:p>
        </w:tc>
        <w:tc>
          <w:tcPr>
            <w:tcW w:w="2862" w:type="dxa"/>
          </w:tcPr>
          <w:p w:rsidR="00E61E04" w:rsidRPr="00951662" w:rsidRDefault="00E61E04" w:rsidP="00E61E04">
            <w:pPr>
              <w:spacing w:after="0" w:line="240" w:lineRule="auto"/>
              <w:jc w:val="center"/>
              <w:rPr>
                <w:rFonts w:cs="Times New Roman"/>
                <w:b/>
                <w:bCs/>
                <w:sz w:val="20"/>
                <w:szCs w:val="20"/>
              </w:rPr>
            </w:pPr>
            <w:r w:rsidRPr="00951662">
              <w:rPr>
                <w:rFonts w:cs="Times New Roman"/>
                <w:b/>
                <w:bCs/>
                <w:sz w:val="20"/>
                <w:szCs w:val="20"/>
              </w:rPr>
              <w:t>08.50</w:t>
            </w:r>
          </w:p>
        </w:tc>
      </w:tr>
      <w:tr w:rsidR="00E61E04" w:rsidRPr="00DF05E8" w:rsidTr="00E61E04">
        <w:trPr>
          <w:trHeight w:val="185"/>
        </w:trPr>
        <w:tc>
          <w:tcPr>
            <w:tcW w:w="3598"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09.00</w:t>
            </w:r>
          </w:p>
        </w:tc>
        <w:tc>
          <w:tcPr>
            <w:tcW w:w="2862" w:type="dxa"/>
            <w:tcBorders>
              <w:top w:val="single" w:sz="4" w:space="0" w:color="auto"/>
            </w:tcBorders>
          </w:tcPr>
          <w:p w:rsidR="00E61E04" w:rsidRPr="00951662" w:rsidRDefault="00E61E04" w:rsidP="00E61E04">
            <w:pPr>
              <w:spacing w:after="0" w:line="240" w:lineRule="auto"/>
              <w:jc w:val="center"/>
              <w:rPr>
                <w:rFonts w:cs="Times New Roman"/>
                <w:b/>
                <w:sz w:val="20"/>
                <w:szCs w:val="20"/>
              </w:rPr>
            </w:pPr>
          </w:p>
        </w:tc>
        <w:tc>
          <w:tcPr>
            <w:tcW w:w="2862"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09.15</w:t>
            </w:r>
          </w:p>
        </w:tc>
      </w:tr>
      <w:tr w:rsidR="00E61E04" w:rsidRPr="00DF05E8" w:rsidTr="00E61E04">
        <w:trPr>
          <w:trHeight w:val="149"/>
        </w:trPr>
        <w:tc>
          <w:tcPr>
            <w:tcW w:w="3598"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09.25</w:t>
            </w:r>
          </w:p>
        </w:tc>
        <w:tc>
          <w:tcPr>
            <w:tcW w:w="2862"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09.30</w:t>
            </w:r>
          </w:p>
        </w:tc>
        <w:tc>
          <w:tcPr>
            <w:tcW w:w="2862" w:type="dxa"/>
          </w:tcPr>
          <w:p w:rsidR="00E61E04" w:rsidRPr="00951662" w:rsidRDefault="00E61E04" w:rsidP="00E61E04">
            <w:pPr>
              <w:spacing w:after="0" w:line="240" w:lineRule="auto"/>
              <w:jc w:val="center"/>
              <w:rPr>
                <w:rFonts w:cs="Times New Roman"/>
                <w:b/>
                <w:sz w:val="20"/>
                <w:szCs w:val="20"/>
              </w:rPr>
            </w:pPr>
          </w:p>
        </w:tc>
      </w:tr>
      <w:tr w:rsidR="00E61E04" w:rsidRPr="00DF05E8" w:rsidTr="00E61E04">
        <w:trPr>
          <w:trHeight w:val="265"/>
        </w:trPr>
        <w:tc>
          <w:tcPr>
            <w:tcW w:w="3598"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09.35</w:t>
            </w:r>
          </w:p>
        </w:tc>
        <w:tc>
          <w:tcPr>
            <w:tcW w:w="2862" w:type="dxa"/>
          </w:tcPr>
          <w:p w:rsidR="00E61E04" w:rsidRPr="00951662" w:rsidRDefault="00E61E04" w:rsidP="00E61E04">
            <w:pPr>
              <w:spacing w:after="0" w:line="240" w:lineRule="auto"/>
              <w:jc w:val="center"/>
              <w:rPr>
                <w:rFonts w:cs="Times New Roman"/>
                <w:b/>
                <w:sz w:val="20"/>
                <w:szCs w:val="20"/>
              </w:rPr>
            </w:pPr>
          </w:p>
        </w:tc>
        <w:tc>
          <w:tcPr>
            <w:tcW w:w="2862"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09.50</w:t>
            </w:r>
          </w:p>
        </w:tc>
      </w:tr>
      <w:tr w:rsidR="00E61E04" w:rsidRPr="00DF05E8" w:rsidTr="00E61E04">
        <w:trPr>
          <w:trHeight w:val="269"/>
        </w:trPr>
        <w:tc>
          <w:tcPr>
            <w:tcW w:w="3598"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10.05</w:t>
            </w:r>
          </w:p>
        </w:tc>
        <w:tc>
          <w:tcPr>
            <w:tcW w:w="2862" w:type="dxa"/>
            <w:tcBorders>
              <w:top w:val="single" w:sz="4" w:space="0" w:color="auto"/>
            </w:tcBorders>
          </w:tcPr>
          <w:p w:rsidR="00E61E04" w:rsidRPr="00951662" w:rsidRDefault="00E61E04" w:rsidP="00E61E04">
            <w:pPr>
              <w:spacing w:after="0" w:line="240" w:lineRule="auto"/>
              <w:jc w:val="center"/>
              <w:rPr>
                <w:rFonts w:cs="Times New Roman"/>
                <w:b/>
                <w:sz w:val="20"/>
                <w:szCs w:val="20"/>
              </w:rPr>
            </w:pPr>
          </w:p>
        </w:tc>
        <w:tc>
          <w:tcPr>
            <w:tcW w:w="2862"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10.20</w:t>
            </w:r>
          </w:p>
        </w:tc>
      </w:tr>
      <w:tr w:rsidR="00E61E04" w:rsidRPr="00DF05E8" w:rsidTr="00E61E04">
        <w:trPr>
          <w:trHeight w:val="259"/>
        </w:trPr>
        <w:tc>
          <w:tcPr>
            <w:tcW w:w="3598"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10.30</w:t>
            </w:r>
          </w:p>
        </w:tc>
        <w:tc>
          <w:tcPr>
            <w:tcW w:w="2862" w:type="dxa"/>
          </w:tcPr>
          <w:p w:rsidR="00E61E04" w:rsidRPr="00951662" w:rsidRDefault="00E61E04" w:rsidP="00E61E04">
            <w:pPr>
              <w:spacing w:after="0" w:line="240" w:lineRule="auto"/>
              <w:jc w:val="center"/>
              <w:rPr>
                <w:rFonts w:cs="Times New Roman"/>
                <w:b/>
                <w:sz w:val="20"/>
                <w:szCs w:val="20"/>
              </w:rPr>
            </w:pPr>
          </w:p>
        </w:tc>
        <w:tc>
          <w:tcPr>
            <w:tcW w:w="2862"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10.45</w:t>
            </w:r>
          </w:p>
        </w:tc>
      </w:tr>
      <w:tr w:rsidR="00E61E04" w:rsidRPr="00DF05E8" w:rsidTr="00E61E04">
        <w:trPr>
          <w:trHeight w:val="270"/>
        </w:trPr>
        <w:tc>
          <w:tcPr>
            <w:tcW w:w="3598" w:type="dxa"/>
          </w:tcPr>
          <w:p w:rsidR="00E61E04" w:rsidRPr="00951662" w:rsidRDefault="00E61E04" w:rsidP="00E61E04">
            <w:pPr>
              <w:spacing w:after="0" w:line="240" w:lineRule="auto"/>
              <w:jc w:val="center"/>
              <w:rPr>
                <w:rFonts w:cs="Times New Roman"/>
                <w:b/>
                <w:sz w:val="20"/>
                <w:szCs w:val="20"/>
              </w:rPr>
            </w:pPr>
          </w:p>
        </w:tc>
        <w:tc>
          <w:tcPr>
            <w:tcW w:w="2862"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ПЕРЕРЫВ</w:t>
            </w:r>
          </w:p>
        </w:tc>
        <w:tc>
          <w:tcPr>
            <w:tcW w:w="2862" w:type="dxa"/>
          </w:tcPr>
          <w:p w:rsidR="00E61E04" w:rsidRPr="00951662" w:rsidRDefault="00E61E04" w:rsidP="00E61E04">
            <w:pPr>
              <w:spacing w:after="0" w:line="240" w:lineRule="auto"/>
              <w:jc w:val="center"/>
              <w:rPr>
                <w:rFonts w:cs="Times New Roman"/>
                <w:b/>
                <w:sz w:val="20"/>
                <w:szCs w:val="20"/>
              </w:rPr>
            </w:pPr>
          </w:p>
        </w:tc>
      </w:tr>
      <w:tr w:rsidR="00E61E04" w:rsidRPr="00DF05E8" w:rsidTr="00E61E04">
        <w:trPr>
          <w:trHeight w:val="185"/>
        </w:trPr>
        <w:tc>
          <w:tcPr>
            <w:tcW w:w="3598"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11.55</w:t>
            </w:r>
          </w:p>
        </w:tc>
        <w:tc>
          <w:tcPr>
            <w:tcW w:w="2862" w:type="dxa"/>
            <w:tcBorders>
              <w:top w:val="single" w:sz="4" w:space="0" w:color="auto"/>
            </w:tcBorders>
          </w:tcPr>
          <w:p w:rsidR="00E61E04" w:rsidRPr="00951662" w:rsidRDefault="00E61E04" w:rsidP="00E61E04">
            <w:pPr>
              <w:spacing w:after="0" w:line="240" w:lineRule="auto"/>
              <w:jc w:val="center"/>
              <w:rPr>
                <w:rFonts w:cs="Times New Roman"/>
                <w:b/>
                <w:sz w:val="20"/>
                <w:szCs w:val="20"/>
              </w:rPr>
            </w:pPr>
          </w:p>
        </w:tc>
        <w:tc>
          <w:tcPr>
            <w:tcW w:w="2862" w:type="dxa"/>
          </w:tcPr>
          <w:p w:rsidR="00E61E04" w:rsidRPr="00951662" w:rsidRDefault="00E61E04" w:rsidP="00E61E04">
            <w:pPr>
              <w:spacing w:after="0" w:line="240" w:lineRule="auto"/>
              <w:jc w:val="center"/>
              <w:rPr>
                <w:rFonts w:cs="Times New Roman"/>
                <w:b/>
                <w:bCs/>
                <w:sz w:val="20"/>
                <w:szCs w:val="20"/>
              </w:rPr>
            </w:pPr>
            <w:r w:rsidRPr="00951662">
              <w:rPr>
                <w:rFonts w:cs="Times New Roman"/>
                <w:b/>
                <w:bCs/>
                <w:sz w:val="20"/>
                <w:szCs w:val="20"/>
              </w:rPr>
              <w:t>12.10</w:t>
            </w:r>
          </w:p>
        </w:tc>
      </w:tr>
      <w:tr w:rsidR="00E61E04" w:rsidRPr="00DF05E8" w:rsidTr="00E61E04">
        <w:trPr>
          <w:trHeight w:val="337"/>
        </w:trPr>
        <w:tc>
          <w:tcPr>
            <w:tcW w:w="3598"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12.25</w:t>
            </w:r>
          </w:p>
        </w:tc>
        <w:tc>
          <w:tcPr>
            <w:tcW w:w="2862" w:type="dxa"/>
          </w:tcPr>
          <w:p w:rsidR="00E61E04" w:rsidRPr="00951662" w:rsidRDefault="00E61E04" w:rsidP="00E61E04">
            <w:pPr>
              <w:spacing w:after="0" w:line="240" w:lineRule="auto"/>
              <w:jc w:val="center"/>
              <w:rPr>
                <w:rFonts w:cs="Times New Roman"/>
                <w:b/>
                <w:sz w:val="20"/>
                <w:szCs w:val="20"/>
              </w:rPr>
            </w:pPr>
          </w:p>
        </w:tc>
        <w:tc>
          <w:tcPr>
            <w:tcW w:w="2862"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12.40</w:t>
            </w:r>
          </w:p>
        </w:tc>
      </w:tr>
      <w:tr w:rsidR="00E61E04" w:rsidRPr="00DF05E8" w:rsidTr="00E61E04">
        <w:trPr>
          <w:trHeight w:val="325"/>
        </w:trPr>
        <w:tc>
          <w:tcPr>
            <w:tcW w:w="3598"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12.55</w:t>
            </w:r>
          </w:p>
        </w:tc>
        <w:tc>
          <w:tcPr>
            <w:tcW w:w="2862" w:type="dxa"/>
            <w:tcBorders>
              <w:top w:val="single" w:sz="4" w:space="0" w:color="auto"/>
            </w:tcBorders>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13.00</w:t>
            </w:r>
          </w:p>
        </w:tc>
        <w:tc>
          <w:tcPr>
            <w:tcW w:w="2862" w:type="dxa"/>
          </w:tcPr>
          <w:p w:rsidR="00E61E04" w:rsidRPr="00951662" w:rsidRDefault="00E61E04" w:rsidP="00E61E04">
            <w:pPr>
              <w:spacing w:after="0" w:line="240" w:lineRule="auto"/>
              <w:jc w:val="center"/>
              <w:rPr>
                <w:rFonts w:cs="Times New Roman"/>
                <w:b/>
                <w:sz w:val="20"/>
                <w:szCs w:val="20"/>
              </w:rPr>
            </w:pPr>
          </w:p>
        </w:tc>
      </w:tr>
      <w:tr w:rsidR="00E61E04" w:rsidRPr="00DF05E8" w:rsidTr="00E61E04">
        <w:trPr>
          <w:trHeight w:val="255"/>
        </w:trPr>
        <w:tc>
          <w:tcPr>
            <w:tcW w:w="3598"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13.05</w:t>
            </w:r>
          </w:p>
        </w:tc>
        <w:tc>
          <w:tcPr>
            <w:tcW w:w="2862" w:type="dxa"/>
          </w:tcPr>
          <w:p w:rsidR="00E61E04" w:rsidRPr="00951662" w:rsidRDefault="00E61E04" w:rsidP="00E61E04">
            <w:pPr>
              <w:spacing w:after="0" w:line="240" w:lineRule="auto"/>
              <w:jc w:val="center"/>
              <w:rPr>
                <w:rFonts w:cs="Times New Roman"/>
                <w:b/>
                <w:sz w:val="20"/>
                <w:szCs w:val="20"/>
              </w:rPr>
            </w:pPr>
          </w:p>
        </w:tc>
        <w:tc>
          <w:tcPr>
            <w:tcW w:w="2862"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13.20</w:t>
            </w:r>
          </w:p>
        </w:tc>
      </w:tr>
      <w:tr w:rsidR="00E61E04" w:rsidRPr="00DF05E8" w:rsidTr="00E61E04">
        <w:trPr>
          <w:trHeight w:val="177"/>
        </w:trPr>
        <w:tc>
          <w:tcPr>
            <w:tcW w:w="3598"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13.30</w:t>
            </w:r>
          </w:p>
        </w:tc>
        <w:tc>
          <w:tcPr>
            <w:tcW w:w="2862" w:type="dxa"/>
          </w:tcPr>
          <w:p w:rsidR="00E61E04" w:rsidRPr="00951662" w:rsidRDefault="00E61E04" w:rsidP="00E61E04">
            <w:pPr>
              <w:spacing w:after="0" w:line="240" w:lineRule="auto"/>
              <w:jc w:val="center"/>
              <w:rPr>
                <w:rFonts w:cs="Times New Roman"/>
                <w:b/>
                <w:sz w:val="20"/>
                <w:szCs w:val="20"/>
              </w:rPr>
            </w:pPr>
          </w:p>
        </w:tc>
        <w:tc>
          <w:tcPr>
            <w:tcW w:w="2862"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13.45</w:t>
            </w:r>
          </w:p>
        </w:tc>
      </w:tr>
      <w:tr w:rsidR="00E61E04" w:rsidRPr="00DF05E8" w:rsidTr="00E61E04">
        <w:trPr>
          <w:trHeight w:val="252"/>
        </w:trPr>
        <w:tc>
          <w:tcPr>
            <w:tcW w:w="3598"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13.55</w:t>
            </w:r>
          </w:p>
        </w:tc>
        <w:tc>
          <w:tcPr>
            <w:tcW w:w="2862" w:type="dxa"/>
            <w:tcBorders>
              <w:top w:val="single" w:sz="4" w:space="0" w:color="auto"/>
            </w:tcBorders>
          </w:tcPr>
          <w:p w:rsidR="00E61E04" w:rsidRPr="00951662" w:rsidRDefault="00E61E04" w:rsidP="00E61E04">
            <w:pPr>
              <w:spacing w:after="0" w:line="240" w:lineRule="auto"/>
              <w:jc w:val="center"/>
              <w:rPr>
                <w:rFonts w:cs="Times New Roman"/>
                <w:b/>
                <w:sz w:val="20"/>
                <w:szCs w:val="20"/>
              </w:rPr>
            </w:pPr>
          </w:p>
        </w:tc>
        <w:tc>
          <w:tcPr>
            <w:tcW w:w="2862" w:type="dxa"/>
          </w:tcPr>
          <w:p w:rsidR="00E61E04" w:rsidRPr="00951662" w:rsidRDefault="00E61E04" w:rsidP="00E61E04">
            <w:pPr>
              <w:spacing w:after="0" w:line="240" w:lineRule="auto"/>
              <w:jc w:val="center"/>
              <w:rPr>
                <w:rFonts w:cs="Times New Roman"/>
                <w:b/>
                <w:bCs/>
                <w:sz w:val="20"/>
                <w:szCs w:val="20"/>
              </w:rPr>
            </w:pPr>
            <w:r w:rsidRPr="00951662">
              <w:rPr>
                <w:rFonts w:cs="Times New Roman"/>
                <w:b/>
                <w:bCs/>
                <w:sz w:val="20"/>
                <w:szCs w:val="20"/>
              </w:rPr>
              <w:t>14.10</w:t>
            </w:r>
          </w:p>
        </w:tc>
      </w:tr>
      <w:tr w:rsidR="00E61E04" w:rsidRPr="00DF05E8" w:rsidTr="00E61E04">
        <w:trPr>
          <w:trHeight w:val="273"/>
        </w:trPr>
        <w:tc>
          <w:tcPr>
            <w:tcW w:w="3598"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14.20</w:t>
            </w:r>
          </w:p>
        </w:tc>
        <w:tc>
          <w:tcPr>
            <w:tcW w:w="2862"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14.30</w:t>
            </w:r>
          </w:p>
        </w:tc>
        <w:tc>
          <w:tcPr>
            <w:tcW w:w="2862" w:type="dxa"/>
          </w:tcPr>
          <w:p w:rsidR="00E61E04" w:rsidRPr="00951662" w:rsidRDefault="00E61E04" w:rsidP="00E61E04">
            <w:pPr>
              <w:spacing w:after="0" w:line="240" w:lineRule="auto"/>
              <w:jc w:val="center"/>
              <w:rPr>
                <w:rFonts w:cs="Times New Roman"/>
                <w:b/>
                <w:sz w:val="20"/>
                <w:szCs w:val="20"/>
              </w:rPr>
            </w:pPr>
          </w:p>
        </w:tc>
      </w:tr>
      <w:tr w:rsidR="00E61E04" w:rsidRPr="00DF05E8" w:rsidTr="00E61E04">
        <w:trPr>
          <w:trHeight w:val="209"/>
        </w:trPr>
        <w:tc>
          <w:tcPr>
            <w:tcW w:w="3598" w:type="dxa"/>
          </w:tcPr>
          <w:p w:rsidR="00E61E04" w:rsidRPr="00951662" w:rsidRDefault="00E61E04" w:rsidP="00E61E04">
            <w:pPr>
              <w:spacing w:after="0" w:line="240" w:lineRule="auto"/>
              <w:jc w:val="center"/>
              <w:rPr>
                <w:rFonts w:cs="Times New Roman"/>
                <w:b/>
                <w:bCs/>
                <w:sz w:val="20"/>
                <w:szCs w:val="20"/>
              </w:rPr>
            </w:pPr>
            <w:r w:rsidRPr="00951662">
              <w:rPr>
                <w:rFonts w:cs="Times New Roman"/>
                <w:b/>
                <w:bCs/>
                <w:sz w:val="20"/>
                <w:szCs w:val="20"/>
              </w:rPr>
              <w:t>14.35</w:t>
            </w:r>
          </w:p>
        </w:tc>
        <w:tc>
          <w:tcPr>
            <w:tcW w:w="2862" w:type="dxa"/>
          </w:tcPr>
          <w:p w:rsidR="00E61E04" w:rsidRPr="00951662" w:rsidRDefault="00E61E04" w:rsidP="00E61E04">
            <w:pPr>
              <w:spacing w:after="0" w:line="240" w:lineRule="auto"/>
              <w:jc w:val="center"/>
              <w:rPr>
                <w:rFonts w:cs="Times New Roman"/>
                <w:b/>
                <w:bCs/>
                <w:sz w:val="20"/>
                <w:szCs w:val="20"/>
              </w:rPr>
            </w:pPr>
          </w:p>
        </w:tc>
        <w:tc>
          <w:tcPr>
            <w:tcW w:w="2862"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14.50</w:t>
            </w:r>
          </w:p>
        </w:tc>
      </w:tr>
      <w:tr w:rsidR="00E61E04" w:rsidRPr="00DF05E8" w:rsidTr="00E61E04">
        <w:trPr>
          <w:trHeight w:val="285"/>
        </w:trPr>
        <w:tc>
          <w:tcPr>
            <w:tcW w:w="3598" w:type="dxa"/>
          </w:tcPr>
          <w:p w:rsidR="00E61E04" w:rsidRPr="00951662" w:rsidRDefault="00E61E04" w:rsidP="00E61E04">
            <w:pPr>
              <w:spacing w:after="0" w:line="240" w:lineRule="auto"/>
              <w:jc w:val="center"/>
              <w:rPr>
                <w:rFonts w:cs="Times New Roman"/>
                <w:b/>
                <w:bCs/>
                <w:sz w:val="20"/>
                <w:szCs w:val="20"/>
              </w:rPr>
            </w:pPr>
          </w:p>
        </w:tc>
        <w:tc>
          <w:tcPr>
            <w:tcW w:w="2862" w:type="dxa"/>
          </w:tcPr>
          <w:p w:rsidR="00E61E04" w:rsidRPr="00951662" w:rsidRDefault="00E61E04" w:rsidP="00E61E04">
            <w:pPr>
              <w:spacing w:after="0" w:line="240" w:lineRule="auto"/>
              <w:jc w:val="center"/>
              <w:rPr>
                <w:rFonts w:cs="Times New Roman"/>
                <w:b/>
                <w:bCs/>
                <w:sz w:val="20"/>
                <w:szCs w:val="20"/>
              </w:rPr>
            </w:pPr>
            <w:r w:rsidRPr="00951662">
              <w:rPr>
                <w:rFonts w:cs="Times New Roman"/>
                <w:b/>
                <w:bCs/>
                <w:sz w:val="20"/>
                <w:szCs w:val="20"/>
              </w:rPr>
              <w:t>ПЕРЕРЫВ</w:t>
            </w:r>
          </w:p>
        </w:tc>
        <w:tc>
          <w:tcPr>
            <w:tcW w:w="2862" w:type="dxa"/>
          </w:tcPr>
          <w:p w:rsidR="00E61E04" w:rsidRPr="00951662" w:rsidRDefault="00E61E04" w:rsidP="00E61E04">
            <w:pPr>
              <w:spacing w:after="0" w:line="240" w:lineRule="auto"/>
              <w:jc w:val="center"/>
              <w:rPr>
                <w:rFonts w:cs="Times New Roman"/>
                <w:b/>
                <w:sz w:val="20"/>
                <w:szCs w:val="20"/>
              </w:rPr>
            </w:pPr>
          </w:p>
        </w:tc>
      </w:tr>
      <w:tr w:rsidR="00E61E04" w:rsidRPr="00DF05E8" w:rsidTr="00E61E04">
        <w:trPr>
          <w:trHeight w:val="177"/>
        </w:trPr>
        <w:tc>
          <w:tcPr>
            <w:tcW w:w="3598" w:type="dxa"/>
          </w:tcPr>
          <w:p w:rsidR="00E61E04" w:rsidRPr="00951662" w:rsidRDefault="00E61E04" w:rsidP="00E61E04">
            <w:pPr>
              <w:spacing w:after="0" w:line="240" w:lineRule="auto"/>
              <w:jc w:val="center"/>
              <w:rPr>
                <w:rFonts w:cs="Times New Roman"/>
                <w:b/>
                <w:bCs/>
                <w:sz w:val="20"/>
                <w:szCs w:val="20"/>
              </w:rPr>
            </w:pPr>
            <w:r w:rsidRPr="00951662">
              <w:rPr>
                <w:rFonts w:cs="Times New Roman"/>
                <w:b/>
                <w:bCs/>
                <w:sz w:val="20"/>
                <w:szCs w:val="20"/>
              </w:rPr>
              <w:t>15.50</w:t>
            </w:r>
          </w:p>
        </w:tc>
        <w:tc>
          <w:tcPr>
            <w:tcW w:w="2862" w:type="dxa"/>
            <w:tcBorders>
              <w:top w:val="single" w:sz="4" w:space="0" w:color="auto"/>
            </w:tcBorders>
          </w:tcPr>
          <w:p w:rsidR="00E61E04" w:rsidRPr="00951662" w:rsidRDefault="00E61E04" w:rsidP="00E61E04">
            <w:pPr>
              <w:spacing w:after="0" w:line="240" w:lineRule="auto"/>
              <w:jc w:val="center"/>
              <w:rPr>
                <w:rFonts w:cs="Times New Roman"/>
                <w:b/>
                <w:sz w:val="20"/>
                <w:szCs w:val="20"/>
              </w:rPr>
            </w:pPr>
          </w:p>
        </w:tc>
        <w:tc>
          <w:tcPr>
            <w:tcW w:w="2862" w:type="dxa"/>
          </w:tcPr>
          <w:p w:rsidR="00E61E04" w:rsidRPr="00951662" w:rsidRDefault="00E61E04" w:rsidP="00E61E04">
            <w:pPr>
              <w:spacing w:after="0" w:line="240" w:lineRule="auto"/>
              <w:jc w:val="center"/>
              <w:rPr>
                <w:rFonts w:cs="Times New Roman"/>
                <w:b/>
                <w:bCs/>
                <w:sz w:val="20"/>
                <w:szCs w:val="20"/>
              </w:rPr>
            </w:pPr>
            <w:r w:rsidRPr="00951662">
              <w:rPr>
                <w:rFonts w:cs="Times New Roman"/>
                <w:b/>
                <w:bCs/>
                <w:sz w:val="20"/>
                <w:szCs w:val="20"/>
              </w:rPr>
              <w:t>16.05</w:t>
            </w:r>
          </w:p>
        </w:tc>
      </w:tr>
      <w:tr w:rsidR="00E61E04" w:rsidRPr="00DF05E8" w:rsidTr="00E61E04">
        <w:trPr>
          <w:trHeight w:val="240"/>
        </w:trPr>
        <w:tc>
          <w:tcPr>
            <w:tcW w:w="3598"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16.15</w:t>
            </w:r>
          </w:p>
        </w:tc>
        <w:tc>
          <w:tcPr>
            <w:tcW w:w="2862" w:type="dxa"/>
            <w:tcBorders>
              <w:top w:val="single" w:sz="4" w:space="0" w:color="auto"/>
            </w:tcBorders>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16.25</w:t>
            </w:r>
          </w:p>
        </w:tc>
        <w:tc>
          <w:tcPr>
            <w:tcW w:w="2862" w:type="dxa"/>
          </w:tcPr>
          <w:p w:rsidR="00E61E04" w:rsidRPr="00951662" w:rsidRDefault="00E61E04" w:rsidP="00E61E04">
            <w:pPr>
              <w:spacing w:after="0" w:line="240" w:lineRule="auto"/>
              <w:jc w:val="center"/>
              <w:rPr>
                <w:rFonts w:cs="Times New Roman"/>
                <w:b/>
                <w:sz w:val="20"/>
                <w:szCs w:val="20"/>
              </w:rPr>
            </w:pPr>
          </w:p>
        </w:tc>
      </w:tr>
      <w:tr w:rsidR="00E61E04" w:rsidRPr="00DF05E8" w:rsidTr="00E61E04">
        <w:trPr>
          <w:trHeight w:val="255"/>
        </w:trPr>
        <w:tc>
          <w:tcPr>
            <w:tcW w:w="3598"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16.30</w:t>
            </w:r>
          </w:p>
        </w:tc>
        <w:tc>
          <w:tcPr>
            <w:tcW w:w="2862" w:type="dxa"/>
          </w:tcPr>
          <w:p w:rsidR="00E61E04" w:rsidRPr="00951662" w:rsidRDefault="00E61E04" w:rsidP="00E61E04">
            <w:pPr>
              <w:spacing w:after="0" w:line="240" w:lineRule="auto"/>
              <w:jc w:val="center"/>
              <w:rPr>
                <w:rFonts w:cs="Times New Roman"/>
                <w:b/>
                <w:sz w:val="20"/>
                <w:szCs w:val="20"/>
              </w:rPr>
            </w:pPr>
          </w:p>
        </w:tc>
        <w:tc>
          <w:tcPr>
            <w:tcW w:w="2862"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16.45</w:t>
            </w:r>
          </w:p>
        </w:tc>
      </w:tr>
      <w:tr w:rsidR="00E61E04" w:rsidRPr="00DF05E8" w:rsidTr="00E61E04">
        <w:trPr>
          <w:trHeight w:val="259"/>
        </w:trPr>
        <w:tc>
          <w:tcPr>
            <w:tcW w:w="3598"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17.00</w:t>
            </w:r>
          </w:p>
        </w:tc>
        <w:tc>
          <w:tcPr>
            <w:tcW w:w="2862" w:type="dxa"/>
          </w:tcPr>
          <w:p w:rsidR="00E61E04" w:rsidRPr="00951662" w:rsidRDefault="00E61E04" w:rsidP="00E61E04">
            <w:pPr>
              <w:spacing w:after="0" w:line="240" w:lineRule="auto"/>
              <w:jc w:val="center"/>
              <w:rPr>
                <w:rFonts w:cs="Times New Roman"/>
                <w:b/>
                <w:sz w:val="20"/>
                <w:szCs w:val="20"/>
              </w:rPr>
            </w:pPr>
          </w:p>
        </w:tc>
        <w:tc>
          <w:tcPr>
            <w:tcW w:w="2862" w:type="dxa"/>
          </w:tcPr>
          <w:p w:rsidR="00E61E04" w:rsidRPr="00951662" w:rsidRDefault="00E61E04" w:rsidP="00E61E04">
            <w:pPr>
              <w:spacing w:after="0" w:line="240" w:lineRule="auto"/>
              <w:jc w:val="center"/>
              <w:rPr>
                <w:rFonts w:cs="Times New Roman"/>
                <w:b/>
                <w:bCs/>
                <w:sz w:val="20"/>
                <w:szCs w:val="20"/>
              </w:rPr>
            </w:pPr>
            <w:r w:rsidRPr="00951662">
              <w:rPr>
                <w:rFonts w:cs="Times New Roman"/>
                <w:b/>
                <w:bCs/>
                <w:sz w:val="20"/>
                <w:szCs w:val="20"/>
              </w:rPr>
              <w:t>17.10</w:t>
            </w:r>
          </w:p>
        </w:tc>
      </w:tr>
      <w:tr w:rsidR="00E61E04" w:rsidRPr="00DF05E8" w:rsidTr="00E61E04">
        <w:trPr>
          <w:trHeight w:val="264"/>
        </w:trPr>
        <w:tc>
          <w:tcPr>
            <w:tcW w:w="3598" w:type="dxa"/>
          </w:tcPr>
          <w:p w:rsidR="00E61E04" w:rsidRPr="00951662" w:rsidRDefault="00E61E04" w:rsidP="00E61E04">
            <w:pPr>
              <w:spacing w:after="0" w:line="240" w:lineRule="auto"/>
              <w:jc w:val="center"/>
              <w:rPr>
                <w:rFonts w:cs="Times New Roman"/>
                <w:b/>
                <w:bCs/>
                <w:sz w:val="20"/>
                <w:szCs w:val="20"/>
              </w:rPr>
            </w:pPr>
            <w:r w:rsidRPr="00951662">
              <w:rPr>
                <w:rFonts w:cs="Times New Roman"/>
                <w:b/>
                <w:bCs/>
                <w:sz w:val="20"/>
                <w:szCs w:val="20"/>
              </w:rPr>
              <w:t>17.20</w:t>
            </w:r>
          </w:p>
        </w:tc>
        <w:tc>
          <w:tcPr>
            <w:tcW w:w="2862" w:type="dxa"/>
            <w:tcBorders>
              <w:top w:val="single" w:sz="4" w:space="0" w:color="auto"/>
              <w:bottom w:val="single" w:sz="4" w:space="0" w:color="auto"/>
            </w:tcBorders>
          </w:tcPr>
          <w:p w:rsidR="00E61E04" w:rsidRPr="00951662" w:rsidRDefault="00E61E04" w:rsidP="00E61E04">
            <w:pPr>
              <w:spacing w:after="0" w:line="240" w:lineRule="auto"/>
              <w:jc w:val="center"/>
              <w:rPr>
                <w:rFonts w:cs="Times New Roman"/>
                <w:b/>
                <w:bCs/>
                <w:sz w:val="20"/>
                <w:szCs w:val="20"/>
              </w:rPr>
            </w:pPr>
            <w:r w:rsidRPr="00951662">
              <w:rPr>
                <w:rFonts w:cs="Times New Roman"/>
                <w:b/>
                <w:bCs/>
                <w:sz w:val="20"/>
                <w:szCs w:val="20"/>
              </w:rPr>
              <w:t>17.30</w:t>
            </w:r>
          </w:p>
        </w:tc>
        <w:tc>
          <w:tcPr>
            <w:tcW w:w="2862" w:type="dxa"/>
          </w:tcPr>
          <w:p w:rsidR="00E61E04" w:rsidRPr="00951662" w:rsidRDefault="00E61E04" w:rsidP="00E61E04">
            <w:pPr>
              <w:spacing w:after="0" w:line="240" w:lineRule="auto"/>
              <w:jc w:val="center"/>
              <w:rPr>
                <w:rFonts w:cs="Times New Roman"/>
                <w:b/>
                <w:sz w:val="20"/>
                <w:szCs w:val="20"/>
              </w:rPr>
            </w:pPr>
            <w:r w:rsidRPr="00951662">
              <w:rPr>
                <w:rFonts w:cs="Times New Roman"/>
                <w:b/>
                <w:sz w:val="20"/>
                <w:szCs w:val="20"/>
              </w:rPr>
              <w:t>17.45</w:t>
            </w:r>
          </w:p>
        </w:tc>
      </w:tr>
    </w:tbl>
    <w:p w:rsidR="00B56326" w:rsidRDefault="00B56326" w:rsidP="00DF05E8">
      <w:pPr>
        <w:pStyle w:val="a6"/>
        <w:tabs>
          <w:tab w:val="left" w:pos="851"/>
          <w:tab w:val="left" w:pos="1276"/>
        </w:tabs>
        <w:ind w:left="426"/>
        <w:contextualSpacing/>
        <w:jc w:val="both"/>
        <w:rPr>
          <w:rFonts w:eastAsiaTheme="minorHAnsi"/>
          <w:b/>
          <w:sz w:val="26"/>
          <w:szCs w:val="26"/>
        </w:rPr>
      </w:pPr>
    </w:p>
    <w:p w:rsidR="00784DBB" w:rsidRPr="00B56326" w:rsidRDefault="00784DBB" w:rsidP="00397421">
      <w:pPr>
        <w:pStyle w:val="a6"/>
        <w:numPr>
          <w:ilvl w:val="0"/>
          <w:numId w:val="1"/>
        </w:numPr>
        <w:tabs>
          <w:tab w:val="left" w:pos="851"/>
          <w:tab w:val="left" w:pos="1276"/>
        </w:tabs>
        <w:ind w:left="0" w:firstLine="426"/>
        <w:contextualSpacing/>
        <w:jc w:val="both"/>
        <w:rPr>
          <w:rFonts w:eastAsiaTheme="minorHAnsi"/>
          <w:b/>
        </w:rPr>
      </w:pPr>
      <w:r w:rsidRPr="00B56326">
        <w:rPr>
          <w:rFonts w:eastAsiaTheme="minorHAnsi"/>
          <w:b/>
        </w:rPr>
        <w:t>Т</w:t>
      </w:r>
      <w:r w:rsidR="00FB6E47" w:rsidRPr="00B56326">
        <w:rPr>
          <w:rFonts w:eastAsiaTheme="minorHAnsi"/>
          <w:b/>
        </w:rPr>
        <w:t>ребования, предъявляемые к транспортным средствам для перевозки па</w:t>
      </w:r>
      <w:r w:rsidR="00FB6E47" w:rsidRPr="00B56326">
        <w:rPr>
          <w:rFonts w:eastAsiaTheme="minorHAnsi"/>
          <w:b/>
        </w:rPr>
        <w:t>с</w:t>
      </w:r>
      <w:r w:rsidR="00FB6E47" w:rsidRPr="00B56326">
        <w:rPr>
          <w:rFonts w:eastAsiaTheme="minorHAnsi"/>
          <w:b/>
        </w:rPr>
        <w:t>сажиров на маршруте</w:t>
      </w:r>
      <w:r w:rsidRPr="00B56326">
        <w:rPr>
          <w:b/>
        </w:rPr>
        <w:t>:</w:t>
      </w:r>
    </w:p>
    <w:p w:rsidR="00C328C4" w:rsidRPr="00B56326" w:rsidRDefault="00793C42" w:rsidP="00C328C4">
      <w:pPr>
        <w:pStyle w:val="a6"/>
        <w:tabs>
          <w:tab w:val="left" w:pos="851"/>
          <w:tab w:val="left" w:pos="1276"/>
        </w:tabs>
        <w:ind w:left="0" w:firstLine="426"/>
        <w:contextualSpacing/>
        <w:jc w:val="both"/>
      </w:pPr>
      <w:r w:rsidRPr="00B56326">
        <w:t>К</w:t>
      </w:r>
      <w:r w:rsidR="00C328C4" w:rsidRPr="00B56326">
        <w:t xml:space="preserve">оличество посадочных мест </w:t>
      </w:r>
      <w:r w:rsidR="00E57268" w:rsidRPr="00B56326">
        <w:t>в каждом транспортном средстве для перевозки пасс</w:t>
      </w:r>
      <w:r w:rsidR="00E57268" w:rsidRPr="00B56326">
        <w:t>а</w:t>
      </w:r>
      <w:r w:rsidR="00E57268" w:rsidRPr="00B56326">
        <w:t>жиров по Муниципальным маршрутам, являющимся предметом открытого конкурса не должно составлять менее</w:t>
      </w:r>
      <w:r w:rsidR="00C328C4" w:rsidRPr="00B56326">
        <w:t xml:space="preserve"> </w:t>
      </w:r>
      <w:r w:rsidR="002E0158" w:rsidRPr="00B56326">
        <w:t>10</w:t>
      </w:r>
      <w:r w:rsidR="00E10EA5" w:rsidRPr="00B56326">
        <w:t xml:space="preserve"> мест.</w:t>
      </w:r>
    </w:p>
    <w:p w:rsidR="002B3541" w:rsidRPr="00B56326" w:rsidRDefault="002B3541" w:rsidP="002B3541">
      <w:pPr>
        <w:tabs>
          <w:tab w:val="left" w:pos="1276"/>
        </w:tabs>
        <w:spacing w:after="0" w:line="240" w:lineRule="auto"/>
        <w:ind w:firstLine="426"/>
        <w:contextualSpacing/>
        <w:jc w:val="both"/>
        <w:rPr>
          <w:rFonts w:cs="Times New Roman"/>
          <w:szCs w:val="24"/>
          <w:lang w:eastAsia="ru-RU"/>
        </w:rPr>
      </w:pPr>
      <w:r w:rsidRPr="00B56326">
        <w:rPr>
          <w:rFonts w:cs="Times New Roman"/>
          <w:szCs w:val="24"/>
          <w:lang w:eastAsia="ru-RU"/>
        </w:rPr>
        <w:t>Пассажирские автомобильные транспортные средства, выпускаемые на маршрут для осуществления перевозок пассажиров и багажа, должны быть зарегистрированы в органах государственной инспекции безопасности дорожного движения, находиться в технически исправном состоянии и обеспечивать безопасность дорожного движения и бесперебойную работу. Назначение и вид транспортного средства должны соответствовать виду перев</w:t>
      </w:r>
      <w:r w:rsidRPr="00B56326">
        <w:rPr>
          <w:rFonts w:cs="Times New Roman"/>
          <w:szCs w:val="24"/>
          <w:lang w:eastAsia="ru-RU"/>
        </w:rPr>
        <w:t>о</w:t>
      </w:r>
      <w:r w:rsidRPr="00B56326">
        <w:rPr>
          <w:rFonts w:cs="Times New Roman"/>
          <w:szCs w:val="24"/>
          <w:lang w:eastAsia="ru-RU"/>
        </w:rPr>
        <w:t>зок с учетом дорожных и природно-климатических условий.</w:t>
      </w:r>
    </w:p>
    <w:p w:rsidR="002B3541" w:rsidRPr="00B56326" w:rsidRDefault="002B3541" w:rsidP="002B3541">
      <w:pPr>
        <w:tabs>
          <w:tab w:val="left" w:pos="1276"/>
        </w:tabs>
        <w:spacing w:after="0" w:line="240" w:lineRule="auto"/>
        <w:ind w:firstLine="426"/>
        <w:contextualSpacing/>
        <w:jc w:val="both"/>
        <w:rPr>
          <w:rFonts w:cs="Times New Roman"/>
          <w:szCs w:val="24"/>
          <w:lang w:eastAsia="ru-RU"/>
        </w:rPr>
      </w:pPr>
      <w:r w:rsidRPr="00B56326">
        <w:rPr>
          <w:rFonts w:cs="Times New Roman"/>
          <w:szCs w:val="24"/>
          <w:lang w:eastAsia="ru-RU"/>
        </w:rPr>
        <w:t>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перевозки.</w:t>
      </w:r>
    </w:p>
    <w:p w:rsidR="002B3541" w:rsidRPr="00B56326" w:rsidRDefault="002B3541" w:rsidP="002B3541">
      <w:pPr>
        <w:tabs>
          <w:tab w:val="left" w:pos="1276"/>
        </w:tabs>
        <w:spacing w:after="0" w:line="240" w:lineRule="auto"/>
        <w:ind w:firstLine="426"/>
        <w:contextualSpacing/>
        <w:jc w:val="both"/>
        <w:rPr>
          <w:rFonts w:cs="Times New Roman"/>
          <w:szCs w:val="24"/>
          <w:lang w:eastAsia="ru-RU"/>
        </w:rPr>
      </w:pPr>
      <w:r w:rsidRPr="00B56326">
        <w:rPr>
          <w:rFonts w:cs="Times New Roman"/>
          <w:szCs w:val="24"/>
          <w:lang w:eastAsia="ru-RU"/>
        </w:rPr>
        <w:t>Для осуществления регулярных перевозок автомобильным транспортом могут и</w:t>
      </w:r>
      <w:r w:rsidRPr="00B56326">
        <w:rPr>
          <w:rFonts w:cs="Times New Roman"/>
          <w:szCs w:val="24"/>
          <w:lang w:eastAsia="ru-RU"/>
        </w:rPr>
        <w:t>с</w:t>
      </w:r>
      <w:r w:rsidRPr="00B56326">
        <w:rPr>
          <w:rFonts w:cs="Times New Roman"/>
          <w:szCs w:val="24"/>
          <w:lang w:eastAsia="ru-RU"/>
        </w:rPr>
        <w:t>пользоваться транспортные средства, имеющие следующие параметры:</w:t>
      </w:r>
    </w:p>
    <w:p w:rsidR="002B3541" w:rsidRPr="00B56326" w:rsidRDefault="002B3541" w:rsidP="002500A4">
      <w:pPr>
        <w:pStyle w:val="a6"/>
        <w:numPr>
          <w:ilvl w:val="0"/>
          <w:numId w:val="11"/>
        </w:numPr>
        <w:tabs>
          <w:tab w:val="left" w:pos="1134"/>
        </w:tabs>
        <w:ind w:left="0" w:firstLine="709"/>
        <w:contextualSpacing/>
        <w:jc w:val="both"/>
        <w:rPr>
          <w:rFonts w:eastAsiaTheme="minorHAnsi"/>
        </w:rPr>
      </w:pPr>
      <w:r w:rsidRPr="00B56326">
        <w:rPr>
          <w:rFonts w:eastAsiaTheme="minorHAnsi"/>
        </w:rPr>
        <w:t>имеющие левостороннее расположение рулевого управления и правосторонние двери;</w:t>
      </w:r>
    </w:p>
    <w:p w:rsidR="002B3541" w:rsidRPr="00B56326" w:rsidRDefault="002B3541" w:rsidP="002500A4">
      <w:pPr>
        <w:pStyle w:val="a6"/>
        <w:numPr>
          <w:ilvl w:val="0"/>
          <w:numId w:val="11"/>
        </w:numPr>
        <w:tabs>
          <w:tab w:val="left" w:pos="1134"/>
        </w:tabs>
        <w:ind w:left="0" w:firstLine="709"/>
        <w:contextualSpacing/>
        <w:jc w:val="both"/>
        <w:rPr>
          <w:rFonts w:eastAsiaTheme="minorHAnsi"/>
        </w:rPr>
      </w:pPr>
      <w:r w:rsidRPr="00B56326">
        <w:rPr>
          <w:rFonts w:eastAsiaTheme="minorHAnsi"/>
        </w:rPr>
        <w:t xml:space="preserve">укомплектованные и оборудованные </w:t>
      </w:r>
      <w:proofErr w:type="gramStart"/>
      <w:r w:rsidRPr="00B56326">
        <w:rPr>
          <w:rFonts w:eastAsiaTheme="minorHAnsi"/>
        </w:rPr>
        <w:t>согласно Правил</w:t>
      </w:r>
      <w:proofErr w:type="gramEnd"/>
      <w:r w:rsidRPr="00B56326">
        <w:rPr>
          <w:rFonts w:eastAsiaTheme="minorHAnsi"/>
        </w:rPr>
        <w:t xml:space="preserve"> перевозок пассажиров и багажа автомобильным транспортом и городским наземным электрическим транспортом, </w:t>
      </w:r>
      <w:r w:rsidRPr="00B56326">
        <w:rPr>
          <w:rFonts w:eastAsiaTheme="minorHAnsi"/>
        </w:rPr>
        <w:lastRenderedPageBreak/>
        <w:t>утвержденных постановлением Правительства Российской Федерации от 14.02.2009 №112 и иных нормативно-правовых актов Российской Федерации и Иркутской области, утве</w:t>
      </w:r>
      <w:r w:rsidRPr="00B56326">
        <w:rPr>
          <w:rFonts w:eastAsiaTheme="minorHAnsi"/>
        </w:rPr>
        <w:t>р</w:t>
      </w:r>
      <w:r w:rsidRPr="00B56326">
        <w:rPr>
          <w:rFonts w:eastAsiaTheme="minorHAnsi"/>
        </w:rPr>
        <w:t>жденных в установленном порядке;</w:t>
      </w:r>
    </w:p>
    <w:p w:rsidR="002B3541" w:rsidRPr="00B56326" w:rsidRDefault="002B3541" w:rsidP="002500A4">
      <w:pPr>
        <w:pStyle w:val="a6"/>
        <w:numPr>
          <w:ilvl w:val="0"/>
          <w:numId w:val="11"/>
        </w:numPr>
        <w:tabs>
          <w:tab w:val="left" w:pos="1134"/>
        </w:tabs>
        <w:ind w:left="0" w:firstLine="709"/>
        <w:contextualSpacing/>
        <w:jc w:val="both"/>
        <w:rPr>
          <w:rFonts w:eastAsiaTheme="minorHAnsi"/>
        </w:rPr>
      </w:pPr>
      <w:proofErr w:type="gramStart"/>
      <w:r w:rsidRPr="00B56326">
        <w:rPr>
          <w:rFonts w:eastAsiaTheme="minorHAnsi"/>
        </w:rPr>
        <w:t>соответствующие</w:t>
      </w:r>
      <w:proofErr w:type="gramEnd"/>
      <w:r w:rsidRPr="00B56326">
        <w:rPr>
          <w:rFonts w:eastAsiaTheme="minorHAnsi"/>
        </w:rPr>
        <w:t xml:space="preserve"> иным требованиям, установленным Муниципальным ко</w:t>
      </w:r>
      <w:r w:rsidRPr="00B56326">
        <w:rPr>
          <w:rFonts w:eastAsiaTheme="minorHAnsi"/>
        </w:rPr>
        <w:t>н</w:t>
      </w:r>
      <w:r w:rsidRPr="00B56326">
        <w:rPr>
          <w:rFonts w:eastAsiaTheme="minorHAnsi"/>
        </w:rPr>
        <w:t>трактом.</w:t>
      </w:r>
    </w:p>
    <w:p w:rsidR="002B3541" w:rsidRPr="00B56326" w:rsidRDefault="002B3541" w:rsidP="00C328C4">
      <w:pPr>
        <w:pStyle w:val="a6"/>
        <w:tabs>
          <w:tab w:val="left" w:pos="851"/>
          <w:tab w:val="left" w:pos="1276"/>
        </w:tabs>
        <w:ind w:left="0" w:firstLine="426"/>
        <w:contextualSpacing/>
        <w:jc w:val="both"/>
        <w:rPr>
          <w:rFonts w:eastAsiaTheme="minorHAnsi"/>
          <w:b/>
        </w:rPr>
      </w:pPr>
    </w:p>
    <w:p w:rsidR="00784DBB" w:rsidRPr="00B56326" w:rsidRDefault="00784DBB" w:rsidP="00784DBB">
      <w:pPr>
        <w:pStyle w:val="a6"/>
        <w:tabs>
          <w:tab w:val="left" w:pos="851"/>
          <w:tab w:val="left" w:pos="1276"/>
        </w:tabs>
        <w:ind w:left="426"/>
        <w:contextualSpacing/>
        <w:jc w:val="both"/>
        <w:rPr>
          <w:rFonts w:eastAsiaTheme="minorHAnsi"/>
        </w:rPr>
      </w:pPr>
    </w:p>
    <w:p w:rsidR="00314DBC" w:rsidRPr="00B56326" w:rsidRDefault="00784DBB" w:rsidP="00397421">
      <w:pPr>
        <w:pStyle w:val="a6"/>
        <w:numPr>
          <w:ilvl w:val="0"/>
          <w:numId w:val="1"/>
        </w:numPr>
        <w:tabs>
          <w:tab w:val="left" w:pos="851"/>
          <w:tab w:val="left" w:pos="1276"/>
        </w:tabs>
        <w:ind w:left="0" w:firstLine="426"/>
        <w:contextualSpacing/>
        <w:jc w:val="both"/>
        <w:rPr>
          <w:rFonts w:eastAsiaTheme="minorHAnsi"/>
          <w:b/>
        </w:rPr>
      </w:pPr>
      <w:r w:rsidRPr="00B56326">
        <w:t xml:space="preserve"> </w:t>
      </w:r>
      <w:r w:rsidRPr="00B56326">
        <w:rPr>
          <w:b/>
        </w:rPr>
        <w:t>Т</w:t>
      </w:r>
      <w:r w:rsidR="00FB6E47" w:rsidRPr="00B56326">
        <w:rPr>
          <w:b/>
        </w:rPr>
        <w:t>ребования к максимальному количеству транспортных средств, которые будут осуществлять перевозку по маршруту</w:t>
      </w:r>
      <w:r w:rsidRPr="00B56326">
        <w:rPr>
          <w:rFonts w:eastAsiaTheme="minorHAnsi"/>
          <w:b/>
        </w:rPr>
        <w:t>:</w:t>
      </w:r>
      <w:r w:rsidR="00314DBC" w:rsidRPr="00B56326">
        <w:rPr>
          <w:rFonts w:eastAsiaTheme="minorHAnsi"/>
          <w:b/>
        </w:rPr>
        <w:t xml:space="preserve"> </w:t>
      </w:r>
      <w:r w:rsidR="00314DBC" w:rsidRPr="00B56326">
        <w:rPr>
          <w:rFonts w:eastAsiaTheme="minorHAnsi"/>
        </w:rPr>
        <w:t>не предъявляются.</w:t>
      </w:r>
    </w:p>
    <w:p w:rsidR="00E61E04" w:rsidRPr="00B56326" w:rsidRDefault="00E61E04" w:rsidP="00E61E04">
      <w:pPr>
        <w:pStyle w:val="a6"/>
        <w:tabs>
          <w:tab w:val="left" w:pos="851"/>
          <w:tab w:val="left" w:pos="1276"/>
        </w:tabs>
        <w:ind w:left="426"/>
        <w:contextualSpacing/>
        <w:jc w:val="both"/>
        <w:rPr>
          <w:rFonts w:eastAsiaTheme="minorHAnsi"/>
          <w:b/>
        </w:rPr>
      </w:pPr>
    </w:p>
    <w:p w:rsidR="00784DBB" w:rsidRPr="00B56326" w:rsidRDefault="00784DBB" w:rsidP="00397421">
      <w:pPr>
        <w:pStyle w:val="a6"/>
        <w:numPr>
          <w:ilvl w:val="0"/>
          <w:numId w:val="1"/>
        </w:numPr>
        <w:tabs>
          <w:tab w:val="left" w:pos="851"/>
          <w:tab w:val="left" w:pos="1276"/>
        </w:tabs>
        <w:ind w:left="0" w:firstLine="426"/>
        <w:contextualSpacing/>
        <w:jc w:val="both"/>
        <w:rPr>
          <w:rFonts w:eastAsiaTheme="minorHAnsi"/>
          <w:b/>
        </w:rPr>
      </w:pPr>
      <w:r w:rsidRPr="00B56326">
        <w:rPr>
          <w:rFonts w:eastAsiaTheme="minorHAnsi"/>
        </w:rPr>
        <w:t xml:space="preserve"> </w:t>
      </w:r>
      <w:r w:rsidRPr="00B56326">
        <w:rPr>
          <w:rFonts w:eastAsiaTheme="minorHAnsi"/>
          <w:b/>
        </w:rPr>
        <w:t>Т</w:t>
      </w:r>
      <w:r w:rsidR="00FB6E47" w:rsidRPr="00B56326">
        <w:rPr>
          <w:rFonts w:eastAsiaTheme="minorHAnsi"/>
          <w:b/>
        </w:rPr>
        <w:t xml:space="preserve">ребования, </w:t>
      </w:r>
      <w:r w:rsidRPr="00B56326">
        <w:rPr>
          <w:rFonts w:eastAsiaTheme="minorHAnsi"/>
          <w:b/>
        </w:rPr>
        <w:t>предъявляемые к Перевозчику:</w:t>
      </w:r>
    </w:p>
    <w:p w:rsidR="00A634D3" w:rsidRPr="00B56326" w:rsidRDefault="00A634D3" w:rsidP="00111536">
      <w:pPr>
        <w:pStyle w:val="a3"/>
        <w:ind w:firstLine="426"/>
        <w:jc w:val="both"/>
        <w:rPr>
          <w:sz w:val="24"/>
          <w:szCs w:val="24"/>
        </w:rPr>
      </w:pPr>
    </w:p>
    <w:p w:rsidR="00A634D3" w:rsidRPr="00B56326" w:rsidRDefault="00A634D3" w:rsidP="00A634D3">
      <w:pPr>
        <w:tabs>
          <w:tab w:val="left" w:pos="1276"/>
        </w:tabs>
        <w:spacing w:after="0" w:line="240" w:lineRule="auto"/>
        <w:ind w:firstLine="426"/>
        <w:contextualSpacing/>
        <w:jc w:val="both"/>
        <w:rPr>
          <w:rFonts w:cs="Times New Roman"/>
          <w:szCs w:val="24"/>
          <w:lang w:eastAsia="ru-RU"/>
        </w:rPr>
      </w:pPr>
      <w:r w:rsidRPr="00B56326">
        <w:rPr>
          <w:rFonts w:cs="Times New Roman"/>
          <w:szCs w:val="24"/>
          <w:lang w:eastAsia="ru-RU"/>
        </w:rPr>
        <w:t xml:space="preserve">Перевозчик </w:t>
      </w:r>
      <w:r w:rsidR="00347D76" w:rsidRPr="00B56326">
        <w:rPr>
          <w:rFonts w:cs="Times New Roman"/>
          <w:szCs w:val="24"/>
          <w:lang w:eastAsia="ru-RU"/>
        </w:rPr>
        <w:t xml:space="preserve">(победитель открытого конкурса) </w:t>
      </w:r>
      <w:r w:rsidRPr="00B56326">
        <w:rPr>
          <w:rFonts w:cs="Times New Roman"/>
          <w:szCs w:val="24"/>
          <w:lang w:eastAsia="ru-RU"/>
        </w:rPr>
        <w:t>обязан:</w:t>
      </w:r>
    </w:p>
    <w:p w:rsidR="00E16D48" w:rsidRPr="00B56326" w:rsidRDefault="00E16D48" w:rsidP="002500A4">
      <w:pPr>
        <w:pStyle w:val="a3"/>
        <w:numPr>
          <w:ilvl w:val="0"/>
          <w:numId w:val="9"/>
        </w:numPr>
        <w:tabs>
          <w:tab w:val="left" w:pos="1276"/>
        </w:tabs>
        <w:ind w:left="0" w:firstLine="851"/>
        <w:jc w:val="both"/>
        <w:rPr>
          <w:sz w:val="24"/>
          <w:szCs w:val="24"/>
        </w:rPr>
      </w:pPr>
      <w:r w:rsidRPr="00B56326">
        <w:rPr>
          <w:sz w:val="24"/>
          <w:szCs w:val="24"/>
        </w:rPr>
        <w:t>выполнять регулярные перевозки в соответствии с условиями Муниципальн</w:t>
      </w:r>
      <w:r w:rsidRPr="00B56326">
        <w:rPr>
          <w:sz w:val="24"/>
          <w:szCs w:val="24"/>
        </w:rPr>
        <w:t>о</w:t>
      </w:r>
      <w:r w:rsidRPr="00B56326">
        <w:rPr>
          <w:sz w:val="24"/>
          <w:szCs w:val="24"/>
        </w:rPr>
        <w:t>го контракта;</w:t>
      </w:r>
    </w:p>
    <w:p w:rsidR="00E16D48" w:rsidRPr="00B56326" w:rsidRDefault="00E16D48" w:rsidP="002500A4">
      <w:pPr>
        <w:pStyle w:val="a3"/>
        <w:numPr>
          <w:ilvl w:val="0"/>
          <w:numId w:val="9"/>
        </w:numPr>
        <w:tabs>
          <w:tab w:val="left" w:pos="1276"/>
        </w:tabs>
        <w:ind w:left="0" w:firstLine="851"/>
        <w:jc w:val="both"/>
        <w:rPr>
          <w:sz w:val="24"/>
          <w:szCs w:val="24"/>
        </w:rPr>
      </w:pPr>
      <w:r w:rsidRPr="00B56326">
        <w:rPr>
          <w:sz w:val="24"/>
          <w:szCs w:val="24"/>
        </w:rPr>
        <w:t>выполнять перевозки пассажиров в соответствии с требованиями нормативно-правовых актов Российской Федерации, Иркутской области и админист</w:t>
      </w:r>
      <w:r w:rsidR="002E0158" w:rsidRPr="00B56326">
        <w:rPr>
          <w:sz w:val="24"/>
          <w:szCs w:val="24"/>
        </w:rPr>
        <w:t xml:space="preserve">рации </w:t>
      </w:r>
      <w:proofErr w:type="spellStart"/>
      <w:r w:rsidR="002E0158" w:rsidRPr="00B56326">
        <w:rPr>
          <w:sz w:val="24"/>
          <w:szCs w:val="24"/>
        </w:rPr>
        <w:t>Бирюси</w:t>
      </w:r>
      <w:r w:rsidR="002E0158" w:rsidRPr="00B56326">
        <w:rPr>
          <w:sz w:val="24"/>
          <w:szCs w:val="24"/>
        </w:rPr>
        <w:t>н</w:t>
      </w:r>
      <w:r w:rsidR="002E0158" w:rsidRPr="00B56326">
        <w:rPr>
          <w:sz w:val="24"/>
          <w:szCs w:val="24"/>
        </w:rPr>
        <w:t>ского</w:t>
      </w:r>
      <w:proofErr w:type="spellEnd"/>
      <w:r w:rsidR="002E0158" w:rsidRPr="00B56326">
        <w:rPr>
          <w:sz w:val="24"/>
          <w:szCs w:val="24"/>
        </w:rPr>
        <w:t xml:space="preserve"> </w:t>
      </w:r>
      <w:r w:rsidRPr="00B56326">
        <w:rPr>
          <w:sz w:val="24"/>
          <w:szCs w:val="24"/>
        </w:rPr>
        <w:t>муниципально</w:t>
      </w:r>
      <w:r w:rsidR="002E0158" w:rsidRPr="00B56326">
        <w:rPr>
          <w:sz w:val="24"/>
          <w:szCs w:val="24"/>
        </w:rPr>
        <w:t>го образования «</w:t>
      </w:r>
      <w:proofErr w:type="spellStart"/>
      <w:r w:rsidR="002E0158" w:rsidRPr="00B56326">
        <w:rPr>
          <w:sz w:val="24"/>
          <w:szCs w:val="24"/>
        </w:rPr>
        <w:t>Бирюсинское</w:t>
      </w:r>
      <w:proofErr w:type="spellEnd"/>
      <w:r w:rsidR="002E0158" w:rsidRPr="00B56326">
        <w:rPr>
          <w:sz w:val="24"/>
          <w:szCs w:val="24"/>
        </w:rPr>
        <w:t xml:space="preserve"> городское поселение»</w:t>
      </w:r>
      <w:r w:rsidRPr="00B56326">
        <w:rPr>
          <w:sz w:val="24"/>
          <w:szCs w:val="24"/>
        </w:rPr>
        <w:t xml:space="preserve"> в сфере перев</w:t>
      </w:r>
      <w:r w:rsidRPr="00B56326">
        <w:rPr>
          <w:sz w:val="24"/>
          <w:szCs w:val="24"/>
        </w:rPr>
        <w:t>о</w:t>
      </w:r>
      <w:r w:rsidRPr="00B56326">
        <w:rPr>
          <w:sz w:val="24"/>
          <w:szCs w:val="24"/>
        </w:rPr>
        <w:t>зок пассажиров и багажа автомобильным транспортом, безопасности дорожного движ</w:t>
      </w:r>
      <w:r w:rsidRPr="00B56326">
        <w:rPr>
          <w:sz w:val="24"/>
          <w:szCs w:val="24"/>
        </w:rPr>
        <w:t>е</w:t>
      </w:r>
      <w:r w:rsidRPr="00B56326">
        <w:rPr>
          <w:sz w:val="24"/>
          <w:szCs w:val="24"/>
        </w:rPr>
        <w:t>ния, иных нормативно-правовых актов, утвержденных в установленном порядке;</w:t>
      </w:r>
    </w:p>
    <w:p w:rsidR="00BA4A89" w:rsidRPr="00B56326" w:rsidRDefault="00BA4A89" w:rsidP="00BA4A89">
      <w:pPr>
        <w:pStyle w:val="a6"/>
        <w:numPr>
          <w:ilvl w:val="0"/>
          <w:numId w:val="9"/>
        </w:numPr>
        <w:tabs>
          <w:tab w:val="left" w:pos="1276"/>
        </w:tabs>
        <w:ind w:left="0" w:firstLine="851"/>
        <w:contextualSpacing/>
        <w:jc w:val="both"/>
        <w:rPr>
          <w:rFonts w:eastAsiaTheme="minorHAnsi"/>
        </w:rPr>
      </w:pPr>
      <w:r w:rsidRPr="00B56326">
        <w:rPr>
          <w:rFonts w:eastAsiaTheme="minorHAnsi"/>
        </w:rPr>
        <w:t>обеспечить наличие лицензии на осуществление деятельности по перевозкам пассажиров автомобильным транспортом в течение всего срока действия Муниципальн</w:t>
      </w:r>
      <w:r w:rsidRPr="00B56326">
        <w:rPr>
          <w:rFonts w:eastAsiaTheme="minorHAnsi"/>
        </w:rPr>
        <w:t>о</w:t>
      </w:r>
      <w:r w:rsidRPr="00B56326">
        <w:rPr>
          <w:rFonts w:eastAsiaTheme="minorHAnsi"/>
        </w:rPr>
        <w:t>го контракта, строго соблюдать лицензионные требования и условия;</w:t>
      </w:r>
    </w:p>
    <w:p w:rsidR="00CE26D4" w:rsidRPr="00B56326" w:rsidRDefault="00CE26D4" w:rsidP="002500A4">
      <w:pPr>
        <w:pStyle w:val="a6"/>
        <w:numPr>
          <w:ilvl w:val="0"/>
          <w:numId w:val="9"/>
        </w:numPr>
        <w:tabs>
          <w:tab w:val="left" w:pos="1276"/>
        </w:tabs>
        <w:ind w:left="0" w:firstLine="851"/>
        <w:contextualSpacing/>
        <w:jc w:val="both"/>
        <w:rPr>
          <w:rFonts w:eastAsiaTheme="minorHAnsi"/>
        </w:rPr>
      </w:pPr>
      <w:r w:rsidRPr="00B56326">
        <w:rPr>
          <w:rFonts w:eastAsiaTheme="minorHAnsi"/>
        </w:rPr>
        <w:t>в случае дорожно-транспортного происшествия (ДТП), с участием тран</w:t>
      </w:r>
      <w:r w:rsidRPr="00B56326">
        <w:rPr>
          <w:rFonts w:eastAsiaTheme="minorHAnsi"/>
        </w:rPr>
        <w:t>с</w:t>
      </w:r>
      <w:r w:rsidRPr="00B56326">
        <w:rPr>
          <w:rFonts w:eastAsiaTheme="minorHAnsi"/>
        </w:rPr>
        <w:t>портного средства Перевозчика, осуществляющего перевозки по Муниципальным ма</w:t>
      </w:r>
      <w:r w:rsidRPr="00B56326">
        <w:rPr>
          <w:rFonts w:eastAsiaTheme="minorHAnsi"/>
        </w:rPr>
        <w:t>р</w:t>
      </w:r>
      <w:r w:rsidRPr="00B56326">
        <w:rPr>
          <w:rFonts w:eastAsiaTheme="minorHAnsi"/>
        </w:rPr>
        <w:t xml:space="preserve">шрутам, являющимся предметом Муниципального контракта незамедлительно уведомить о таком ДТП администрацию </w:t>
      </w:r>
      <w:proofErr w:type="spellStart"/>
      <w:r w:rsidR="002E0158" w:rsidRPr="00B56326">
        <w:rPr>
          <w:rFonts w:eastAsiaTheme="minorHAnsi"/>
        </w:rPr>
        <w:t>Бирюсинского</w:t>
      </w:r>
      <w:proofErr w:type="spellEnd"/>
      <w:r w:rsidR="002E0158" w:rsidRPr="00B56326">
        <w:rPr>
          <w:rFonts w:eastAsiaTheme="minorHAnsi"/>
        </w:rPr>
        <w:t xml:space="preserve"> городского поселения</w:t>
      </w:r>
      <w:r w:rsidRPr="00B56326">
        <w:rPr>
          <w:rFonts w:eastAsiaTheme="minorHAnsi"/>
        </w:rPr>
        <w:t>;</w:t>
      </w:r>
    </w:p>
    <w:p w:rsidR="00A634D3" w:rsidRPr="00B56326" w:rsidRDefault="00A634D3" w:rsidP="002500A4">
      <w:pPr>
        <w:pStyle w:val="a6"/>
        <w:numPr>
          <w:ilvl w:val="0"/>
          <w:numId w:val="9"/>
        </w:numPr>
        <w:tabs>
          <w:tab w:val="left" w:pos="1276"/>
        </w:tabs>
        <w:ind w:left="0" w:firstLine="851"/>
        <w:contextualSpacing/>
        <w:jc w:val="both"/>
        <w:rPr>
          <w:rFonts w:eastAsiaTheme="minorHAnsi"/>
        </w:rPr>
      </w:pPr>
      <w:r w:rsidRPr="00B56326">
        <w:rPr>
          <w:rFonts w:eastAsiaTheme="minorHAnsi"/>
        </w:rPr>
        <w:t>обеспечивать своевременность и безопасность перевоз</w:t>
      </w:r>
      <w:r w:rsidR="00914483" w:rsidRPr="00B56326">
        <w:rPr>
          <w:rFonts w:eastAsiaTheme="minorHAnsi"/>
        </w:rPr>
        <w:t>ок</w:t>
      </w:r>
      <w:r w:rsidRPr="00B56326">
        <w:rPr>
          <w:rFonts w:eastAsiaTheme="minorHAnsi"/>
        </w:rPr>
        <w:t xml:space="preserve"> пассажиров;</w:t>
      </w:r>
    </w:p>
    <w:p w:rsidR="00A634D3" w:rsidRPr="00B56326" w:rsidRDefault="00A634D3" w:rsidP="002500A4">
      <w:pPr>
        <w:pStyle w:val="a6"/>
        <w:numPr>
          <w:ilvl w:val="0"/>
          <w:numId w:val="9"/>
        </w:numPr>
        <w:tabs>
          <w:tab w:val="left" w:pos="1276"/>
        </w:tabs>
        <w:ind w:left="0" w:firstLine="851"/>
        <w:contextualSpacing/>
        <w:jc w:val="both"/>
        <w:rPr>
          <w:rFonts w:eastAsiaTheme="minorHAnsi"/>
        </w:rPr>
      </w:pPr>
      <w:r w:rsidRPr="00B56326">
        <w:rPr>
          <w:rFonts w:eastAsiaTheme="minorHAnsi"/>
        </w:rPr>
        <w:t>обеспечивать соответствие количества пассажиров при перевозках вместим</w:t>
      </w:r>
      <w:r w:rsidRPr="00B56326">
        <w:rPr>
          <w:rFonts w:eastAsiaTheme="minorHAnsi"/>
        </w:rPr>
        <w:t>о</w:t>
      </w:r>
      <w:r w:rsidRPr="00B56326">
        <w:rPr>
          <w:rFonts w:eastAsiaTheme="minorHAnsi"/>
        </w:rPr>
        <w:t>сти транспортного средства, предусмотренной технической характеристикой или прав</w:t>
      </w:r>
      <w:r w:rsidRPr="00B56326">
        <w:rPr>
          <w:rFonts w:eastAsiaTheme="minorHAnsi"/>
        </w:rPr>
        <w:t>и</w:t>
      </w:r>
      <w:r w:rsidRPr="00B56326">
        <w:rPr>
          <w:rFonts w:eastAsiaTheme="minorHAnsi"/>
        </w:rPr>
        <w:t>лами осуществления конкретных видов перевозок;</w:t>
      </w:r>
    </w:p>
    <w:p w:rsidR="00A634D3" w:rsidRPr="00B56326" w:rsidRDefault="00A634D3" w:rsidP="002500A4">
      <w:pPr>
        <w:pStyle w:val="a6"/>
        <w:numPr>
          <w:ilvl w:val="0"/>
          <w:numId w:val="9"/>
        </w:numPr>
        <w:tabs>
          <w:tab w:val="left" w:pos="1276"/>
        </w:tabs>
        <w:ind w:left="0" w:firstLine="851"/>
        <w:contextualSpacing/>
        <w:jc w:val="both"/>
        <w:rPr>
          <w:rFonts w:eastAsiaTheme="minorHAnsi"/>
        </w:rPr>
      </w:pPr>
      <w:r w:rsidRPr="00B56326">
        <w:rPr>
          <w:rFonts w:eastAsiaTheme="minorHAnsi"/>
        </w:rPr>
        <w:t>обеспечить беспрепятственный допуск представителей уполномоченных и контролирующих органов при предъявлении соответствующего распоряжения (приказа) к транспортным средствам и объектам, используемым при транспортном обслуживании н</w:t>
      </w:r>
      <w:r w:rsidRPr="00B56326">
        <w:rPr>
          <w:rFonts w:eastAsiaTheme="minorHAnsi"/>
        </w:rPr>
        <w:t>а</w:t>
      </w:r>
      <w:r w:rsidRPr="00B56326">
        <w:rPr>
          <w:rFonts w:eastAsiaTheme="minorHAnsi"/>
        </w:rPr>
        <w:t>селения;</w:t>
      </w:r>
    </w:p>
    <w:p w:rsidR="00A634D3" w:rsidRPr="00B56326" w:rsidRDefault="00A634D3" w:rsidP="002500A4">
      <w:pPr>
        <w:pStyle w:val="a6"/>
        <w:numPr>
          <w:ilvl w:val="0"/>
          <w:numId w:val="9"/>
        </w:numPr>
        <w:tabs>
          <w:tab w:val="left" w:pos="1276"/>
        </w:tabs>
        <w:ind w:left="0" w:firstLine="851"/>
        <w:contextualSpacing/>
        <w:jc w:val="both"/>
        <w:rPr>
          <w:rFonts w:eastAsiaTheme="minorHAnsi"/>
        </w:rPr>
      </w:pPr>
      <w:r w:rsidRPr="00B56326">
        <w:rPr>
          <w:rFonts w:eastAsiaTheme="minorHAnsi"/>
        </w:rPr>
        <w:t>выполнять требования и предписания уполномоченных и контролирующих органов;</w:t>
      </w:r>
    </w:p>
    <w:p w:rsidR="00A634D3" w:rsidRPr="00B56326" w:rsidRDefault="00A634D3" w:rsidP="002500A4">
      <w:pPr>
        <w:pStyle w:val="a6"/>
        <w:numPr>
          <w:ilvl w:val="0"/>
          <w:numId w:val="9"/>
        </w:numPr>
        <w:tabs>
          <w:tab w:val="left" w:pos="1276"/>
        </w:tabs>
        <w:ind w:left="0" w:firstLine="851"/>
        <w:contextualSpacing/>
        <w:jc w:val="both"/>
        <w:rPr>
          <w:rFonts w:eastAsiaTheme="minorHAnsi"/>
        </w:rPr>
      </w:pPr>
      <w:r w:rsidRPr="00B56326">
        <w:rPr>
          <w:rFonts w:eastAsiaTheme="minorHAnsi"/>
        </w:rPr>
        <w:t xml:space="preserve">обеспечить организацию и проведение </w:t>
      </w:r>
      <w:proofErr w:type="spellStart"/>
      <w:r w:rsidRPr="00B56326">
        <w:rPr>
          <w:rFonts w:eastAsiaTheme="minorHAnsi"/>
        </w:rPr>
        <w:t>предрейсовых</w:t>
      </w:r>
      <w:proofErr w:type="spellEnd"/>
      <w:r w:rsidR="00C6258A" w:rsidRPr="00B56326">
        <w:rPr>
          <w:rFonts w:eastAsiaTheme="minorHAnsi"/>
        </w:rPr>
        <w:t xml:space="preserve"> и </w:t>
      </w:r>
      <w:proofErr w:type="spellStart"/>
      <w:r w:rsidR="00C6258A" w:rsidRPr="00B56326">
        <w:rPr>
          <w:rFonts w:eastAsiaTheme="minorHAnsi"/>
        </w:rPr>
        <w:t>послерейсовых</w:t>
      </w:r>
      <w:proofErr w:type="spellEnd"/>
      <w:r w:rsidRPr="00B56326">
        <w:rPr>
          <w:rFonts w:eastAsiaTheme="minorHAnsi"/>
        </w:rPr>
        <w:t xml:space="preserve"> мед</w:t>
      </w:r>
      <w:r w:rsidRPr="00B56326">
        <w:rPr>
          <w:rFonts w:eastAsiaTheme="minorHAnsi"/>
        </w:rPr>
        <w:t>и</w:t>
      </w:r>
      <w:r w:rsidRPr="00B56326">
        <w:rPr>
          <w:rFonts w:eastAsiaTheme="minorHAnsi"/>
        </w:rPr>
        <w:t>цинских осмотров водителей автотранспортных сре</w:t>
      </w:r>
      <w:proofErr w:type="gramStart"/>
      <w:r w:rsidRPr="00B56326">
        <w:rPr>
          <w:rFonts w:eastAsiaTheme="minorHAnsi"/>
        </w:rPr>
        <w:t>дств в с</w:t>
      </w:r>
      <w:proofErr w:type="gramEnd"/>
      <w:r w:rsidRPr="00B56326">
        <w:rPr>
          <w:rFonts w:eastAsiaTheme="minorHAnsi"/>
        </w:rPr>
        <w:t>оответствии с требованиями нормативно-правовых актов утвержденных в установленном порядке;</w:t>
      </w:r>
    </w:p>
    <w:p w:rsidR="00A634D3" w:rsidRPr="00B56326" w:rsidRDefault="00A634D3" w:rsidP="002500A4">
      <w:pPr>
        <w:pStyle w:val="a6"/>
        <w:numPr>
          <w:ilvl w:val="0"/>
          <w:numId w:val="9"/>
        </w:numPr>
        <w:tabs>
          <w:tab w:val="left" w:pos="1276"/>
        </w:tabs>
        <w:ind w:left="0" w:firstLine="851"/>
        <w:contextualSpacing/>
        <w:jc w:val="both"/>
        <w:rPr>
          <w:rFonts w:eastAsiaTheme="minorHAnsi"/>
        </w:rPr>
      </w:pPr>
      <w:r w:rsidRPr="00B56326">
        <w:rPr>
          <w:rFonts w:eastAsiaTheme="minorHAnsi"/>
        </w:rPr>
        <w:t>обеспечить технически исправное состояние транспортных средств непосре</w:t>
      </w:r>
      <w:r w:rsidRPr="00B56326">
        <w:rPr>
          <w:rFonts w:eastAsiaTheme="minorHAnsi"/>
        </w:rPr>
        <w:t>д</w:t>
      </w:r>
      <w:r w:rsidRPr="00B56326">
        <w:rPr>
          <w:rFonts w:eastAsiaTheme="minorHAnsi"/>
        </w:rPr>
        <w:t>ственно при оказании услуг регулярных перевозок;</w:t>
      </w:r>
    </w:p>
    <w:p w:rsidR="00A634D3" w:rsidRPr="00B56326" w:rsidRDefault="00A634D3" w:rsidP="002500A4">
      <w:pPr>
        <w:pStyle w:val="a6"/>
        <w:numPr>
          <w:ilvl w:val="0"/>
          <w:numId w:val="9"/>
        </w:numPr>
        <w:tabs>
          <w:tab w:val="left" w:pos="1276"/>
        </w:tabs>
        <w:ind w:left="0" w:firstLine="851"/>
        <w:contextualSpacing/>
        <w:jc w:val="both"/>
        <w:rPr>
          <w:rFonts w:eastAsiaTheme="minorHAnsi"/>
        </w:rPr>
      </w:pPr>
      <w:r w:rsidRPr="00B56326">
        <w:rPr>
          <w:rFonts w:eastAsiaTheme="minorHAnsi"/>
        </w:rPr>
        <w:t xml:space="preserve">обеспечить </w:t>
      </w:r>
      <w:proofErr w:type="gramStart"/>
      <w:r w:rsidRPr="00B56326">
        <w:rPr>
          <w:rFonts w:eastAsiaTheme="minorHAnsi"/>
        </w:rPr>
        <w:t>контроль за</w:t>
      </w:r>
      <w:proofErr w:type="gramEnd"/>
      <w:r w:rsidRPr="00B56326">
        <w:rPr>
          <w:rFonts w:eastAsiaTheme="minorHAnsi"/>
        </w:rPr>
        <w:t xml:space="preserve"> регулярностью движения автобусов и соблюдением водителями правил дорожного движения, правил обслуживания пассажиров и иных тр</w:t>
      </w:r>
      <w:r w:rsidRPr="00B56326">
        <w:rPr>
          <w:rFonts w:eastAsiaTheme="minorHAnsi"/>
        </w:rPr>
        <w:t>е</w:t>
      </w:r>
      <w:r w:rsidRPr="00B56326">
        <w:rPr>
          <w:rFonts w:eastAsiaTheme="minorHAnsi"/>
        </w:rPr>
        <w:t>бований нормативно-правовых актов, утвержденных в установленном порядке;</w:t>
      </w:r>
    </w:p>
    <w:p w:rsidR="00A634D3" w:rsidRPr="00B56326" w:rsidRDefault="00A634D3" w:rsidP="002500A4">
      <w:pPr>
        <w:pStyle w:val="a6"/>
        <w:numPr>
          <w:ilvl w:val="0"/>
          <w:numId w:val="9"/>
        </w:numPr>
        <w:tabs>
          <w:tab w:val="left" w:pos="1276"/>
        </w:tabs>
        <w:ind w:left="0" w:firstLine="851"/>
        <w:contextualSpacing/>
        <w:jc w:val="both"/>
        <w:rPr>
          <w:rFonts w:eastAsiaTheme="minorHAnsi"/>
        </w:rPr>
      </w:pPr>
      <w:r w:rsidRPr="00B56326">
        <w:rPr>
          <w:rFonts w:eastAsiaTheme="minorHAnsi"/>
        </w:rPr>
        <w:t>обеспечивать надлежащее санитарное состояние транспортных средств;</w:t>
      </w:r>
    </w:p>
    <w:p w:rsidR="00A634D3" w:rsidRPr="00B56326" w:rsidRDefault="00A634D3" w:rsidP="002500A4">
      <w:pPr>
        <w:pStyle w:val="a6"/>
        <w:numPr>
          <w:ilvl w:val="0"/>
          <w:numId w:val="9"/>
        </w:numPr>
        <w:tabs>
          <w:tab w:val="left" w:pos="1276"/>
        </w:tabs>
        <w:ind w:left="0" w:firstLine="851"/>
        <w:contextualSpacing/>
        <w:jc w:val="both"/>
        <w:rPr>
          <w:rFonts w:eastAsiaTheme="minorHAnsi"/>
        </w:rPr>
      </w:pPr>
      <w:r w:rsidRPr="00B56326">
        <w:rPr>
          <w:rFonts w:eastAsiaTheme="minorHAnsi"/>
        </w:rPr>
        <w:t>учитывать пожелания и предложения пассажиров по вопросам транспортного обслуживания населения.</w:t>
      </w:r>
    </w:p>
    <w:p w:rsidR="00CD6CDD" w:rsidRPr="00B56326" w:rsidRDefault="00CD6CDD" w:rsidP="002500A4">
      <w:pPr>
        <w:numPr>
          <w:ilvl w:val="0"/>
          <w:numId w:val="7"/>
        </w:numPr>
        <w:tabs>
          <w:tab w:val="left" w:pos="1276"/>
        </w:tabs>
        <w:spacing w:after="0" w:line="240" w:lineRule="auto"/>
        <w:ind w:left="0" w:firstLine="851"/>
        <w:contextualSpacing/>
        <w:jc w:val="both"/>
        <w:rPr>
          <w:rFonts w:cs="Times New Roman"/>
          <w:szCs w:val="24"/>
          <w:lang w:eastAsia="ru-RU"/>
        </w:rPr>
      </w:pPr>
      <w:r w:rsidRPr="00B56326">
        <w:rPr>
          <w:rFonts w:cs="Times New Roman"/>
          <w:szCs w:val="24"/>
          <w:lang w:eastAsia="ru-RU"/>
        </w:rPr>
        <w:t xml:space="preserve">обеспечивать </w:t>
      </w:r>
      <w:r w:rsidRPr="00B56326">
        <w:rPr>
          <w:rFonts w:eastAsia="Times New Roman" w:cs="Times New Roman"/>
          <w:szCs w:val="24"/>
          <w:lang w:eastAsia="ru-RU"/>
        </w:rPr>
        <w:t xml:space="preserve">отсутствие неисправностей в салонах транспортных средств, которые могут нанести вред здоровью и имуществу пассажиров; </w:t>
      </w:r>
    </w:p>
    <w:p w:rsidR="00CD6CDD" w:rsidRPr="00B56326" w:rsidRDefault="00CD6CDD" w:rsidP="002500A4">
      <w:pPr>
        <w:numPr>
          <w:ilvl w:val="0"/>
          <w:numId w:val="7"/>
        </w:numPr>
        <w:tabs>
          <w:tab w:val="left" w:pos="1276"/>
        </w:tabs>
        <w:spacing w:after="0" w:line="240" w:lineRule="auto"/>
        <w:ind w:left="0" w:firstLine="851"/>
        <w:contextualSpacing/>
        <w:jc w:val="both"/>
        <w:rPr>
          <w:rFonts w:cs="Times New Roman"/>
          <w:szCs w:val="24"/>
          <w:lang w:eastAsia="ru-RU"/>
        </w:rPr>
      </w:pPr>
      <w:r w:rsidRPr="00B56326">
        <w:rPr>
          <w:rFonts w:cs="Times New Roman"/>
          <w:szCs w:val="24"/>
          <w:lang w:eastAsia="ru-RU"/>
        </w:rPr>
        <w:t xml:space="preserve">обеспечивать </w:t>
      </w:r>
      <w:r w:rsidRPr="00B56326">
        <w:rPr>
          <w:rFonts w:eastAsia="Times New Roman" w:cs="Times New Roman"/>
          <w:szCs w:val="24"/>
          <w:lang w:eastAsia="ru-RU"/>
        </w:rPr>
        <w:t xml:space="preserve">исправную работу и регулировку отопления </w:t>
      </w:r>
      <w:r w:rsidR="00DE4AC9" w:rsidRPr="00B56326">
        <w:rPr>
          <w:rFonts w:eastAsia="Times New Roman" w:cs="Times New Roman"/>
          <w:szCs w:val="24"/>
          <w:lang w:eastAsia="ru-RU"/>
        </w:rPr>
        <w:t>в салонах тран</w:t>
      </w:r>
      <w:r w:rsidR="00DE4AC9" w:rsidRPr="00B56326">
        <w:rPr>
          <w:rFonts w:eastAsia="Times New Roman" w:cs="Times New Roman"/>
          <w:szCs w:val="24"/>
          <w:lang w:eastAsia="ru-RU"/>
        </w:rPr>
        <w:t>с</w:t>
      </w:r>
      <w:r w:rsidR="00DE4AC9" w:rsidRPr="00B56326">
        <w:rPr>
          <w:rFonts w:eastAsia="Times New Roman" w:cs="Times New Roman"/>
          <w:szCs w:val="24"/>
          <w:lang w:eastAsia="ru-RU"/>
        </w:rPr>
        <w:t>портных сре</w:t>
      </w:r>
      <w:proofErr w:type="gramStart"/>
      <w:r w:rsidR="00DE4AC9" w:rsidRPr="00B56326">
        <w:rPr>
          <w:rFonts w:eastAsia="Times New Roman" w:cs="Times New Roman"/>
          <w:szCs w:val="24"/>
          <w:lang w:eastAsia="ru-RU"/>
        </w:rPr>
        <w:t xml:space="preserve">дств </w:t>
      </w:r>
      <w:r w:rsidRPr="00B56326">
        <w:rPr>
          <w:rFonts w:eastAsia="Times New Roman" w:cs="Times New Roman"/>
          <w:szCs w:val="24"/>
          <w:lang w:eastAsia="ru-RU"/>
        </w:rPr>
        <w:t>в з</w:t>
      </w:r>
      <w:proofErr w:type="gramEnd"/>
      <w:r w:rsidRPr="00B56326">
        <w:rPr>
          <w:rFonts w:eastAsia="Times New Roman" w:cs="Times New Roman"/>
          <w:szCs w:val="24"/>
          <w:lang w:eastAsia="ru-RU"/>
        </w:rPr>
        <w:t xml:space="preserve">имнее время; </w:t>
      </w:r>
    </w:p>
    <w:p w:rsidR="00CD6CDD" w:rsidRPr="00B56326" w:rsidRDefault="00CD6CDD" w:rsidP="002500A4">
      <w:pPr>
        <w:pStyle w:val="a6"/>
        <w:numPr>
          <w:ilvl w:val="0"/>
          <w:numId w:val="9"/>
        </w:numPr>
        <w:tabs>
          <w:tab w:val="left" w:pos="1276"/>
        </w:tabs>
        <w:ind w:left="0" w:firstLine="851"/>
        <w:contextualSpacing/>
        <w:jc w:val="both"/>
        <w:rPr>
          <w:rFonts w:eastAsiaTheme="minorHAnsi"/>
        </w:rPr>
      </w:pPr>
      <w:r w:rsidRPr="00B56326">
        <w:rPr>
          <w:rFonts w:eastAsiaTheme="minorHAnsi"/>
        </w:rPr>
        <w:lastRenderedPageBreak/>
        <w:t xml:space="preserve">обеспечивать </w:t>
      </w:r>
      <w:r w:rsidRPr="00B56326">
        <w:t>исправное состояние кондиционеров или возможность откр</w:t>
      </w:r>
      <w:r w:rsidRPr="00B56326">
        <w:t>ы</w:t>
      </w:r>
      <w:r w:rsidRPr="00B56326">
        <w:t>тия окон для проветривания салона</w:t>
      </w:r>
      <w:r w:rsidR="00CB280F" w:rsidRPr="00B56326">
        <w:t xml:space="preserve"> транспортного средства</w:t>
      </w:r>
      <w:r w:rsidR="00860910" w:rsidRPr="00B56326">
        <w:t>;</w:t>
      </w:r>
    </w:p>
    <w:p w:rsidR="00860910" w:rsidRPr="00685FCE" w:rsidRDefault="00860910" w:rsidP="002500A4">
      <w:pPr>
        <w:pStyle w:val="a6"/>
        <w:numPr>
          <w:ilvl w:val="0"/>
          <w:numId w:val="9"/>
        </w:numPr>
        <w:tabs>
          <w:tab w:val="left" w:pos="1276"/>
        </w:tabs>
        <w:ind w:left="0" w:firstLine="851"/>
        <w:contextualSpacing/>
        <w:jc w:val="both"/>
        <w:rPr>
          <w:rFonts w:eastAsiaTheme="minorHAnsi"/>
        </w:rPr>
      </w:pPr>
      <w:r w:rsidRPr="00B56326">
        <w:t>в случае аннулирования или окончания срока действия лицензии на осущес</w:t>
      </w:r>
      <w:r w:rsidRPr="00B56326">
        <w:t>т</w:t>
      </w:r>
      <w:r w:rsidRPr="00B56326">
        <w:t xml:space="preserve">вление перевозок пассажиров автомобильным транспортом в течение 1 рабочего дня письменно уведомить о таком факте администрацию </w:t>
      </w:r>
      <w:proofErr w:type="spellStart"/>
      <w:r w:rsidR="000B12B4" w:rsidRPr="00B56326">
        <w:rPr>
          <w:rFonts w:eastAsiaTheme="minorHAnsi"/>
        </w:rPr>
        <w:t>Бирюсинского</w:t>
      </w:r>
      <w:proofErr w:type="spellEnd"/>
      <w:r w:rsidR="000B12B4" w:rsidRPr="00B56326">
        <w:rPr>
          <w:rFonts w:eastAsiaTheme="minorHAnsi"/>
        </w:rPr>
        <w:t xml:space="preserve"> городского посел</w:t>
      </w:r>
      <w:r w:rsidR="000B12B4" w:rsidRPr="00B56326">
        <w:rPr>
          <w:rFonts w:eastAsiaTheme="minorHAnsi"/>
        </w:rPr>
        <w:t>е</w:t>
      </w:r>
      <w:r w:rsidR="000B12B4" w:rsidRPr="00B56326">
        <w:rPr>
          <w:rFonts w:eastAsiaTheme="minorHAnsi"/>
        </w:rPr>
        <w:t>ния</w:t>
      </w:r>
      <w:r w:rsidRPr="00B56326">
        <w:t>.</w:t>
      </w:r>
    </w:p>
    <w:p w:rsidR="00943C1B" w:rsidRPr="00685FCE" w:rsidRDefault="00685FCE" w:rsidP="00685FCE">
      <w:pPr>
        <w:pStyle w:val="a6"/>
        <w:numPr>
          <w:ilvl w:val="0"/>
          <w:numId w:val="9"/>
        </w:numPr>
        <w:tabs>
          <w:tab w:val="left" w:pos="1134"/>
        </w:tabs>
        <w:ind w:left="0" w:firstLine="851"/>
        <w:contextualSpacing/>
        <w:jc w:val="both"/>
        <w:rPr>
          <w:rFonts w:eastAsiaTheme="minorHAnsi"/>
        </w:rPr>
      </w:pPr>
      <w:r w:rsidRPr="00951662">
        <w:t>ежеквартально не позднее 15 числа месяца, следующего за отчетным кварт</w:t>
      </w:r>
      <w:r w:rsidRPr="00951662">
        <w:t>а</w:t>
      </w:r>
      <w:r w:rsidRPr="00951662">
        <w:t xml:space="preserve">лом направлять </w:t>
      </w:r>
      <w:r w:rsidRPr="00951662">
        <w:rPr>
          <w:rFonts w:eastAsiaTheme="minorHAnsi"/>
        </w:rPr>
        <w:t>Заказчику</w:t>
      </w:r>
      <w:r w:rsidRPr="00951662">
        <w:t xml:space="preserve"> ежеквартальные отчеты об осуществлении регулярных перев</w:t>
      </w:r>
      <w:r w:rsidRPr="00951662">
        <w:t>о</w:t>
      </w:r>
      <w:r w:rsidRPr="00951662">
        <w:t>зок по форме, утвержденной приказом министерства транспорта Российской Федерации от 16 декабря 2015 г. № 367;</w:t>
      </w:r>
    </w:p>
    <w:p w:rsidR="00685FCE" w:rsidRPr="00685FCE" w:rsidRDefault="00685FCE" w:rsidP="00685FCE">
      <w:pPr>
        <w:pStyle w:val="a6"/>
        <w:tabs>
          <w:tab w:val="left" w:pos="1134"/>
        </w:tabs>
        <w:ind w:left="851"/>
        <w:contextualSpacing/>
        <w:jc w:val="both"/>
        <w:rPr>
          <w:rFonts w:eastAsiaTheme="minorHAnsi"/>
        </w:rPr>
      </w:pPr>
    </w:p>
    <w:p w:rsidR="00A634D3" w:rsidRPr="00B56326" w:rsidRDefault="00A634D3" w:rsidP="00A634D3">
      <w:pPr>
        <w:tabs>
          <w:tab w:val="left" w:pos="1276"/>
        </w:tabs>
        <w:spacing w:after="0" w:line="240" w:lineRule="auto"/>
        <w:ind w:firstLine="426"/>
        <w:contextualSpacing/>
        <w:jc w:val="both"/>
        <w:rPr>
          <w:rFonts w:cs="Times New Roman"/>
          <w:szCs w:val="24"/>
          <w:lang w:eastAsia="ru-RU"/>
        </w:rPr>
      </w:pPr>
      <w:r w:rsidRPr="00B56326">
        <w:rPr>
          <w:rFonts w:cs="Times New Roman"/>
          <w:szCs w:val="24"/>
          <w:lang w:eastAsia="ru-RU"/>
        </w:rPr>
        <w:t>Перевозчик не вправе:</w:t>
      </w:r>
    </w:p>
    <w:p w:rsidR="00A634D3" w:rsidRPr="00B56326" w:rsidRDefault="00A634D3" w:rsidP="00CE0DD6">
      <w:pPr>
        <w:pStyle w:val="a6"/>
        <w:numPr>
          <w:ilvl w:val="0"/>
          <w:numId w:val="10"/>
        </w:numPr>
        <w:tabs>
          <w:tab w:val="left" w:pos="1276"/>
        </w:tabs>
        <w:ind w:left="0" w:firstLine="786"/>
        <w:contextualSpacing/>
        <w:jc w:val="both"/>
        <w:rPr>
          <w:rFonts w:eastAsiaTheme="minorHAnsi"/>
        </w:rPr>
      </w:pPr>
      <w:r w:rsidRPr="00B56326">
        <w:rPr>
          <w:rFonts w:eastAsiaTheme="minorHAnsi"/>
        </w:rPr>
        <w:t xml:space="preserve">без предварительного письменного согласования с администрацией </w:t>
      </w:r>
      <w:proofErr w:type="spellStart"/>
      <w:r w:rsidR="000B12B4" w:rsidRPr="00B56326">
        <w:rPr>
          <w:rFonts w:eastAsiaTheme="minorHAnsi"/>
        </w:rPr>
        <w:t>Бирюси</w:t>
      </w:r>
      <w:r w:rsidR="000B12B4" w:rsidRPr="00B56326">
        <w:rPr>
          <w:rFonts w:eastAsiaTheme="minorHAnsi"/>
        </w:rPr>
        <w:t>н</w:t>
      </w:r>
      <w:r w:rsidR="000B12B4" w:rsidRPr="00B56326">
        <w:rPr>
          <w:rFonts w:eastAsiaTheme="minorHAnsi"/>
        </w:rPr>
        <w:t>ского</w:t>
      </w:r>
      <w:proofErr w:type="spellEnd"/>
      <w:r w:rsidR="000B12B4" w:rsidRPr="00B56326">
        <w:rPr>
          <w:rFonts w:eastAsiaTheme="minorHAnsi"/>
        </w:rPr>
        <w:t xml:space="preserve"> городского поселения </w:t>
      </w:r>
      <w:r w:rsidRPr="00B56326">
        <w:rPr>
          <w:rFonts w:eastAsiaTheme="minorHAnsi"/>
        </w:rPr>
        <w:t>отменить назначенные по маршруту регулярных перевозок рейсы или изменить расписание движения. В случаях, когда выполнение рейсов по расп</w:t>
      </w:r>
      <w:r w:rsidRPr="00B56326">
        <w:rPr>
          <w:rFonts w:eastAsiaTheme="minorHAnsi"/>
        </w:rPr>
        <w:t>и</w:t>
      </w:r>
      <w:r w:rsidRPr="00B56326">
        <w:rPr>
          <w:rFonts w:eastAsiaTheme="minorHAnsi"/>
        </w:rPr>
        <w:t>санию невозможно при возникновении независящих от Перевозчика обстоятельств по н</w:t>
      </w:r>
      <w:r w:rsidRPr="00B56326">
        <w:rPr>
          <w:rFonts w:eastAsiaTheme="minorHAnsi"/>
        </w:rPr>
        <w:t>е</w:t>
      </w:r>
      <w:r w:rsidRPr="00B56326">
        <w:rPr>
          <w:rFonts w:eastAsiaTheme="minorHAnsi"/>
        </w:rPr>
        <w:t>благоприятным дорожным, погодно-климатическим или иным условиям, угрожающим безопасности движения или перевозки пассажиров и багажа, Перевозчик обязан незаме</w:t>
      </w:r>
      <w:r w:rsidRPr="00B56326">
        <w:rPr>
          <w:rFonts w:eastAsiaTheme="minorHAnsi"/>
        </w:rPr>
        <w:t>д</w:t>
      </w:r>
      <w:r w:rsidRPr="00B56326">
        <w:rPr>
          <w:rFonts w:eastAsiaTheme="minorHAnsi"/>
        </w:rPr>
        <w:t xml:space="preserve">лительно уведомить об этом администрацию </w:t>
      </w:r>
      <w:proofErr w:type="spellStart"/>
      <w:r w:rsidR="000B12B4" w:rsidRPr="00B56326">
        <w:rPr>
          <w:rFonts w:eastAsiaTheme="minorHAnsi"/>
        </w:rPr>
        <w:t>Бирюсинского</w:t>
      </w:r>
      <w:proofErr w:type="spellEnd"/>
      <w:r w:rsidR="000B12B4" w:rsidRPr="00B56326">
        <w:rPr>
          <w:rFonts w:eastAsiaTheme="minorHAnsi"/>
        </w:rPr>
        <w:t xml:space="preserve"> городского поселения</w:t>
      </w:r>
      <w:r w:rsidRPr="00B56326">
        <w:rPr>
          <w:rFonts w:eastAsiaTheme="minorHAnsi"/>
        </w:rPr>
        <w:t xml:space="preserve"> и нас</w:t>
      </w:r>
      <w:r w:rsidRPr="00B56326">
        <w:rPr>
          <w:rFonts w:eastAsiaTheme="minorHAnsi"/>
        </w:rPr>
        <w:t>е</w:t>
      </w:r>
      <w:r w:rsidRPr="00B56326">
        <w:rPr>
          <w:rFonts w:eastAsiaTheme="minorHAnsi"/>
        </w:rPr>
        <w:t>ление</w:t>
      </w:r>
      <w:r w:rsidR="008F36B4" w:rsidRPr="00B56326">
        <w:rPr>
          <w:rFonts w:eastAsiaTheme="minorHAnsi"/>
        </w:rPr>
        <w:t>.</w:t>
      </w:r>
      <w:r w:rsidR="00CE0DD6" w:rsidRPr="00B56326">
        <w:rPr>
          <w:rFonts w:eastAsiaTheme="minorHAnsi"/>
        </w:rPr>
        <w:t xml:space="preserve"> </w:t>
      </w:r>
      <w:r w:rsidR="008F36B4" w:rsidRPr="00B56326">
        <w:t>Не уведомление или несвоевременное уведомление об обстоятельствах непреод</w:t>
      </w:r>
      <w:r w:rsidR="008F36B4" w:rsidRPr="00B56326">
        <w:t>о</w:t>
      </w:r>
      <w:r w:rsidR="008F36B4" w:rsidRPr="00B56326">
        <w:t>лимой силы лишает Перевозчика права ссылаться на них как на основание, освобожда</w:t>
      </w:r>
      <w:r w:rsidR="008F36B4" w:rsidRPr="00B56326">
        <w:t>ю</w:t>
      </w:r>
      <w:r w:rsidR="008F36B4" w:rsidRPr="00B56326">
        <w:t>щее от ответственности за неисполнение своих обязательств по настоящему Муниципал</w:t>
      </w:r>
      <w:r w:rsidR="008F36B4" w:rsidRPr="00B56326">
        <w:t>ь</w:t>
      </w:r>
      <w:r w:rsidR="008F36B4" w:rsidRPr="00B56326">
        <w:t>ному контракту;</w:t>
      </w:r>
    </w:p>
    <w:p w:rsidR="00A634D3" w:rsidRPr="00B56326" w:rsidRDefault="00A634D3" w:rsidP="002500A4">
      <w:pPr>
        <w:pStyle w:val="a6"/>
        <w:numPr>
          <w:ilvl w:val="0"/>
          <w:numId w:val="10"/>
        </w:numPr>
        <w:tabs>
          <w:tab w:val="left" w:pos="1276"/>
        </w:tabs>
        <w:ind w:left="0" w:firstLine="786"/>
        <w:contextualSpacing/>
        <w:jc w:val="both"/>
        <w:rPr>
          <w:rFonts w:eastAsiaTheme="minorHAnsi"/>
        </w:rPr>
      </w:pPr>
      <w:r w:rsidRPr="00B56326">
        <w:rPr>
          <w:rFonts w:eastAsiaTheme="minorHAnsi"/>
        </w:rPr>
        <w:t>передавать закрепленный за ним маршрут на обслуживание другому лицу;</w:t>
      </w:r>
    </w:p>
    <w:p w:rsidR="00A634D3" w:rsidRPr="00B56326" w:rsidRDefault="00A634D3" w:rsidP="002500A4">
      <w:pPr>
        <w:pStyle w:val="a6"/>
        <w:numPr>
          <w:ilvl w:val="0"/>
          <w:numId w:val="10"/>
        </w:numPr>
        <w:tabs>
          <w:tab w:val="left" w:pos="1276"/>
        </w:tabs>
        <w:ind w:left="0" w:firstLine="786"/>
        <w:contextualSpacing/>
        <w:jc w:val="both"/>
        <w:rPr>
          <w:rFonts w:eastAsiaTheme="minorHAnsi"/>
        </w:rPr>
      </w:pPr>
      <w:r w:rsidRPr="00B56326">
        <w:rPr>
          <w:rFonts w:eastAsiaTheme="minorHAnsi"/>
        </w:rPr>
        <w:t>завышать установленный тариф на перевозку пассажиров и багажа;</w:t>
      </w:r>
    </w:p>
    <w:p w:rsidR="00A634D3" w:rsidRPr="00B56326" w:rsidRDefault="00A634D3" w:rsidP="002500A4">
      <w:pPr>
        <w:pStyle w:val="a6"/>
        <w:numPr>
          <w:ilvl w:val="0"/>
          <w:numId w:val="10"/>
        </w:numPr>
        <w:tabs>
          <w:tab w:val="left" w:pos="1276"/>
        </w:tabs>
        <w:ind w:left="0" w:firstLine="786"/>
        <w:contextualSpacing/>
        <w:jc w:val="both"/>
      </w:pPr>
      <w:r w:rsidRPr="00B56326">
        <w:rPr>
          <w:rFonts w:eastAsiaTheme="minorHAnsi"/>
        </w:rPr>
        <w:t>осуществлять перевозку в условиях неисправностей транспортного средства, создающих угрозу обеспечения безопасности жизни и здоровью пассажиров.</w:t>
      </w:r>
    </w:p>
    <w:p w:rsidR="00111536" w:rsidRPr="00B56326" w:rsidRDefault="00111536" w:rsidP="00784DBB">
      <w:pPr>
        <w:pStyle w:val="a6"/>
        <w:tabs>
          <w:tab w:val="left" w:pos="851"/>
          <w:tab w:val="left" w:pos="1276"/>
        </w:tabs>
        <w:ind w:left="426"/>
        <w:contextualSpacing/>
        <w:jc w:val="both"/>
        <w:rPr>
          <w:rFonts w:eastAsiaTheme="minorHAnsi"/>
          <w:color w:val="FF0000"/>
        </w:rPr>
      </w:pPr>
    </w:p>
    <w:p w:rsidR="00FB6E47" w:rsidRPr="00B56326" w:rsidRDefault="00784DBB" w:rsidP="00397421">
      <w:pPr>
        <w:pStyle w:val="a6"/>
        <w:numPr>
          <w:ilvl w:val="0"/>
          <w:numId w:val="1"/>
        </w:numPr>
        <w:tabs>
          <w:tab w:val="left" w:pos="851"/>
          <w:tab w:val="left" w:pos="1276"/>
        </w:tabs>
        <w:ind w:left="0" w:firstLine="426"/>
        <w:contextualSpacing/>
        <w:jc w:val="both"/>
        <w:rPr>
          <w:rFonts w:eastAsiaTheme="minorHAnsi"/>
          <w:b/>
        </w:rPr>
      </w:pPr>
      <w:r w:rsidRPr="00B56326">
        <w:rPr>
          <w:b/>
        </w:rPr>
        <w:t xml:space="preserve"> И</w:t>
      </w:r>
      <w:r w:rsidR="00FB6E47" w:rsidRPr="00B56326">
        <w:rPr>
          <w:rFonts w:eastAsiaTheme="minorHAnsi"/>
          <w:b/>
        </w:rPr>
        <w:t xml:space="preserve">ные </w:t>
      </w:r>
      <w:r w:rsidR="00FB6E47" w:rsidRPr="00B56326">
        <w:rPr>
          <w:b/>
        </w:rPr>
        <w:t xml:space="preserve">условия оказания </w:t>
      </w:r>
      <w:r w:rsidR="00FB6E47" w:rsidRPr="00B56326">
        <w:rPr>
          <w:rFonts w:hint="eastAsia"/>
          <w:b/>
        </w:rPr>
        <w:t>транспортных</w:t>
      </w:r>
      <w:r w:rsidR="00FB6E47" w:rsidRPr="00B56326">
        <w:rPr>
          <w:b/>
        </w:rPr>
        <w:t xml:space="preserve"> </w:t>
      </w:r>
      <w:r w:rsidR="00FB6E47" w:rsidRPr="00B56326">
        <w:rPr>
          <w:rFonts w:hint="eastAsia"/>
          <w:b/>
        </w:rPr>
        <w:t>услуг</w:t>
      </w:r>
      <w:r w:rsidRPr="00B56326">
        <w:rPr>
          <w:b/>
        </w:rPr>
        <w:t>:</w:t>
      </w:r>
      <w:r w:rsidR="00017855" w:rsidRPr="00B56326">
        <w:rPr>
          <w:b/>
        </w:rPr>
        <w:t xml:space="preserve"> </w:t>
      </w:r>
    </w:p>
    <w:p w:rsidR="00017855" w:rsidRPr="00B56326" w:rsidRDefault="00017855" w:rsidP="00017855">
      <w:pPr>
        <w:pStyle w:val="a6"/>
        <w:tabs>
          <w:tab w:val="left" w:pos="851"/>
          <w:tab w:val="left" w:pos="1276"/>
        </w:tabs>
        <w:ind w:left="0" w:firstLine="426"/>
        <w:contextualSpacing/>
        <w:jc w:val="both"/>
      </w:pPr>
      <w:r w:rsidRPr="00B56326">
        <w:rPr>
          <w:rFonts w:eastAsiaTheme="minorHAnsi"/>
        </w:rPr>
        <w:t>Перевозчик не вправе</w:t>
      </w:r>
      <w:r w:rsidRPr="00B56326">
        <w:t xml:space="preserve"> </w:t>
      </w:r>
      <w:r w:rsidRPr="00B56326">
        <w:rPr>
          <w:rFonts w:eastAsiaTheme="minorHAnsi"/>
        </w:rPr>
        <w:t>выполнять регулярные перевозки при отсутствии Карты ма</w:t>
      </w:r>
      <w:r w:rsidRPr="00B56326">
        <w:rPr>
          <w:rFonts w:eastAsiaTheme="minorHAnsi"/>
        </w:rPr>
        <w:t>р</w:t>
      </w:r>
      <w:r w:rsidRPr="00B56326">
        <w:rPr>
          <w:rFonts w:eastAsiaTheme="minorHAnsi"/>
        </w:rPr>
        <w:t xml:space="preserve">шрута регулярных перевозок и Муниципального контракта </w:t>
      </w:r>
      <w:r w:rsidRPr="00B56326">
        <w:t>на оказание услуг регулярных перевозок.</w:t>
      </w:r>
    </w:p>
    <w:p w:rsidR="007F2E73" w:rsidRPr="00B56326" w:rsidRDefault="00EB26CE" w:rsidP="00017855">
      <w:pPr>
        <w:pStyle w:val="a6"/>
        <w:tabs>
          <w:tab w:val="left" w:pos="851"/>
          <w:tab w:val="left" w:pos="1276"/>
        </w:tabs>
        <w:ind w:left="0" w:firstLine="426"/>
        <w:contextualSpacing/>
        <w:jc w:val="both"/>
      </w:pPr>
      <w:r w:rsidRPr="00B56326">
        <w:t xml:space="preserve">Карты маршрута регулярных перевозок выдаются администрацией </w:t>
      </w:r>
      <w:proofErr w:type="spellStart"/>
      <w:r w:rsidR="000B12B4" w:rsidRPr="00B56326">
        <w:rPr>
          <w:rFonts w:eastAsiaTheme="minorHAnsi"/>
        </w:rPr>
        <w:t>Бирюсинского</w:t>
      </w:r>
      <w:proofErr w:type="spellEnd"/>
      <w:r w:rsidR="000B12B4" w:rsidRPr="00B56326">
        <w:rPr>
          <w:rFonts w:eastAsiaTheme="minorHAnsi"/>
        </w:rPr>
        <w:t xml:space="preserve"> г</w:t>
      </w:r>
      <w:r w:rsidR="000B12B4" w:rsidRPr="00B56326">
        <w:rPr>
          <w:rFonts w:eastAsiaTheme="minorHAnsi"/>
        </w:rPr>
        <w:t>о</w:t>
      </w:r>
      <w:r w:rsidR="000B12B4" w:rsidRPr="00B56326">
        <w:rPr>
          <w:rFonts w:eastAsiaTheme="minorHAnsi"/>
        </w:rPr>
        <w:t>родского поселения</w:t>
      </w:r>
      <w:r w:rsidRPr="00B56326">
        <w:t xml:space="preserve"> победителю открытого конкурса, </w:t>
      </w:r>
      <w:r w:rsidRPr="00B56326">
        <w:rPr>
          <w:rFonts w:eastAsiaTheme="minorHAnsi"/>
          <w:lang w:eastAsia="en-US"/>
        </w:rPr>
        <w:t>в течение десяти дней со дня ра</w:t>
      </w:r>
      <w:r w:rsidRPr="00B56326">
        <w:rPr>
          <w:rFonts w:eastAsiaTheme="minorHAnsi"/>
          <w:lang w:eastAsia="en-US"/>
        </w:rPr>
        <w:t>з</w:t>
      </w:r>
      <w:r w:rsidRPr="00B56326">
        <w:rPr>
          <w:rFonts w:eastAsiaTheme="minorHAnsi"/>
          <w:lang w:eastAsia="en-US"/>
        </w:rPr>
        <w:t xml:space="preserve">мещения на Официальном сайте протокола о рассмотрении заявок участников открытого конкурса. </w:t>
      </w:r>
      <w:proofErr w:type="gramStart"/>
      <w:r w:rsidR="00017855" w:rsidRPr="00B56326">
        <w:t xml:space="preserve">Карта муниципального маршрута регулярных перевозок выдается на каждое транспортное средство, </w:t>
      </w:r>
      <w:r w:rsidR="009962E5" w:rsidRPr="00B56326">
        <w:t>котор</w:t>
      </w:r>
      <w:r w:rsidRPr="00B56326">
        <w:t>о</w:t>
      </w:r>
      <w:r w:rsidR="009962E5" w:rsidRPr="00B56326">
        <w:t xml:space="preserve">е </w:t>
      </w:r>
      <w:r w:rsidR="00364457" w:rsidRPr="00B56326">
        <w:t>победитель</w:t>
      </w:r>
      <w:r w:rsidR="009962E5" w:rsidRPr="00B56326">
        <w:t xml:space="preserve"> открытого конкурса предлагает к использов</w:t>
      </w:r>
      <w:r w:rsidR="009962E5" w:rsidRPr="00B56326">
        <w:t>а</w:t>
      </w:r>
      <w:r w:rsidR="009962E5" w:rsidRPr="00B56326">
        <w:t>нию для перевозок пассажиров и багажа на Муниципальн</w:t>
      </w:r>
      <w:r w:rsidR="008F4822" w:rsidRPr="00B56326">
        <w:t>ом</w:t>
      </w:r>
      <w:r w:rsidR="009962E5" w:rsidRPr="00B56326">
        <w:t xml:space="preserve"> маршрут</w:t>
      </w:r>
      <w:r w:rsidR="008F4822" w:rsidRPr="00B56326">
        <w:t>е, являющим</w:t>
      </w:r>
      <w:r w:rsidR="00116FA5" w:rsidRPr="00B56326">
        <w:t xml:space="preserve">ся предметом открытого конкурса, </w:t>
      </w:r>
      <w:r w:rsidR="00116FA5" w:rsidRPr="00B56326">
        <w:rPr>
          <w:rFonts w:eastAsia="TimesNewRomanPSMT"/>
        </w:rPr>
        <w:t>в случае если так</w:t>
      </w:r>
      <w:r w:rsidR="00436ED0" w:rsidRPr="00B56326">
        <w:rPr>
          <w:rFonts w:eastAsia="TimesNewRomanPSMT"/>
        </w:rPr>
        <w:t>о</w:t>
      </w:r>
      <w:r w:rsidR="00116FA5" w:rsidRPr="00B56326">
        <w:rPr>
          <w:rFonts w:eastAsia="TimesNewRomanPSMT"/>
        </w:rPr>
        <w:t>е транспортн</w:t>
      </w:r>
      <w:r w:rsidR="00436ED0" w:rsidRPr="00B56326">
        <w:rPr>
          <w:rFonts w:eastAsia="TimesNewRomanPSMT"/>
        </w:rPr>
        <w:t>о</w:t>
      </w:r>
      <w:r w:rsidR="00116FA5" w:rsidRPr="00B56326">
        <w:rPr>
          <w:rFonts w:eastAsia="TimesNewRomanPSMT"/>
        </w:rPr>
        <w:t>е средств</w:t>
      </w:r>
      <w:r w:rsidR="00436ED0" w:rsidRPr="00B56326">
        <w:rPr>
          <w:rFonts w:eastAsia="TimesNewRomanPSMT"/>
        </w:rPr>
        <w:t>о</w:t>
      </w:r>
      <w:r w:rsidR="00116FA5" w:rsidRPr="00B56326">
        <w:rPr>
          <w:rFonts w:eastAsia="TimesNewRomanPSMT"/>
        </w:rPr>
        <w:t xml:space="preserve"> </w:t>
      </w:r>
      <w:r w:rsidR="00436ED0" w:rsidRPr="00B56326">
        <w:rPr>
          <w:rFonts w:eastAsia="TimesNewRomanPSMT"/>
        </w:rPr>
        <w:t>находи</w:t>
      </w:r>
      <w:r w:rsidR="00991771" w:rsidRPr="00B56326">
        <w:rPr>
          <w:rFonts w:eastAsia="TimesNewRomanPSMT"/>
        </w:rPr>
        <w:t xml:space="preserve">тся у Перевозчика на праве собственности или на ином законном праве и </w:t>
      </w:r>
      <w:r w:rsidR="00436ED0" w:rsidRPr="00B56326">
        <w:rPr>
          <w:rFonts w:eastAsia="TimesNewRomanPSMT"/>
        </w:rPr>
        <w:t>соответствуе</w:t>
      </w:r>
      <w:r w:rsidR="00116FA5" w:rsidRPr="00B56326">
        <w:rPr>
          <w:rFonts w:eastAsia="TimesNewRomanPSMT"/>
        </w:rPr>
        <w:t>т треб</w:t>
      </w:r>
      <w:r w:rsidR="00116FA5" w:rsidRPr="00B56326">
        <w:rPr>
          <w:rFonts w:eastAsia="TimesNewRomanPSMT"/>
        </w:rPr>
        <w:t>о</w:t>
      </w:r>
      <w:r w:rsidR="00116FA5" w:rsidRPr="00B56326">
        <w:rPr>
          <w:rFonts w:eastAsia="TimesNewRomanPSMT"/>
        </w:rPr>
        <w:t>ваниям конкурсной документации, технического задания на оказание услуг регулярных перевозок, составленному в</w:t>
      </w:r>
      <w:proofErr w:type="gramEnd"/>
      <w:r w:rsidR="00116FA5" w:rsidRPr="00B56326">
        <w:rPr>
          <w:rFonts w:eastAsia="TimesNewRomanPSMT"/>
        </w:rPr>
        <w:t xml:space="preserve"> соответствии с конкурсной заявкой победителя открытого конкурса и </w:t>
      </w:r>
      <w:proofErr w:type="gramStart"/>
      <w:r w:rsidR="00116FA5" w:rsidRPr="00B56326">
        <w:rPr>
          <w:rFonts w:eastAsia="TimesNewRomanPSMT"/>
        </w:rPr>
        <w:t>являющемуся</w:t>
      </w:r>
      <w:proofErr w:type="gramEnd"/>
      <w:r w:rsidR="00116FA5" w:rsidRPr="00B56326">
        <w:rPr>
          <w:rFonts w:eastAsia="TimesNewRomanPSMT"/>
        </w:rPr>
        <w:t xml:space="preserve"> неотъемлемой частью Муниципального контракта.</w:t>
      </w:r>
    </w:p>
    <w:p w:rsidR="00784DBB" w:rsidRPr="00B56326" w:rsidRDefault="00784DBB" w:rsidP="00784DBB">
      <w:pPr>
        <w:pStyle w:val="a6"/>
        <w:tabs>
          <w:tab w:val="left" w:pos="851"/>
          <w:tab w:val="left" w:pos="1276"/>
        </w:tabs>
        <w:ind w:left="426"/>
        <w:contextualSpacing/>
        <w:jc w:val="both"/>
        <w:rPr>
          <w:rFonts w:eastAsiaTheme="minorHAnsi"/>
        </w:rPr>
      </w:pPr>
    </w:p>
    <w:p w:rsidR="00FB6E47" w:rsidRPr="00B56326" w:rsidRDefault="005C3EEE" w:rsidP="00397421">
      <w:pPr>
        <w:pStyle w:val="a6"/>
        <w:numPr>
          <w:ilvl w:val="0"/>
          <w:numId w:val="1"/>
        </w:numPr>
        <w:tabs>
          <w:tab w:val="left" w:pos="851"/>
        </w:tabs>
        <w:autoSpaceDE w:val="0"/>
        <w:autoSpaceDN w:val="0"/>
        <w:adjustRightInd w:val="0"/>
        <w:ind w:left="0" w:firstLine="426"/>
        <w:contextualSpacing/>
        <w:jc w:val="both"/>
        <w:rPr>
          <w:rFonts w:eastAsiaTheme="minorHAnsi"/>
          <w:b/>
        </w:rPr>
      </w:pPr>
      <w:r w:rsidRPr="00B56326">
        <w:rPr>
          <w:rFonts w:eastAsiaTheme="minorHAnsi"/>
          <w:b/>
          <w:lang w:eastAsia="en-US"/>
        </w:rPr>
        <w:t xml:space="preserve">Порядок регистрации заявок на участие в открытом конкурсе. </w:t>
      </w:r>
      <w:r w:rsidR="003B3007" w:rsidRPr="00B56326">
        <w:rPr>
          <w:rFonts w:eastAsiaTheme="minorHAnsi"/>
          <w:b/>
          <w:lang w:eastAsia="en-US"/>
        </w:rPr>
        <w:t>П</w:t>
      </w:r>
      <w:r w:rsidR="00FB6E47" w:rsidRPr="00B56326">
        <w:rPr>
          <w:rFonts w:eastAsiaTheme="minorHAnsi"/>
          <w:b/>
          <w:lang w:eastAsia="en-US"/>
        </w:rPr>
        <w:t>орядок и срок отзыва</w:t>
      </w:r>
      <w:r w:rsidR="00C83D4B" w:rsidRPr="00B56326">
        <w:rPr>
          <w:rFonts w:eastAsiaTheme="minorHAnsi"/>
          <w:b/>
          <w:lang w:eastAsia="en-US"/>
        </w:rPr>
        <w:t xml:space="preserve"> </w:t>
      </w:r>
      <w:r w:rsidRPr="00B56326">
        <w:rPr>
          <w:rFonts w:eastAsiaTheme="minorHAnsi"/>
          <w:b/>
          <w:lang w:eastAsia="en-US"/>
        </w:rPr>
        <w:t>З</w:t>
      </w:r>
      <w:r w:rsidR="00FB6E47" w:rsidRPr="00B56326">
        <w:rPr>
          <w:rFonts w:eastAsiaTheme="minorHAnsi"/>
          <w:b/>
          <w:lang w:eastAsia="en-US"/>
        </w:rPr>
        <w:t>аявок, поря</w:t>
      </w:r>
      <w:r w:rsidRPr="00B56326">
        <w:rPr>
          <w:rFonts w:eastAsiaTheme="minorHAnsi"/>
          <w:b/>
          <w:lang w:eastAsia="en-US"/>
        </w:rPr>
        <w:t>док возврата З</w:t>
      </w:r>
      <w:r w:rsidR="00FB6E47" w:rsidRPr="00B56326">
        <w:rPr>
          <w:rFonts w:eastAsiaTheme="minorHAnsi"/>
          <w:b/>
          <w:lang w:eastAsia="en-US"/>
        </w:rPr>
        <w:t>аявок (в том числе поступивших после око</w:t>
      </w:r>
      <w:r w:rsidR="00FB6E47" w:rsidRPr="00B56326">
        <w:rPr>
          <w:rFonts w:eastAsiaTheme="minorHAnsi"/>
          <w:b/>
          <w:lang w:eastAsia="en-US"/>
        </w:rPr>
        <w:t>н</w:t>
      </w:r>
      <w:r w:rsidR="00FB6E47" w:rsidRPr="00B56326">
        <w:rPr>
          <w:rFonts w:eastAsiaTheme="minorHAnsi"/>
          <w:b/>
          <w:lang w:eastAsia="en-US"/>
        </w:rPr>
        <w:t xml:space="preserve">чания срока подачи этих заявок), порядок </w:t>
      </w:r>
      <w:r w:rsidR="00204A45" w:rsidRPr="00B56326">
        <w:rPr>
          <w:rFonts w:eastAsiaTheme="minorHAnsi"/>
          <w:b/>
          <w:lang w:eastAsia="en-US"/>
        </w:rPr>
        <w:t xml:space="preserve">и срок </w:t>
      </w:r>
      <w:r w:rsidR="00FB6E47" w:rsidRPr="00B56326">
        <w:rPr>
          <w:rFonts w:eastAsiaTheme="minorHAnsi"/>
          <w:b/>
          <w:lang w:eastAsia="en-US"/>
        </w:rPr>
        <w:t xml:space="preserve">внесения изменений в эти </w:t>
      </w:r>
      <w:r w:rsidRPr="00B56326">
        <w:rPr>
          <w:rFonts w:eastAsiaTheme="minorHAnsi"/>
          <w:b/>
          <w:lang w:eastAsia="en-US"/>
        </w:rPr>
        <w:t>З</w:t>
      </w:r>
      <w:r w:rsidR="00FB6E47" w:rsidRPr="00B56326">
        <w:rPr>
          <w:rFonts w:eastAsiaTheme="minorHAnsi"/>
          <w:b/>
          <w:lang w:eastAsia="en-US"/>
        </w:rPr>
        <w:t>а</w:t>
      </w:r>
      <w:r w:rsidR="00F56DB5" w:rsidRPr="00B56326">
        <w:rPr>
          <w:rFonts w:eastAsiaTheme="minorHAnsi"/>
          <w:b/>
          <w:lang w:eastAsia="en-US"/>
        </w:rPr>
        <w:t>явки:</w:t>
      </w:r>
    </w:p>
    <w:p w:rsidR="00A41738" w:rsidRPr="00B56326" w:rsidRDefault="00A41738" w:rsidP="00A41738">
      <w:pPr>
        <w:pStyle w:val="ConsPlusNormal"/>
        <w:ind w:firstLine="567"/>
        <w:jc w:val="both"/>
        <w:rPr>
          <w:rFonts w:ascii="Times New Roman" w:eastAsiaTheme="minorHAnsi" w:hAnsi="Times New Roman" w:cs="Times New Roman"/>
          <w:sz w:val="24"/>
          <w:szCs w:val="24"/>
          <w:lang w:eastAsia="en-US"/>
        </w:rPr>
      </w:pPr>
      <w:r w:rsidRPr="00B56326">
        <w:rPr>
          <w:rFonts w:ascii="Times New Roman" w:hAnsi="Times New Roman" w:cs="Times New Roman"/>
          <w:sz w:val="24"/>
          <w:szCs w:val="24"/>
        </w:rPr>
        <w:t xml:space="preserve">Каждый конверт с заявкой на участие в открытом конкурсе, поступивший в срок, указанный в конкурсной документации, регистрируется администрацией </w:t>
      </w:r>
      <w:proofErr w:type="spellStart"/>
      <w:r w:rsidR="00AD304E" w:rsidRPr="00B56326">
        <w:rPr>
          <w:rFonts w:ascii="Times New Roman" w:eastAsiaTheme="minorHAnsi" w:hAnsi="Times New Roman" w:cs="Times New Roman"/>
          <w:sz w:val="24"/>
          <w:szCs w:val="24"/>
        </w:rPr>
        <w:t>Бирюсинского</w:t>
      </w:r>
      <w:proofErr w:type="spellEnd"/>
      <w:r w:rsidR="00AD304E" w:rsidRPr="00B56326">
        <w:rPr>
          <w:rFonts w:ascii="Times New Roman" w:eastAsiaTheme="minorHAnsi" w:hAnsi="Times New Roman" w:cs="Times New Roman"/>
          <w:sz w:val="24"/>
          <w:szCs w:val="24"/>
        </w:rPr>
        <w:t xml:space="preserve"> городского поселения</w:t>
      </w:r>
      <w:r w:rsidRPr="00B56326">
        <w:rPr>
          <w:rFonts w:ascii="Times New Roman" w:hAnsi="Times New Roman" w:cs="Times New Roman"/>
          <w:sz w:val="24"/>
          <w:szCs w:val="24"/>
        </w:rPr>
        <w:t xml:space="preserve">. При этом в журнале регистрации Заявок на участие в открытом конкурсе Заявке присваивается порядковый номер и </w:t>
      </w:r>
      <w:r w:rsidR="00893C05" w:rsidRPr="00B56326">
        <w:rPr>
          <w:rFonts w:ascii="Times New Roman" w:hAnsi="Times New Roman" w:cs="Times New Roman"/>
          <w:sz w:val="24"/>
          <w:szCs w:val="24"/>
        </w:rPr>
        <w:t xml:space="preserve">указывается </w:t>
      </w:r>
      <w:r w:rsidRPr="00B56326">
        <w:rPr>
          <w:rFonts w:ascii="Times New Roman" w:hAnsi="Times New Roman" w:cs="Times New Roman"/>
          <w:sz w:val="24"/>
          <w:szCs w:val="24"/>
        </w:rPr>
        <w:t>дата ее поступления, т</w:t>
      </w:r>
      <w:r w:rsidRPr="00B56326">
        <w:rPr>
          <w:rFonts w:ascii="Times New Roman" w:hAnsi="Times New Roman" w:cs="Times New Roman"/>
          <w:sz w:val="24"/>
          <w:szCs w:val="24"/>
        </w:rPr>
        <w:t>а</w:t>
      </w:r>
      <w:r w:rsidRPr="00B56326">
        <w:rPr>
          <w:rFonts w:ascii="Times New Roman" w:hAnsi="Times New Roman" w:cs="Times New Roman"/>
          <w:sz w:val="24"/>
          <w:szCs w:val="24"/>
        </w:rPr>
        <w:t xml:space="preserve">кие данные указываются </w:t>
      </w:r>
      <w:r w:rsidR="00AA1716" w:rsidRPr="00B56326">
        <w:rPr>
          <w:rFonts w:ascii="Times New Roman" w:hAnsi="Times New Roman" w:cs="Times New Roman"/>
          <w:sz w:val="24"/>
          <w:szCs w:val="24"/>
        </w:rPr>
        <w:t>также</w:t>
      </w:r>
      <w:r w:rsidR="0054124C" w:rsidRPr="00B56326">
        <w:rPr>
          <w:rFonts w:ascii="Times New Roman" w:hAnsi="Times New Roman" w:cs="Times New Roman"/>
          <w:sz w:val="24"/>
          <w:szCs w:val="24"/>
        </w:rPr>
        <w:t xml:space="preserve"> </w:t>
      </w:r>
      <w:r w:rsidRPr="00B56326">
        <w:rPr>
          <w:rFonts w:ascii="Times New Roman" w:hAnsi="Times New Roman" w:cs="Times New Roman"/>
          <w:sz w:val="24"/>
          <w:szCs w:val="24"/>
        </w:rPr>
        <w:t>на конверте с поступившей Заявкой и в расписке о регис</w:t>
      </w:r>
      <w:r w:rsidRPr="00B56326">
        <w:rPr>
          <w:rFonts w:ascii="Times New Roman" w:hAnsi="Times New Roman" w:cs="Times New Roman"/>
          <w:sz w:val="24"/>
          <w:szCs w:val="24"/>
        </w:rPr>
        <w:t>т</w:t>
      </w:r>
      <w:r w:rsidRPr="00B56326">
        <w:rPr>
          <w:rFonts w:ascii="Times New Roman" w:hAnsi="Times New Roman" w:cs="Times New Roman"/>
          <w:sz w:val="24"/>
          <w:szCs w:val="24"/>
        </w:rPr>
        <w:lastRenderedPageBreak/>
        <w:t>рации Заявки, которая выдается лицу, предоставившему Заявку. Отказ в приеме и регис</w:t>
      </w:r>
      <w:r w:rsidRPr="00B56326">
        <w:rPr>
          <w:rFonts w:ascii="Times New Roman" w:hAnsi="Times New Roman" w:cs="Times New Roman"/>
          <w:sz w:val="24"/>
          <w:szCs w:val="24"/>
        </w:rPr>
        <w:t>т</w:t>
      </w:r>
      <w:r w:rsidRPr="00B56326">
        <w:rPr>
          <w:rFonts w:ascii="Times New Roman" w:hAnsi="Times New Roman" w:cs="Times New Roman"/>
          <w:sz w:val="24"/>
          <w:szCs w:val="24"/>
        </w:rPr>
        <w:t>рации конверта с заявкой на участие в открытом конкурсе, на котором не указана инфо</w:t>
      </w:r>
      <w:r w:rsidRPr="00B56326">
        <w:rPr>
          <w:rFonts w:ascii="Times New Roman" w:hAnsi="Times New Roman" w:cs="Times New Roman"/>
          <w:sz w:val="24"/>
          <w:szCs w:val="24"/>
        </w:rPr>
        <w:t>р</w:t>
      </w:r>
      <w:r w:rsidRPr="00B56326">
        <w:rPr>
          <w:rFonts w:ascii="Times New Roman" w:hAnsi="Times New Roman" w:cs="Times New Roman"/>
          <w:sz w:val="24"/>
          <w:szCs w:val="24"/>
        </w:rPr>
        <w:t>мация о подавшем его лице, и требование о предоставлении соответствующей информ</w:t>
      </w:r>
      <w:r w:rsidRPr="00B56326">
        <w:rPr>
          <w:rFonts w:ascii="Times New Roman" w:hAnsi="Times New Roman" w:cs="Times New Roman"/>
          <w:sz w:val="24"/>
          <w:szCs w:val="24"/>
        </w:rPr>
        <w:t>а</w:t>
      </w:r>
      <w:r w:rsidRPr="00B56326">
        <w:rPr>
          <w:rFonts w:ascii="Times New Roman" w:hAnsi="Times New Roman" w:cs="Times New Roman"/>
          <w:sz w:val="24"/>
          <w:szCs w:val="24"/>
        </w:rPr>
        <w:t>ции не допускаются.</w:t>
      </w:r>
    </w:p>
    <w:p w:rsidR="00A41738" w:rsidRPr="00B56326" w:rsidRDefault="00A41738" w:rsidP="00A41738">
      <w:pPr>
        <w:pStyle w:val="ConsPlusNormal"/>
        <w:tabs>
          <w:tab w:val="left" w:pos="1276"/>
        </w:tabs>
        <w:ind w:firstLine="567"/>
        <w:jc w:val="both"/>
        <w:rPr>
          <w:rFonts w:ascii="Times New Roman" w:hAnsi="Times New Roman" w:cs="Times New Roman"/>
          <w:sz w:val="24"/>
          <w:szCs w:val="24"/>
        </w:rPr>
      </w:pPr>
      <w:r w:rsidRPr="00B56326">
        <w:rPr>
          <w:rFonts w:ascii="Times New Roman" w:hAnsi="Times New Roman" w:cs="Times New Roman"/>
          <w:sz w:val="24"/>
          <w:szCs w:val="24"/>
        </w:rPr>
        <w:t>Участник открытого конкурса вправе изменить или отозвать поданную в админис</w:t>
      </w:r>
      <w:r w:rsidRPr="00B56326">
        <w:rPr>
          <w:rFonts w:ascii="Times New Roman" w:hAnsi="Times New Roman" w:cs="Times New Roman"/>
          <w:sz w:val="24"/>
          <w:szCs w:val="24"/>
        </w:rPr>
        <w:t>т</w:t>
      </w:r>
      <w:r w:rsidRPr="00B56326">
        <w:rPr>
          <w:rFonts w:ascii="Times New Roman" w:hAnsi="Times New Roman" w:cs="Times New Roman"/>
          <w:sz w:val="24"/>
          <w:szCs w:val="24"/>
        </w:rPr>
        <w:t xml:space="preserve">рацию заявку на участие в открытом конкурсе. </w:t>
      </w:r>
    </w:p>
    <w:p w:rsidR="00A41738" w:rsidRPr="00B56326" w:rsidRDefault="00A41738" w:rsidP="00A41738">
      <w:pPr>
        <w:pStyle w:val="ConsPlusNormal"/>
        <w:tabs>
          <w:tab w:val="left" w:pos="1276"/>
        </w:tabs>
        <w:ind w:firstLine="567"/>
        <w:jc w:val="both"/>
        <w:rPr>
          <w:rFonts w:ascii="Times New Roman" w:hAnsi="Times New Roman" w:cs="Times New Roman"/>
          <w:sz w:val="24"/>
          <w:szCs w:val="24"/>
        </w:rPr>
      </w:pPr>
      <w:r w:rsidRPr="00B56326">
        <w:rPr>
          <w:rFonts w:ascii="Times New Roman" w:hAnsi="Times New Roman" w:cs="Times New Roman"/>
          <w:sz w:val="24"/>
          <w:szCs w:val="24"/>
        </w:rPr>
        <w:t>Для изменения Заявки участник открытого конкурса обязан до истечения срока п</w:t>
      </w:r>
      <w:r w:rsidRPr="00B56326">
        <w:rPr>
          <w:rFonts w:ascii="Times New Roman" w:hAnsi="Times New Roman" w:cs="Times New Roman"/>
          <w:sz w:val="24"/>
          <w:szCs w:val="24"/>
        </w:rPr>
        <w:t>о</w:t>
      </w:r>
      <w:r w:rsidRPr="00B56326">
        <w:rPr>
          <w:rFonts w:ascii="Times New Roman" w:hAnsi="Times New Roman" w:cs="Times New Roman"/>
          <w:sz w:val="24"/>
          <w:szCs w:val="24"/>
        </w:rPr>
        <w:t xml:space="preserve">дачи Заявок предоставить в администрацию заявление об изменении Заявки, расписку о регистрации первоначально поданной Заявки и новую Заявку. </w:t>
      </w:r>
      <w:proofErr w:type="gramStart"/>
      <w:r w:rsidRPr="00B56326">
        <w:rPr>
          <w:rFonts w:ascii="Times New Roman" w:hAnsi="Times New Roman" w:cs="Times New Roman"/>
          <w:sz w:val="24"/>
          <w:szCs w:val="24"/>
        </w:rPr>
        <w:t>При этом: первоначально поданная Заявка возвращается участнику открытого конкурса; в журнале регистрации Заявок и первоначально выданной расписке делается отметка о возврате такой Заявки; первоначально выданная расписка о приеме заявки изымается у участника открытого ко</w:t>
      </w:r>
      <w:r w:rsidRPr="00B56326">
        <w:rPr>
          <w:rFonts w:ascii="Times New Roman" w:hAnsi="Times New Roman" w:cs="Times New Roman"/>
          <w:sz w:val="24"/>
          <w:szCs w:val="24"/>
        </w:rPr>
        <w:t>н</w:t>
      </w:r>
      <w:r w:rsidRPr="00B56326">
        <w:rPr>
          <w:rFonts w:ascii="Times New Roman" w:hAnsi="Times New Roman" w:cs="Times New Roman"/>
          <w:sz w:val="24"/>
          <w:szCs w:val="24"/>
        </w:rPr>
        <w:t>курса и хранится в журнале регистрации заявок; лицу, подавшему измененную заявку в</w:t>
      </w:r>
      <w:r w:rsidRPr="00B56326">
        <w:rPr>
          <w:rFonts w:ascii="Times New Roman" w:hAnsi="Times New Roman" w:cs="Times New Roman"/>
          <w:sz w:val="24"/>
          <w:szCs w:val="24"/>
        </w:rPr>
        <w:t>ы</w:t>
      </w:r>
      <w:r w:rsidRPr="00B56326">
        <w:rPr>
          <w:rFonts w:ascii="Times New Roman" w:hAnsi="Times New Roman" w:cs="Times New Roman"/>
          <w:sz w:val="24"/>
          <w:szCs w:val="24"/>
        </w:rPr>
        <w:t>дается соответствующая расписка о приеме такой заявки.</w:t>
      </w:r>
      <w:proofErr w:type="gramEnd"/>
    </w:p>
    <w:p w:rsidR="00A41738" w:rsidRPr="00B56326" w:rsidRDefault="00A41738" w:rsidP="00A41738">
      <w:pPr>
        <w:pStyle w:val="ConsPlusNormal"/>
        <w:tabs>
          <w:tab w:val="left" w:pos="1276"/>
        </w:tabs>
        <w:ind w:firstLine="567"/>
        <w:jc w:val="both"/>
        <w:rPr>
          <w:rFonts w:ascii="Times New Roman" w:hAnsi="Times New Roman" w:cs="Times New Roman"/>
          <w:sz w:val="24"/>
          <w:szCs w:val="24"/>
        </w:rPr>
      </w:pPr>
      <w:r w:rsidRPr="00B56326">
        <w:rPr>
          <w:rFonts w:ascii="Times New Roman" w:hAnsi="Times New Roman" w:cs="Times New Roman"/>
          <w:sz w:val="24"/>
          <w:szCs w:val="24"/>
        </w:rPr>
        <w:t>Для отзыва Заявки участник открытого конкурса обязан до истечения срока подачи Заявок предоставить в администрацию заявление об отзыве Заявки и расписку о регистр</w:t>
      </w:r>
      <w:r w:rsidRPr="00B56326">
        <w:rPr>
          <w:rFonts w:ascii="Times New Roman" w:hAnsi="Times New Roman" w:cs="Times New Roman"/>
          <w:sz w:val="24"/>
          <w:szCs w:val="24"/>
        </w:rPr>
        <w:t>а</w:t>
      </w:r>
      <w:r w:rsidRPr="00B56326">
        <w:rPr>
          <w:rFonts w:ascii="Times New Roman" w:hAnsi="Times New Roman" w:cs="Times New Roman"/>
          <w:sz w:val="24"/>
          <w:szCs w:val="24"/>
        </w:rPr>
        <w:t>ции поданной Заявки. При этом поданная Заявка возвращается участнику открытого ко</w:t>
      </w:r>
      <w:r w:rsidRPr="00B56326">
        <w:rPr>
          <w:rFonts w:ascii="Times New Roman" w:hAnsi="Times New Roman" w:cs="Times New Roman"/>
          <w:sz w:val="24"/>
          <w:szCs w:val="24"/>
        </w:rPr>
        <w:t>н</w:t>
      </w:r>
      <w:r w:rsidRPr="00B56326">
        <w:rPr>
          <w:rFonts w:ascii="Times New Roman" w:hAnsi="Times New Roman" w:cs="Times New Roman"/>
          <w:sz w:val="24"/>
          <w:szCs w:val="24"/>
        </w:rPr>
        <w:t>курса, а в журнале регистрации Заявок и выданной расписке делается отметка о возврате такой Заявки, выданная расписка о приеме заявки изымается у участника открытого ко</w:t>
      </w:r>
      <w:r w:rsidRPr="00B56326">
        <w:rPr>
          <w:rFonts w:ascii="Times New Roman" w:hAnsi="Times New Roman" w:cs="Times New Roman"/>
          <w:sz w:val="24"/>
          <w:szCs w:val="24"/>
        </w:rPr>
        <w:t>н</w:t>
      </w:r>
      <w:r w:rsidRPr="00B56326">
        <w:rPr>
          <w:rFonts w:ascii="Times New Roman" w:hAnsi="Times New Roman" w:cs="Times New Roman"/>
          <w:sz w:val="24"/>
          <w:szCs w:val="24"/>
        </w:rPr>
        <w:t>курса и хранится в журнале регистрации заявок, а лицу, подавшему заявление об отзыве заявки, выдается расписка о возврате Заявки.</w:t>
      </w:r>
    </w:p>
    <w:p w:rsidR="00A41738" w:rsidRPr="00B56326" w:rsidRDefault="00A41738" w:rsidP="00A41738">
      <w:pPr>
        <w:pStyle w:val="ConsPlusNormal"/>
        <w:ind w:firstLine="567"/>
        <w:jc w:val="both"/>
        <w:rPr>
          <w:rFonts w:ascii="Times New Roman" w:eastAsiaTheme="minorHAnsi" w:hAnsi="Times New Roman" w:cs="Times New Roman"/>
          <w:sz w:val="24"/>
          <w:szCs w:val="24"/>
          <w:lang w:eastAsia="en-US"/>
        </w:rPr>
      </w:pPr>
      <w:r w:rsidRPr="00B56326">
        <w:rPr>
          <w:rFonts w:ascii="Times New Roman" w:hAnsi="Times New Roman" w:cs="Times New Roman"/>
          <w:sz w:val="24"/>
          <w:szCs w:val="24"/>
        </w:rPr>
        <w:t>Участник открытого конкурса вправе подать только одну заявку на участие в откр</w:t>
      </w:r>
      <w:r w:rsidRPr="00B56326">
        <w:rPr>
          <w:rFonts w:ascii="Times New Roman" w:hAnsi="Times New Roman" w:cs="Times New Roman"/>
          <w:sz w:val="24"/>
          <w:szCs w:val="24"/>
        </w:rPr>
        <w:t>ы</w:t>
      </w:r>
      <w:r w:rsidRPr="00B56326">
        <w:rPr>
          <w:rFonts w:ascii="Times New Roman" w:hAnsi="Times New Roman" w:cs="Times New Roman"/>
          <w:sz w:val="24"/>
          <w:szCs w:val="24"/>
        </w:rPr>
        <w:t>том конкурсе в отношении каждого предмета открытого конкурса.</w:t>
      </w:r>
    </w:p>
    <w:p w:rsidR="00A41738" w:rsidRPr="00B56326" w:rsidRDefault="00A41738" w:rsidP="00A41738">
      <w:pPr>
        <w:pStyle w:val="ConsPlusNormal"/>
        <w:ind w:firstLine="567"/>
        <w:jc w:val="both"/>
        <w:rPr>
          <w:rFonts w:ascii="Times New Roman" w:eastAsiaTheme="minorHAnsi" w:hAnsi="Times New Roman" w:cs="Times New Roman"/>
          <w:sz w:val="24"/>
          <w:szCs w:val="24"/>
          <w:lang w:eastAsia="en-US"/>
        </w:rPr>
      </w:pPr>
      <w:r w:rsidRPr="00B56326">
        <w:rPr>
          <w:rFonts w:ascii="Times New Roman" w:hAnsi="Times New Roman" w:cs="Times New Roman"/>
          <w:sz w:val="24"/>
          <w:szCs w:val="24"/>
        </w:rPr>
        <w:t>Администрация</w:t>
      </w:r>
      <w:r w:rsidR="00AD304E" w:rsidRPr="00B56326">
        <w:rPr>
          <w:rFonts w:ascii="Times New Roman" w:eastAsiaTheme="minorHAnsi" w:hAnsi="Times New Roman" w:cs="Times New Roman"/>
          <w:sz w:val="24"/>
          <w:szCs w:val="24"/>
        </w:rPr>
        <w:t xml:space="preserve"> </w:t>
      </w:r>
      <w:proofErr w:type="spellStart"/>
      <w:r w:rsidR="00AD304E" w:rsidRPr="00B56326">
        <w:rPr>
          <w:rFonts w:ascii="Times New Roman" w:eastAsiaTheme="minorHAnsi" w:hAnsi="Times New Roman" w:cs="Times New Roman"/>
          <w:sz w:val="24"/>
          <w:szCs w:val="24"/>
        </w:rPr>
        <w:t>Бирюсинского</w:t>
      </w:r>
      <w:proofErr w:type="spellEnd"/>
      <w:r w:rsidR="00AD304E" w:rsidRPr="00B56326">
        <w:rPr>
          <w:rFonts w:ascii="Times New Roman" w:eastAsiaTheme="minorHAnsi" w:hAnsi="Times New Roman" w:cs="Times New Roman"/>
          <w:sz w:val="24"/>
          <w:szCs w:val="24"/>
        </w:rPr>
        <w:t xml:space="preserve"> городского поселения</w:t>
      </w:r>
      <w:r w:rsidR="00AD304E" w:rsidRPr="00B56326">
        <w:rPr>
          <w:rFonts w:ascii="Times New Roman" w:hAnsi="Times New Roman" w:cs="Times New Roman"/>
          <w:sz w:val="24"/>
          <w:szCs w:val="24"/>
        </w:rPr>
        <w:t xml:space="preserve"> </w:t>
      </w:r>
      <w:r w:rsidRPr="00B56326">
        <w:rPr>
          <w:rFonts w:ascii="Times New Roman" w:hAnsi="Times New Roman" w:cs="Times New Roman"/>
          <w:sz w:val="24"/>
          <w:szCs w:val="24"/>
        </w:rPr>
        <w:t>обеспечивает сохранность конвертов с заявками на участие в открытом конкурсе и обеспечивает рассмотрение с</w:t>
      </w:r>
      <w:r w:rsidRPr="00B56326">
        <w:rPr>
          <w:rFonts w:ascii="Times New Roman" w:hAnsi="Times New Roman" w:cs="Times New Roman"/>
          <w:sz w:val="24"/>
          <w:szCs w:val="24"/>
        </w:rPr>
        <w:t>о</w:t>
      </w:r>
      <w:r w:rsidRPr="00B56326">
        <w:rPr>
          <w:rFonts w:ascii="Times New Roman" w:hAnsi="Times New Roman" w:cs="Times New Roman"/>
          <w:sz w:val="24"/>
          <w:szCs w:val="24"/>
        </w:rPr>
        <w:t>держания таких заявок только после вскрытия конвертов с заявками на участие в откр</w:t>
      </w:r>
      <w:r w:rsidRPr="00B56326">
        <w:rPr>
          <w:rFonts w:ascii="Times New Roman" w:hAnsi="Times New Roman" w:cs="Times New Roman"/>
          <w:sz w:val="24"/>
          <w:szCs w:val="24"/>
        </w:rPr>
        <w:t>ы</w:t>
      </w:r>
      <w:r w:rsidRPr="00B56326">
        <w:rPr>
          <w:rFonts w:ascii="Times New Roman" w:hAnsi="Times New Roman" w:cs="Times New Roman"/>
          <w:sz w:val="24"/>
          <w:szCs w:val="24"/>
        </w:rPr>
        <w:t>том конкурсе. Лица, осуществляющие хранение конвертов с заявками на участие в откр</w:t>
      </w:r>
      <w:r w:rsidRPr="00B56326">
        <w:rPr>
          <w:rFonts w:ascii="Times New Roman" w:hAnsi="Times New Roman" w:cs="Times New Roman"/>
          <w:sz w:val="24"/>
          <w:szCs w:val="24"/>
        </w:rPr>
        <w:t>ы</w:t>
      </w:r>
      <w:r w:rsidRPr="00B56326">
        <w:rPr>
          <w:rFonts w:ascii="Times New Roman" w:hAnsi="Times New Roman" w:cs="Times New Roman"/>
          <w:sz w:val="24"/>
          <w:szCs w:val="24"/>
        </w:rPr>
        <w:t>том конкурсе, не вправе допускать повреждение этих конвертов до момента вскрытия конвертов с указанными заявками.</w:t>
      </w:r>
    </w:p>
    <w:p w:rsidR="00A41738" w:rsidRPr="00B56326" w:rsidRDefault="00A41738" w:rsidP="00A41738">
      <w:pPr>
        <w:pStyle w:val="ConsPlusNormal"/>
        <w:ind w:firstLine="567"/>
        <w:jc w:val="both"/>
        <w:rPr>
          <w:rFonts w:ascii="Times New Roman" w:hAnsi="Times New Roman" w:cs="Times New Roman"/>
          <w:sz w:val="24"/>
          <w:szCs w:val="24"/>
        </w:rPr>
      </w:pPr>
      <w:r w:rsidRPr="00B56326">
        <w:rPr>
          <w:rFonts w:ascii="Times New Roman" w:hAnsi="Times New Roman" w:cs="Times New Roman"/>
          <w:sz w:val="24"/>
          <w:szCs w:val="24"/>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w:t>
      </w:r>
      <w:r w:rsidR="00041866" w:rsidRPr="00B56326">
        <w:rPr>
          <w:rFonts w:ascii="Times New Roman" w:hAnsi="Times New Roman" w:cs="Times New Roman"/>
          <w:sz w:val="24"/>
          <w:szCs w:val="24"/>
        </w:rPr>
        <w:t>Заявителю</w:t>
      </w:r>
      <w:r w:rsidRPr="00B56326">
        <w:rPr>
          <w:rFonts w:ascii="Times New Roman" w:hAnsi="Times New Roman" w:cs="Times New Roman"/>
          <w:sz w:val="24"/>
          <w:szCs w:val="24"/>
        </w:rPr>
        <w:t xml:space="preserve">. </w:t>
      </w:r>
    </w:p>
    <w:p w:rsidR="00196837" w:rsidRPr="00B56326" w:rsidRDefault="002754DB" w:rsidP="00A41738">
      <w:pPr>
        <w:pStyle w:val="ConsPlusNormal"/>
        <w:ind w:firstLine="567"/>
        <w:jc w:val="both"/>
        <w:rPr>
          <w:rFonts w:ascii="Times New Roman" w:eastAsiaTheme="minorHAnsi" w:hAnsi="Times New Roman" w:cs="Times New Roman"/>
          <w:sz w:val="24"/>
          <w:szCs w:val="24"/>
          <w:lang w:eastAsia="en-US"/>
        </w:rPr>
      </w:pPr>
      <w:r w:rsidRPr="00B56326">
        <w:rPr>
          <w:rFonts w:ascii="Times New Roman" w:hAnsi="Times New Roman" w:cs="Times New Roman"/>
          <w:sz w:val="24"/>
          <w:szCs w:val="24"/>
        </w:rPr>
        <w:t xml:space="preserve">Заявки на участие в конкурсе, принятые на рассмотрение конкурсной комиссией </w:t>
      </w:r>
      <w:r w:rsidR="00196837" w:rsidRPr="00B56326">
        <w:rPr>
          <w:rFonts w:ascii="Times New Roman" w:hAnsi="Times New Roman" w:cs="Times New Roman"/>
          <w:sz w:val="24"/>
          <w:szCs w:val="24"/>
        </w:rPr>
        <w:t xml:space="preserve">хранятся в администрации </w:t>
      </w:r>
      <w:proofErr w:type="spellStart"/>
      <w:r w:rsidR="00DF446D" w:rsidRPr="00B56326">
        <w:rPr>
          <w:rFonts w:ascii="Times New Roman" w:eastAsiaTheme="minorHAnsi" w:hAnsi="Times New Roman" w:cs="Times New Roman"/>
          <w:sz w:val="24"/>
          <w:szCs w:val="24"/>
        </w:rPr>
        <w:t>Бирюсинского</w:t>
      </w:r>
      <w:proofErr w:type="spellEnd"/>
      <w:r w:rsidR="00DF446D" w:rsidRPr="00B56326">
        <w:rPr>
          <w:rFonts w:ascii="Times New Roman" w:eastAsiaTheme="minorHAnsi" w:hAnsi="Times New Roman" w:cs="Times New Roman"/>
          <w:sz w:val="24"/>
          <w:szCs w:val="24"/>
        </w:rPr>
        <w:t xml:space="preserve"> городского поселения</w:t>
      </w:r>
      <w:r w:rsidR="00DF446D" w:rsidRPr="00B56326">
        <w:rPr>
          <w:rFonts w:ascii="Times New Roman" w:hAnsi="Times New Roman" w:cs="Times New Roman"/>
          <w:sz w:val="24"/>
          <w:szCs w:val="24"/>
        </w:rPr>
        <w:t xml:space="preserve"> </w:t>
      </w:r>
      <w:r w:rsidR="00196837" w:rsidRPr="00B56326">
        <w:rPr>
          <w:rFonts w:ascii="Times New Roman" w:hAnsi="Times New Roman" w:cs="Times New Roman"/>
          <w:sz w:val="24"/>
          <w:szCs w:val="24"/>
        </w:rPr>
        <w:t>не менее чем пять лет.</w:t>
      </w:r>
    </w:p>
    <w:p w:rsidR="00F56DB5" w:rsidRPr="00B56326" w:rsidRDefault="00F56DB5" w:rsidP="00F56DB5">
      <w:pPr>
        <w:pStyle w:val="a6"/>
        <w:tabs>
          <w:tab w:val="left" w:pos="851"/>
        </w:tabs>
        <w:autoSpaceDE w:val="0"/>
        <w:autoSpaceDN w:val="0"/>
        <w:adjustRightInd w:val="0"/>
        <w:ind w:left="426"/>
        <w:contextualSpacing/>
        <w:jc w:val="both"/>
        <w:rPr>
          <w:rFonts w:eastAsiaTheme="minorHAnsi"/>
        </w:rPr>
      </w:pPr>
    </w:p>
    <w:p w:rsidR="0000431F" w:rsidRPr="00B56326" w:rsidRDefault="0000431F" w:rsidP="00397421">
      <w:pPr>
        <w:pStyle w:val="a6"/>
        <w:numPr>
          <w:ilvl w:val="0"/>
          <w:numId w:val="1"/>
        </w:numPr>
        <w:tabs>
          <w:tab w:val="left" w:pos="851"/>
        </w:tabs>
        <w:ind w:left="0" w:firstLine="426"/>
        <w:contextualSpacing/>
        <w:jc w:val="both"/>
        <w:rPr>
          <w:rFonts w:eastAsiaTheme="minorHAnsi"/>
          <w:b/>
        </w:rPr>
      </w:pPr>
      <w:r w:rsidRPr="00B56326">
        <w:rPr>
          <w:rFonts w:eastAsiaTheme="minorHAnsi"/>
          <w:b/>
          <w:lang w:eastAsia="en-US"/>
        </w:rPr>
        <w:t>П</w:t>
      </w:r>
      <w:r w:rsidR="00FB6E47" w:rsidRPr="00B56326">
        <w:rPr>
          <w:rFonts w:eastAsiaTheme="minorHAnsi"/>
          <w:b/>
          <w:lang w:eastAsia="en-US"/>
        </w:rPr>
        <w:t>орядок предоставления участникам открытого конкурса разъяснений п</w:t>
      </w:r>
      <w:r w:rsidR="00FB6E47" w:rsidRPr="00B56326">
        <w:rPr>
          <w:rFonts w:eastAsiaTheme="minorHAnsi"/>
          <w:b/>
          <w:lang w:eastAsia="en-US"/>
        </w:rPr>
        <w:t>о</w:t>
      </w:r>
      <w:r w:rsidR="00FB6E47" w:rsidRPr="00B56326">
        <w:rPr>
          <w:rFonts w:eastAsiaTheme="minorHAnsi"/>
          <w:b/>
          <w:lang w:eastAsia="en-US"/>
        </w:rPr>
        <w:t xml:space="preserve">ложений конкурсной </w:t>
      </w:r>
      <w:r w:rsidR="006933E0" w:rsidRPr="00B56326">
        <w:rPr>
          <w:rFonts w:eastAsiaTheme="minorHAnsi"/>
          <w:b/>
          <w:lang w:eastAsia="en-US"/>
        </w:rPr>
        <w:t>документации:</w:t>
      </w:r>
    </w:p>
    <w:p w:rsidR="006C142B" w:rsidRPr="00B56326" w:rsidRDefault="006C142B" w:rsidP="006C142B">
      <w:pPr>
        <w:pStyle w:val="ConsPlusNormal"/>
        <w:ind w:firstLine="851"/>
        <w:jc w:val="both"/>
        <w:rPr>
          <w:rFonts w:ascii="Times New Roman" w:eastAsiaTheme="minorHAnsi" w:hAnsi="Times New Roman" w:cs="Times New Roman"/>
          <w:sz w:val="24"/>
          <w:szCs w:val="24"/>
          <w:lang w:eastAsia="en-US"/>
        </w:rPr>
      </w:pPr>
      <w:r w:rsidRPr="00B56326">
        <w:rPr>
          <w:rFonts w:ascii="Times New Roman" w:eastAsiaTheme="minorHAnsi" w:hAnsi="Times New Roman" w:cs="Times New Roman"/>
          <w:sz w:val="24"/>
          <w:szCs w:val="24"/>
          <w:lang w:eastAsia="en-US"/>
        </w:rPr>
        <w:t xml:space="preserve">Любой участник открытого конкурса вправе направить в письменной форме в </w:t>
      </w:r>
      <w:r w:rsidRPr="00B56326">
        <w:rPr>
          <w:rFonts w:ascii="Times New Roman" w:hAnsi="Times New Roman" w:cs="Times New Roman"/>
          <w:sz w:val="24"/>
          <w:szCs w:val="24"/>
        </w:rPr>
        <w:t>а</w:t>
      </w:r>
      <w:r w:rsidRPr="00B56326">
        <w:rPr>
          <w:rFonts w:ascii="Times New Roman" w:hAnsi="Times New Roman" w:cs="Times New Roman"/>
          <w:sz w:val="24"/>
          <w:szCs w:val="24"/>
        </w:rPr>
        <w:t>д</w:t>
      </w:r>
      <w:r w:rsidRPr="00B56326">
        <w:rPr>
          <w:rFonts w:ascii="Times New Roman" w:hAnsi="Times New Roman" w:cs="Times New Roman"/>
          <w:sz w:val="24"/>
          <w:szCs w:val="24"/>
        </w:rPr>
        <w:t xml:space="preserve">министрацию </w:t>
      </w:r>
      <w:proofErr w:type="spellStart"/>
      <w:r w:rsidR="00DF446D" w:rsidRPr="00B56326">
        <w:rPr>
          <w:rFonts w:ascii="Times New Roman" w:eastAsiaTheme="minorHAnsi" w:hAnsi="Times New Roman" w:cs="Times New Roman"/>
          <w:sz w:val="24"/>
          <w:szCs w:val="24"/>
        </w:rPr>
        <w:t>Бирюсинского</w:t>
      </w:r>
      <w:proofErr w:type="spellEnd"/>
      <w:r w:rsidR="00DF446D" w:rsidRPr="00B56326">
        <w:rPr>
          <w:rFonts w:ascii="Times New Roman" w:eastAsiaTheme="minorHAnsi" w:hAnsi="Times New Roman" w:cs="Times New Roman"/>
          <w:sz w:val="24"/>
          <w:szCs w:val="24"/>
        </w:rPr>
        <w:t xml:space="preserve"> городского поселения</w:t>
      </w:r>
      <w:r w:rsidRPr="00B56326">
        <w:rPr>
          <w:rFonts w:ascii="Times New Roman" w:eastAsiaTheme="minorHAnsi" w:hAnsi="Times New Roman" w:cs="Times New Roman"/>
          <w:sz w:val="24"/>
          <w:szCs w:val="24"/>
          <w:lang w:eastAsia="en-US"/>
        </w:rPr>
        <w:t xml:space="preserve"> запрос о даче разъяснений положений конкурсной документации. В течение двух рабочих дней с даты поступления указанного запроса </w:t>
      </w:r>
      <w:r w:rsidRPr="00B56326">
        <w:rPr>
          <w:rFonts w:ascii="Times New Roman" w:hAnsi="Times New Roman" w:cs="Times New Roman"/>
          <w:sz w:val="24"/>
          <w:szCs w:val="24"/>
        </w:rPr>
        <w:t>администрация района</w:t>
      </w:r>
      <w:r w:rsidRPr="00B56326">
        <w:rPr>
          <w:rFonts w:ascii="Times New Roman" w:eastAsiaTheme="minorHAnsi" w:hAnsi="Times New Roman" w:cs="Times New Roman"/>
          <w:sz w:val="24"/>
          <w:szCs w:val="24"/>
          <w:lang w:eastAsia="en-US"/>
        </w:rPr>
        <w:t xml:space="preserve"> обязана направить в письменной форме разъяснения п</w:t>
      </w:r>
      <w:r w:rsidRPr="00B56326">
        <w:rPr>
          <w:rFonts w:ascii="Times New Roman" w:eastAsiaTheme="minorHAnsi" w:hAnsi="Times New Roman" w:cs="Times New Roman"/>
          <w:sz w:val="24"/>
          <w:szCs w:val="24"/>
          <w:lang w:eastAsia="en-US"/>
        </w:rPr>
        <w:t>о</w:t>
      </w:r>
      <w:r w:rsidRPr="00B56326">
        <w:rPr>
          <w:rFonts w:ascii="Times New Roman" w:eastAsiaTheme="minorHAnsi" w:hAnsi="Times New Roman" w:cs="Times New Roman"/>
          <w:sz w:val="24"/>
          <w:szCs w:val="24"/>
          <w:lang w:eastAsia="en-US"/>
        </w:rPr>
        <w:t xml:space="preserve">ложений конкурсной документации, если указанный запрос поступил в </w:t>
      </w:r>
      <w:r w:rsidRPr="00B56326">
        <w:rPr>
          <w:rFonts w:ascii="Times New Roman" w:hAnsi="Times New Roman" w:cs="Times New Roman"/>
          <w:sz w:val="24"/>
          <w:szCs w:val="24"/>
        </w:rPr>
        <w:t>администрацию района</w:t>
      </w:r>
      <w:r w:rsidRPr="00B56326">
        <w:rPr>
          <w:rFonts w:ascii="Times New Roman" w:eastAsiaTheme="minorHAnsi" w:hAnsi="Times New Roman" w:cs="Times New Roman"/>
          <w:sz w:val="24"/>
          <w:szCs w:val="24"/>
          <w:lang w:eastAsia="en-US"/>
        </w:rPr>
        <w:t xml:space="preserve"> не </w:t>
      </w:r>
      <w:proofErr w:type="gramStart"/>
      <w:r w:rsidRPr="00B56326">
        <w:rPr>
          <w:rFonts w:ascii="Times New Roman" w:eastAsiaTheme="minorHAnsi" w:hAnsi="Times New Roman" w:cs="Times New Roman"/>
          <w:sz w:val="24"/>
          <w:szCs w:val="24"/>
          <w:lang w:eastAsia="en-US"/>
        </w:rPr>
        <w:t>позднее</w:t>
      </w:r>
      <w:proofErr w:type="gramEnd"/>
      <w:r w:rsidRPr="00B56326">
        <w:rPr>
          <w:rFonts w:ascii="Times New Roman" w:eastAsiaTheme="minorHAnsi" w:hAnsi="Times New Roman" w:cs="Times New Roman"/>
          <w:sz w:val="24"/>
          <w:szCs w:val="24"/>
          <w:lang w:eastAsia="en-US"/>
        </w:rPr>
        <w:t xml:space="preserve"> чем за пять дней до даты окончания срока подачи заявок на участие в открытом конкурсе.</w:t>
      </w:r>
    </w:p>
    <w:p w:rsidR="006C142B" w:rsidRPr="00B56326" w:rsidRDefault="006C142B" w:rsidP="006C142B">
      <w:pPr>
        <w:pStyle w:val="ConsPlusNormal"/>
        <w:ind w:firstLine="851"/>
        <w:jc w:val="both"/>
        <w:rPr>
          <w:rFonts w:ascii="Times New Roman" w:eastAsiaTheme="minorHAnsi" w:hAnsi="Times New Roman" w:cs="Times New Roman"/>
          <w:sz w:val="24"/>
          <w:szCs w:val="24"/>
          <w:lang w:eastAsia="en-US"/>
        </w:rPr>
      </w:pPr>
      <w:r w:rsidRPr="00B56326">
        <w:rPr>
          <w:rFonts w:ascii="Times New Roman" w:eastAsiaTheme="minorHAnsi" w:hAnsi="Times New Roman" w:cs="Times New Roman"/>
          <w:sz w:val="24"/>
          <w:szCs w:val="24"/>
          <w:lang w:eastAsia="en-US"/>
        </w:rPr>
        <w:t xml:space="preserve">В течение одного рабочего дня </w:t>
      </w:r>
      <w:proofErr w:type="gramStart"/>
      <w:r w:rsidRPr="00B56326">
        <w:rPr>
          <w:rFonts w:ascii="Times New Roman" w:eastAsiaTheme="minorHAnsi" w:hAnsi="Times New Roman" w:cs="Times New Roman"/>
          <w:sz w:val="24"/>
          <w:szCs w:val="24"/>
          <w:lang w:eastAsia="en-US"/>
        </w:rPr>
        <w:t>с даты направления</w:t>
      </w:r>
      <w:proofErr w:type="gramEnd"/>
      <w:r w:rsidRPr="00B56326">
        <w:rPr>
          <w:rFonts w:ascii="Times New Roman" w:eastAsiaTheme="minorHAnsi" w:hAnsi="Times New Roman" w:cs="Times New Roman"/>
          <w:sz w:val="24"/>
          <w:szCs w:val="24"/>
          <w:lang w:eastAsia="en-US"/>
        </w:rPr>
        <w:t xml:space="preserve"> разъяснений положений ко</w:t>
      </w:r>
      <w:r w:rsidRPr="00B56326">
        <w:rPr>
          <w:rFonts w:ascii="Times New Roman" w:eastAsiaTheme="minorHAnsi" w:hAnsi="Times New Roman" w:cs="Times New Roman"/>
          <w:sz w:val="24"/>
          <w:szCs w:val="24"/>
          <w:lang w:eastAsia="en-US"/>
        </w:rPr>
        <w:t>н</w:t>
      </w:r>
      <w:r w:rsidRPr="00B56326">
        <w:rPr>
          <w:rFonts w:ascii="Times New Roman" w:eastAsiaTheme="minorHAnsi" w:hAnsi="Times New Roman" w:cs="Times New Roman"/>
          <w:sz w:val="24"/>
          <w:szCs w:val="24"/>
          <w:lang w:eastAsia="en-US"/>
        </w:rPr>
        <w:t>курсной документации такие разъяснения размещ</w:t>
      </w:r>
      <w:r w:rsidR="00414BDA" w:rsidRPr="00B56326">
        <w:rPr>
          <w:rFonts w:ascii="Times New Roman" w:eastAsiaTheme="minorHAnsi" w:hAnsi="Times New Roman" w:cs="Times New Roman"/>
          <w:sz w:val="24"/>
          <w:szCs w:val="24"/>
          <w:lang w:eastAsia="en-US"/>
        </w:rPr>
        <w:t>аются</w:t>
      </w:r>
      <w:r w:rsidRPr="00B56326">
        <w:rPr>
          <w:rFonts w:ascii="Times New Roman" w:eastAsiaTheme="minorHAnsi" w:hAnsi="Times New Roman" w:cs="Times New Roman"/>
          <w:sz w:val="24"/>
          <w:szCs w:val="24"/>
          <w:lang w:eastAsia="en-US"/>
        </w:rPr>
        <w:t xml:space="preserve"> </w:t>
      </w:r>
      <w:r w:rsidRPr="00B56326">
        <w:rPr>
          <w:rFonts w:ascii="Times New Roman" w:hAnsi="Times New Roman" w:cs="Times New Roman"/>
          <w:sz w:val="24"/>
          <w:szCs w:val="24"/>
        </w:rPr>
        <w:t>администрацией района</w:t>
      </w:r>
      <w:r w:rsidRPr="00B56326">
        <w:rPr>
          <w:rFonts w:ascii="Times New Roman" w:eastAsiaTheme="minorHAnsi" w:hAnsi="Times New Roman" w:cs="Times New Roman"/>
          <w:sz w:val="24"/>
          <w:szCs w:val="24"/>
          <w:lang w:eastAsia="en-US"/>
        </w:rPr>
        <w:t xml:space="preserve"> на Оф</w:t>
      </w:r>
      <w:r w:rsidRPr="00B56326">
        <w:rPr>
          <w:rFonts w:ascii="Times New Roman" w:eastAsiaTheme="minorHAnsi" w:hAnsi="Times New Roman" w:cs="Times New Roman"/>
          <w:sz w:val="24"/>
          <w:szCs w:val="24"/>
          <w:lang w:eastAsia="en-US"/>
        </w:rPr>
        <w:t>и</w:t>
      </w:r>
      <w:r w:rsidRPr="00B56326">
        <w:rPr>
          <w:rFonts w:ascii="Times New Roman" w:eastAsiaTheme="minorHAnsi" w:hAnsi="Times New Roman" w:cs="Times New Roman"/>
          <w:sz w:val="24"/>
          <w:szCs w:val="24"/>
          <w:lang w:eastAsia="en-US"/>
        </w:rPr>
        <w:t>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0431F" w:rsidRDefault="0000431F" w:rsidP="0000431F">
      <w:pPr>
        <w:pStyle w:val="a6"/>
        <w:tabs>
          <w:tab w:val="left" w:pos="851"/>
        </w:tabs>
        <w:ind w:left="426"/>
        <w:contextualSpacing/>
        <w:jc w:val="both"/>
        <w:rPr>
          <w:rFonts w:eastAsiaTheme="minorHAnsi"/>
          <w:color w:val="FF0000"/>
        </w:rPr>
      </w:pPr>
    </w:p>
    <w:p w:rsidR="00987EAA" w:rsidRPr="00B56326" w:rsidRDefault="00987EAA" w:rsidP="0000431F">
      <w:pPr>
        <w:pStyle w:val="a6"/>
        <w:tabs>
          <w:tab w:val="left" w:pos="851"/>
        </w:tabs>
        <w:ind w:left="426"/>
        <w:contextualSpacing/>
        <w:jc w:val="both"/>
        <w:rPr>
          <w:rFonts w:eastAsiaTheme="minorHAnsi"/>
          <w:color w:val="FF0000"/>
        </w:rPr>
      </w:pPr>
    </w:p>
    <w:p w:rsidR="00FB6E47" w:rsidRPr="00B56326" w:rsidRDefault="0000431F" w:rsidP="00397421">
      <w:pPr>
        <w:pStyle w:val="a6"/>
        <w:numPr>
          <w:ilvl w:val="0"/>
          <w:numId w:val="1"/>
        </w:numPr>
        <w:tabs>
          <w:tab w:val="left" w:pos="851"/>
        </w:tabs>
        <w:ind w:left="0" w:firstLine="426"/>
        <w:contextualSpacing/>
        <w:jc w:val="both"/>
        <w:rPr>
          <w:rFonts w:eastAsiaTheme="minorHAnsi"/>
          <w:b/>
        </w:rPr>
      </w:pPr>
      <w:r w:rsidRPr="00B56326">
        <w:rPr>
          <w:rFonts w:eastAsiaTheme="minorHAnsi"/>
          <w:b/>
          <w:lang w:eastAsia="en-US"/>
        </w:rPr>
        <w:lastRenderedPageBreak/>
        <w:t>Д</w:t>
      </w:r>
      <w:r w:rsidR="00FB6E47" w:rsidRPr="00B56326">
        <w:rPr>
          <w:rFonts w:eastAsiaTheme="minorHAnsi"/>
          <w:b/>
          <w:lang w:eastAsia="en-US"/>
        </w:rPr>
        <w:t>аты начала и оконча</w:t>
      </w:r>
      <w:r w:rsidRPr="00B56326">
        <w:rPr>
          <w:rFonts w:eastAsiaTheme="minorHAnsi"/>
          <w:b/>
          <w:lang w:eastAsia="en-US"/>
        </w:rPr>
        <w:t>ния срока предоставления</w:t>
      </w:r>
      <w:r w:rsidR="002E1968" w:rsidRPr="00B56326">
        <w:rPr>
          <w:rFonts w:eastAsiaTheme="minorHAnsi"/>
          <w:b/>
          <w:lang w:eastAsia="en-US"/>
        </w:rPr>
        <w:t xml:space="preserve"> участникам открытого конкурса разъяснений положений конкурсной документации</w:t>
      </w:r>
      <w:r w:rsidRPr="00B56326">
        <w:rPr>
          <w:rFonts w:eastAsiaTheme="minorHAnsi"/>
          <w:b/>
          <w:lang w:eastAsia="en-US"/>
        </w:rPr>
        <w:t>:</w:t>
      </w:r>
    </w:p>
    <w:p w:rsidR="00864C0B" w:rsidRDefault="001626A7" w:rsidP="00B56326">
      <w:pPr>
        <w:pStyle w:val="a3"/>
        <w:ind w:left="786"/>
        <w:jc w:val="both"/>
        <w:rPr>
          <w:sz w:val="24"/>
          <w:szCs w:val="24"/>
        </w:rPr>
      </w:pPr>
      <w:r w:rsidRPr="00B56326">
        <w:rPr>
          <w:sz w:val="24"/>
          <w:szCs w:val="24"/>
        </w:rPr>
        <w:t xml:space="preserve">с </w:t>
      </w:r>
      <w:r w:rsidR="00DF446D" w:rsidRPr="00B56326">
        <w:rPr>
          <w:sz w:val="24"/>
          <w:szCs w:val="24"/>
        </w:rPr>
        <w:t>01</w:t>
      </w:r>
      <w:r w:rsidRPr="00B56326">
        <w:rPr>
          <w:sz w:val="24"/>
          <w:szCs w:val="24"/>
        </w:rPr>
        <w:t>.</w:t>
      </w:r>
      <w:r w:rsidR="00DF446D" w:rsidRPr="00B56326">
        <w:rPr>
          <w:sz w:val="24"/>
          <w:szCs w:val="24"/>
        </w:rPr>
        <w:t>11</w:t>
      </w:r>
      <w:r w:rsidRPr="00B56326">
        <w:rPr>
          <w:sz w:val="24"/>
          <w:szCs w:val="24"/>
        </w:rPr>
        <w:t xml:space="preserve">.2016 года </w:t>
      </w:r>
      <w:proofErr w:type="gramStart"/>
      <w:r w:rsidRPr="00B56326">
        <w:rPr>
          <w:sz w:val="24"/>
          <w:szCs w:val="24"/>
        </w:rPr>
        <w:t>по</w:t>
      </w:r>
      <w:proofErr w:type="gramEnd"/>
      <w:r w:rsidRPr="00B56326">
        <w:rPr>
          <w:sz w:val="24"/>
          <w:szCs w:val="24"/>
        </w:rPr>
        <w:t xml:space="preserve"> с </w:t>
      </w:r>
      <w:r w:rsidR="00DF446D" w:rsidRPr="00B56326">
        <w:rPr>
          <w:sz w:val="24"/>
          <w:szCs w:val="24"/>
        </w:rPr>
        <w:t>24</w:t>
      </w:r>
      <w:r w:rsidRPr="00B56326">
        <w:rPr>
          <w:sz w:val="24"/>
          <w:szCs w:val="24"/>
        </w:rPr>
        <w:t>.</w:t>
      </w:r>
      <w:r w:rsidR="00DF446D" w:rsidRPr="00B56326">
        <w:rPr>
          <w:sz w:val="24"/>
          <w:szCs w:val="24"/>
        </w:rPr>
        <w:t>11</w:t>
      </w:r>
      <w:r w:rsidRPr="00B56326">
        <w:rPr>
          <w:sz w:val="24"/>
          <w:szCs w:val="24"/>
        </w:rPr>
        <w:t>.2016 года</w:t>
      </w:r>
      <w:r w:rsidR="0026264E" w:rsidRPr="00B56326">
        <w:rPr>
          <w:sz w:val="24"/>
          <w:szCs w:val="24"/>
        </w:rPr>
        <w:t>.</w:t>
      </w:r>
    </w:p>
    <w:p w:rsidR="00B56326" w:rsidRPr="00B56326" w:rsidRDefault="00B56326" w:rsidP="00B56326">
      <w:pPr>
        <w:pStyle w:val="a3"/>
        <w:ind w:left="786"/>
        <w:jc w:val="both"/>
        <w:rPr>
          <w:sz w:val="24"/>
          <w:szCs w:val="24"/>
        </w:rPr>
      </w:pPr>
    </w:p>
    <w:p w:rsidR="00B80AB0" w:rsidRPr="00B56326" w:rsidRDefault="001752E7" w:rsidP="00397421">
      <w:pPr>
        <w:pStyle w:val="a6"/>
        <w:numPr>
          <w:ilvl w:val="0"/>
          <w:numId w:val="1"/>
        </w:numPr>
        <w:tabs>
          <w:tab w:val="left" w:pos="851"/>
        </w:tabs>
        <w:ind w:left="0" w:firstLine="426"/>
        <w:contextualSpacing/>
        <w:jc w:val="both"/>
        <w:rPr>
          <w:rFonts w:eastAsiaTheme="minorHAnsi"/>
          <w:b/>
        </w:rPr>
      </w:pPr>
      <w:r w:rsidRPr="00B56326">
        <w:rPr>
          <w:rFonts w:eastAsiaTheme="minorHAnsi"/>
          <w:b/>
          <w:lang w:eastAsia="en-US"/>
        </w:rPr>
        <w:t>К</w:t>
      </w:r>
      <w:r w:rsidR="00FB6E47" w:rsidRPr="00B56326">
        <w:rPr>
          <w:rFonts w:eastAsiaTheme="minorHAnsi"/>
          <w:b/>
          <w:lang w:eastAsia="en-US"/>
        </w:rPr>
        <w:t>ритерии оценки заявок на участие в открытом конкурсе, вели</w:t>
      </w:r>
      <w:r w:rsidR="00B80AB0" w:rsidRPr="00B56326">
        <w:rPr>
          <w:rFonts w:eastAsiaTheme="minorHAnsi"/>
          <w:b/>
          <w:lang w:eastAsia="en-US"/>
        </w:rPr>
        <w:t>чины знач</w:t>
      </w:r>
      <w:r w:rsidR="00B80AB0" w:rsidRPr="00B56326">
        <w:rPr>
          <w:rFonts w:eastAsiaTheme="minorHAnsi"/>
          <w:b/>
          <w:lang w:eastAsia="en-US"/>
        </w:rPr>
        <w:t>и</w:t>
      </w:r>
      <w:r w:rsidR="00B80AB0" w:rsidRPr="00B56326">
        <w:rPr>
          <w:rFonts w:eastAsiaTheme="minorHAnsi"/>
          <w:b/>
          <w:lang w:eastAsia="en-US"/>
        </w:rPr>
        <w:t>мости этих критериев:</w:t>
      </w:r>
    </w:p>
    <w:p w:rsidR="00195779" w:rsidRPr="00B56326" w:rsidRDefault="00195779" w:rsidP="00EC6F78">
      <w:pPr>
        <w:pStyle w:val="a6"/>
        <w:tabs>
          <w:tab w:val="left" w:pos="851"/>
        </w:tabs>
        <w:ind w:left="426"/>
        <w:contextualSpacing/>
        <w:rPr>
          <w:rFonts w:eastAsiaTheme="minorHAnsi"/>
        </w:rPr>
      </w:pPr>
      <w:r w:rsidRPr="00B56326">
        <w:rPr>
          <w:rFonts w:eastAsiaTheme="minorHAnsi"/>
        </w:rPr>
        <w:t>Критерии оценки и сопоставления заявок на участие в открытом конкурсе приведены в Таблице:</w:t>
      </w:r>
    </w:p>
    <w:tbl>
      <w:tblPr>
        <w:tblW w:w="9640" w:type="dxa"/>
        <w:jc w:val="center"/>
        <w:tblLayout w:type="fixed"/>
        <w:tblCellMar>
          <w:top w:w="102" w:type="dxa"/>
          <w:left w:w="62" w:type="dxa"/>
          <w:bottom w:w="102" w:type="dxa"/>
          <w:right w:w="62" w:type="dxa"/>
        </w:tblCellMar>
        <w:tblLook w:val="0000"/>
      </w:tblPr>
      <w:tblGrid>
        <w:gridCol w:w="1702"/>
        <w:gridCol w:w="2835"/>
        <w:gridCol w:w="3335"/>
        <w:gridCol w:w="1768"/>
      </w:tblGrid>
      <w:tr w:rsidR="00A73F5D" w:rsidRPr="00EC2A6D" w:rsidTr="007B7909">
        <w:trPr>
          <w:trHeight w:val="347"/>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 xml:space="preserve">№ </w:t>
            </w:r>
            <w:proofErr w:type="spellStart"/>
            <w:proofErr w:type="gramStart"/>
            <w:r w:rsidRPr="00951662">
              <w:rPr>
                <w:rFonts w:ascii="Times New Roman" w:hAnsi="Times New Roman" w:cs="Times New Roman"/>
              </w:rPr>
              <w:t>п</w:t>
            </w:r>
            <w:proofErr w:type="spellEnd"/>
            <w:proofErr w:type="gramEnd"/>
            <w:r w:rsidRPr="00951662">
              <w:rPr>
                <w:rFonts w:ascii="Times New Roman" w:hAnsi="Times New Roman" w:cs="Times New Roman"/>
              </w:rPr>
              <w:t>/</w:t>
            </w:r>
            <w:proofErr w:type="spellStart"/>
            <w:r w:rsidRPr="00951662">
              <w:rPr>
                <w:rFonts w:ascii="Times New Roman" w:hAnsi="Times New Roman" w:cs="Times New Roman"/>
              </w:rPr>
              <w:t>п</w:t>
            </w:r>
            <w:proofErr w:type="spellEnd"/>
          </w:p>
        </w:tc>
        <w:tc>
          <w:tcPr>
            <w:tcW w:w="6170" w:type="dxa"/>
            <w:gridSpan w:val="2"/>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Критерии оценки конкурсного предложения</w:t>
            </w:r>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Баллы</w:t>
            </w:r>
          </w:p>
        </w:tc>
      </w:tr>
      <w:tr w:rsidR="00A73F5D" w:rsidRPr="00EC2A6D" w:rsidTr="007B7909">
        <w:trPr>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1</w:t>
            </w:r>
          </w:p>
        </w:tc>
        <w:tc>
          <w:tcPr>
            <w:tcW w:w="6170" w:type="dxa"/>
            <w:gridSpan w:val="2"/>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ind w:firstLine="540"/>
              <w:jc w:val="center"/>
              <w:rPr>
                <w:rFonts w:ascii="Times New Roman" w:hAnsi="Times New Roman" w:cs="Times New Roman"/>
              </w:rPr>
            </w:pPr>
            <w:proofErr w:type="gramStart"/>
            <w:r w:rsidRPr="00951662">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w:t>
            </w:r>
            <w:r w:rsidRPr="00951662">
              <w:rPr>
                <w:rFonts w:ascii="Times New Roman" w:hAnsi="Times New Roman" w:cs="Times New Roman"/>
              </w:rPr>
              <w:t>ж</w:t>
            </w:r>
            <w:r w:rsidRPr="00951662">
              <w:rPr>
                <w:rFonts w:ascii="Times New Roman" w:hAnsi="Times New Roman" w:cs="Times New Roman"/>
              </w:rPr>
              <w:t>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w:t>
            </w:r>
            <w:r w:rsidRPr="00951662">
              <w:rPr>
                <w:rFonts w:ascii="Times New Roman" w:hAnsi="Times New Roman" w:cs="Times New Roman"/>
              </w:rPr>
              <w:t>у</w:t>
            </w:r>
            <w:r w:rsidRPr="00951662">
              <w:rPr>
                <w:rFonts w:ascii="Times New Roman" w:hAnsi="Times New Roman" w:cs="Times New Roman"/>
              </w:rPr>
              <w:t>ального предпринимателя или участников договора простого товар</w:t>
            </w:r>
            <w:r w:rsidRPr="00951662">
              <w:rPr>
                <w:rFonts w:ascii="Times New Roman" w:hAnsi="Times New Roman" w:cs="Times New Roman"/>
              </w:rPr>
              <w:t>и</w:t>
            </w:r>
            <w:r w:rsidRPr="00951662">
              <w:rPr>
                <w:rFonts w:ascii="Times New Roman" w:hAnsi="Times New Roman" w:cs="Times New Roman"/>
              </w:rPr>
              <w:t>щества в течение года, предшествующего дате</w:t>
            </w:r>
            <w:proofErr w:type="gramEnd"/>
            <w:r w:rsidRPr="00951662">
              <w:rPr>
                <w:rFonts w:ascii="Times New Roman" w:hAnsi="Times New Roman" w:cs="Times New Roman"/>
              </w:rPr>
              <w:t xml:space="preserve"> проведения открытого конкурса</w:t>
            </w:r>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outlineLvl w:val="0"/>
              <w:rPr>
                <w:rFonts w:ascii="Times New Roman" w:hAnsi="Times New Roman" w:cs="Times New Roman"/>
              </w:rPr>
            </w:pPr>
          </w:p>
        </w:tc>
      </w:tr>
      <w:tr w:rsidR="00A73F5D" w:rsidRPr="00EC2A6D" w:rsidTr="007B7909">
        <w:trPr>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1.1</w:t>
            </w:r>
          </w:p>
        </w:tc>
        <w:tc>
          <w:tcPr>
            <w:tcW w:w="6170" w:type="dxa"/>
            <w:gridSpan w:val="2"/>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До 0,01</w:t>
            </w:r>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4</w:t>
            </w:r>
          </w:p>
        </w:tc>
      </w:tr>
      <w:tr w:rsidR="00A73F5D" w:rsidRPr="00EC2A6D" w:rsidTr="007B7909">
        <w:trPr>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1.2</w:t>
            </w:r>
          </w:p>
        </w:tc>
        <w:tc>
          <w:tcPr>
            <w:tcW w:w="6170" w:type="dxa"/>
            <w:gridSpan w:val="2"/>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От 0,01 (включительно) до 0,05 (включительно)</w:t>
            </w:r>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2</w:t>
            </w:r>
          </w:p>
        </w:tc>
      </w:tr>
      <w:tr w:rsidR="00A73F5D" w:rsidRPr="00EC2A6D" w:rsidTr="007B7909">
        <w:trPr>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1.3</w:t>
            </w:r>
          </w:p>
        </w:tc>
        <w:tc>
          <w:tcPr>
            <w:tcW w:w="6170" w:type="dxa"/>
            <w:gridSpan w:val="2"/>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Свыше 0,05</w:t>
            </w:r>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0</w:t>
            </w:r>
          </w:p>
        </w:tc>
      </w:tr>
      <w:tr w:rsidR="00A73F5D" w:rsidRPr="00EC2A6D" w:rsidTr="007B7909">
        <w:trPr>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2</w:t>
            </w:r>
          </w:p>
        </w:tc>
        <w:tc>
          <w:tcPr>
            <w:tcW w:w="6170" w:type="dxa"/>
            <w:gridSpan w:val="2"/>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ind w:firstLine="540"/>
              <w:jc w:val="center"/>
              <w:rPr>
                <w:rFonts w:ascii="Times New Roman" w:hAnsi="Times New Roman" w:cs="Times New Roman"/>
              </w:rPr>
            </w:pPr>
            <w:r w:rsidRPr="00951662">
              <w:rPr>
                <w:rFonts w:ascii="Times New Roman" w:hAnsi="Times New Roman" w:cs="Times New Roman"/>
              </w:rPr>
              <w:t>Опыт осуществления регулярных перевозок юридическим л</w:t>
            </w:r>
            <w:r w:rsidRPr="00951662">
              <w:rPr>
                <w:rFonts w:ascii="Times New Roman" w:hAnsi="Times New Roman" w:cs="Times New Roman"/>
              </w:rPr>
              <w:t>и</w:t>
            </w:r>
            <w:r w:rsidRPr="00951662">
              <w:rPr>
                <w:rFonts w:ascii="Times New Roman" w:hAnsi="Times New Roman" w:cs="Times New Roman"/>
              </w:rPr>
              <w:t>цом, индивидуальным предпринимателем или участниками договора простого товарищества, который подтвержден исполнением госуда</w:t>
            </w:r>
            <w:r w:rsidRPr="00951662">
              <w:rPr>
                <w:rFonts w:ascii="Times New Roman" w:hAnsi="Times New Roman" w:cs="Times New Roman"/>
              </w:rPr>
              <w:t>р</w:t>
            </w:r>
            <w:r w:rsidRPr="00951662">
              <w:rPr>
                <w:rFonts w:ascii="Times New Roman" w:hAnsi="Times New Roman" w:cs="Times New Roman"/>
              </w:rPr>
              <w:t>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w:t>
            </w:r>
            <w:r w:rsidRPr="00951662">
              <w:rPr>
                <w:rFonts w:ascii="Times New Roman" w:hAnsi="Times New Roman" w:cs="Times New Roman"/>
              </w:rPr>
              <w:t>ь</w:t>
            </w:r>
            <w:r w:rsidRPr="00951662">
              <w:rPr>
                <w:rFonts w:ascii="Times New Roman" w:hAnsi="Times New Roman" w:cs="Times New Roman"/>
              </w:rPr>
              <w:t>ными нормативными правовыми актами</w:t>
            </w:r>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p>
        </w:tc>
      </w:tr>
      <w:tr w:rsidR="00A73F5D" w:rsidRPr="00EC2A6D" w:rsidTr="007B7909">
        <w:trPr>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2.1</w:t>
            </w:r>
          </w:p>
        </w:tc>
        <w:tc>
          <w:tcPr>
            <w:tcW w:w="6170" w:type="dxa"/>
            <w:gridSpan w:val="2"/>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 xml:space="preserve">За </w:t>
            </w:r>
            <w:proofErr w:type="gramStart"/>
            <w:r w:rsidRPr="00951662">
              <w:rPr>
                <w:rFonts w:ascii="Times New Roman" w:hAnsi="Times New Roman" w:cs="Times New Roman"/>
              </w:rPr>
              <w:t>каждый полный год</w:t>
            </w:r>
            <w:proofErr w:type="gramEnd"/>
            <w:r w:rsidRPr="00951662">
              <w:rPr>
                <w:rFonts w:ascii="Times New Roman" w:hAnsi="Times New Roman" w:cs="Times New Roman"/>
              </w:rPr>
              <w:t xml:space="preserve"> имеющегося опыта осуществления р</w:t>
            </w:r>
            <w:r w:rsidRPr="00951662">
              <w:rPr>
                <w:rFonts w:ascii="Times New Roman" w:hAnsi="Times New Roman" w:cs="Times New Roman"/>
              </w:rPr>
              <w:t>е</w:t>
            </w:r>
            <w:r w:rsidRPr="00951662">
              <w:rPr>
                <w:rFonts w:ascii="Times New Roman" w:hAnsi="Times New Roman" w:cs="Times New Roman"/>
              </w:rPr>
              <w:t>гулярных перевозок</w:t>
            </w:r>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0,25, но не более 1,5</w:t>
            </w:r>
          </w:p>
        </w:tc>
      </w:tr>
      <w:tr w:rsidR="00A73F5D" w:rsidRPr="00EC2A6D" w:rsidTr="007B7909">
        <w:trPr>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2.2</w:t>
            </w:r>
          </w:p>
        </w:tc>
        <w:tc>
          <w:tcPr>
            <w:tcW w:w="6170" w:type="dxa"/>
            <w:gridSpan w:val="2"/>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 xml:space="preserve">При отсутствии опыта или опыт составляет менее </w:t>
            </w:r>
            <w:proofErr w:type="gramStart"/>
            <w:r w:rsidRPr="00951662">
              <w:rPr>
                <w:rFonts w:ascii="Times New Roman" w:hAnsi="Times New Roman" w:cs="Times New Roman"/>
              </w:rPr>
              <w:t>одного полного года</w:t>
            </w:r>
            <w:proofErr w:type="gramEnd"/>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0</w:t>
            </w:r>
          </w:p>
        </w:tc>
      </w:tr>
      <w:tr w:rsidR="00A73F5D" w:rsidRPr="00EC2A6D" w:rsidTr="007B7909">
        <w:trPr>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3</w:t>
            </w:r>
          </w:p>
        </w:tc>
        <w:tc>
          <w:tcPr>
            <w:tcW w:w="6170" w:type="dxa"/>
            <w:gridSpan w:val="2"/>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Экологический класс автобусов, выставляемых на маршрут</w:t>
            </w:r>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p>
        </w:tc>
      </w:tr>
      <w:tr w:rsidR="00A73F5D" w:rsidRPr="00EC2A6D" w:rsidTr="007B7909">
        <w:trPr>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3.1</w:t>
            </w:r>
          </w:p>
        </w:tc>
        <w:tc>
          <w:tcPr>
            <w:tcW w:w="6170" w:type="dxa"/>
            <w:gridSpan w:val="2"/>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Евро-5 и выше</w:t>
            </w:r>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4</w:t>
            </w:r>
          </w:p>
        </w:tc>
      </w:tr>
      <w:tr w:rsidR="00A73F5D" w:rsidRPr="00EC2A6D" w:rsidTr="007B7909">
        <w:trPr>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3.2</w:t>
            </w:r>
          </w:p>
        </w:tc>
        <w:tc>
          <w:tcPr>
            <w:tcW w:w="6170" w:type="dxa"/>
            <w:gridSpan w:val="2"/>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Евро-4</w:t>
            </w:r>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3</w:t>
            </w:r>
          </w:p>
        </w:tc>
      </w:tr>
      <w:tr w:rsidR="00A73F5D" w:rsidRPr="00EC2A6D" w:rsidTr="007B7909">
        <w:trPr>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3.3</w:t>
            </w:r>
          </w:p>
        </w:tc>
        <w:tc>
          <w:tcPr>
            <w:tcW w:w="6170" w:type="dxa"/>
            <w:gridSpan w:val="2"/>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Евро-3</w:t>
            </w:r>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1</w:t>
            </w:r>
          </w:p>
        </w:tc>
      </w:tr>
      <w:tr w:rsidR="00A73F5D" w:rsidRPr="00EC2A6D" w:rsidTr="007B7909">
        <w:trPr>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4</w:t>
            </w:r>
          </w:p>
        </w:tc>
        <w:tc>
          <w:tcPr>
            <w:tcW w:w="6170" w:type="dxa"/>
            <w:gridSpan w:val="2"/>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ind w:firstLine="540"/>
              <w:jc w:val="center"/>
              <w:rPr>
                <w:rFonts w:ascii="Times New Roman" w:hAnsi="Times New Roman" w:cs="Times New Roman"/>
              </w:rPr>
            </w:pPr>
            <w:r w:rsidRPr="00951662">
              <w:rPr>
                <w:rFonts w:ascii="Times New Roman" w:hAnsi="Times New Roman" w:cs="Times New Roman"/>
              </w:rPr>
              <w:t>Максимальный срок эксплуатации транспортных средств, предлагаемых юридическим лицом, индивидуальным предприним</w:t>
            </w:r>
            <w:r w:rsidRPr="00951662">
              <w:rPr>
                <w:rFonts w:ascii="Times New Roman" w:hAnsi="Times New Roman" w:cs="Times New Roman"/>
              </w:rPr>
              <w:t>а</w:t>
            </w:r>
            <w:r w:rsidRPr="00951662">
              <w:rPr>
                <w:rFonts w:ascii="Times New Roman" w:hAnsi="Times New Roman" w:cs="Times New Roman"/>
              </w:rPr>
              <w:t>телем или участниками договора простого товарищества для осущ</w:t>
            </w:r>
            <w:r w:rsidRPr="00951662">
              <w:rPr>
                <w:rFonts w:ascii="Times New Roman" w:hAnsi="Times New Roman" w:cs="Times New Roman"/>
              </w:rPr>
              <w:t>е</w:t>
            </w:r>
            <w:r w:rsidRPr="00951662">
              <w:rPr>
                <w:rFonts w:ascii="Times New Roman" w:hAnsi="Times New Roman" w:cs="Times New Roman"/>
              </w:rPr>
              <w:t>ствления регулярных перевозок в течение срока действия свидетел</w:t>
            </w:r>
            <w:r w:rsidRPr="00951662">
              <w:rPr>
                <w:rFonts w:ascii="Times New Roman" w:hAnsi="Times New Roman" w:cs="Times New Roman"/>
              </w:rPr>
              <w:t>ь</w:t>
            </w:r>
            <w:r w:rsidRPr="00951662">
              <w:rPr>
                <w:rFonts w:ascii="Times New Roman" w:hAnsi="Times New Roman" w:cs="Times New Roman"/>
              </w:rPr>
              <w:t>ства об осуществлении перевозок по маршруту регулярных перевозок</w:t>
            </w:r>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p>
        </w:tc>
      </w:tr>
      <w:tr w:rsidR="00A73F5D" w:rsidRPr="00EC2A6D" w:rsidTr="007B7909">
        <w:trPr>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Класс транспортного средства (по габаритной длине)</w:t>
            </w:r>
          </w:p>
        </w:tc>
        <w:tc>
          <w:tcPr>
            <w:tcW w:w="33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Срок эксплуатации тран</w:t>
            </w:r>
            <w:r w:rsidRPr="00951662">
              <w:rPr>
                <w:rFonts w:ascii="Times New Roman" w:hAnsi="Times New Roman" w:cs="Times New Roman"/>
              </w:rPr>
              <w:t>с</w:t>
            </w:r>
            <w:r w:rsidRPr="00951662">
              <w:rPr>
                <w:rFonts w:ascii="Times New Roman" w:hAnsi="Times New Roman" w:cs="Times New Roman"/>
              </w:rPr>
              <w:t>портных средств</w:t>
            </w:r>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p>
        </w:tc>
      </w:tr>
      <w:tr w:rsidR="00A73F5D" w:rsidRPr="00EC2A6D" w:rsidTr="007B7909">
        <w:trPr>
          <w:jc w:val="center"/>
        </w:trPr>
        <w:tc>
          <w:tcPr>
            <w:tcW w:w="1702" w:type="dxa"/>
            <w:vMerge w:val="restart"/>
            <w:tcBorders>
              <w:top w:val="single" w:sz="4" w:space="0" w:color="auto"/>
              <w:left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4.1</w:t>
            </w:r>
          </w:p>
        </w:tc>
        <w:tc>
          <w:tcPr>
            <w:tcW w:w="28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Особо малый</w:t>
            </w:r>
          </w:p>
        </w:tc>
        <w:tc>
          <w:tcPr>
            <w:tcW w:w="33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До 2 лет</w:t>
            </w:r>
          </w:p>
        </w:tc>
        <w:tc>
          <w:tcPr>
            <w:tcW w:w="1768" w:type="dxa"/>
            <w:vMerge w:val="restart"/>
            <w:tcBorders>
              <w:top w:val="single" w:sz="4" w:space="0" w:color="auto"/>
              <w:left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3</w:t>
            </w:r>
          </w:p>
        </w:tc>
      </w:tr>
      <w:tr w:rsidR="00A73F5D" w:rsidRPr="00EC2A6D" w:rsidTr="007B7909">
        <w:trPr>
          <w:jc w:val="center"/>
        </w:trPr>
        <w:tc>
          <w:tcPr>
            <w:tcW w:w="1702" w:type="dxa"/>
            <w:vMerge/>
            <w:tcBorders>
              <w:left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Малый</w:t>
            </w:r>
          </w:p>
        </w:tc>
        <w:tc>
          <w:tcPr>
            <w:tcW w:w="33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До 3 лет</w:t>
            </w:r>
          </w:p>
        </w:tc>
        <w:tc>
          <w:tcPr>
            <w:tcW w:w="1768" w:type="dxa"/>
            <w:vMerge/>
            <w:tcBorders>
              <w:left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p>
        </w:tc>
      </w:tr>
      <w:tr w:rsidR="00A73F5D" w:rsidRPr="00EC2A6D" w:rsidTr="007B7909">
        <w:trPr>
          <w:jc w:val="center"/>
        </w:trPr>
        <w:tc>
          <w:tcPr>
            <w:tcW w:w="1702" w:type="dxa"/>
            <w:vMerge/>
            <w:tcBorders>
              <w:left w:val="single" w:sz="4" w:space="0" w:color="auto"/>
              <w:right w:val="single" w:sz="4" w:space="0" w:color="auto"/>
            </w:tcBorders>
          </w:tcPr>
          <w:p w:rsidR="00A73F5D" w:rsidRPr="00951662" w:rsidRDefault="00A73F5D" w:rsidP="007B7909">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Средний</w:t>
            </w:r>
          </w:p>
        </w:tc>
        <w:tc>
          <w:tcPr>
            <w:tcW w:w="33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До 4 лет</w:t>
            </w:r>
          </w:p>
        </w:tc>
        <w:tc>
          <w:tcPr>
            <w:tcW w:w="1768" w:type="dxa"/>
            <w:vMerge/>
            <w:tcBorders>
              <w:left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p>
        </w:tc>
      </w:tr>
      <w:tr w:rsidR="00A73F5D" w:rsidRPr="00EC2A6D" w:rsidTr="007B7909">
        <w:trPr>
          <w:jc w:val="center"/>
        </w:trPr>
        <w:tc>
          <w:tcPr>
            <w:tcW w:w="1702" w:type="dxa"/>
            <w:vMerge w:val="restart"/>
            <w:tcBorders>
              <w:top w:val="single" w:sz="4" w:space="0" w:color="auto"/>
              <w:left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4.2</w:t>
            </w:r>
          </w:p>
        </w:tc>
        <w:tc>
          <w:tcPr>
            <w:tcW w:w="28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Особо малый</w:t>
            </w:r>
          </w:p>
        </w:tc>
        <w:tc>
          <w:tcPr>
            <w:tcW w:w="33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От 2 до 4 лет</w:t>
            </w:r>
          </w:p>
        </w:tc>
        <w:tc>
          <w:tcPr>
            <w:tcW w:w="1768" w:type="dxa"/>
            <w:vMerge w:val="restart"/>
            <w:tcBorders>
              <w:top w:val="single" w:sz="4" w:space="0" w:color="auto"/>
              <w:left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2</w:t>
            </w:r>
          </w:p>
        </w:tc>
      </w:tr>
      <w:tr w:rsidR="00A73F5D" w:rsidRPr="00EC2A6D" w:rsidTr="007B7909">
        <w:trPr>
          <w:jc w:val="center"/>
        </w:trPr>
        <w:tc>
          <w:tcPr>
            <w:tcW w:w="1702" w:type="dxa"/>
            <w:vMerge/>
            <w:tcBorders>
              <w:left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малый</w:t>
            </w:r>
          </w:p>
        </w:tc>
        <w:tc>
          <w:tcPr>
            <w:tcW w:w="33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От 3 до 5 лет</w:t>
            </w:r>
          </w:p>
        </w:tc>
        <w:tc>
          <w:tcPr>
            <w:tcW w:w="1768" w:type="dxa"/>
            <w:vMerge/>
            <w:tcBorders>
              <w:left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p>
        </w:tc>
      </w:tr>
      <w:tr w:rsidR="00A73F5D" w:rsidRPr="00EC2A6D" w:rsidTr="007B7909">
        <w:trPr>
          <w:jc w:val="center"/>
        </w:trPr>
        <w:tc>
          <w:tcPr>
            <w:tcW w:w="1702" w:type="dxa"/>
            <w:vMerge/>
            <w:tcBorders>
              <w:left w:val="single" w:sz="4" w:space="0" w:color="auto"/>
              <w:right w:val="single" w:sz="4" w:space="0" w:color="auto"/>
            </w:tcBorders>
          </w:tcPr>
          <w:p w:rsidR="00A73F5D" w:rsidRPr="00951662" w:rsidRDefault="00A73F5D" w:rsidP="007B7909">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средний</w:t>
            </w:r>
          </w:p>
        </w:tc>
        <w:tc>
          <w:tcPr>
            <w:tcW w:w="33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От 4 до 7 лет</w:t>
            </w:r>
          </w:p>
        </w:tc>
        <w:tc>
          <w:tcPr>
            <w:tcW w:w="1768" w:type="dxa"/>
            <w:vMerge/>
            <w:tcBorders>
              <w:left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p>
        </w:tc>
      </w:tr>
      <w:tr w:rsidR="00A73F5D" w:rsidRPr="00EC2A6D" w:rsidTr="007B7909">
        <w:trPr>
          <w:jc w:val="center"/>
        </w:trPr>
        <w:tc>
          <w:tcPr>
            <w:tcW w:w="1702" w:type="dxa"/>
            <w:vMerge w:val="restart"/>
            <w:tcBorders>
              <w:top w:val="single" w:sz="4" w:space="0" w:color="auto"/>
              <w:left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4.3</w:t>
            </w:r>
          </w:p>
        </w:tc>
        <w:tc>
          <w:tcPr>
            <w:tcW w:w="28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Особо малый</w:t>
            </w:r>
          </w:p>
        </w:tc>
        <w:tc>
          <w:tcPr>
            <w:tcW w:w="33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От 4 до 7 лет</w:t>
            </w:r>
          </w:p>
        </w:tc>
        <w:tc>
          <w:tcPr>
            <w:tcW w:w="1768" w:type="dxa"/>
            <w:vMerge w:val="restart"/>
            <w:tcBorders>
              <w:top w:val="single" w:sz="4" w:space="0" w:color="auto"/>
              <w:left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1</w:t>
            </w:r>
          </w:p>
        </w:tc>
      </w:tr>
      <w:tr w:rsidR="00A73F5D" w:rsidRPr="00EC2A6D" w:rsidTr="007B7909">
        <w:trPr>
          <w:jc w:val="center"/>
        </w:trPr>
        <w:tc>
          <w:tcPr>
            <w:tcW w:w="1702" w:type="dxa"/>
            <w:vMerge/>
            <w:tcBorders>
              <w:left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малый</w:t>
            </w:r>
          </w:p>
        </w:tc>
        <w:tc>
          <w:tcPr>
            <w:tcW w:w="33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От 5 до 10 лет</w:t>
            </w:r>
          </w:p>
        </w:tc>
        <w:tc>
          <w:tcPr>
            <w:tcW w:w="1768" w:type="dxa"/>
            <w:vMerge/>
            <w:tcBorders>
              <w:left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p>
        </w:tc>
      </w:tr>
      <w:tr w:rsidR="00A73F5D" w:rsidRPr="00EC2A6D" w:rsidTr="007B7909">
        <w:trPr>
          <w:jc w:val="center"/>
        </w:trPr>
        <w:tc>
          <w:tcPr>
            <w:tcW w:w="1702" w:type="dxa"/>
            <w:tcBorders>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средний</w:t>
            </w:r>
          </w:p>
        </w:tc>
        <w:tc>
          <w:tcPr>
            <w:tcW w:w="33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От 7 до 12 лет</w:t>
            </w:r>
          </w:p>
        </w:tc>
        <w:tc>
          <w:tcPr>
            <w:tcW w:w="1768" w:type="dxa"/>
            <w:vMerge/>
            <w:tcBorders>
              <w:left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p>
        </w:tc>
      </w:tr>
      <w:tr w:rsidR="00A73F5D" w:rsidRPr="00EC2A6D" w:rsidTr="007B7909">
        <w:trPr>
          <w:jc w:val="center"/>
        </w:trPr>
        <w:tc>
          <w:tcPr>
            <w:tcW w:w="1702" w:type="dxa"/>
            <w:vMerge w:val="restart"/>
            <w:tcBorders>
              <w:top w:val="single" w:sz="4" w:space="0" w:color="auto"/>
              <w:left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4.4</w:t>
            </w:r>
          </w:p>
        </w:tc>
        <w:tc>
          <w:tcPr>
            <w:tcW w:w="28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Особо малый</w:t>
            </w:r>
          </w:p>
        </w:tc>
        <w:tc>
          <w:tcPr>
            <w:tcW w:w="33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Свыше 7 лет</w:t>
            </w:r>
          </w:p>
        </w:tc>
        <w:tc>
          <w:tcPr>
            <w:tcW w:w="1768" w:type="dxa"/>
            <w:vMerge w:val="restart"/>
            <w:tcBorders>
              <w:top w:val="single" w:sz="4" w:space="0" w:color="auto"/>
              <w:left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0</w:t>
            </w:r>
          </w:p>
        </w:tc>
      </w:tr>
      <w:tr w:rsidR="00A73F5D" w:rsidRPr="00EC2A6D" w:rsidTr="007B7909">
        <w:trPr>
          <w:jc w:val="center"/>
        </w:trPr>
        <w:tc>
          <w:tcPr>
            <w:tcW w:w="1702" w:type="dxa"/>
            <w:vMerge/>
            <w:tcBorders>
              <w:left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малый</w:t>
            </w:r>
          </w:p>
        </w:tc>
        <w:tc>
          <w:tcPr>
            <w:tcW w:w="33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Свыше 10 лет</w:t>
            </w:r>
          </w:p>
        </w:tc>
        <w:tc>
          <w:tcPr>
            <w:tcW w:w="1768" w:type="dxa"/>
            <w:vMerge/>
            <w:tcBorders>
              <w:left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p>
        </w:tc>
      </w:tr>
      <w:tr w:rsidR="00A73F5D" w:rsidRPr="00EC2A6D" w:rsidTr="007B7909">
        <w:trPr>
          <w:jc w:val="center"/>
        </w:trPr>
        <w:tc>
          <w:tcPr>
            <w:tcW w:w="1702" w:type="dxa"/>
            <w:vMerge/>
            <w:tcBorders>
              <w:left w:val="single" w:sz="4" w:space="0" w:color="auto"/>
              <w:right w:val="single" w:sz="4" w:space="0" w:color="auto"/>
            </w:tcBorders>
          </w:tcPr>
          <w:p w:rsidR="00A73F5D" w:rsidRPr="00951662" w:rsidRDefault="00A73F5D" w:rsidP="007B7909">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средний</w:t>
            </w:r>
          </w:p>
        </w:tc>
        <w:tc>
          <w:tcPr>
            <w:tcW w:w="3335"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Свыше 12 лет</w:t>
            </w:r>
          </w:p>
        </w:tc>
        <w:tc>
          <w:tcPr>
            <w:tcW w:w="1768" w:type="dxa"/>
            <w:vMerge/>
            <w:tcBorders>
              <w:left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p>
        </w:tc>
      </w:tr>
      <w:tr w:rsidR="00A73F5D" w:rsidRPr="00EC2A6D" w:rsidTr="007B7909">
        <w:trPr>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5</w:t>
            </w:r>
          </w:p>
        </w:tc>
        <w:tc>
          <w:tcPr>
            <w:tcW w:w="6170" w:type="dxa"/>
            <w:gridSpan w:val="2"/>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 xml:space="preserve">Транспортные средства относятся к </w:t>
            </w:r>
            <w:proofErr w:type="spellStart"/>
            <w:r w:rsidRPr="00951662">
              <w:rPr>
                <w:rFonts w:ascii="Times New Roman" w:hAnsi="Times New Roman" w:cs="Times New Roman"/>
              </w:rPr>
              <w:t>низкопольным</w:t>
            </w:r>
            <w:proofErr w:type="spellEnd"/>
            <w:r w:rsidRPr="00951662">
              <w:rPr>
                <w:rFonts w:ascii="Times New Roman" w:hAnsi="Times New Roman" w:cs="Times New Roman"/>
              </w:rPr>
              <w:t xml:space="preserve">, </w:t>
            </w:r>
            <w:proofErr w:type="spellStart"/>
            <w:r w:rsidRPr="00951662">
              <w:rPr>
                <w:rFonts w:ascii="Times New Roman" w:hAnsi="Times New Roman" w:cs="Times New Roman"/>
              </w:rPr>
              <w:t>полуни</w:t>
            </w:r>
            <w:r w:rsidRPr="00951662">
              <w:rPr>
                <w:rFonts w:ascii="Times New Roman" w:hAnsi="Times New Roman" w:cs="Times New Roman"/>
              </w:rPr>
              <w:t>з</w:t>
            </w:r>
            <w:r w:rsidRPr="00951662">
              <w:rPr>
                <w:rFonts w:ascii="Times New Roman" w:hAnsi="Times New Roman" w:cs="Times New Roman"/>
              </w:rPr>
              <w:t>копольным</w:t>
            </w:r>
            <w:proofErr w:type="spellEnd"/>
            <w:r w:rsidRPr="00951662">
              <w:rPr>
                <w:rFonts w:ascii="Times New Roman" w:hAnsi="Times New Roman" w:cs="Times New Roman"/>
              </w:rPr>
              <w:t xml:space="preserve"> транспортным средствам (для транспортных средств, и</w:t>
            </w:r>
            <w:r w:rsidRPr="00951662">
              <w:rPr>
                <w:rFonts w:ascii="Times New Roman" w:hAnsi="Times New Roman" w:cs="Times New Roman"/>
              </w:rPr>
              <w:t>с</w:t>
            </w:r>
            <w:r w:rsidRPr="00951662">
              <w:rPr>
                <w:rFonts w:ascii="Times New Roman" w:hAnsi="Times New Roman" w:cs="Times New Roman"/>
              </w:rPr>
              <w:t>пользуемых на маршрутах пригородного сообщения)</w:t>
            </w:r>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0,1 (за к</w:t>
            </w:r>
            <w:r w:rsidRPr="00951662">
              <w:rPr>
                <w:rFonts w:ascii="Times New Roman" w:hAnsi="Times New Roman" w:cs="Times New Roman"/>
              </w:rPr>
              <w:t>а</w:t>
            </w:r>
            <w:r w:rsidRPr="00951662">
              <w:rPr>
                <w:rFonts w:ascii="Times New Roman" w:hAnsi="Times New Roman" w:cs="Times New Roman"/>
              </w:rPr>
              <w:t>ждое транспортное средство)</w:t>
            </w:r>
          </w:p>
        </w:tc>
      </w:tr>
      <w:tr w:rsidR="00A73F5D" w:rsidRPr="00EC2A6D" w:rsidTr="007B7909">
        <w:trPr>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6</w:t>
            </w:r>
          </w:p>
        </w:tc>
        <w:tc>
          <w:tcPr>
            <w:tcW w:w="6170" w:type="dxa"/>
            <w:gridSpan w:val="2"/>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ind w:firstLine="540"/>
              <w:jc w:val="center"/>
              <w:rPr>
                <w:rFonts w:ascii="Times New Roman" w:hAnsi="Times New Roman" w:cs="Times New Roman"/>
              </w:rPr>
            </w:pPr>
            <w:r w:rsidRPr="00951662">
              <w:rPr>
                <w:rFonts w:ascii="Times New Roman" w:hAnsi="Times New Roman" w:cs="Times New Roman"/>
              </w:rPr>
              <w:t>Транспортные средства оснащены оборудованием для перев</w:t>
            </w:r>
            <w:r w:rsidRPr="00951662">
              <w:rPr>
                <w:rFonts w:ascii="Times New Roman" w:hAnsi="Times New Roman" w:cs="Times New Roman"/>
              </w:rPr>
              <w:t>о</w:t>
            </w:r>
            <w:r w:rsidRPr="00951662">
              <w:rPr>
                <w:rFonts w:ascii="Times New Roman" w:hAnsi="Times New Roman" w:cs="Times New Roman"/>
              </w:rPr>
              <w:t>зок пассажиров с ограниченными возможностями передвижения, па</w:t>
            </w:r>
            <w:r w:rsidRPr="00951662">
              <w:rPr>
                <w:rFonts w:ascii="Times New Roman" w:hAnsi="Times New Roman" w:cs="Times New Roman"/>
              </w:rPr>
              <w:t>с</w:t>
            </w:r>
            <w:r w:rsidRPr="00951662">
              <w:rPr>
                <w:rFonts w:ascii="Times New Roman" w:hAnsi="Times New Roman" w:cs="Times New Roman"/>
              </w:rPr>
              <w:t>сажиров с детскими колясками (широкие двери, устройство наклона кузова, аппарель, подъемник для инвалидов, приспособления для кр</w:t>
            </w:r>
            <w:r w:rsidRPr="00951662">
              <w:rPr>
                <w:rFonts w:ascii="Times New Roman" w:hAnsi="Times New Roman" w:cs="Times New Roman"/>
              </w:rPr>
              <w:t>е</w:t>
            </w:r>
            <w:r w:rsidRPr="00951662">
              <w:rPr>
                <w:rFonts w:ascii="Times New Roman" w:hAnsi="Times New Roman" w:cs="Times New Roman"/>
              </w:rPr>
              <w:t>пления инвалидной коляски в салоне и т.п.)</w:t>
            </w:r>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0,1 (за к</w:t>
            </w:r>
            <w:r w:rsidRPr="00951662">
              <w:rPr>
                <w:rFonts w:ascii="Times New Roman" w:hAnsi="Times New Roman" w:cs="Times New Roman"/>
              </w:rPr>
              <w:t>а</w:t>
            </w:r>
            <w:r w:rsidRPr="00951662">
              <w:rPr>
                <w:rFonts w:ascii="Times New Roman" w:hAnsi="Times New Roman" w:cs="Times New Roman"/>
              </w:rPr>
              <w:t>ждое транспортное средство)</w:t>
            </w:r>
          </w:p>
        </w:tc>
      </w:tr>
      <w:tr w:rsidR="00A73F5D" w:rsidRPr="00EC2A6D" w:rsidTr="007B7909">
        <w:trPr>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7</w:t>
            </w:r>
          </w:p>
        </w:tc>
        <w:tc>
          <w:tcPr>
            <w:tcW w:w="6170" w:type="dxa"/>
            <w:gridSpan w:val="2"/>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Наличие в салоне транспортного средства электронного та</w:t>
            </w:r>
            <w:r w:rsidRPr="00951662">
              <w:rPr>
                <w:rFonts w:ascii="Times New Roman" w:hAnsi="Times New Roman" w:cs="Times New Roman"/>
              </w:rPr>
              <w:t>б</w:t>
            </w:r>
            <w:r w:rsidRPr="00951662">
              <w:rPr>
                <w:rFonts w:ascii="Times New Roman" w:hAnsi="Times New Roman" w:cs="Times New Roman"/>
              </w:rPr>
              <w:t>ло автоматического отображения информации (остановочные пункты, температура воздуха окружающей среды, температура воздуха в с</w:t>
            </w:r>
            <w:r w:rsidRPr="00951662">
              <w:rPr>
                <w:rFonts w:ascii="Times New Roman" w:hAnsi="Times New Roman" w:cs="Times New Roman"/>
              </w:rPr>
              <w:t>а</w:t>
            </w:r>
            <w:r w:rsidRPr="00951662">
              <w:rPr>
                <w:rFonts w:ascii="Times New Roman" w:hAnsi="Times New Roman" w:cs="Times New Roman"/>
              </w:rPr>
              <w:t>лоне)</w:t>
            </w:r>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0,1 (за к</w:t>
            </w:r>
            <w:r w:rsidRPr="00951662">
              <w:rPr>
                <w:rFonts w:ascii="Times New Roman" w:hAnsi="Times New Roman" w:cs="Times New Roman"/>
              </w:rPr>
              <w:t>а</w:t>
            </w:r>
            <w:r w:rsidRPr="00951662">
              <w:rPr>
                <w:rFonts w:ascii="Times New Roman" w:hAnsi="Times New Roman" w:cs="Times New Roman"/>
              </w:rPr>
              <w:t>ждое транспортное средство)</w:t>
            </w:r>
          </w:p>
        </w:tc>
      </w:tr>
      <w:tr w:rsidR="00A73F5D" w:rsidRPr="00EC2A6D" w:rsidTr="007B7909">
        <w:trPr>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8</w:t>
            </w:r>
          </w:p>
        </w:tc>
        <w:tc>
          <w:tcPr>
            <w:tcW w:w="6170" w:type="dxa"/>
            <w:gridSpan w:val="2"/>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0,1 (за к</w:t>
            </w:r>
            <w:r w:rsidRPr="00951662">
              <w:rPr>
                <w:rFonts w:ascii="Times New Roman" w:hAnsi="Times New Roman" w:cs="Times New Roman"/>
              </w:rPr>
              <w:t>а</w:t>
            </w:r>
            <w:r w:rsidRPr="00951662">
              <w:rPr>
                <w:rFonts w:ascii="Times New Roman" w:hAnsi="Times New Roman" w:cs="Times New Roman"/>
              </w:rPr>
              <w:t>ждое транспортное средство)</w:t>
            </w:r>
          </w:p>
        </w:tc>
      </w:tr>
      <w:tr w:rsidR="00A73F5D" w:rsidRPr="00EC2A6D" w:rsidTr="007B7909">
        <w:trPr>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9</w:t>
            </w:r>
          </w:p>
        </w:tc>
        <w:tc>
          <w:tcPr>
            <w:tcW w:w="6170" w:type="dxa"/>
            <w:gridSpan w:val="2"/>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Наличие в салоне транспортного средства системы конд</w:t>
            </w:r>
            <w:r w:rsidRPr="00951662">
              <w:rPr>
                <w:rFonts w:ascii="Times New Roman" w:hAnsi="Times New Roman" w:cs="Times New Roman"/>
              </w:rPr>
              <w:t>и</w:t>
            </w:r>
            <w:r w:rsidRPr="00951662">
              <w:rPr>
                <w:rFonts w:ascii="Times New Roman" w:hAnsi="Times New Roman" w:cs="Times New Roman"/>
              </w:rPr>
              <w:t>ционирования воздуха</w:t>
            </w:r>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0,1 (за к</w:t>
            </w:r>
            <w:r w:rsidRPr="00951662">
              <w:rPr>
                <w:rFonts w:ascii="Times New Roman" w:hAnsi="Times New Roman" w:cs="Times New Roman"/>
              </w:rPr>
              <w:t>а</w:t>
            </w:r>
            <w:r w:rsidRPr="00951662">
              <w:rPr>
                <w:rFonts w:ascii="Times New Roman" w:hAnsi="Times New Roman" w:cs="Times New Roman"/>
              </w:rPr>
              <w:t>ждое транспортное средство)</w:t>
            </w:r>
          </w:p>
        </w:tc>
      </w:tr>
      <w:tr w:rsidR="00A73F5D" w:rsidRPr="00EC2A6D" w:rsidTr="007B7909">
        <w:trPr>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10</w:t>
            </w:r>
          </w:p>
        </w:tc>
        <w:tc>
          <w:tcPr>
            <w:tcW w:w="6170" w:type="dxa"/>
            <w:gridSpan w:val="2"/>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 xml:space="preserve">Наличие в салоне транспортного средства оборудования, осуществляющего непрерывную аудио и </w:t>
            </w:r>
            <w:proofErr w:type="spellStart"/>
            <w:r w:rsidRPr="00951662">
              <w:rPr>
                <w:rFonts w:ascii="Times New Roman" w:hAnsi="Times New Roman" w:cs="Times New Roman"/>
              </w:rPr>
              <w:t>видеофиксацию</w:t>
            </w:r>
            <w:proofErr w:type="spellEnd"/>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0,1 (за к</w:t>
            </w:r>
            <w:r w:rsidRPr="00951662">
              <w:rPr>
                <w:rFonts w:ascii="Times New Roman" w:hAnsi="Times New Roman" w:cs="Times New Roman"/>
              </w:rPr>
              <w:t>а</w:t>
            </w:r>
            <w:r w:rsidRPr="00951662">
              <w:rPr>
                <w:rFonts w:ascii="Times New Roman" w:hAnsi="Times New Roman" w:cs="Times New Roman"/>
              </w:rPr>
              <w:t>ждое транспортное средство)</w:t>
            </w:r>
          </w:p>
        </w:tc>
      </w:tr>
      <w:tr w:rsidR="00A73F5D" w:rsidRPr="00EC2A6D" w:rsidTr="007B7909">
        <w:trPr>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11</w:t>
            </w:r>
          </w:p>
        </w:tc>
        <w:tc>
          <w:tcPr>
            <w:tcW w:w="6170" w:type="dxa"/>
            <w:gridSpan w:val="2"/>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Наличие в салоне транспортного средства, осуществляющего перевозку пассажиров в междугородном сообщении при протяженн</w:t>
            </w:r>
            <w:r w:rsidRPr="00951662">
              <w:rPr>
                <w:rFonts w:ascii="Times New Roman" w:hAnsi="Times New Roman" w:cs="Times New Roman"/>
              </w:rPr>
              <w:t>о</w:t>
            </w:r>
            <w:r w:rsidRPr="00951662">
              <w:rPr>
                <w:rFonts w:ascii="Times New Roman" w:hAnsi="Times New Roman" w:cs="Times New Roman"/>
              </w:rPr>
              <w:t>сти маршрута более 100 км, устрой</w:t>
            </w:r>
            <w:proofErr w:type="gramStart"/>
            <w:r w:rsidRPr="00951662">
              <w:rPr>
                <w:rFonts w:ascii="Times New Roman" w:hAnsi="Times New Roman" w:cs="Times New Roman"/>
              </w:rPr>
              <w:t>ств дл</w:t>
            </w:r>
            <w:proofErr w:type="gramEnd"/>
            <w:r w:rsidRPr="00951662">
              <w:rPr>
                <w:rFonts w:ascii="Times New Roman" w:hAnsi="Times New Roman" w:cs="Times New Roman"/>
              </w:rPr>
              <w:t>я просмотра художестве</w:t>
            </w:r>
            <w:r w:rsidRPr="00951662">
              <w:rPr>
                <w:rFonts w:ascii="Times New Roman" w:hAnsi="Times New Roman" w:cs="Times New Roman"/>
              </w:rPr>
              <w:t>н</w:t>
            </w:r>
            <w:r w:rsidRPr="00951662">
              <w:rPr>
                <w:rFonts w:ascii="Times New Roman" w:hAnsi="Times New Roman" w:cs="Times New Roman"/>
              </w:rPr>
              <w:t>ных, мультипликационных, научно-популярных, документальных фильмов</w:t>
            </w:r>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0,1 (за к</w:t>
            </w:r>
            <w:r w:rsidRPr="00951662">
              <w:rPr>
                <w:rFonts w:ascii="Times New Roman" w:hAnsi="Times New Roman" w:cs="Times New Roman"/>
              </w:rPr>
              <w:t>а</w:t>
            </w:r>
            <w:r w:rsidRPr="00951662">
              <w:rPr>
                <w:rFonts w:ascii="Times New Roman" w:hAnsi="Times New Roman" w:cs="Times New Roman"/>
              </w:rPr>
              <w:t>ждое транспортное средство)</w:t>
            </w:r>
          </w:p>
        </w:tc>
      </w:tr>
      <w:tr w:rsidR="00A73F5D" w:rsidRPr="00EC2A6D" w:rsidTr="007B7909">
        <w:trPr>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12</w:t>
            </w:r>
          </w:p>
        </w:tc>
        <w:tc>
          <w:tcPr>
            <w:tcW w:w="6170" w:type="dxa"/>
            <w:gridSpan w:val="2"/>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Наличие в салоне транспортного средства, в том числе у в</w:t>
            </w:r>
            <w:r w:rsidRPr="00951662">
              <w:rPr>
                <w:rFonts w:ascii="Times New Roman" w:hAnsi="Times New Roman" w:cs="Times New Roman"/>
              </w:rPr>
              <w:t>о</w:t>
            </w:r>
            <w:r w:rsidRPr="00951662">
              <w:rPr>
                <w:rFonts w:ascii="Times New Roman" w:hAnsi="Times New Roman" w:cs="Times New Roman"/>
              </w:rPr>
              <w:t>дителя или кондуктора оборудования, позволяющего принимать пл</w:t>
            </w:r>
            <w:r w:rsidRPr="00951662">
              <w:rPr>
                <w:rFonts w:ascii="Times New Roman" w:hAnsi="Times New Roman" w:cs="Times New Roman"/>
              </w:rPr>
              <w:t>а</w:t>
            </w:r>
            <w:r w:rsidRPr="00951662">
              <w:rPr>
                <w:rFonts w:ascii="Times New Roman" w:hAnsi="Times New Roman" w:cs="Times New Roman"/>
              </w:rPr>
              <w:t>ту за проезд с помощью платежных карт</w:t>
            </w:r>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t>0,1 (за к</w:t>
            </w:r>
            <w:r w:rsidRPr="00951662">
              <w:rPr>
                <w:rFonts w:ascii="Times New Roman" w:hAnsi="Times New Roman" w:cs="Times New Roman"/>
              </w:rPr>
              <w:t>а</w:t>
            </w:r>
            <w:r w:rsidRPr="00951662">
              <w:rPr>
                <w:rFonts w:ascii="Times New Roman" w:hAnsi="Times New Roman" w:cs="Times New Roman"/>
              </w:rPr>
              <w:t>ждое транспортное средство)</w:t>
            </w:r>
          </w:p>
        </w:tc>
      </w:tr>
      <w:tr w:rsidR="00A73F5D" w:rsidRPr="00EC2A6D" w:rsidTr="007B7909">
        <w:trPr>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t>13</w:t>
            </w:r>
          </w:p>
        </w:tc>
        <w:tc>
          <w:tcPr>
            <w:tcW w:w="6170" w:type="dxa"/>
            <w:gridSpan w:val="2"/>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ind w:firstLine="540"/>
              <w:jc w:val="center"/>
              <w:rPr>
                <w:rFonts w:ascii="Times New Roman" w:hAnsi="Times New Roman" w:cs="Times New Roman"/>
              </w:rPr>
            </w:pPr>
            <w:r w:rsidRPr="00951662">
              <w:rPr>
                <w:rFonts w:ascii="Times New Roman" w:hAnsi="Times New Roman" w:cs="Times New Roman"/>
              </w:rPr>
              <w:t>Наличие в транспортном средстве детских удерживающих ус</w:t>
            </w:r>
            <w:r w:rsidRPr="00951662">
              <w:rPr>
                <w:rFonts w:ascii="Times New Roman" w:hAnsi="Times New Roman" w:cs="Times New Roman"/>
              </w:rPr>
              <w:t>т</w:t>
            </w:r>
            <w:r w:rsidRPr="00951662">
              <w:rPr>
                <w:rFonts w:ascii="Times New Roman" w:hAnsi="Times New Roman" w:cs="Times New Roman"/>
              </w:rPr>
              <w:t>ройств или иных средств, позволяющих пристегнуть ребенка возра</w:t>
            </w:r>
            <w:r w:rsidRPr="00951662">
              <w:rPr>
                <w:rFonts w:ascii="Times New Roman" w:hAnsi="Times New Roman" w:cs="Times New Roman"/>
              </w:rPr>
              <w:t>с</w:t>
            </w:r>
            <w:r w:rsidRPr="00951662">
              <w:rPr>
                <w:rFonts w:ascii="Times New Roman" w:hAnsi="Times New Roman" w:cs="Times New Roman"/>
              </w:rPr>
              <w:t xml:space="preserve">том до 12 лет с помощью ремней безопасности, предусмотренных конструкцией транспортного средства (только для транспортных </w:t>
            </w:r>
            <w:r w:rsidRPr="00951662">
              <w:rPr>
                <w:rFonts w:ascii="Times New Roman" w:hAnsi="Times New Roman" w:cs="Times New Roman"/>
              </w:rPr>
              <w:lastRenderedPageBreak/>
              <w:t>средств, работающих на маршрутах междугородного сообщения)</w:t>
            </w:r>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r w:rsidRPr="00951662">
              <w:rPr>
                <w:rFonts w:ascii="Times New Roman" w:hAnsi="Times New Roman" w:cs="Times New Roman"/>
              </w:rPr>
              <w:lastRenderedPageBreak/>
              <w:t>0,1 (за к</w:t>
            </w:r>
            <w:r w:rsidRPr="00951662">
              <w:rPr>
                <w:rFonts w:ascii="Times New Roman" w:hAnsi="Times New Roman" w:cs="Times New Roman"/>
              </w:rPr>
              <w:t>а</w:t>
            </w:r>
            <w:r w:rsidRPr="00951662">
              <w:rPr>
                <w:rFonts w:ascii="Times New Roman" w:hAnsi="Times New Roman" w:cs="Times New Roman"/>
              </w:rPr>
              <w:t xml:space="preserve">ждое </w:t>
            </w:r>
            <w:proofErr w:type="spellStart"/>
            <w:proofErr w:type="gramStart"/>
            <w:r w:rsidRPr="00951662">
              <w:rPr>
                <w:rFonts w:ascii="Times New Roman" w:hAnsi="Times New Roman" w:cs="Times New Roman"/>
              </w:rPr>
              <w:t>удерживаю-щее</w:t>
            </w:r>
            <w:proofErr w:type="spellEnd"/>
            <w:proofErr w:type="gramEnd"/>
            <w:r w:rsidRPr="00951662">
              <w:rPr>
                <w:rFonts w:ascii="Times New Roman" w:hAnsi="Times New Roman" w:cs="Times New Roman"/>
              </w:rPr>
              <w:t xml:space="preserve"> устройство, но не более 0,5 на </w:t>
            </w:r>
            <w:r w:rsidRPr="00951662">
              <w:rPr>
                <w:rFonts w:ascii="Times New Roman" w:hAnsi="Times New Roman" w:cs="Times New Roman"/>
              </w:rPr>
              <w:lastRenderedPageBreak/>
              <w:t>одно транспортное средство)</w:t>
            </w:r>
          </w:p>
        </w:tc>
      </w:tr>
      <w:tr w:rsidR="00A73F5D" w:rsidRPr="00EC2A6D" w:rsidTr="007B7909">
        <w:trPr>
          <w:trHeight w:val="641"/>
          <w:jc w:val="center"/>
        </w:trPr>
        <w:tc>
          <w:tcPr>
            <w:tcW w:w="1702"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rPr>
                <w:rFonts w:ascii="Times New Roman" w:hAnsi="Times New Roman" w:cs="Times New Roman"/>
              </w:rPr>
            </w:pPr>
            <w:r w:rsidRPr="00951662">
              <w:rPr>
                <w:rFonts w:ascii="Times New Roman" w:hAnsi="Times New Roman" w:cs="Times New Roman"/>
              </w:rPr>
              <w:lastRenderedPageBreak/>
              <w:t>14</w:t>
            </w:r>
          </w:p>
        </w:tc>
        <w:tc>
          <w:tcPr>
            <w:tcW w:w="6170" w:type="dxa"/>
            <w:gridSpan w:val="2"/>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ind w:firstLine="540"/>
              <w:jc w:val="center"/>
              <w:rPr>
                <w:rFonts w:ascii="Times New Roman" w:hAnsi="Times New Roman" w:cs="Times New Roman"/>
              </w:rPr>
            </w:pPr>
            <w:r w:rsidRPr="00951662">
              <w:rPr>
                <w:rFonts w:ascii="Times New Roman" w:hAnsi="Times New Roman" w:cs="Times New Roman"/>
              </w:rPr>
              <w:t>Итоговый балл определяется сложением полученных баллов по всем критериям</w:t>
            </w:r>
          </w:p>
        </w:tc>
        <w:tc>
          <w:tcPr>
            <w:tcW w:w="1768" w:type="dxa"/>
            <w:tcBorders>
              <w:top w:val="single" w:sz="4" w:space="0" w:color="auto"/>
              <w:left w:val="single" w:sz="4" w:space="0" w:color="auto"/>
              <w:bottom w:val="single" w:sz="4" w:space="0" w:color="auto"/>
              <w:right w:val="single" w:sz="4" w:space="0" w:color="auto"/>
            </w:tcBorders>
          </w:tcPr>
          <w:p w:rsidR="00A73F5D" w:rsidRPr="00951662" w:rsidRDefault="00A73F5D" w:rsidP="007B7909">
            <w:pPr>
              <w:pStyle w:val="ConsPlusNormal"/>
              <w:jc w:val="center"/>
              <w:rPr>
                <w:rFonts w:ascii="Times New Roman" w:hAnsi="Times New Roman" w:cs="Times New Roman"/>
              </w:rPr>
            </w:pPr>
          </w:p>
        </w:tc>
      </w:tr>
    </w:tbl>
    <w:p w:rsidR="00A73F5D" w:rsidRPr="005F02A8" w:rsidRDefault="00A73F5D" w:rsidP="00EC6F78">
      <w:pPr>
        <w:pStyle w:val="a6"/>
        <w:tabs>
          <w:tab w:val="left" w:pos="851"/>
        </w:tabs>
        <w:ind w:left="426"/>
        <w:contextualSpacing/>
        <w:rPr>
          <w:rFonts w:eastAsiaTheme="minorHAnsi"/>
          <w:sz w:val="26"/>
          <w:szCs w:val="26"/>
        </w:rPr>
      </w:pPr>
    </w:p>
    <w:p w:rsidR="009679FE" w:rsidRPr="005F02A8" w:rsidRDefault="009679FE" w:rsidP="009679FE">
      <w:pPr>
        <w:pStyle w:val="ConsPlusNormal"/>
        <w:tabs>
          <w:tab w:val="left" w:pos="1276"/>
          <w:tab w:val="left" w:pos="1418"/>
        </w:tabs>
        <w:ind w:left="540" w:firstLine="0"/>
        <w:jc w:val="both"/>
        <w:rPr>
          <w:rFonts w:ascii="Times New Roman" w:hAnsi="Times New Roman" w:cs="Times New Roman"/>
          <w:sz w:val="6"/>
          <w:szCs w:val="6"/>
        </w:rPr>
      </w:pPr>
    </w:p>
    <w:p w:rsidR="009679FE" w:rsidRPr="00B56326" w:rsidRDefault="00D918BF" w:rsidP="009679FE">
      <w:pPr>
        <w:pStyle w:val="ConsPlusNormal"/>
        <w:ind w:firstLine="851"/>
        <w:jc w:val="both"/>
        <w:rPr>
          <w:rFonts w:ascii="Times New Roman" w:hAnsi="Times New Roman" w:cs="Times New Roman"/>
          <w:sz w:val="24"/>
          <w:szCs w:val="24"/>
        </w:rPr>
      </w:pPr>
      <w:r w:rsidRPr="00B56326">
        <w:rPr>
          <w:rFonts w:ascii="Times New Roman" w:hAnsi="Times New Roman" w:cs="Times New Roman"/>
          <w:sz w:val="24"/>
          <w:szCs w:val="24"/>
          <w:vertAlign w:val="superscript"/>
        </w:rPr>
        <w:t>1</w:t>
      </w:r>
      <w:r w:rsidR="009679FE" w:rsidRPr="00B56326">
        <w:rPr>
          <w:rFonts w:ascii="Times New Roman" w:hAnsi="Times New Roman" w:cs="Times New Roman"/>
          <w:sz w:val="24"/>
          <w:szCs w:val="24"/>
        </w:rPr>
        <w:t xml:space="preserve"> Опыт осуществления регулярных перевозок юридическим лицом, индивидуал</w:t>
      </w:r>
      <w:r w:rsidR="009679FE" w:rsidRPr="00B56326">
        <w:rPr>
          <w:rFonts w:ascii="Times New Roman" w:hAnsi="Times New Roman" w:cs="Times New Roman"/>
          <w:sz w:val="24"/>
          <w:szCs w:val="24"/>
        </w:rPr>
        <w:t>ь</w:t>
      </w:r>
      <w:r w:rsidR="009679FE" w:rsidRPr="00B56326">
        <w:rPr>
          <w:rFonts w:ascii="Times New Roman" w:hAnsi="Times New Roman" w:cs="Times New Roman"/>
          <w:sz w:val="24"/>
          <w:szCs w:val="24"/>
        </w:rPr>
        <w:t>ным предпринимателем или участниками договора простого товарищества подтверждае</w:t>
      </w:r>
      <w:r w:rsidR="009679FE" w:rsidRPr="00B56326">
        <w:rPr>
          <w:rFonts w:ascii="Times New Roman" w:hAnsi="Times New Roman" w:cs="Times New Roman"/>
          <w:sz w:val="24"/>
          <w:szCs w:val="24"/>
        </w:rPr>
        <w:t>т</w:t>
      </w:r>
      <w:r w:rsidR="009679FE" w:rsidRPr="00B56326">
        <w:rPr>
          <w:rFonts w:ascii="Times New Roman" w:hAnsi="Times New Roman" w:cs="Times New Roman"/>
          <w:sz w:val="24"/>
          <w:szCs w:val="24"/>
        </w:rPr>
        <w:t>ся совокупным сроком обязательств по контрактам,  договорам на оказание услуг по пер</w:t>
      </w:r>
      <w:r w:rsidR="009679FE" w:rsidRPr="00B56326">
        <w:rPr>
          <w:rFonts w:ascii="Times New Roman" w:hAnsi="Times New Roman" w:cs="Times New Roman"/>
          <w:sz w:val="24"/>
          <w:szCs w:val="24"/>
        </w:rPr>
        <w:t>е</w:t>
      </w:r>
      <w:r w:rsidR="009679FE" w:rsidRPr="00B56326">
        <w:rPr>
          <w:rFonts w:ascii="Times New Roman" w:hAnsi="Times New Roman" w:cs="Times New Roman"/>
          <w:sz w:val="24"/>
          <w:szCs w:val="24"/>
        </w:rPr>
        <w:t xml:space="preserve">возке пассажиров и багажа по маршрутам регулярных перевозок, свидетельств </w:t>
      </w:r>
      <w:r w:rsidR="009679FE" w:rsidRPr="00B56326">
        <w:rPr>
          <w:rFonts w:ascii="Times New Roman" w:eastAsiaTheme="minorHAnsi" w:hAnsi="Times New Roman" w:cs="Times New Roman"/>
          <w:sz w:val="24"/>
          <w:szCs w:val="24"/>
          <w:lang w:eastAsia="en-US"/>
        </w:rPr>
        <w:t>об осущ</w:t>
      </w:r>
      <w:r w:rsidR="009679FE" w:rsidRPr="00B56326">
        <w:rPr>
          <w:rFonts w:ascii="Times New Roman" w:eastAsiaTheme="minorHAnsi" w:hAnsi="Times New Roman" w:cs="Times New Roman"/>
          <w:sz w:val="24"/>
          <w:szCs w:val="24"/>
          <w:lang w:eastAsia="en-US"/>
        </w:rPr>
        <w:t>е</w:t>
      </w:r>
      <w:r w:rsidR="009679FE" w:rsidRPr="00B56326">
        <w:rPr>
          <w:rFonts w:ascii="Times New Roman" w:eastAsiaTheme="minorHAnsi" w:hAnsi="Times New Roman" w:cs="Times New Roman"/>
          <w:sz w:val="24"/>
          <w:szCs w:val="24"/>
          <w:lang w:eastAsia="en-US"/>
        </w:rPr>
        <w:t>ствлении перевозок.</w:t>
      </w:r>
    </w:p>
    <w:p w:rsidR="00E61E04" w:rsidRPr="00B56326" w:rsidRDefault="00D918BF" w:rsidP="00B56326">
      <w:pPr>
        <w:pStyle w:val="a3"/>
        <w:tabs>
          <w:tab w:val="left" w:pos="1560"/>
        </w:tabs>
        <w:ind w:firstLine="851"/>
        <w:jc w:val="both"/>
        <w:rPr>
          <w:sz w:val="24"/>
          <w:szCs w:val="24"/>
        </w:rPr>
      </w:pPr>
      <w:proofErr w:type="gramStart"/>
      <w:r w:rsidRPr="00B56326">
        <w:rPr>
          <w:sz w:val="24"/>
          <w:szCs w:val="24"/>
          <w:vertAlign w:val="superscript"/>
        </w:rPr>
        <w:t>2</w:t>
      </w:r>
      <w:r w:rsidR="009679FE" w:rsidRPr="00B56326">
        <w:rPr>
          <w:sz w:val="24"/>
          <w:szCs w:val="24"/>
        </w:rPr>
        <w:t xml:space="preserve">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w:t>
      </w:r>
      <w:r w:rsidR="009679FE" w:rsidRPr="00B56326">
        <w:rPr>
          <w:sz w:val="24"/>
          <w:szCs w:val="24"/>
        </w:rPr>
        <w:t>с</w:t>
      </w:r>
      <w:r w:rsidR="009679FE" w:rsidRPr="00B56326">
        <w:rPr>
          <w:sz w:val="24"/>
          <w:szCs w:val="24"/>
        </w:rPr>
        <w:t>портных средств (БК) - длина от более чем 10 метров до 16 метров включительно, особо большой класс транспортных средств (ОБК) - длина более чем 16 метров.</w:t>
      </w:r>
      <w:proofErr w:type="gramEnd"/>
    </w:p>
    <w:p w:rsidR="00FB6E47" w:rsidRPr="00B56326" w:rsidRDefault="00B80AB0" w:rsidP="00397421">
      <w:pPr>
        <w:pStyle w:val="a6"/>
        <w:numPr>
          <w:ilvl w:val="0"/>
          <w:numId w:val="1"/>
        </w:numPr>
        <w:tabs>
          <w:tab w:val="left" w:pos="851"/>
        </w:tabs>
        <w:ind w:left="0" w:firstLine="426"/>
        <w:contextualSpacing/>
        <w:jc w:val="both"/>
        <w:rPr>
          <w:rFonts w:eastAsiaTheme="minorHAnsi"/>
          <w:b/>
        </w:rPr>
      </w:pPr>
      <w:r w:rsidRPr="00B56326">
        <w:rPr>
          <w:rFonts w:eastAsiaTheme="minorHAnsi"/>
          <w:b/>
          <w:lang w:eastAsia="en-US"/>
        </w:rPr>
        <w:t>П</w:t>
      </w:r>
      <w:r w:rsidR="00FB6E47" w:rsidRPr="00B56326">
        <w:rPr>
          <w:rFonts w:eastAsiaTheme="minorHAnsi"/>
          <w:b/>
          <w:lang w:eastAsia="en-US"/>
        </w:rPr>
        <w:t>орядок оценки заявок</w:t>
      </w:r>
      <w:r w:rsidRPr="00B56326">
        <w:rPr>
          <w:rFonts w:eastAsiaTheme="minorHAnsi"/>
          <w:b/>
          <w:lang w:eastAsia="en-US"/>
        </w:rPr>
        <w:t xml:space="preserve"> на участие в открытом конкурсе:</w:t>
      </w:r>
    </w:p>
    <w:p w:rsidR="00E76A6D" w:rsidRPr="00B56326" w:rsidRDefault="00E76A6D" w:rsidP="00397421">
      <w:pPr>
        <w:pStyle w:val="a3"/>
        <w:numPr>
          <w:ilvl w:val="0"/>
          <w:numId w:val="2"/>
        </w:numPr>
        <w:tabs>
          <w:tab w:val="left" w:pos="1134"/>
        </w:tabs>
        <w:ind w:left="0" w:firstLine="709"/>
        <w:jc w:val="both"/>
        <w:rPr>
          <w:sz w:val="24"/>
          <w:szCs w:val="24"/>
        </w:rPr>
      </w:pPr>
      <w:r w:rsidRPr="00B56326">
        <w:rPr>
          <w:sz w:val="24"/>
          <w:szCs w:val="24"/>
        </w:rPr>
        <w:t>Показатель, приведенный в пункте 1 Таблицы, рассчитывается по формуле:–1</w:t>
      </w:r>
      <w:proofErr w:type="gramStart"/>
      <w:r w:rsidRPr="00B56326">
        <w:rPr>
          <w:sz w:val="24"/>
          <w:szCs w:val="24"/>
        </w:rPr>
        <w:t>*К</w:t>
      </w:r>
      <w:proofErr w:type="gramEnd"/>
      <w:r w:rsidRPr="00B56326">
        <w:rPr>
          <w:sz w:val="24"/>
          <w:szCs w:val="24"/>
        </w:rPr>
        <w:t>/Т, где:</w:t>
      </w:r>
    </w:p>
    <w:p w:rsidR="00E76A6D" w:rsidRPr="00B56326" w:rsidRDefault="00E76A6D" w:rsidP="00E76A6D">
      <w:pPr>
        <w:pStyle w:val="a3"/>
        <w:tabs>
          <w:tab w:val="left" w:pos="1134"/>
        </w:tabs>
        <w:ind w:firstLine="709"/>
        <w:jc w:val="both"/>
        <w:rPr>
          <w:sz w:val="24"/>
          <w:szCs w:val="24"/>
        </w:rPr>
      </w:pPr>
      <w:proofErr w:type="gramStart"/>
      <w:r w:rsidRPr="00B56326">
        <w:rPr>
          <w:sz w:val="24"/>
          <w:szCs w:val="24"/>
        </w:rPr>
        <w:t>К – количество дорожно-транспортных происшествий, в которых погибли или р</w:t>
      </w:r>
      <w:r w:rsidRPr="00B56326">
        <w:rPr>
          <w:sz w:val="24"/>
          <w:szCs w:val="24"/>
        </w:rPr>
        <w:t>а</w:t>
      </w:r>
      <w:r w:rsidRPr="00B56326">
        <w:rPr>
          <w:sz w:val="24"/>
          <w:szCs w:val="24"/>
        </w:rPr>
        <w:t>нены люди и произошедших по вине юридического лица, индивидуального предприним</w:t>
      </w:r>
      <w:r w:rsidRPr="00B56326">
        <w:rPr>
          <w:sz w:val="24"/>
          <w:szCs w:val="24"/>
        </w:rPr>
        <w:t>а</w:t>
      </w:r>
      <w:r w:rsidRPr="00B56326">
        <w:rPr>
          <w:sz w:val="24"/>
          <w:szCs w:val="24"/>
        </w:rPr>
        <w:t>теля, участников договора простого товарищества (далее – участник открытого конкурса) или их работников за отчетный период.</w:t>
      </w:r>
      <w:proofErr w:type="gramEnd"/>
    </w:p>
    <w:p w:rsidR="00E76A6D" w:rsidRPr="00B56326" w:rsidRDefault="00E76A6D" w:rsidP="00E76A6D">
      <w:pPr>
        <w:pStyle w:val="a3"/>
        <w:tabs>
          <w:tab w:val="left" w:pos="1134"/>
        </w:tabs>
        <w:ind w:firstLine="709"/>
        <w:jc w:val="both"/>
        <w:rPr>
          <w:sz w:val="24"/>
          <w:szCs w:val="24"/>
        </w:rPr>
      </w:pPr>
      <w:r w:rsidRPr="00B56326">
        <w:rPr>
          <w:sz w:val="24"/>
          <w:szCs w:val="24"/>
        </w:rPr>
        <w:t>Т – среднее количество транспортных средств, предназначенных для перевозки пассажиров и багажа, имевшихся в распоряжении участника открытого конкурса в теч</w:t>
      </w:r>
      <w:r w:rsidRPr="00B56326">
        <w:rPr>
          <w:sz w:val="24"/>
          <w:szCs w:val="24"/>
        </w:rPr>
        <w:t>е</w:t>
      </w:r>
      <w:r w:rsidRPr="00B56326">
        <w:rPr>
          <w:sz w:val="24"/>
          <w:szCs w:val="24"/>
        </w:rPr>
        <w:t>ние отчетного периода.</w:t>
      </w:r>
    </w:p>
    <w:p w:rsidR="00E76A6D" w:rsidRPr="00B56326" w:rsidRDefault="00E76A6D" w:rsidP="00E76A6D">
      <w:pPr>
        <w:pStyle w:val="a3"/>
        <w:tabs>
          <w:tab w:val="left" w:pos="1134"/>
        </w:tabs>
        <w:ind w:firstLine="709"/>
        <w:jc w:val="both"/>
        <w:rPr>
          <w:sz w:val="24"/>
          <w:szCs w:val="24"/>
        </w:rPr>
      </w:pPr>
      <w:r w:rsidRPr="00B56326">
        <w:rPr>
          <w:sz w:val="24"/>
          <w:szCs w:val="24"/>
        </w:rPr>
        <w:t>Под отчетным периодом понимается период, равный 12 месяцам до даты опубл</w:t>
      </w:r>
      <w:r w:rsidRPr="00B56326">
        <w:rPr>
          <w:sz w:val="24"/>
          <w:szCs w:val="24"/>
        </w:rPr>
        <w:t>и</w:t>
      </w:r>
      <w:r w:rsidRPr="00B56326">
        <w:rPr>
          <w:sz w:val="24"/>
          <w:szCs w:val="24"/>
        </w:rPr>
        <w:t xml:space="preserve">кования на официальном сайте администрации </w:t>
      </w:r>
      <w:proofErr w:type="spellStart"/>
      <w:r w:rsidR="00A73F5D" w:rsidRPr="00B56326">
        <w:rPr>
          <w:sz w:val="24"/>
          <w:szCs w:val="24"/>
        </w:rPr>
        <w:t>Бирюсинского</w:t>
      </w:r>
      <w:proofErr w:type="spellEnd"/>
      <w:r w:rsidR="00A73F5D" w:rsidRPr="00B56326">
        <w:rPr>
          <w:sz w:val="24"/>
          <w:szCs w:val="24"/>
        </w:rPr>
        <w:t xml:space="preserve"> городского поселения</w:t>
      </w:r>
      <w:r w:rsidRPr="00B56326">
        <w:rPr>
          <w:sz w:val="24"/>
          <w:szCs w:val="24"/>
        </w:rPr>
        <w:t xml:space="preserve"> и</w:t>
      </w:r>
      <w:r w:rsidRPr="00B56326">
        <w:rPr>
          <w:sz w:val="24"/>
          <w:szCs w:val="24"/>
        </w:rPr>
        <w:t>з</w:t>
      </w:r>
      <w:r w:rsidRPr="00B56326">
        <w:rPr>
          <w:sz w:val="24"/>
          <w:szCs w:val="24"/>
        </w:rPr>
        <w:t>вещения о проведении открытого конкурса.</w:t>
      </w:r>
    </w:p>
    <w:p w:rsidR="00E76A6D" w:rsidRPr="00B56326" w:rsidRDefault="00E76A6D" w:rsidP="00397421">
      <w:pPr>
        <w:pStyle w:val="a3"/>
        <w:numPr>
          <w:ilvl w:val="0"/>
          <w:numId w:val="2"/>
        </w:numPr>
        <w:tabs>
          <w:tab w:val="left" w:pos="1134"/>
        </w:tabs>
        <w:ind w:left="0" w:firstLine="709"/>
        <w:jc w:val="both"/>
        <w:rPr>
          <w:sz w:val="24"/>
          <w:szCs w:val="24"/>
        </w:rPr>
      </w:pPr>
      <w:r w:rsidRPr="00B56326">
        <w:rPr>
          <w:sz w:val="24"/>
          <w:szCs w:val="24"/>
        </w:rPr>
        <w:t>Показатель, приведенный в пункте 2 Таблицы, рассчитывается согласно ба</w:t>
      </w:r>
      <w:r w:rsidRPr="00B56326">
        <w:rPr>
          <w:sz w:val="24"/>
          <w:szCs w:val="24"/>
        </w:rPr>
        <w:t>л</w:t>
      </w:r>
      <w:r w:rsidRPr="00B56326">
        <w:rPr>
          <w:sz w:val="24"/>
          <w:szCs w:val="24"/>
        </w:rPr>
        <w:t xml:space="preserve">лам, приведенным в Таблице. </w:t>
      </w:r>
    </w:p>
    <w:p w:rsidR="00E76A6D" w:rsidRPr="00B56326" w:rsidRDefault="00E76A6D" w:rsidP="00397421">
      <w:pPr>
        <w:pStyle w:val="a3"/>
        <w:numPr>
          <w:ilvl w:val="0"/>
          <w:numId w:val="2"/>
        </w:numPr>
        <w:tabs>
          <w:tab w:val="left" w:pos="1134"/>
        </w:tabs>
        <w:ind w:left="0" w:firstLine="709"/>
        <w:jc w:val="both"/>
        <w:rPr>
          <w:sz w:val="24"/>
          <w:szCs w:val="24"/>
        </w:rPr>
      </w:pPr>
      <w:r w:rsidRPr="00B56326">
        <w:rPr>
          <w:sz w:val="24"/>
          <w:szCs w:val="24"/>
        </w:rPr>
        <w:t>Показатель, приведенный в пункте 3 Таблицы, рассчитывается для тех прете</w:t>
      </w:r>
      <w:r w:rsidRPr="00B56326">
        <w:rPr>
          <w:sz w:val="24"/>
          <w:szCs w:val="24"/>
        </w:rPr>
        <w:t>н</w:t>
      </w:r>
      <w:r w:rsidRPr="00B56326">
        <w:rPr>
          <w:sz w:val="24"/>
          <w:szCs w:val="24"/>
        </w:rPr>
        <w:t>дентов, которые в добровольном порядке представили в составе Заявки на участие в о</w:t>
      </w:r>
      <w:r w:rsidRPr="00B56326">
        <w:rPr>
          <w:sz w:val="24"/>
          <w:szCs w:val="24"/>
        </w:rPr>
        <w:t>т</w:t>
      </w:r>
      <w:r w:rsidRPr="00B56326">
        <w:rPr>
          <w:sz w:val="24"/>
          <w:szCs w:val="24"/>
        </w:rPr>
        <w:t xml:space="preserve">крытом конкурсе информацию об экологическом классе транспортных средств, </w:t>
      </w:r>
      <w:r w:rsidR="0002333C" w:rsidRPr="00B56326">
        <w:rPr>
          <w:sz w:val="24"/>
          <w:szCs w:val="24"/>
        </w:rPr>
        <w:t>которые участник открытого конкурса предлагает к использованию для перевозок пассажиров и багажа на Муниципальных маршрутах, являющихся предметом открытого конкурса</w:t>
      </w:r>
      <w:r w:rsidRPr="00B56326">
        <w:rPr>
          <w:sz w:val="24"/>
          <w:szCs w:val="24"/>
        </w:rPr>
        <w:t xml:space="preserve">. В случае непредставления </w:t>
      </w:r>
      <w:r w:rsidR="009E1625" w:rsidRPr="00B56326">
        <w:rPr>
          <w:sz w:val="24"/>
          <w:szCs w:val="24"/>
        </w:rPr>
        <w:t>участником открытого конкурса такой</w:t>
      </w:r>
      <w:r w:rsidRPr="00B56326">
        <w:rPr>
          <w:sz w:val="24"/>
          <w:szCs w:val="24"/>
        </w:rPr>
        <w:t xml:space="preserve"> информации, данный п</w:t>
      </w:r>
      <w:r w:rsidRPr="00B56326">
        <w:rPr>
          <w:sz w:val="24"/>
          <w:szCs w:val="24"/>
        </w:rPr>
        <w:t>о</w:t>
      </w:r>
      <w:r w:rsidRPr="00B56326">
        <w:rPr>
          <w:sz w:val="24"/>
          <w:szCs w:val="24"/>
        </w:rPr>
        <w:t>казатель не рассчитывается и принимается равным нулю.</w:t>
      </w:r>
    </w:p>
    <w:p w:rsidR="00E76A6D" w:rsidRPr="00B56326" w:rsidRDefault="00E76A6D" w:rsidP="00397421">
      <w:pPr>
        <w:pStyle w:val="a3"/>
        <w:numPr>
          <w:ilvl w:val="0"/>
          <w:numId w:val="2"/>
        </w:numPr>
        <w:tabs>
          <w:tab w:val="left" w:pos="1134"/>
        </w:tabs>
        <w:ind w:left="0" w:firstLine="709"/>
        <w:jc w:val="both"/>
        <w:rPr>
          <w:sz w:val="24"/>
          <w:szCs w:val="24"/>
        </w:rPr>
      </w:pPr>
      <w:r w:rsidRPr="00B56326">
        <w:rPr>
          <w:sz w:val="24"/>
          <w:szCs w:val="24"/>
        </w:rPr>
        <w:t>Показатель, приведенный в пункте 4 Таблицы, рассчитывается исходя из срока эксплуатации транспортных средств, которые участник открытого конкурса предлагает для осуществления регулярных перевозок.</w:t>
      </w:r>
    </w:p>
    <w:p w:rsidR="00951662" w:rsidRDefault="00E76A6D" w:rsidP="00951662">
      <w:pPr>
        <w:pStyle w:val="a3"/>
        <w:tabs>
          <w:tab w:val="left" w:pos="1134"/>
        </w:tabs>
        <w:ind w:firstLine="709"/>
        <w:jc w:val="both"/>
        <w:rPr>
          <w:sz w:val="24"/>
          <w:szCs w:val="24"/>
        </w:rPr>
      </w:pPr>
      <w:r w:rsidRPr="00B56326">
        <w:rPr>
          <w:sz w:val="24"/>
          <w:szCs w:val="24"/>
        </w:rPr>
        <w:t>Срок эксплуатации транспортных средств определяется по дате первого после пр</w:t>
      </w:r>
      <w:r w:rsidRPr="00B56326">
        <w:rPr>
          <w:sz w:val="24"/>
          <w:szCs w:val="24"/>
        </w:rPr>
        <w:t>о</w:t>
      </w:r>
      <w:r w:rsidRPr="00B56326">
        <w:rPr>
          <w:sz w:val="24"/>
          <w:szCs w:val="24"/>
        </w:rPr>
        <w:t>дажи получения государственных регистрационных знаков в разделе «Особые отметки» паспорта транспортного средства (ПТС) первым владельцем транспортного средства. В случае отсутствия данных записей (при выдаче новых ПТС, дубликатов и т.п.), срок эк</w:t>
      </w:r>
      <w:r w:rsidRPr="00B56326">
        <w:rPr>
          <w:sz w:val="24"/>
          <w:szCs w:val="24"/>
        </w:rPr>
        <w:t>с</w:t>
      </w:r>
      <w:r w:rsidRPr="00B56326">
        <w:rPr>
          <w:sz w:val="24"/>
          <w:szCs w:val="24"/>
        </w:rPr>
        <w:t xml:space="preserve">плуатации автобуса определяется согласно данным пункта 5 ПТС «Год изготовления ТС» и условно принимается с 1 января указанного в ПТС года. </w:t>
      </w:r>
    </w:p>
    <w:p w:rsidR="00E76A6D" w:rsidRPr="00B56326" w:rsidRDefault="00E76A6D" w:rsidP="00951662">
      <w:pPr>
        <w:pStyle w:val="a3"/>
        <w:tabs>
          <w:tab w:val="left" w:pos="1134"/>
        </w:tabs>
        <w:ind w:firstLine="709"/>
        <w:jc w:val="both"/>
        <w:rPr>
          <w:sz w:val="24"/>
          <w:szCs w:val="24"/>
        </w:rPr>
      </w:pPr>
      <w:r w:rsidRPr="00B56326">
        <w:rPr>
          <w:sz w:val="24"/>
          <w:szCs w:val="24"/>
        </w:rPr>
        <w:t>Показатели, приведенные в пунктах 5 - 1</w:t>
      </w:r>
      <w:r w:rsidR="00943C1B">
        <w:rPr>
          <w:sz w:val="24"/>
          <w:szCs w:val="24"/>
        </w:rPr>
        <w:t>3</w:t>
      </w:r>
      <w:r w:rsidRPr="00B56326">
        <w:rPr>
          <w:sz w:val="24"/>
          <w:szCs w:val="24"/>
        </w:rPr>
        <w:t xml:space="preserve"> Таблицы, рассчитываются в соответс</w:t>
      </w:r>
      <w:r w:rsidRPr="00B56326">
        <w:rPr>
          <w:sz w:val="24"/>
          <w:szCs w:val="24"/>
        </w:rPr>
        <w:t>т</w:t>
      </w:r>
      <w:r w:rsidRPr="00B56326">
        <w:rPr>
          <w:sz w:val="24"/>
          <w:szCs w:val="24"/>
        </w:rPr>
        <w:t>вии с баллами, указанными в Таблице. Информация о наличии в транспортных средствах соответствующих устройств, оборудования, систем, а также низкого пола указывается участником открытого конкурса в составе Заявки на участие в конкурсе. В данной инфо</w:t>
      </w:r>
      <w:r w:rsidRPr="00B56326">
        <w:rPr>
          <w:sz w:val="24"/>
          <w:szCs w:val="24"/>
        </w:rPr>
        <w:t>р</w:t>
      </w:r>
      <w:r w:rsidRPr="00B56326">
        <w:rPr>
          <w:sz w:val="24"/>
          <w:szCs w:val="24"/>
        </w:rPr>
        <w:lastRenderedPageBreak/>
        <w:t>мации указывается также марка, модель транспортного средства, государственный рег</w:t>
      </w:r>
      <w:r w:rsidRPr="00B56326">
        <w:rPr>
          <w:sz w:val="24"/>
          <w:szCs w:val="24"/>
        </w:rPr>
        <w:t>и</w:t>
      </w:r>
      <w:r w:rsidRPr="00B56326">
        <w:rPr>
          <w:sz w:val="24"/>
          <w:szCs w:val="24"/>
        </w:rPr>
        <w:t xml:space="preserve">страционный </w:t>
      </w:r>
      <w:r w:rsidR="00FD5490" w:rsidRPr="00B56326">
        <w:rPr>
          <w:sz w:val="24"/>
          <w:szCs w:val="24"/>
        </w:rPr>
        <w:t>номер</w:t>
      </w:r>
      <w:r w:rsidRPr="00B56326">
        <w:rPr>
          <w:sz w:val="24"/>
          <w:szCs w:val="24"/>
        </w:rPr>
        <w:t xml:space="preserve">. </w:t>
      </w:r>
    </w:p>
    <w:p w:rsidR="00B80AB0" w:rsidRPr="00B56326" w:rsidRDefault="00B80AB0" w:rsidP="00B80AB0">
      <w:pPr>
        <w:pStyle w:val="a6"/>
        <w:tabs>
          <w:tab w:val="left" w:pos="851"/>
        </w:tabs>
        <w:ind w:left="426"/>
        <w:contextualSpacing/>
        <w:jc w:val="both"/>
        <w:rPr>
          <w:rFonts w:eastAsiaTheme="minorHAnsi"/>
        </w:rPr>
      </w:pPr>
    </w:p>
    <w:p w:rsidR="009F7222" w:rsidRPr="00B56326" w:rsidRDefault="009F7222" w:rsidP="00397421">
      <w:pPr>
        <w:pStyle w:val="a6"/>
        <w:numPr>
          <w:ilvl w:val="0"/>
          <w:numId w:val="1"/>
        </w:numPr>
        <w:tabs>
          <w:tab w:val="left" w:pos="851"/>
        </w:tabs>
        <w:ind w:left="0" w:firstLine="426"/>
        <w:contextualSpacing/>
        <w:jc w:val="both"/>
        <w:rPr>
          <w:rFonts w:eastAsiaTheme="minorHAnsi"/>
          <w:b/>
        </w:rPr>
      </w:pPr>
      <w:r w:rsidRPr="00B56326">
        <w:rPr>
          <w:rFonts w:eastAsiaTheme="minorHAnsi"/>
          <w:b/>
          <w:lang w:eastAsia="en-US"/>
        </w:rPr>
        <w:t>Порядок рассмотрения заявок на участие в открытом конкурсе:</w:t>
      </w:r>
    </w:p>
    <w:p w:rsidR="000A5A89" w:rsidRPr="00B56326" w:rsidRDefault="000A5A89" w:rsidP="000A5A89">
      <w:pPr>
        <w:pStyle w:val="a6"/>
        <w:tabs>
          <w:tab w:val="left" w:pos="851"/>
        </w:tabs>
        <w:ind w:left="0" w:firstLine="709"/>
        <w:contextualSpacing/>
        <w:jc w:val="both"/>
        <w:rPr>
          <w:rFonts w:eastAsiaTheme="minorHAnsi"/>
        </w:rPr>
      </w:pPr>
      <w:r w:rsidRPr="00B56326">
        <w:rPr>
          <w:rFonts w:eastAsiaTheme="minorHAnsi"/>
        </w:rPr>
        <w:t>Рассмотрение заявок участников открытого конкурса осуществляется Комиссий администрации</w:t>
      </w:r>
      <w:r w:rsidR="00E61E04" w:rsidRPr="00B56326">
        <w:t xml:space="preserve"> </w:t>
      </w:r>
      <w:proofErr w:type="spellStart"/>
      <w:r w:rsidR="00E61E04" w:rsidRPr="00B56326">
        <w:t>Бирюсинского</w:t>
      </w:r>
      <w:proofErr w:type="spellEnd"/>
      <w:r w:rsidR="00E61E04" w:rsidRPr="00B56326">
        <w:t xml:space="preserve"> городского поселения </w:t>
      </w:r>
      <w:r w:rsidRPr="00B56326">
        <w:rPr>
          <w:rFonts w:eastAsiaTheme="minorHAnsi"/>
        </w:rPr>
        <w:t xml:space="preserve">по </w:t>
      </w:r>
      <w:r w:rsidR="00E93EC1" w:rsidRPr="00B56326">
        <w:rPr>
          <w:rFonts w:eastAsiaTheme="minorHAnsi"/>
        </w:rPr>
        <w:t xml:space="preserve">проведению открытого конкурса на право осуществления перевозок пассажиров и багажа автомобильным транспортом по маршрутам на территории </w:t>
      </w:r>
      <w:proofErr w:type="spellStart"/>
      <w:r w:rsidR="00E93EC1" w:rsidRPr="00B56326">
        <w:rPr>
          <w:rFonts w:eastAsiaTheme="minorHAnsi"/>
        </w:rPr>
        <w:t>Бирюсинского</w:t>
      </w:r>
      <w:proofErr w:type="spellEnd"/>
      <w:r w:rsidR="00E93EC1" w:rsidRPr="00B56326">
        <w:rPr>
          <w:rFonts w:eastAsiaTheme="minorHAnsi"/>
        </w:rPr>
        <w:t xml:space="preserve"> муниципального образования «</w:t>
      </w:r>
      <w:proofErr w:type="spellStart"/>
      <w:r w:rsidR="00E93EC1" w:rsidRPr="00B56326">
        <w:rPr>
          <w:rFonts w:eastAsiaTheme="minorHAnsi"/>
        </w:rPr>
        <w:t>Бирюсинское</w:t>
      </w:r>
      <w:proofErr w:type="spellEnd"/>
      <w:r w:rsidR="00E93EC1" w:rsidRPr="00B56326">
        <w:rPr>
          <w:rFonts w:eastAsiaTheme="minorHAnsi"/>
        </w:rPr>
        <w:t xml:space="preserve"> г</w:t>
      </w:r>
      <w:r w:rsidR="00E93EC1" w:rsidRPr="00B56326">
        <w:rPr>
          <w:rFonts w:eastAsiaTheme="minorHAnsi"/>
        </w:rPr>
        <w:t>о</w:t>
      </w:r>
      <w:r w:rsidR="00E93EC1" w:rsidRPr="00B56326">
        <w:rPr>
          <w:rFonts w:eastAsiaTheme="minorHAnsi"/>
        </w:rPr>
        <w:t xml:space="preserve">родское поселение» </w:t>
      </w:r>
      <w:r w:rsidRPr="00B56326">
        <w:rPr>
          <w:rFonts w:eastAsiaTheme="minorHAnsi"/>
        </w:rPr>
        <w:t xml:space="preserve"> (далее – Конкурсная комиссия).</w:t>
      </w:r>
    </w:p>
    <w:p w:rsidR="009F7222" w:rsidRPr="00B56326" w:rsidRDefault="009F7222" w:rsidP="009F7222">
      <w:pPr>
        <w:pStyle w:val="a6"/>
        <w:tabs>
          <w:tab w:val="left" w:pos="851"/>
        </w:tabs>
        <w:ind w:left="426"/>
        <w:contextualSpacing/>
        <w:jc w:val="both"/>
        <w:rPr>
          <w:rFonts w:eastAsiaTheme="minorHAnsi"/>
          <w:b/>
        </w:rPr>
      </w:pPr>
    </w:p>
    <w:p w:rsidR="00FB6E47" w:rsidRPr="00B56326" w:rsidRDefault="006963AD" w:rsidP="00397421">
      <w:pPr>
        <w:pStyle w:val="a6"/>
        <w:numPr>
          <w:ilvl w:val="0"/>
          <w:numId w:val="1"/>
        </w:numPr>
        <w:tabs>
          <w:tab w:val="left" w:pos="851"/>
        </w:tabs>
        <w:ind w:left="0" w:firstLine="426"/>
        <w:contextualSpacing/>
        <w:jc w:val="both"/>
        <w:rPr>
          <w:rFonts w:eastAsiaTheme="minorHAnsi"/>
          <w:b/>
        </w:rPr>
      </w:pPr>
      <w:r w:rsidRPr="00B56326">
        <w:rPr>
          <w:rFonts w:eastAsiaTheme="minorHAnsi"/>
          <w:b/>
          <w:lang w:eastAsia="en-US"/>
        </w:rPr>
        <w:t>С</w:t>
      </w:r>
      <w:r w:rsidR="00FB6E47" w:rsidRPr="00B56326">
        <w:rPr>
          <w:rFonts w:eastAsiaTheme="minorHAnsi"/>
          <w:b/>
          <w:lang w:eastAsia="en-US"/>
        </w:rPr>
        <w:t xml:space="preserve">рок, в течение которого победитель открытого конкурса должен подписать </w:t>
      </w:r>
      <w:r w:rsidR="00FB6E47" w:rsidRPr="00B56326">
        <w:rPr>
          <w:rFonts w:eastAsiaTheme="minorHAnsi"/>
          <w:b/>
        </w:rPr>
        <w:t xml:space="preserve">Муниципальный </w:t>
      </w:r>
      <w:r w:rsidR="00FB6E47" w:rsidRPr="00B56326">
        <w:rPr>
          <w:rFonts w:eastAsiaTheme="minorHAnsi"/>
          <w:b/>
          <w:lang w:eastAsia="en-US"/>
        </w:rPr>
        <w:t>контракт</w:t>
      </w:r>
      <w:r w:rsidRPr="00B56326">
        <w:rPr>
          <w:rFonts w:eastAsiaTheme="minorHAnsi"/>
          <w:b/>
          <w:lang w:eastAsia="en-US"/>
        </w:rPr>
        <w:t>:</w:t>
      </w:r>
    </w:p>
    <w:p w:rsidR="00145F84" w:rsidRPr="00B56326" w:rsidRDefault="00145F84" w:rsidP="00145F84">
      <w:pPr>
        <w:pStyle w:val="a6"/>
        <w:tabs>
          <w:tab w:val="left" w:pos="851"/>
        </w:tabs>
        <w:ind w:left="0" w:firstLine="426"/>
        <w:contextualSpacing/>
        <w:jc w:val="both"/>
        <w:rPr>
          <w:rFonts w:eastAsiaTheme="minorHAnsi"/>
          <w:b/>
        </w:rPr>
      </w:pPr>
      <w:r w:rsidRPr="00B56326">
        <w:t xml:space="preserve">Не позднее чем через десять дней </w:t>
      </w:r>
      <w:proofErr w:type="gramStart"/>
      <w:r w:rsidRPr="00B56326">
        <w:t>с даты размещения</w:t>
      </w:r>
      <w:proofErr w:type="gramEnd"/>
      <w:r w:rsidRPr="00B56326">
        <w:t xml:space="preserve"> на Официальном сайте проток</w:t>
      </w:r>
      <w:r w:rsidRPr="00B56326">
        <w:t>о</w:t>
      </w:r>
      <w:r w:rsidRPr="00B56326">
        <w:t>ла рассмотрения и оценки заявок (или единственной заявки) на участие в конкурсе.</w:t>
      </w:r>
    </w:p>
    <w:p w:rsidR="006963AD" w:rsidRPr="00B56326" w:rsidRDefault="006963AD" w:rsidP="006963AD">
      <w:pPr>
        <w:pStyle w:val="a6"/>
        <w:tabs>
          <w:tab w:val="left" w:pos="851"/>
        </w:tabs>
        <w:ind w:left="426"/>
        <w:contextualSpacing/>
        <w:jc w:val="both"/>
        <w:rPr>
          <w:rFonts w:eastAsiaTheme="minorHAnsi"/>
          <w:color w:val="FF0000"/>
        </w:rPr>
      </w:pPr>
    </w:p>
    <w:p w:rsidR="00DC0B5F" w:rsidRPr="00B56326" w:rsidRDefault="00DC0B5F" w:rsidP="00DC0B5F">
      <w:pPr>
        <w:pStyle w:val="a6"/>
        <w:numPr>
          <w:ilvl w:val="0"/>
          <w:numId w:val="1"/>
        </w:numPr>
        <w:tabs>
          <w:tab w:val="left" w:pos="851"/>
        </w:tabs>
        <w:ind w:left="0" w:firstLine="426"/>
        <w:contextualSpacing/>
        <w:jc w:val="both"/>
        <w:rPr>
          <w:rFonts w:eastAsiaTheme="minorHAnsi"/>
          <w:b/>
        </w:rPr>
      </w:pPr>
      <w:r w:rsidRPr="00B56326">
        <w:rPr>
          <w:b/>
        </w:rPr>
        <w:t xml:space="preserve">Информация о возможности администрации района изменить условия </w:t>
      </w:r>
      <w:r w:rsidRPr="00B56326">
        <w:rPr>
          <w:rFonts w:eastAsiaTheme="minorHAnsi"/>
          <w:b/>
        </w:rPr>
        <w:t>М</w:t>
      </w:r>
      <w:r w:rsidRPr="00B56326">
        <w:rPr>
          <w:rFonts w:eastAsiaTheme="minorHAnsi"/>
          <w:b/>
        </w:rPr>
        <w:t>у</w:t>
      </w:r>
      <w:r w:rsidRPr="00B56326">
        <w:rPr>
          <w:rFonts w:eastAsiaTheme="minorHAnsi"/>
          <w:b/>
        </w:rPr>
        <w:t xml:space="preserve">ниципального </w:t>
      </w:r>
      <w:r w:rsidRPr="00B56326">
        <w:rPr>
          <w:b/>
        </w:rPr>
        <w:t>контракта:</w:t>
      </w:r>
    </w:p>
    <w:p w:rsidR="00905969" w:rsidRPr="00B56326" w:rsidRDefault="00905969" w:rsidP="00905969">
      <w:pPr>
        <w:pStyle w:val="a3"/>
        <w:tabs>
          <w:tab w:val="left" w:pos="993"/>
        </w:tabs>
        <w:ind w:firstLine="786"/>
        <w:jc w:val="both"/>
        <w:rPr>
          <w:sz w:val="24"/>
          <w:szCs w:val="24"/>
        </w:rPr>
      </w:pPr>
      <w:r w:rsidRPr="00B56326">
        <w:rPr>
          <w:sz w:val="24"/>
          <w:szCs w:val="24"/>
        </w:rPr>
        <w:t>В</w:t>
      </w:r>
      <w:r w:rsidRPr="00B56326">
        <w:rPr>
          <w:rFonts w:eastAsia="Times New Roman"/>
          <w:sz w:val="24"/>
          <w:szCs w:val="24"/>
          <w:lang w:eastAsia="ru-RU"/>
        </w:rPr>
        <w:t xml:space="preserve"> случае внесения изменений в Документ планирования регулярных перевозок в границах двух и более поселений </w:t>
      </w:r>
      <w:proofErr w:type="spellStart"/>
      <w:r w:rsidR="007B7909" w:rsidRPr="00B56326">
        <w:rPr>
          <w:sz w:val="24"/>
          <w:szCs w:val="24"/>
        </w:rPr>
        <w:t>Бирюсинского</w:t>
      </w:r>
      <w:proofErr w:type="spellEnd"/>
      <w:r w:rsidR="007B7909" w:rsidRPr="00B56326">
        <w:rPr>
          <w:sz w:val="24"/>
          <w:szCs w:val="24"/>
        </w:rPr>
        <w:t xml:space="preserve"> городского поселения</w:t>
      </w:r>
      <w:r w:rsidRPr="00B56326">
        <w:rPr>
          <w:sz w:val="24"/>
          <w:szCs w:val="24"/>
        </w:rPr>
        <w:t xml:space="preserve">, </w:t>
      </w:r>
      <w:r w:rsidRPr="00B56326">
        <w:rPr>
          <w:rFonts w:eastAsia="Times New Roman"/>
          <w:sz w:val="24"/>
          <w:szCs w:val="24"/>
          <w:lang w:eastAsia="ru-RU"/>
        </w:rPr>
        <w:t>в части распис</w:t>
      </w:r>
      <w:r w:rsidRPr="00B56326">
        <w:rPr>
          <w:rFonts w:eastAsia="Times New Roman"/>
          <w:sz w:val="24"/>
          <w:szCs w:val="24"/>
          <w:lang w:eastAsia="ru-RU"/>
        </w:rPr>
        <w:t>а</w:t>
      </w:r>
      <w:r w:rsidRPr="00B56326">
        <w:rPr>
          <w:rFonts w:eastAsia="Times New Roman"/>
          <w:sz w:val="24"/>
          <w:szCs w:val="24"/>
          <w:lang w:eastAsia="ru-RU"/>
        </w:rPr>
        <w:t>ния движения транспортных средств</w:t>
      </w:r>
      <w:r w:rsidRPr="00B56326">
        <w:rPr>
          <w:sz w:val="24"/>
          <w:szCs w:val="24"/>
        </w:rPr>
        <w:t xml:space="preserve"> </w:t>
      </w:r>
      <w:r w:rsidR="00536E87" w:rsidRPr="00B56326">
        <w:rPr>
          <w:sz w:val="24"/>
          <w:szCs w:val="24"/>
        </w:rPr>
        <w:t xml:space="preserve">администрация </w:t>
      </w:r>
      <w:proofErr w:type="spellStart"/>
      <w:r w:rsidR="007B7909" w:rsidRPr="00B56326">
        <w:rPr>
          <w:sz w:val="24"/>
          <w:szCs w:val="24"/>
        </w:rPr>
        <w:t>Бирюсинского</w:t>
      </w:r>
      <w:proofErr w:type="spellEnd"/>
      <w:r w:rsidR="007B7909" w:rsidRPr="00B56326">
        <w:rPr>
          <w:sz w:val="24"/>
          <w:szCs w:val="24"/>
        </w:rPr>
        <w:t xml:space="preserve"> городского поселения </w:t>
      </w:r>
      <w:r w:rsidR="00536E87" w:rsidRPr="00B56326">
        <w:rPr>
          <w:sz w:val="24"/>
          <w:szCs w:val="24"/>
        </w:rPr>
        <w:t xml:space="preserve">вправе </w:t>
      </w:r>
      <w:r w:rsidRPr="00B56326">
        <w:rPr>
          <w:sz w:val="24"/>
          <w:szCs w:val="24"/>
        </w:rPr>
        <w:t xml:space="preserve">обратиться к Перевозчику </w:t>
      </w:r>
      <w:r w:rsidRPr="00B56326">
        <w:rPr>
          <w:rFonts w:eastAsia="Times New Roman"/>
          <w:sz w:val="24"/>
          <w:szCs w:val="24"/>
          <w:lang w:eastAsia="ru-RU"/>
        </w:rPr>
        <w:t>с предложением о внесении соответствующих измен</w:t>
      </w:r>
      <w:r w:rsidRPr="00B56326">
        <w:rPr>
          <w:rFonts w:eastAsia="Times New Roman"/>
          <w:sz w:val="24"/>
          <w:szCs w:val="24"/>
          <w:lang w:eastAsia="ru-RU"/>
        </w:rPr>
        <w:t>е</w:t>
      </w:r>
      <w:r w:rsidRPr="00B56326">
        <w:rPr>
          <w:rFonts w:eastAsia="Times New Roman"/>
          <w:sz w:val="24"/>
          <w:szCs w:val="24"/>
          <w:lang w:eastAsia="ru-RU"/>
        </w:rPr>
        <w:t>ний в Муниципальный контракт. В случае отказа Перевозчика от подписания дополн</w:t>
      </w:r>
      <w:r w:rsidRPr="00B56326">
        <w:rPr>
          <w:rFonts w:eastAsia="Times New Roman"/>
          <w:sz w:val="24"/>
          <w:szCs w:val="24"/>
          <w:lang w:eastAsia="ru-RU"/>
        </w:rPr>
        <w:t>и</w:t>
      </w:r>
      <w:r w:rsidRPr="00B56326">
        <w:rPr>
          <w:rFonts w:eastAsia="Times New Roman"/>
          <w:sz w:val="24"/>
          <w:szCs w:val="24"/>
          <w:lang w:eastAsia="ru-RU"/>
        </w:rPr>
        <w:t>тельного соглашения к Муниципальному контракту «о внесении изменений в распис</w:t>
      </w:r>
      <w:r w:rsidRPr="00B56326">
        <w:rPr>
          <w:rFonts w:eastAsia="Times New Roman"/>
          <w:sz w:val="24"/>
          <w:szCs w:val="24"/>
          <w:lang w:eastAsia="ru-RU"/>
        </w:rPr>
        <w:t>а</w:t>
      </w:r>
      <w:r w:rsidRPr="00B56326">
        <w:rPr>
          <w:rFonts w:eastAsia="Times New Roman"/>
          <w:sz w:val="24"/>
          <w:szCs w:val="24"/>
          <w:lang w:eastAsia="ru-RU"/>
        </w:rPr>
        <w:t xml:space="preserve">ние», </w:t>
      </w:r>
      <w:r w:rsidRPr="00B56326">
        <w:rPr>
          <w:sz w:val="24"/>
          <w:szCs w:val="24"/>
        </w:rPr>
        <w:t xml:space="preserve">администрация </w:t>
      </w:r>
      <w:proofErr w:type="spellStart"/>
      <w:r w:rsidR="007B7909" w:rsidRPr="00B56326">
        <w:rPr>
          <w:sz w:val="24"/>
          <w:szCs w:val="24"/>
        </w:rPr>
        <w:t>Бирюсинского</w:t>
      </w:r>
      <w:proofErr w:type="spellEnd"/>
      <w:r w:rsidR="007B7909" w:rsidRPr="00B56326">
        <w:rPr>
          <w:sz w:val="24"/>
          <w:szCs w:val="24"/>
        </w:rPr>
        <w:t xml:space="preserve"> городского поселения </w:t>
      </w:r>
      <w:r w:rsidRPr="00B56326">
        <w:rPr>
          <w:sz w:val="24"/>
          <w:szCs w:val="24"/>
        </w:rPr>
        <w:t>вправе принять решение об отмене Муниципального маршрута с действующим расписанием и установлении такого маршрута с новым расписанием.</w:t>
      </w:r>
    </w:p>
    <w:p w:rsidR="00011C73" w:rsidRPr="00B56326" w:rsidRDefault="00011C73" w:rsidP="00011C73">
      <w:pPr>
        <w:pStyle w:val="a6"/>
        <w:tabs>
          <w:tab w:val="left" w:pos="851"/>
        </w:tabs>
        <w:autoSpaceDE w:val="0"/>
        <w:autoSpaceDN w:val="0"/>
        <w:adjustRightInd w:val="0"/>
        <w:ind w:left="426"/>
        <w:contextualSpacing/>
        <w:jc w:val="both"/>
        <w:rPr>
          <w:rFonts w:eastAsiaTheme="minorHAnsi"/>
          <w:b/>
          <w:color w:val="FF0000"/>
          <w:lang w:eastAsia="en-US"/>
        </w:rPr>
      </w:pPr>
    </w:p>
    <w:p w:rsidR="00FD6A92" w:rsidRPr="00B56326" w:rsidRDefault="00B62106" w:rsidP="00397421">
      <w:pPr>
        <w:pStyle w:val="a6"/>
        <w:numPr>
          <w:ilvl w:val="0"/>
          <w:numId w:val="1"/>
        </w:numPr>
        <w:tabs>
          <w:tab w:val="left" w:pos="851"/>
        </w:tabs>
        <w:autoSpaceDE w:val="0"/>
        <w:autoSpaceDN w:val="0"/>
        <w:adjustRightInd w:val="0"/>
        <w:ind w:left="0" w:firstLine="426"/>
        <w:contextualSpacing/>
        <w:jc w:val="both"/>
        <w:rPr>
          <w:rFonts w:eastAsiaTheme="minorHAnsi"/>
          <w:b/>
          <w:lang w:eastAsia="en-US"/>
        </w:rPr>
      </w:pPr>
      <w:r w:rsidRPr="00B56326">
        <w:rPr>
          <w:rFonts w:eastAsiaTheme="minorHAnsi"/>
          <w:b/>
          <w:lang w:eastAsia="en-US"/>
        </w:rPr>
        <w:t>И</w:t>
      </w:r>
      <w:r w:rsidR="009B3A29" w:rsidRPr="00B56326">
        <w:rPr>
          <w:rFonts w:eastAsiaTheme="minorHAnsi"/>
          <w:b/>
          <w:lang w:eastAsia="en-US"/>
        </w:rPr>
        <w:t>нформация</w:t>
      </w:r>
      <w:r w:rsidR="00FB6E47" w:rsidRPr="00B56326">
        <w:rPr>
          <w:rFonts w:eastAsiaTheme="minorHAnsi"/>
          <w:b/>
          <w:lang w:eastAsia="en-US"/>
        </w:rPr>
        <w:t xml:space="preserve"> о возможности одностороннего отказа от исполнения </w:t>
      </w:r>
      <w:r w:rsidR="00FB6E47" w:rsidRPr="00B56326">
        <w:rPr>
          <w:rFonts w:eastAsiaTheme="minorHAnsi"/>
          <w:b/>
        </w:rPr>
        <w:t>Муниц</w:t>
      </w:r>
      <w:r w:rsidR="00FB6E47" w:rsidRPr="00B56326">
        <w:rPr>
          <w:rFonts w:eastAsiaTheme="minorHAnsi"/>
          <w:b/>
        </w:rPr>
        <w:t>и</w:t>
      </w:r>
      <w:r w:rsidR="00FB6E47" w:rsidRPr="00B56326">
        <w:rPr>
          <w:rFonts w:eastAsiaTheme="minorHAnsi"/>
          <w:b/>
        </w:rPr>
        <w:t xml:space="preserve">пального </w:t>
      </w:r>
      <w:r w:rsidR="00FB6E47" w:rsidRPr="00B56326">
        <w:rPr>
          <w:rFonts w:eastAsiaTheme="minorHAnsi"/>
          <w:b/>
          <w:lang w:eastAsia="en-US"/>
        </w:rPr>
        <w:t>контракта</w:t>
      </w:r>
      <w:r w:rsidR="00FD6A92" w:rsidRPr="00B56326">
        <w:rPr>
          <w:rFonts w:eastAsiaTheme="minorHAnsi"/>
          <w:b/>
          <w:lang w:eastAsia="en-US"/>
        </w:rPr>
        <w:t>:</w:t>
      </w:r>
    </w:p>
    <w:p w:rsidR="00011C73" w:rsidRPr="00B56326" w:rsidRDefault="00EC36FD" w:rsidP="00011C73">
      <w:pPr>
        <w:tabs>
          <w:tab w:val="left" w:pos="1276"/>
        </w:tabs>
        <w:autoSpaceDE w:val="0"/>
        <w:autoSpaceDN w:val="0"/>
        <w:adjustRightInd w:val="0"/>
        <w:spacing w:after="0" w:line="240" w:lineRule="auto"/>
        <w:ind w:firstLine="851"/>
        <w:contextualSpacing/>
        <w:jc w:val="both"/>
        <w:rPr>
          <w:rFonts w:eastAsia="Times New Roman" w:cs="Times New Roman"/>
          <w:szCs w:val="24"/>
          <w:lang w:eastAsia="ru-RU"/>
        </w:rPr>
      </w:pPr>
      <w:proofErr w:type="gramStart"/>
      <w:r w:rsidRPr="00B56326">
        <w:rPr>
          <w:rFonts w:eastAsia="Times New Roman" w:cs="Times New Roman"/>
          <w:szCs w:val="24"/>
          <w:lang w:eastAsia="ru-RU"/>
        </w:rPr>
        <w:t>Р</w:t>
      </w:r>
      <w:r w:rsidR="00011C73" w:rsidRPr="00B56326">
        <w:rPr>
          <w:rFonts w:eastAsia="Times New Roman" w:cs="Times New Roman"/>
          <w:szCs w:val="24"/>
          <w:lang w:eastAsia="ru-RU"/>
        </w:rPr>
        <w:t>асторжение Муниципального контракта, осуществляется на основании и в соо</w:t>
      </w:r>
      <w:r w:rsidR="00011C73" w:rsidRPr="00B56326">
        <w:rPr>
          <w:rFonts w:eastAsia="Times New Roman" w:cs="Times New Roman"/>
          <w:szCs w:val="24"/>
          <w:lang w:eastAsia="ru-RU"/>
        </w:rPr>
        <w:t>т</w:t>
      </w:r>
      <w:r w:rsidR="00011C73" w:rsidRPr="00B56326">
        <w:rPr>
          <w:rFonts w:eastAsia="Times New Roman" w:cs="Times New Roman"/>
          <w:szCs w:val="24"/>
          <w:lang w:eastAsia="ru-RU"/>
        </w:rPr>
        <w:t>ветствии с положениями Федерального закона от 13.07.2015 № 220-ФЗ «Об организации регулярных перевозок пассажиров и багажа автомобильным транспортом и городским н</w:t>
      </w:r>
      <w:r w:rsidR="00011C73" w:rsidRPr="00B56326">
        <w:rPr>
          <w:rFonts w:eastAsia="Times New Roman" w:cs="Times New Roman"/>
          <w:szCs w:val="24"/>
          <w:lang w:eastAsia="ru-RU"/>
        </w:rPr>
        <w:t>а</w:t>
      </w:r>
      <w:r w:rsidR="00011C73" w:rsidRPr="00B56326">
        <w:rPr>
          <w:rFonts w:eastAsia="Times New Roman" w:cs="Times New Roman"/>
          <w:szCs w:val="24"/>
          <w:lang w:eastAsia="ru-RU"/>
        </w:rPr>
        <w:t>земным электрическим транспортом в Российской Федерации и о внесении изменений в отдельные законодательные акты Российской Федерации» и иных нормативно-правовых актов Российской Федерации и Иркутской области, утвержденных в установленном п</w:t>
      </w:r>
      <w:r w:rsidR="00011C73" w:rsidRPr="00B56326">
        <w:rPr>
          <w:rFonts w:eastAsia="Times New Roman" w:cs="Times New Roman"/>
          <w:szCs w:val="24"/>
          <w:lang w:eastAsia="ru-RU"/>
        </w:rPr>
        <w:t>о</w:t>
      </w:r>
      <w:r w:rsidR="00011C73" w:rsidRPr="00B56326">
        <w:rPr>
          <w:rFonts w:eastAsia="Times New Roman" w:cs="Times New Roman"/>
          <w:szCs w:val="24"/>
          <w:lang w:eastAsia="ru-RU"/>
        </w:rPr>
        <w:t>рядке.</w:t>
      </w:r>
      <w:proofErr w:type="gramEnd"/>
    </w:p>
    <w:p w:rsidR="00B66227" w:rsidRPr="00B56326" w:rsidRDefault="00B66227" w:rsidP="00B66227">
      <w:pPr>
        <w:pStyle w:val="a6"/>
        <w:tabs>
          <w:tab w:val="left" w:pos="993"/>
          <w:tab w:val="left" w:pos="1418"/>
        </w:tabs>
        <w:ind w:left="0" w:firstLine="851"/>
        <w:jc w:val="both"/>
      </w:pPr>
      <w:r w:rsidRPr="00B56326">
        <w:t xml:space="preserve">Основания и сроки для одностороннего расторжения администрацией </w:t>
      </w:r>
      <w:proofErr w:type="spellStart"/>
      <w:r w:rsidR="00F82F39" w:rsidRPr="00B56326">
        <w:rPr>
          <w:rFonts w:eastAsiaTheme="minorHAnsi"/>
        </w:rPr>
        <w:t>Бирюси</w:t>
      </w:r>
      <w:r w:rsidR="00F82F39" w:rsidRPr="00B56326">
        <w:rPr>
          <w:rFonts w:eastAsiaTheme="minorHAnsi"/>
        </w:rPr>
        <w:t>н</w:t>
      </w:r>
      <w:r w:rsidR="00F82F39" w:rsidRPr="00B56326">
        <w:rPr>
          <w:rFonts w:eastAsiaTheme="minorHAnsi"/>
        </w:rPr>
        <w:t>ского</w:t>
      </w:r>
      <w:proofErr w:type="spellEnd"/>
      <w:r w:rsidR="00F82F39" w:rsidRPr="00B56326">
        <w:rPr>
          <w:rFonts w:eastAsiaTheme="minorHAnsi"/>
        </w:rPr>
        <w:t xml:space="preserve"> городского поселения</w:t>
      </w:r>
      <w:r w:rsidRPr="00B56326">
        <w:t xml:space="preserve"> настоящего Муниципального контракта:</w:t>
      </w:r>
    </w:p>
    <w:p w:rsidR="00B66227" w:rsidRPr="00B56326" w:rsidRDefault="00B66227" w:rsidP="002500A4">
      <w:pPr>
        <w:numPr>
          <w:ilvl w:val="1"/>
          <w:numId w:val="6"/>
        </w:numPr>
        <w:tabs>
          <w:tab w:val="left" w:pos="1276"/>
          <w:tab w:val="left" w:pos="1560"/>
        </w:tabs>
        <w:spacing w:after="0" w:line="240" w:lineRule="auto"/>
        <w:ind w:left="0" w:firstLine="709"/>
        <w:jc w:val="both"/>
        <w:rPr>
          <w:rFonts w:eastAsia="Times New Roman" w:cs="Times New Roman"/>
          <w:szCs w:val="24"/>
          <w:lang w:eastAsia="ru-RU"/>
        </w:rPr>
      </w:pPr>
      <w:r w:rsidRPr="00B56326">
        <w:rPr>
          <w:rFonts w:eastAsia="Times New Roman" w:cs="Times New Roman"/>
          <w:szCs w:val="24"/>
          <w:lang w:eastAsia="ru-RU"/>
        </w:rPr>
        <w:t>в течение одного рабочего дня с момента аннулирования лицензии Перево</w:t>
      </w:r>
      <w:r w:rsidRPr="00B56326">
        <w:rPr>
          <w:rFonts w:eastAsia="Times New Roman" w:cs="Times New Roman"/>
          <w:szCs w:val="24"/>
          <w:lang w:eastAsia="ru-RU"/>
        </w:rPr>
        <w:t>з</w:t>
      </w:r>
      <w:r w:rsidRPr="00B56326">
        <w:rPr>
          <w:rFonts w:eastAsia="Times New Roman" w:cs="Times New Roman"/>
          <w:szCs w:val="24"/>
          <w:lang w:eastAsia="ru-RU"/>
        </w:rPr>
        <w:t>чика на пассажирские перевозки;</w:t>
      </w:r>
    </w:p>
    <w:p w:rsidR="00B66227" w:rsidRPr="00B56326" w:rsidRDefault="00B66227" w:rsidP="002500A4">
      <w:pPr>
        <w:numPr>
          <w:ilvl w:val="1"/>
          <w:numId w:val="6"/>
        </w:numPr>
        <w:tabs>
          <w:tab w:val="left" w:pos="1276"/>
          <w:tab w:val="left" w:pos="1560"/>
        </w:tabs>
        <w:spacing w:after="0" w:line="240" w:lineRule="auto"/>
        <w:ind w:left="0" w:firstLine="709"/>
        <w:jc w:val="both"/>
        <w:rPr>
          <w:rFonts w:eastAsia="Times New Roman" w:cs="Times New Roman"/>
          <w:szCs w:val="24"/>
          <w:lang w:eastAsia="ru-RU"/>
        </w:rPr>
      </w:pPr>
      <w:r w:rsidRPr="00B56326">
        <w:rPr>
          <w:rFonts w:eastAsia="Times New Roman" w:cs="Times New Roman"/>
          <w:szCs w:val="24"/>
          <w:lang w:eastAsia="ru-RU"/>
        </w:rPr>
        <w:t xml:space="preserve">через сто восемьдесят календарных дней с момента уведомления Перевозчика о принятии администрацией </w:t>
      </w:r>
      <w:proofErr w:type="spellStart"/>
      <w:r w:rsidR="00F82F39" w:rsidRPr="00B56326">
        <w:rPr>
          <w:rFonts w:cs="Times New Roman"/>
          <w:szCs w:val="24"/>
        </w:rPr>
        <w:t>Бирюсинского</w:t>
      </w:r>
      <w:proofErr w:type="spellEnd"/>
      <w:r w:rsidR="00F82F39" w:rsidRPr="00B56326">
        <w:rPr>
          <w:rFonts w:cs="Times New Roman"/>
          <w:szCs w:val="24"/>
        </w:rPr>
        <w:t xml:space="preserve"> городского поселения </w:t>
      </w:r>
      <w:r w:rsidRPr="00B56326">
        <w:rPr>
          <w:rFonts w:eastAsia="Times New Roman" w:cs="Times New Roman"/>
          <w:szCs w:val="24"/>
          <w:lang w:eastAsia="ru-RU"/>
        </w:rPr>
        <w:t>решения  об отмене о</w:t>
      </w:r>
      <w:r w:rsidRPr="00B56326">
        <w:rPr>
          <w:rFonts w:eastAsia="Times New Roman" w:cs="Times New Roman"/>
          <w:szCs w:val="24"/>
          <w:lang w:eastAsia="ru-RU"/>
        </w:rPr>
        <w:t>д</w:t>
      </w:r>
      <w:r w:rsidRPr="00B56326">
        <w:rPr>
          <w:rFonts w:eastAsia="Times New Roman" w:cs="Times New Roman"/>
          <w:szCs w:val="24"/>
          <w:lang w:eastAsia="ru-RU"/>
        </w:rPr>
        <w:t>ного или нескольких Муниципальных маршрутах, или ранее при согласии Перевозчика;</w:t>
      </w:r>
    </w:p>
    <w:p w:rsidR="00B66227" w:rsidRPr="00B56326" w:rsidRDefault="00B66227" w:rsidP="002500A4">
      <w:pPr>
        <w:numPr>
          <w:ilvl w:val="1"/>
          <w:numId w:val="6"/>
        </w:numPr>
        <w:tabs>
          <w:tab w:val="left" w:pos="1276"/>
          <w:tab w:val="left" w:pos="1560"/>
        </w:tabs>
        <w:spacing w:after="0" w:line="240" w:lineRule="auto"/>
        <w:ind w:left="0" w:firstLine="709"/>
        <w:jc w:val="both"/>
        <w:rPr>
          <w:rFonts w:eastAsia="Times New Roman" w:cs="Times New Roman"/>
          <w:szCs w:val="24"/>
          <w:lang w:eastAsia="ru-RU"/>
        </w:rPr>
      </w:pPr>
      <w:r w:rsidRPr="00B56326">
        <w:rPr>
          <w:rFonts w:eastAsia="Times New Roman" w:cs="Times New Roman"/>
          <w:szCs w:val="24"/>
          <w:lang w:eastAsia="ru-RU"/>
        </w:rPr>
        <w:t xml:space="preserve">в течение одного рабочего дня с момента </w:t>
      </w:r>
      <w:proofErr w:type="gramStart"/>
      <w:r w:rsidRPr="00B56326">
        <w:rPr>
          <w:rFonts w:eastAsia="Times New Roman" w:cs="Times New Roman"/>
          <w:szCs w:val="24"/>
          <w:lang w:eastAsia="ru-RU"/>
        </w:rPr>
        <w:t>установления факта несоответствия транспортного средства Перевозчика</w:t>
      </w:r>
      <w:proofErr w:type="gramEnd"/>
      <w:r w:rsidRPr="00B56326">
        <w:rPr>
          <w:rFonts w:eastAsia="Times New Roman" w:cs="Times New Roman"/>
          <w:szCs w:val="24"/>
          <w:lang w:eastAsia="ru-RU"/>
        </w:rPr>
        <w:t xml:space="preserve"> требованиям, указанным в Муниципальном контра</w:t>
      </w:r>
      <w:r w:rsidRPr="00B56326">
        <w:rPr>
          <w:rFonts w:eastAsia="Times New Roman" w:cs="Times New Roman"/>
          <w:szCs w:val="24"/>
          <w:lang w:eastAsia="ru-RU"/>
        </w:rPr>
        <w:t>к</w:t>
      </w:r>
      <w:r w:rsidRPr="00B56326">
        <w:rPr>
          <w:rFonts w:eastAsia="Times New Roman" w:cs="Times New Roman"/>
          <w:szCs w:val="24"/>
          <w:lang w:eastAsia="ru-RU"/>
        </w:rPr>
        <w:t>те, если такое несоответствие выявлено в процессе проведения Контрольных меропри</w:t>
      </w:r>
      <w:r w:rsidRPr="00B56326">
        <w:rPr>
          <w:rFonts w:eastAsia="Times New Roman" w:cs="Times New Roman"/>
          <w:szCs w:val="24"/>
          <w:lang w:eastAsia="ru-RU"/>
        </w:rPr>
        <w:t>я</w:t>
      </w:r>
      <w:r w:rsidRPr="00B56326">
        <w:rPr>
          <w:rFonts w:eastAsia="Times New Roman" w:cs="Times New Roman"/>
          <w:szCs w:val="24"/>
          <w:lang w:eastAsia="ru-RU"/>
        </w:rPr>
        <w:t>тий, или в течение 3-х рабочих дней с момента окончания срока указанного в Предпис</w:t>
      </w:r>
      <w:r w:rsidRPr="00B56326">
        <w:rPr>
          <w:rFonts w:eastAsia="Times New Roman" w:cs="Times New Roman"/>
          <w:szCs w:val="24"/>
          <w:lang w:eastAsia="ru-RU"/>
        </w:rPr>
        <w:t>а</w:t>
      </w:r>
      <w:r w:rsidRPr="00B56326">
        <w:rPr>
          <w:rFonts w:eastAsia="Times New Roman" w:cs="Times New Roman"/>
          <w:szCs w:val="24"/>
          <w:lang w:eastAsia="ru-RU"/>
        </w:rPr>
        <w:t>нии об устранении нарушений, выявленных в процессе проведения Контрольных мер</w:t>
      </w:r>
      <w:r w:rsidRPr="00B56326">
        <w:rPr>
          <w:rFonts w:eastAsia="Times New Roman" w:cs="Times New Roman"/>
          <w:szCs w:val="24"/>
          <w:lang w:eastAsia="ru-RU"/>
        </w:rPr>
        <w:t>о</w:t>
      </w:r>
      <w:r w:rsidRPr="00B56326">
        <w:rPr>
          <w:rFonts w:eastAsia="Times New Roman" w:cs="Times New Roman"/>
          <w:szCs w:val="24"/>
          <w:lang w:eastAsia="ru-RU"/>
        </w:rPr>
        <w:t>приятий.</w:t>
      </w:r>
    </w:p>
    <w:p w:rsidR="00B66227" w:rsidRPr="005F02A8" w:rsidRDefault="00B66227" w:rsidP="00011C73">
      <w:pPr>
        <w:tabs>
          <w:tab w:val="left" w:pos="1276"/>
        </w:tabs>
        <w:autoSpaceDE w:val="0"/>
        <w:autoSpaceDN w:val="0"/>
        <w:adjustRightInd w:val="0"/>
        <w:spacing w:after="0" w:line="240" w:lineRule="auto"/>
        <w:ind w:firstLine="851"/>
        <w:contextualSpacing/>
        <w:jc w:val="both"/>
        <w:rPr>
          <w:rFonts w:eastAsia="Times New Roman" w:cs="Times New Roman"/>
          <w:sz w:val="26"/>
          <w:szCs w:val="26"/>
          <w:lang w:eastAsia="ru-RU"/>
        </w:rPr>
      </w:pPr>
    </w:p>
    <w:p w:rsidR="004C27A9" w:rsidRDefault="004C27A9" w:rsidP="004C27A9">
      <w:pPr>
        <w:tabs>
          <w:tab w:val="left" w:pos="851"/>
        </w:tabs>
        <w:autoSpaceDE w:val="0"/>
        <w:autoSpaceDN w:val="0"/>
        <w:adjustRightInd w:val="0"/>
        <w:contextualSpacing/>
        <w:jc w:val="both"/>
        <w:rPr>
          <w:b/>
          <w:color w:val="FF0000"/>
          <w:sz w:val="26"/>
          <w:szCs w:val="26"/>
        </w:rPr>
      </w:pPr>
    </w:p>
    <w:p w:rsidR="00B56326" w:rsidRDefault="00B56326" w:rsidP="004C27A9">
      <w:pPr>
        <w:tabs>
          <w:tab w:val="left" w:pos="851"/>
        </w:tabs>
        <w:autoSpaceDE w:val="0"/>
        <w:autoSpaceDN w:val="0"/>
        <w:adjustRightInd w:val="0"/>
        <w:contextualSpacing/>
        <w:jc w:val="both"/>
        <w:rPr>
          <w:b/>
          <w:color w:val="FF0000"/>
          <w:sz w:val="26"/>
          <w:szCs w:val="26"/>
        </w:rPr>
      </w:pPr>
    </w:p>
    <w:p w:rsidR="009432B3" w:rsidRPr="005F02A8" w:rsidRDefault="009432B3" w:rsidP="00943C1B">
      <w:pPr>
        <w:pStyle w:val="a3"/>
        <w:tabs>
          <w:tab w:val="left" w:pos="851"/>
        </w:tabs>
        <w:rPr>
          <w:b/>
        </w:rPr>
      </w:pPr>
    </w:p>
    <w:p w:rsidR="00D71084" w:rsidRPr="005F02A8" w:rsidRDefault="00D71084" w:rsidP="003C1ED1">
      <w:pPr>
        <w:pStyle w:val="a3"/>
        <w:tabs>
          <w:tab w:val="left" w:pos="851"/>
        </w:tabs>
        <w:rPr>
          <w:b/>
        </w:rPr>
      </w:pPr>
    </w:p>
    <w:p w:rsidR="00557E12" w:rsidRPr="00B56326" w:rsidRDefault="00557E12" w:rsidP="000A1D07">
      <w:pPr>
        <w:pStyle w:val="a3"/>
        <w:tabs>
          <w:tab w:val="left" w:pos="851"/>
        </w:tabs>
        <w:ind w:firstLine="426"/>
        <w:jc w:val="right"/>
        <w:rPr>
          <w:b/>
          <w:sz w:val="24"/>
          <w:szCs w:val="24"/>
        </w:rPr>
      </w:pPr>
      <w:r w:rsidRPr="00B56326">
        <w:rPr>
          <w:b/>
          <w:sz w:val="24"/>
          <w:szCs w:val="24"/>
        </w:rPr>
        <w:t>Приложение 1</w:t>
      </w:r>
      <w:r w:rsidR="008B6B7C" w:rsidRPr="00B56326">
        <w:rPr>
          <w:b/>
          <w:sz w:val="24"/>
          <w:szCs w:val="24"/>
        </w:rPr>
        <w:t xml:space="preserve"> к конкурсной документации.</w:t>
      </w:r>
    </w:p>
    <w:p w:rsidR="000A1D07" w:rsidRPr="00B56326" w:rsidRDefault="00672986" w:rsidP="000A1D07">
      <w:pPr>
        <w:pStyle w:val="a3"/>
        <w:tabs>
          <w:tab w:val="left" w:pos="851"/>
        </w:tabs>
        <w:ind w:firstLine="426"/>
        <w:jc w:val="right"/>
        <w:rPr>
          <w:sz w:val="24"/>
          <w:szCs w:val="24"/>
        </w:rPr>
      </w:pPr>
      <w:r w:rsidRPr="00B56326">
        <w:rPr>
          <w:sz w:val="24"/>
          <w:szCs w:val="24"/>
        </w:rPr>
        <w:t xml:space="preserve">Форма заявки на участие в открытом конкурсе </w:t>
      </w:r>
    </w:p>
    <w:p w:rsidR="00672986" w:rsidRPr="00B56326" w:rsidRDefault="00672986" w:rsidP="000A1D07">
      <w:pPr>
        <w:pStyle w:val="a3"/>
        <w:tabs>
          <w:tab w:val="left" w:pos="851"/>
        </w:tabs>
        <w:ind w:firstLine="426"/>
        <w:jc w:val="right"/>
        <w:rPr>
          <w:sz w:val="24"/>
          <w:szCs w:val="24"/>
        </w:rPr>
      </w:pPr>
      <w:r w:rsidRPr="00B56326">
        <w:rPr>
          <w:sz w:val="24"/>
          <w:szCs w:val="24"/>
        </w:rPr>
        <w:t>и инструкция по ее заполнению.</w:t>
      </w:r>
    </w:p>
    <w:p w:rsidR="00557E12" w:rsidRPr="00B56326" w:rsidRDefault="00557E12" w:rsidP="00672986">
      <w:pPr>
        <w:spacing w:after="120" w:line="240" w:lineRule="auto"/>
        <w:jc w:val="center"/>
        <w:rPr>
          <w:rFonts w:eastAsia="Times New Roman" w:cs="Times New Roman"/>
          <w:szCs w:val="24"/>
          <w:lang w:eastAsia="ru-RU"/>
        </w:rPr>
      </w:pPr>
    </w:p>
    <w:p w:rsidR="00204C34" w:rsidRPr="00B56326" w:rsidRDefault="000C750C" w:rsidP="00F61D63">
      <w:pPr>
        <w:pStyle w:val="a3"/>
        <w:tabs>
          <w:tab w:val="left" w:pos="851"/>
        </w:tabs>
        <w:ind w:firstLine="426"/>
        <w:jc w:val="center"/>
        <w:rPr>
          <w:b/>
          <w:sz w:val="24"/>
          <w:szCs w:val="24"/>
        </w:rPr>
      </w:pPr>
      <w:r w:rsidRPr="00B56326">
        <w:rPr>
          <w:b/>
          <w:sz w:val="24"/>
          <w:szCs w:val="24"/>
        </w:rPr>
        <w:t xml:space="preserve">ЗАЯВКА НА УЧАСТИЕ В ОТКРЫТОМ КОНКУРСЕ </w:t>
      </w:r>
    </w:p>
    <w:p w:rsidR="00FE469B" w:rsidRPr="00B56326" w:rsidRDefault="00F82F39" w:rsidP="00F82F39">
      <w:pPr>
        <w:pStyle w:val="a3"/>
        <w:tabs>
          <w:tab w:val="left" w:pos="851"/>
        </w:tabs>
        <w:ind w:firstLine="426"/>
        <w:jc w:val="center"/>
        <w:rPr>
          <w:sz w:val="24"/>
          <w:szCs w:val="24"/>
        </w:rPr>
      </w:pPr>
      <w:r w:rsidRPr="00B56326">
        <w:rPr>
          <w:sz w:val="24"/>
          <w:szCs w:val="24"/>
        </w:rPr>
        <w:t xml:space="preserve">на право оказания услуг регулярных перевозок пассажиров и багажа автомобильным транспортом по муниципальному маршруту Кольцевой «Детский сад Рябинка-станция </w:t>
      </w:r>
      <w:proofErr w:type="spellStart"/>
      <w:r w:rsidRPr="00B56326">
        <w:rPr>
          <w:sz w:val="24"/>
          <w:szCs w:val="24"/>
        </w:rPr>
        <w:t>Тагул</w:t>
      </w:r>
      <w:proofErr w:type="spellEnd"/>
      <w:r w:rsidRPr="00B56326">
        <w:rPr>
          <w:sz w:val="24"/>
          <w:szCs w:val="24"/>
        </w:rPr>
        <w:t xml:space="preserve">» </w:t>
      </w:r>
      <w:r w:rsidR="00204C34" w:rsidRPr="00B56326">
        <w:rPr>
          <w:sz w:val="24"/>
          <w:szCs w:val="24"/>
        </w:rPr>
        <w:t xml:space="preserve">и </w:t>
      </w:r>
      <w:r w:rsidR="00287F68" w:rsidRPr="00B56326">
        <w:rPr>
          <w:rFonts w:eastAsia="Times New Roman"/>
          <w:sz w:val="24"/>
          <w:szCs w:val="24"/>
          <w:lang w:eastAsia="ru-RU"/>
        </w:rPr>
        <w:t>конкурсное предложение</w:t>
      </w:r>
      <w:r w:rsidR="00204C34" w:rsidRPr="00B56326">
        <w:rPr>
          <w:rFonts w:eastAsia="Times New Roman"/>
          <w:sz w:val="24"/>
          <w:szCs w:val="24"/>
          <w:lang w:eastAsia="ru-RU"/>
        </w:rPr>
        <w:t xml:space="preserve"> участника открытого конкурса</w:t>
      </w:r>
      <w:r w:rsidR="00FE469B" w:rsidRPr="00B56326">
        <w:rPr>
          <w:rFonts w:eastAsia="Times New Roman"/>
          <w:sz w:val="24"/>
          <w:szCs w:val="24"/>
          <w:lang w:eastAsia="ru-RU"/>
        </w:rPr>
        <w:t xml:space="preserve"> </w:t>
      </w:r>
    </w:p>
    <w:p w:rsidR="00557E12" w:rsidRPr="00B56326" w:rsidRDefault="00FE469B" w:rsidP="00F61D63">
      <w:pPr>
        <w:pStyle w:val="a3"/>
        <w:tabs>
          <w:tab w:val="left" w:pos="851"/>
        </w:tabs>
        <w:ind w:firstLine="426"/>
        <w:jc w:val="center"/>
        <w:rPr>
          <w:rFonts w:eastAsia="Times New Roman"/>
          <w:sz w:val="24"/>
          <w:szCs w:val="24"/>
          <w:lang w:eastAsia="ru-RU"/>
        </w:rPr>
      </w:pPr>
      <w:r w:rsidRPr="00B56326">
        <w:rPr>
          <w:rFonts w:eastAsia="Times New Roman"/>
          <w:sz w:val="24"/>
          <w:szCs w:val="24"/>
          <w:lang w:eastAsia="ru-RU"/>
        </w:rPr>
        <w:t>(далее – Заявка)</w:t>
      </w:r>
      <w:r w:rsidR="00204C34" w:rsidRPr="00B56326">
        <w:rPr>
          <w:rFonts w:eastAsia="Times New Roman"/>
          <w:sz w:val="24"/>
          <w:szCs w:val="24"/>
          <w:lang w:eastAsia="ru-RU"/>
        </w:rPr>
        <w:t>.</w:t>
      </w:r>
    </w:p>
    <w:p w:rsidR="00A01EDC" w:rsidRPr="00B56326" w:rsidRDefault="00A01EDC" w:rsidP="00A01EDC">
      <w:pPr>
        <w:pStyle w:val="a3"/>
        <w:jc w:val="center"/>
        <w:rPr>
          <w:rFonts w:eastAsia="Times New Roman"/>
          <w:sz w:val="24"/>
          <w:szCs w:val="24"/>
          <w:lang w:eastAsia="ru-RU"/>
        </w:rPr>
      </w:pPr>
    </w:p>
    <w:p w:rsidR="00447F66" w:rsidRPr="00B56326" w:rsidRDefault="00672986" w:rsidP="00F82F39">
      <w:pPr>
        <w:pStyle w:val="a3"/>
        <w:tabs>
          <w:tab w:val="left" w:pos="851"/>
        </w:tabs>
        <w:ind w:firstLine="426"/>
        <w:jc w:val="both"/>
        <w:rPr>
          <w:sz w:val="24"/>
          <w:szCs w:val="24"/>
        </w:rPr>
      </w:pPr>
      <w:proofErr w:type="gramStart"/>
      <w:r w:rsidRPr="00B56326">
        <w:rPr>
          <w:sz w:val="24"/>
          <w:szCs w:val="24"/>
          <w:lang w:eastAsia="ru-RU"/>
        </w:rPr>
        <w:t xml:space="preserve">Изучив конкурсную документацию </w:t>
      </w:r>
      <w:r w:rsidR="00447F66" w:rsidRPr="00B56326">
        <w:rPr>
          <w:sz w:val="24"/>
          <w:szCs w:val="24"/>
        </w:rPr>
        <w:t>открытого конкурс</w:t>
      </w:r>
      <w:r w:rsidR="00465B61" w:rsidRPr="00B56326">
        <w:rPr>
          <w:sz w:val="24"/>
          <w:szCs w:val="24"/>
        </w:rPr>
        <w:t>а</w:t>
      </w:r>
      <w:r w:rsidR="00447F66" w:rsidRPr="00B56326">
        <w:rPr>
          <w:sz w:val="24"/>
          <w:szCs w:val="24"/>
        </w:rPr>
        <w:t xml:space="preserve"> </w:t>
      </w:r>
      <w:r w:rsidR="00F82F39" w:rsidRPr="00B56326">
        <w:rPr>
          <w:sz w:val="24"/>
          <w:szCs w:val="24"/>
        </w:rPr>
        <w:t>на право оказания услуг рег</w:t>
      </w:r>
      <w:r w:rsidR="00F82F39" w:rsidRPr="00B56326">
        <w:rPr>
          <w:sz w:val="24"/>
          <w:szCs w:val="24"/>
        </w:rPr>
        <w:t>у</w:t>
      </w:r>
      <w:r w:rsidR="00F82F39" w:rsidRPr="00B56326">
        <w:rPr>
          <w:sz w:val="24"/>
          <w:szCs w:val="24"/>
        </w:rPr>
        <w:t xml:space="preserve">лярных перевозок пассажиров и багажа автомобильным транспортом по муниципальному маршруту Кольцевой «Детский сад Рябинка-станция </w:t>
      </w:r>
      <w:proofErr w:type="spellStart"/>
      <w:r w:rsidR="00F82F39" w:rsidRPr="00B56326">
        <w:rPr>
          <w:sz w:val="24"/>
          <w:szCs w:val="24"/>
        </w:rPr>
        <w:t>Тагул</w:t>
      </w:r>
      <w:proofErr w:type="spellEnd"/>
      <w:r w:rsidR="00F82F39" w:rsidRPr="00B56326">
        <w:rPr>
          <w:sz w:val="24"/>
          <w:szCs w:val="24"/>
        </w:rPr>
        <w:t xml:space="preserve">» </w:t>
      </w:r>
      <w:r w:rsidR="00447F66" w:rsidRPr="00B56326">
        <w:rPr>
          <w:sz w:val="24"/>
          <w:szCs w:val="24"/>
        </w:rPr>
        <w:t>(по регулируемым тарифам)</w:t>
      </w:r>
      <w:r w:rsidR="00465B61" w:rsidRPr="00B56326">
        <w:rPr>
          <w:sz w:val="24"/>
          <w:szCs w:val="24"/>
        </w:rPr>
        <w:t xml:space="preserve"> (далее – </w:t>
      </w:r>
      <w:r w:rsidR="00FE469B" w:rsidRPr="00B56326">
        <w:rPr>
          <w:sz w:val="24"/>
          <w:szCs w:val="24"/>
        </w:rPr>
        <w:t>К</w:t>
      </w:r>
      <w:r w:rsidR="00465B61" w:rsidRPr="00B56326">
        <w:rPr>
          <w:sz w:val="24"/>
          <w:szCs w:val="24"/>
        </w:rPr>
        <w:t>онкурс)</w:t>
      </w:r>
      <w:r w:rsidR="00447F66" w:rsidRPr="00B56326">
        <w:rPr>
          <w:sz w:val="24"/>
          <w:szCs w:val="24"/>
          <w:lang w:eastAsia="ru-RU"/>
        </w:rPr>
        <w:t xml:space="preserve">, </w:t>
      </w:r>
      <w:r w:rsidRPr="00B56326">
        <w:rPr>
          <w:sz w:val="24"/>
          <w:szCs w:val="24"/>
          <w:lang w:eastAsia="ru-RU"/>
        </w:rPr>
        <w:t>в том числе условия и порядок проведения настоящего конкурса, пр</w:t>
      </w:r>
      <w:r w:rsidRPr="00B56326">
        <w:rPr>
          <w:sz w:val="24"/>
          <w:szCs w:val="24"/>
          <w:lang w:eastAsia="ru-RU"/>
        </w:rPr>
        <w:t>о</w:t>
      </w:r>
      <w:r w:rsidRPr="00B56326">
        <w:rPr>
          <w:sz w:val="24"/>
          <w:szCs w:val="24"/>
          <w:lang w:eastAsia="ru-RU"/>
        </w:rPr>
        <w:t xml:space="preserve">ект контракта, а также применимые к данному конкурсу законодательство и нормативные правовые акты, </w:t>
      </w:r>
      <w:r w:rsidR="00D04E68" w:rsidRPr="00B56326">
        <w:rPr>
          <w:sz w:val="24"/>
          <w:szCs w:val="24"/>
          <w:lang w:eastAsia="ru-RU"/>
        </w:rPr>
        <w:t>я (</w:t>
      </w:r>
      <w:r w:rsidRPr="00B56326">
        <w:rPr>
          <w:sz w:val="24"/>
          <w:szCs w:val="24"/>
        </w:rPr>
        <w:t>мы</w:t>
      </w:r>
      <w:r w:rsidR="00D04E68" w:rsidRPr="00B56326">
        <w:rPr>
          <w:sz w:val="24"/>
          <w:szCs w:val="24"/>
        </w:rPr>
        <w:t>)</w:t>
      </w:r>
      <w:r w:rsidRPr="00B56326">
        <w:rPr>
          <w:sz w:val="24"/>
          <w:szCs w:val="24"/>
        </w:rPr>
        <w:t>,</w:t>
      </w:r>
      <w:r w:rsidR="00447F66" w:rsidRPr="00B56326">
        <w:rPr>
          <w:sz w:val="24"/>
          <w:szCs w:val="24"/>
        </w:rPr>
        <w:t xml:space="preserve"> </w:t>
      </w:r>
      <w:proofErr w:type="gramEnd"/>
    </w:p>
    <w:p w:rsidR="00D04E68" w:rsidRPr="005F02A8" w:rsidRDefault="00672986" w:rsidP="00D04E68">
      <w:pPr>
        <w:pStyle w:val="a3"/>
        <w:jc w:val="both"/>
      </w:pPr>
      <w:r w:rsidRPr="005F02A8">
        <w:t>______________________________________________________</w:t>
      </w:r>
      <w:r w:rsidR="00D04E68" w:rsidRPr="005F02A8">
        <w:t>___</w:t>
      </w:r>
      <w:r w:rsidRPr="005F02A8">
        <w:t>_____________</w:t>
      </w:r>
    </w:p>
    <w:p w:rsidR="00D04E68" w:rsidRPr="005F02A8" w:rsidRDefault="00951A7C" w:rsidP="00D04E68">
      <w:pPr>
        <w:pStyle w:val="a3"/>
        <w:jc w:val="center"/>
        <w:rPr>
          <w:vertAlign w:val="superscript"/>
        </w:rPr>
      </w:pPr>
      <w:r w:rsidRPr="005F02A8">
        <w:rPr>
          <w:vertAlign w:val="superscript"/>
        </w:rPr>
        <w:t>(</w:t>
      </w:r>
      <w:r w:rsidR="00D04E68" w:rsidRPr="005F02A8">
        <w:rPr>
          <w:vertAlign w:val="superscript"/>
        </w:rPr>
        <w:t>наименование участника конкурса</w:t>
      </w:r>
      <w:r w:rsidRPr="005F02A8">
        <w:rPr>
          <w:vertAlign w:val="superscript"/>
        </w:rPr>
        <w:t>)</w:t>
      </w:r>
    </w:p>
    <w:p w:rsidR="00D04E68" w:rsidRPr="00B56326" w:rsidRDefault="00D04E68" w:rsidP="00D04E68">
      <w:pPr>
        <w:pStyle w:val="a3"/>
        <w:jc w:val="both"/>
        <w:rPr>
          <w:sz w:val="24"/>
          <w:szCs w:val="24"/>
        </w:rPr>
      </w:pPr>
      <w:r w:rsidRPr="00B56326">
        <w:rPr>
          <w:sz w:val="24"/>
          <w:szCs w:val="24"/>
        </w:rPr>
        <w:t>в лице:</w:t>
      </w:r>
    </w:p>
    <w:p w:rsidR="00D04E68" w:rsidRPr="005F02A8" w:rsidRDefault="00D04E68" w:rsidP="00D04E68">
      <w:pPr>
        <w:pStyle w:val="a3"/>
        <w:jc w:val="both"/>
      </w:pPr>
      <w:r w:rsidRPr="005F02A8">
        <w:t>______________________________________________________________________</w:t>
      </w:r>
    </w:p>
    <w:p w:rsidR="00033762" w:rsidRPr="005F02A8" w:rsidRDefault="00951A7C" w:rsidP="00033762">
      <w:pPr>
        <w:pStyle w:val="a3"/>
        <w:jc w:val="center"/>
        <w:rPr>
          <w:sz w:val="16"/>
          <w:szCs w:val="16"/>
        </w:rPr>
      </w:pPr>
      <w:proofErr w:type="gramStart"/>
      <w:r w:rsidRPr="005F02A8">
        <w:rPr>
          <w:sz w:val="16"/>
          <w:szCs w:val="16"/>
        </w:rPr>
        <w:t>(</w:t>
      </w:r>
      <w:r w:rsidR="006000D7" w:rsidRPr="005F02A8">
        <w:rPr>
          <w:sz w:val="16"/>
          <w:szCs w:val="16"/>
        </w:rPr>
        <w:t>ФИО</w:t>
      </w:r>
      <w:r w:rsidR="00033762" w:rsidRPr="005F02A8">
        <w:rPr>
          <w:sz w:val="16"/>
          <w:szCs w:val="16"/>
        </w:rPr>
        <w:t xml:space="preserve"> индивидуального предпринимателя или руководителя юридического лица,</w:t>
      </w:r>
      <w:proofErr w:type="gramEnd"/>
    </w:p>
    <w:p w:rsidR="00033762" w:rsidRPr="005F02A8" w:rsidRDefault="00033762" w:rsidP="00033762">
      <w:pPr>
        <w:pStyle w:val="a3"/>
        <w:jc w:val="center"/>
        <w:rPr>
          <w:sz w:val="16"/>
          <w:szCs w:val="16"/>
        </w:rPr>
      </w:pPr>
      <w:r w:rsidRPr="005F02A8">
        <w:rPr>
          <w:sz w:val="16"/>
          <w:szCs w:val="16"/>
        </w:rPr>
        <w:t xml:space="preserve">или уполномоченного участника договора простого товарищества, либо лица, действующего </w:t>
      </w:r>
      <w:proofErr w:type="gramStart"/>
      <w:r w:rsidRPr="005F02A8">
        <w:rPr>
          <w:sz w:val="16"/>
          <w:szCs w:val="16"/>
        </w:rPr>
        <w:t>от</w:t>
      </w:r>
      <w:proofErr w:type="gramEnd"/>
      <w:r w:rsidRPr="005F02A8">
        <w:rPr>
          <w:sz w:val="16"/>
          <w:szCs w:val="16"/>
        </w:rPr>
        <w:t xml:space="preserve"> </w:t>
      </w:r>
    </w:p>
    <w:p w:rsidR="00D04E68" w:rsidRPr="005F02A8" w:rsidRDefault="00033762" w:rsidP="00033762">
      <w:pPr>
        <w:pStyle w:val="a3"/>
        <w:jc w:val="center"/>
        <w:rPr>
          <w:sz w:val="16"/>
          <w:szCs w:val="16"/>
        </w:rPr>
      </w:pPr>
      <w:r w:rsidRPr="005F02A8">
        <w:rPr>
          <w:sz w:val="16"/>
          <w:szCs w:val="16"/>
        </w:rPr>
        <w:t>имени юридического лица</w:t>
      </w:r>
      <w:r w:rsidR="005A1A66" w:rsidRPr="005F02A8">
        <w:rPr>
          <w:sz w:val="16"/>
          <w:szCs w:val="16"/>
        </w:rPr>
        <w:t xml:space="preserve"> или индивидуального предпринимателя </w:t>
      </w:r>
      <w:r w:rsidRPr="005F02A8">
        <w:rPr>
          <w:sz w:val="16"/>
          <w:szCs w:val="16"/>
        </w:rPr>
        <w:t>по доверенности)</w:t>
      </w:r>
    </w:p>
    <w:p w:rsidR="00465B61" w:rsidRPr="00B56326" w:rsidRDefault="00465B61" w:rsidP="000932DE">
      <w:pPr>
        <w:pStyle w:val="a3"/>
        <w:jc w:val="both"/>
        <w:rPr>
          <w:sz w:val="24"/>
          <w:szCs w:val="24"/>
        </w:rPr>
      </w:pPr>
    </w:p>
    <w:p w:rsidR="000932DE" w:rsidRPr="00B56326" w:rsidRDefault="000932DE" w:rsidP="000932DE">
      <w:pPr>
        <w:pStyle w:val="a3"/>
        <w:jc w:val="both"/>
        <w:rPr>
          <w:sz w:val="24"/>
          <w:szCs w:val="24"/>
        </w:rPr>
      </w:pPr>
      <w:proofErr w:type="gramStart"/>
      <w:r w:rsidRPr="00B56326">
        <w:rPr>
          <w:sz w:val="24"/>
          <w:szCs w:val="24"/>
        </w:rPr>
        <w:t>действующего</w:t>
      </w:r>
      <w:proofErr w:type="gramEnd"/>
      <w:r w:rsidRPr="00B56326">
        <w:rPr>
          <w:sz w:val="24"/>
          <w:szCs w:val="24"/>
        </w:rPr>
        <w:t xml:space="preserve"> на основании:</w:t>
      </w:r>
    </w:p>
    <w:p w:rsidR="000932DE" w:rsidRPr="005F02A8" w:rsidRDefault="000932DE" w:rsidP="000932DE">
      <w:pPr>
        <w:pStyle w:val="a3"/>
        <w:jc w:val="both"/>
      </w:pPr>
      <w:r w:rsidRPr="005F02A8">
        <w:t>______________________________________________________________________</w:t>
      </w:r>
    </w:p>
    <w:p w:rsidR="000932DE" w:rsidRPr="005F02A8" w:rsidRDefault="000932DE" w:rsidP="00465B61">
      <w:pPr>
        <w:pStyle w:val="a3"/>
        <w:jc w:val="center"/>
        <w:rPr>
          <w:sz w:val="16"/>
          <w:szCs w:val="16"/>
        </w:rPr>
      </w:pPr>
      <w:r w:rsidRPr="005F02A8">
        <w:rPr>
          <w:sz w:val="16"/>
          <w:szCs w:val="16"/>
        </w:rPr>
        <w:t>(</w:t>
      </w:r>
      <w:r w:rsidR="00481D27" w:rsidRPr="005F02A8">
        <w:rPr>
          <w:sz w:val="16"/>
          <w:szCs w:val="16"/>
        </w:rPr>
        <w:t xml:space="preserve">Устава, положения, </w:t>
      </w:r>
      <w:r w:rsidRPr="005F02A8">
        <w:rPr>
          <w:sz w:val="16"/>
          <w:szCs w:val="16"/>
        </w:rPr>
        <w:t>доверенности</w:t>
      </w:r>
      <w:r w:rsidR="00465B61" w:rsidRPr="005F02A8">
        <w:rPr>
          <w:sz w:val="16"/>
          <w:szCs w:val="16"/>
        </w:rPr>
        <w:t xml:space="preserve">, </w:t>
      </w:r>
      <w:r w:rsidR="00465B61" w:rsidRPr="005F02A8">
        <w:rPr>
          <w:rFonts w:eastAsia="Calibri"/>
          <w:sz w:val="16"/>
          <w:szCs w:val="16"/>
        </w:rPr>
        <w:t>свидетельства о гос</w:t>
      </w:r>
      <w:r w:rsidR="00465B61" w:rsidRPr="005F02A8">
        <w:rPr>
          <w:sz w:val="16"/>
          <w:szCs w:val="16"/>
        </w:rPr>
        <w:t xml:space="preserve">ударственной </w:t>
      </w:r>
      <w:r w:rsidR="00465B61" w:rsidRPr="005F02A8">
        <w:rPr>
          <w:rFonts w:eastAsia="Calibri"/>
          <w:sz w:val="16"/>
          <w:szCs w:val="16"/>
        </w:rPr>
        <w:t>регистрации</w:t>
      </w:r>
      <w:r w:rsidR="00465B61" w:rsidRPr="005F02A8">
        <w:rPr>
          <w:sz w:val="16"/>
          <w:szCs w:val="16"/>
        </w:rPr>
        <w:t xml:space="preserve"> лица в качестве индивидуального предпринимателя</w:t>
      </w:r>
      <w:r w:rsidRPr="005F02A8">
        <w:rPr>
          <w:sz w:val="16"/>
          <w:szCs w:val="16"/>
        </w:rPr>
        <w:t>)</w:t>
      </w:r>
    </w:p>
    <w:p w:rsidR="000932DE" w:rsidRPr="005F02A8" w:rsidRDefault="000932DE" w:rsidP="00447F66">
      <w:pPr>
        <w:pStyle w:val="a3"/>
        <w:ind w:firstLine="567"/>
        <w:jc w:val="both"/>
        <w:rPr>
          <w:sz w:val="6"/>
          <w:szCs w:val="6"/>
        </w:rPr>
      </w:pPr>
    </w:p>
    <w:p w:rsidR="009923FA" w:rsidRPr="00B56326" w:rsidRDefault="00672986" w:rsidP="00465B61">
      <w:pPr>
        <w:pStyle w:val="a3"/>
        <w:jc w:val="both"/>
        <w:rPr>
          <w:sz w:val="24"/>
          <w:szCs w:val="24"/>
        </w:rPr>
      </w:pPr>
      <w:r w:rsidRPr="00B56326">
        <w:rPr>
          <w:sz w:val="24"/>
          <w:szCs w:val="24"/>
        </w:rPr>
        <w:t>сообща</w:t>
      </w:r>
      <w:r w:rsidR="00465B61" w:rsidRPr="00B56326">
        <w:rPr>
          <w:sz w:val="24"/>
          <w:szCs w:val="24"/>
        </w:rPr>
        <w:t>ю (</w:t>
      </w:r>
      <w:r w:rsidRPr="00B56326">
        <w:rPr>
          <w:sz w:val="24"/>
          <w:szCs w:val="24"/>
        </w:rPr>
        <w:t>ем</w:t>
      </w:r>
      <w:r w:rsidR="00465B61" w:rsidRPr="00B56326">
        <w:rPr>
          <w:sz w:val="24"/>
          <w:szCs w:val="24"/>
        </w:rPr>
        <w:t>)</w:t>
      </w:r>
      <w:r w:rsidRPr="00B56326">
        <w:rPr>
          <w:sz w:val="24"/>
          <w:szCs w:val="24"/>
        </w:rPr>
        <w:t xml:space="preserve"> о согласии участвовать в </w:t>
      </w:r>
      <w:r w:rsidR="00FE469B" w:rsidRPr="00B56326">
        <w:rPr>
          <w:sz w:val="24"/>
          <w:szCs w:val="24"/>
        </w:rPr>
        <w:t>К</w:t>
      </w:r>
      <w:r w:rsidRPr="00B56326">
        <w:rPr>
          <w:sz w:val="24"/>
          <w:szCs w:val="24"/>
        </w:rPr>
        <w:t xml:space="preserve">онкурсе на условиях, установленных в </w:t>
      </w:r>
      <w:r w:rsidR="00FE469B" w:rsidRPr="00B56326">
        <w:rPr>
          <w:sz w:val="24"/>
          <w:szCs w:val="24"/>
        </w:rPr>
        <w:t>Конкур</w:t>
      </w:r>
      <w:r w:rsidR="00FE469B" w:rsidRPr="00B56326">
        <w:rPr>
          <w:sz w:val="24"/>
          <w:szCs w:val="24"/>
        </w:rPr>
        <w:t>с</w:t>
      </w:r>
      <w:r w:rsidR="00FE469B" w:rsidRPr="00B56326">
        <w:rPr>
          <w:sz w:val="24"/>
          <w:szCs w:val="24"/>
        </w:rPr>
        <w:t>ной документации</w:t>
      </w:r>
      <w:r w:rsidRPr="00B56326">
        <w:rPr>
          <w:sz w:val="24"/>
          <w:szCs w:val="24"/>
        </w:rPr>
        <w:t>, и направля</w:t>
      </w:r>
      <w:r w:rsidR="00FE469B" w:rsidRPr="00B56326">
        <w:rPr>
          <w:sz w:val="24"/>
          <w:szCs w:val="24"/>
        </w:rPr>
        <w:t>ем настоящую З</w:t>
      </w:r>
      <w:r w:rsidRPr="00B56326">
        <w:rPr>
          <w:sz w:val="24"/>
          <w:szCs w:val="24"/>
        </w:rPr>
        <w:t>аявку.</w:t>
      </w:r>
      <w:r w:rsidR="000F4006" w:rsidRPr="00B56326">
        <w:rPr>
          <w:sz w:val="24"/>
          <w:szCs w:val="24"/>
        </w:rPr>
        <w:t xml:space="preserve"> </w:t>
      </w:r>
    </w:p>
    <w:p w:rsidR="00672986" w:rsidRPr="00B56326" w:rsidRDefault="008C7F6C" w:rsidP="009923FA">
      <w:pPr>
        <w:pStyle w:val="a3"/>
        <w:ind w:firstLine="567"/>
        <w:jc w:val="both"/>
        <w:rPr>
          <w:sz w:val="24"/>
          <w:szCs w:val="24"/>
        </w:rPr>
      </w:pPr>
      <w:r w:rsidRPr="00B56326">
        <w:rPr>
          <w:sz w:val="24"/>
          <w:szCs w:val="24"/>
        </w:rPr>
        <w:t>В</w:t>
      </w:r>
      <w:r w:rsidR="000F4006" w:rsidRPr="00B56326">
        <w:rPr>
          <w:sz w:val="24"/>
          <w:szCs w:val="24"/>
        </w:rPr>
        <w:t xml:space="preserve"> случае признания </w:t>
      </w:r>
      <w:r w:rsidR="00E51C91" w:rsidRPr="00B56326">
        <w:rPr>
          <w:sz w:val="24"/>
          <w:szCs w:val="24"/>
        </w:rPr>
        <w:t>меня (</w:t>
      </w:r>
      <w:r w:rsidR="000F4006" w:rsidRPr="00B56326">
        <w:rPr>
          <w:sz w:val="24"/>
          <w:szCs w:val="24"/>
        </w:rPr>
        <w:t>нас</w:t>
      </w:r>
      <w:r w:rsidR="00E51C91" w:rsidRPr="00B56326">
        <w:rPr>
          <w:sz w:val="24"/>
          <w:szCs w:val="24"/>
        </w:rPr>
        <w:t>)</w:t>
      </w:r>
      <w:r w:rsidR="000F4006" w:rsidRPr="00B56326">
        <w:rPr>
          <w:sz w:val="24"/>
          <w:szCs w:val="24"/>
        </w:rPr>
        <w:t xml:space="preserve"> победителем </w:t>
      </w:r>
      <w:r w:rsidR="00E51C91" w:rsidRPr="00B56326">
        <w:rPr>
          <w:sz w:val="24"/>
          <w:szCs w:val="24"/>
        </w:rPr>
        <w:t xml:space="preserve">открытого </w:t>
      </w:r>
      <w:r w:rsidR="000F4006" w:rsidRPr="00B56326">
        <w:rPr>
          <w:sz w:val="24"/>
          <w:szCs w:val="24"/>
        </w:rPr>
        <w:t xml:space="preserve">конкурса </w:t>
      </w:r>
      <w:r w:rsidR="00EE630C" w:rsidRPr="00B56326">
        <w:rPr>
          <w:sz w:val="24"/>
          <w:szCs w:val="24"/>
        </w:rPr>
        <w:t>обязуюсь (</w:t>
      </w:r>
      <w:r w:rsidRPr="00B56326">
        <w:rPr>
          <w:sz w:val="24"/>
          <w:szCs w:val="24"/>
        </w:rPr>
        <w:t>обязуе</w:t>
      </w:r>
      <w:r w:rsidRPr="00B56326">
        <w:rPr>
          <w:sz w:val="24"/>
          <w:szCs w:val="24"/>
        </w:rPr>
        <w:t>м</w:t>
      </w:r>
      <w:r w:rsidRPr="00B56326">
        <w:rPr>
          <w:sz w:val="24"/>
          <w:szCs w:val="24"/>
        </w:rPr>
        <w:t>ся</w:t>
      </w:r>
      <w:r w:rsidR="00EE630C" w:rsidRPr="00B56326">
        <w:rPr>
          <w:sz w:val="24"/>
          <w:szCs w:val="24"/>
        </w:rPr>
        <w:t>)</w:t>
      </w:r>
      <w:r w:rsidRPr="00B56326">
        <w:rPr>
          <w:sz w:val="24"/>
          <w:szCs w:val="24"/>
        </w:rPr>
        <w:t xml:space="preserve"> </w:t>
      </w:r>
      <w:r w:rsidR="000F4006" w:rsidRPr="00B56326">
        <w:rPr>
          <w:sz w:val="24"/>
          <w:szCs w:val="24"/>
        </w:rPr>
        <w:t xml:space="preserve">подписать </w:t>
      </w:r>
      <w:r w:rsidRPr="00B56326">
        <w:rPr>
          <w:sz w:val="24"/>
          <w:szCs w:val="24"/>
        </w:rPr>
        <w:t xml:space="preserve">Муниципальный </w:t>
      </w:r>
      <w:r w:rsidR="000F4006" w:rsidRPr="00B56326">
        <w:rPr>
          <w:sz w:val="24"/>
          <w:szCs w:val="24"/>
        </w:rPr>
        <w:t>контракт</w:t>
      </w:r>
      <w:r w:rsidRPr="00B56326">
        <w:rPr>
          <w:sz w:val="24"/>
          <w:szCs w:val="24"/>
        </w:rPr>
        <w:t xml:space="preserve"> на оказание услуг регулярных перевозок пасс</w:t>
      </w:r>
      <w:r w:rsidRPr="00B56326">
        <w:rPr>
          <w:sz w:val="24"/>
          <w:szCs w:val="24"/>
        </w:rPr>
        <w:t>а</w:t>
      </w:r>
      <w:r w:rsidRPr="00B56326">
        <w:rPr>
          <w:sz w:val="24"/>
          <w:szCs w:val="24"/>
        </w:rPr>
        <w:t xml:space="preserve">жиров и багажа автомобильным транспортом по </w:t>
      </w:r>
      <w:r w:rsidR="00D50963" w:rsidRPr="00B56326">
        <w:rPr>
          <w:sz w:val="24"/>
          <w:szCs w:val="24"/>
        </w:rPr>
        <w:t xml:space="preserve">муниципальному маршруту Кольцевой «Детский сад Рябинка-станция </w:t>
      </w:r>
      <w:proofErr w:type="spellStart"/>
      <w:r w:rsidR="00D50963" w:rsidRPr="00B56326">
        <w:rPr>
          <w:sz w:val="24"/>
          <w:szCs w:val="24"/>
        </w:rPr>
        <w:t>Тагул</w:t>
      </w:r>
      <w:proofErr w:type="spellEnd"/>
      <w:r w:rsidR="00D50963" w:rsidRPr="00B56326">
        <w:rPr>
          <w:sz w:val="24"/>
          <w:szCs w:val="24"/>
        </w:rPr>
        <w:t xml:space="preserve">» </w:t>
      </w:r>
      <w:r w:rsidRPr="00B56326">
        <w:rPr>
          <w:sz w:val="24"/>
          <w:szCs w:val="24"/>
        </w:rPr>
        <w:t xml:space="preserve"> (по регулируемым тарифам)</w:t>
      </w:r>
      <w:r w:rsidR="00797997" w:rsidRPr="00B56326">
        <w:rPr>
          <w:sz w:val="24"/>
          <w:szCs w:val="24"/>
        </w:rPr>
        <w:t xml:space="preserve"> </w:t>
      </w:r>
      <w:r w:rsidR="00DC504F" w:rsidRPr="00B56326">
        <w:rPr>
          <w:sz w:val="24"/>
          <w:szCs w:val="24"/>
        </w:rPr>
        <w:t>на условиях, указа</w:t>
      </w:r>
      <w:r w:rsidR="00DC504F" w:rsidRPr="00B56326">
        <w:rPr>
          <w:sz w:val="24"/>
          <w:szCs w:val="24"/>
        </w:rPr>
        <w:t>н</w:t>
      </w:r>
      <w:r w:rsidR="00DC504F" w:rsidRPr="00B56326">
        <w:rPr>
          <w:sz w:val="24"/>
          <w:szCs w:val="24"/>
        </w:rPr>
        <w:t xml:space="preserve">ных в конкурсной документации и настоящей заявке </w:t>
      </w:r>
      <w:r w:rsidR="00797997" w:rsidRPr="00B56326">
        <w:rPr>
          <w:sz w:val="24"/>
          <w:szCs w:val="24"/>
        </w:rPr>
        <w:t>и сообщаем о себе следующую и</w:t>
      </w:r>
      <w:r w:rsidR="00797997" w:rsidRPr="00B56326">
        <w:rPr>
          <w:sz w:val="24"/>
          <w:szCs w:val="24"/>
        </w:rPr>
        <w:t>н</w:t>
      </w:r>
      <w:r w:rsidR="00797997" w:rsidRPr="00B56326">
        <w:rPr>
          <w:sz w:val="24"/>
          <w:szCs w:val="24"/>
        </w:rPr>
        <w:t>формацию:</w:t>
      </w:r>
    </w:p>
    <w:p w:rsidR="007829F8" w:rsidRPr="005F02A8" w:rsidRDefault="007829F8" w:rsidP="009923FA">
      <w:pPr>
        <w:pStyle w:val="a3"/>
        <w:ind w:firstLine="567"/>
        <w:jc w:val="both"/>
        <w:rPr>
          <w:sz w:val="6"/>
          <w:szCs w:val="6"/>
        </w:rPr>
      </w:pPr>
      <w:r w:rsidRPr="005F02A8">
        <w:rPr>
          <w:sz w:val="6"/>
          <w:szCs w:val="6"/>
        </w:rPr>
        <w:t>3</w:t>
      </w:r>
    </w:p>
    <w:tbl>
      <w:tblPr>
        <w:tblStyle w:val="ab"/>
        <w:tblW w:w="9356" w:type="dxa"/>
        <w:tblInd w:w="108" w:type="dxa"/>
        <w:tblLook w:val="04A0"/>
      </w:tblPr>
      <w:tblGrid>
        <w:gridCol w:w="531"/>
        <w:gridCol w:w="3500"/>
        <w:gridCol w:w="1687"/>
        <w:gridCol w:w="3638"/>
      </w:tblGrid>
      <w:tr w:rsidR="0002566B" w:rsidRPr="005F02A8" w:rsidTr="007829F8">
        <w:tc>
          <w:tcPr>
            <w:tcW w:w="531" w:type="dxa"/>
            <w:vAlign w:val="center"/>
          </w:tcPr>
          <w:p w:rsidR="0002566B" w:rsidRPr="005F02A8" w:rsidRDefault="0002566B" w:rsidP="009923FA">
            <w:pPr>
              <w:pStyle w:val="a3"/>
              <w:tabs>
                <w:tab w:val="left" w:pos="851"/>
              </w:tabs>
              <w:jc w:val="center"/>
              <w:rPr>
                <w:b/>
                <w:sz w:val="22"/>
                <w:szCs w:val="22"/>
              </w:rPr>
            </w:pPr>
            <w:r w:rsidRPr="005F02A8">
              <w:rPr>
                <w:b/>
                <w:sz w:val="22"/>
                <w:szCs w:val="22"/>
              </w:rPr>
              <w:t xml:space="preserve">№ </w:t>
            </w:r>
            <w:proofErr w:type="spellStart"/>
            <w:proofErr w:type="gramStart"/>
            <w:r w:rsidRPr="005F02A8">
              <w:rPr>
                <w:b/>
                <w:sz w:val="22"/>
                <w:szCs w:val="22"/>
              </w:rPr>
              <w:t>п</w:t>
            </w:r>
            <w:proofErr w:type="spellEnd"/>
            <w:proofErr w:type="gramEnd"/>
            <w:r w:rsidRPr="005F02A8">
              <w:rPr>
                <w:b/>
                <w:sz w:val="22"/>
                <w:szCs w:val="22"/>
              </w:rPr>
              <w:t>/</w:t>
            </w:r>
            <w:proofErr w:type="spellStart"/>
            <w:r w:rsidRPr="005F02A8">
              <w:rPr>
                <w:b/>
                <w:sz w:val="22"/>
                <w:szCs w:val="22"/>
              </w:rPr>
              <w:t>п</w:t>
            </w:r>
            <w:proofErr w:type="spellEnd"/>
          </w:p>
        </w:tc>
        <w:tc>
          <w:tcPr>
            <w:tcW w:w="3500" w:type="dxa"/>
            <w:vAlign w:val="center"/>
          </w:tcPr>
          <w:p w:rsidR="0002566B" w:rsidRPr="005F02A8" w:rsidRDefault="0002566B" w:rsidP="009923FA">
            <w:pPr>
              <w:pStyle w:val="a3"/>
              <w:tabs>
                <w:tab w:val="left" w:pos="851"/>
              </w:tabs>
              <w:jc w:val="center"/>
              <w:rPr>
                <w:b/>
                <w:sz w:val="18"/>
                <w:szCs w:val="18"/>
              </w:rPr>
            </w:pPr>
            <w:r w:rsidRPr="005F02A8">
              <w:rPr>
                <w:b/>
                <w:sz w:val="18"/>
                <w:szCs w:val="18"/>
              </w:rPr>
              <w:t>Перечень информации об участнике открытого конкурса</w:t>
            </w:r>
          </w:p>
        </w:tc>
        <w:tc>
          <w:tcPr>
            <w:tcW w:w="1687" w:type="dxa"/>
            <w:vAlign w:val="center"/>
          </w:tcPr>
          <w:p w:rsidR="0002566B" w:rsidRPr="005F02A8" w:rsidRDefault="0002566B" w:rsidP="009923FA">
            <w:pPr>
              <w:pStyle w:val="a3"/>
              <w:tabs>
                <w:tab w:val="left" w:pos="851"/>
              </w:tabs>
              <w:jc w:val="center"/>
              <w:rPr>
                <w:b/>
                <w:sz w:val="18"/>
                <w:szCs w:val="18"/>
              </w:rPr>
            </w:pPr>
            <w:r w:rsidRPr="005F02A8">
              <w:rPr>
                <w:b/>
                <w:sz w:val="18"/>
                <w:szCs w:val="18"/>
              </w:rPr>
              <w:t>Поле для запо</w:t>
            </w:r>
            <w:r w:rsidRPr="005F02A8">
              <w:rPr>
                <w:b/>
                <w:sz w:val="18"/>
                <w:szCs w:val="18"/>
              </w:rPr>
              <w:t>л</w:t>
            </w:r>
            <w:r w:rsidRPr="005F02A8">
              <w:rPr>
                <w:b/>
                <w:sz w:val="18"/>
                <w:szCs w:val="18"/>
              </w:rPr>
              <w:t>нения информ</w:t>
            </w:r>
            <w:r w:rsidRPr="005F02A8">
              <w:rPr>
                <w:b/>
                <w:sz w:val="18"/>
                <w:szCs w:val="18"/>
              </w:rPr>
              <w:t>а</w:t>
            </w:r>
            <w:r w:rsidRPr="005F02A8">
              <w:rPr>
                <w:b/>
                <w:sz w:val="18"/>
                <w:szCs w:val="18"/>
              </w:rPr>
              <w:t>ции</w:t>
            </w:r>
            <w:r w:rsidR="006F10EE" w:rsidRPr="005F02A8">
              <w:rPr>
                <w:b/>
                <w:sz w:val="18"/>
                <w:szCs w:val="18"/>
              </w:rPr>
              <w:t xml:space="preserve"> участником открытого ко</w:t>
            </w:r>
            <w:r w:rsidR="006F10EE" w:rsidRPr="005F02A8">
              <w:rPr>
                <w:b/>
                <w:sz w:val="18"/>
                <w:szCs w:val="18"/>
              </w:rPr>
              <w:t>н</w:t>
            </w:r>
            <w:r w:rsidR="006F10EE" w:rsidRPr="005F02A8">
              <w:rPr>
                <w:b/>
                <w:sz w:val="18"/>
                <w:szCs w:val="18"/>
              </w:rPr>
              <w:t>курса</w:t>
            </w:r>
          </w:p>
        </w:tc>
        <w:tc>
          <w:tcPr>
            <w:tcW w:w="3638" w:type="dxa"/>
            <w:vAlign w:val="center"/>
          </w:tcPr>
          <w:p w:rsidR="0002566B" w:rsidRPr="005F02A8" w:rsidRDefault="0002566B" w:rsidP="009923FA">
            <w:pPr>
              <w:pStyle w:val="a3"/>
              <w:tabs>
                <w:tab w:val="left" w:pos="851"/>
              </w:tabs>
              <w:jc w:val="center"/>
              <w:rPr>
                <w:b/>
                <w:sz w:val="18"/>
                <w:szCs w:val="18"/>
              </w:rPr>
            </w:pPr>
            <w:r w:rsidRPr="005F02A8">
              <w:rPr>
                <w:b/>
                <w:sz w:val="18"/>
                <w:szCs w:val="18"/>
              </w:rPr>
              <w:t>Инструкция по заполнению заявки</w:t>
            </w:r>
          </w:p>
        </w:tc>
      </w:tr>
      <w:tr w:rsidR="0002566B" w:rsidRPr="005F02A8" w:rsidTr="007829F8">
        <w:trPr>
          <w:trHeight w:val="273"/>
        </w:trPr>
        <w:tc>
          <w:tcPr>
            <w:tcW w:w="531" w:type="dxa"/>
          </w:tcPr>
          <w:p w:rsidR="0002566B" w:rsidRPr="005F02A8" w:rsidRDefault="0002566B" w:rsidP="009923FA">
            <w:pPr>
              <w:pStyle w:val="a3"/>
              <w:tabs>
                <w:tab w:val="left" w:pos="851"/>
              </w:tabs>
              <w:jc w:val="center"/>
              <w:rPr>
                <w:sz w:val="22"/>
                <w:szCs w:val="22"/>
              </w:rPr>
            </w:pPr>
            <w:r w:rsidRPr="005F02A8">
              <w:rPr>
                <w:sz w:val="22"/>
                <w:szCs w:val="22"/>
              </w:rPr>
              <w:t>1</w:t>
            </w:r>
          </w:p>
        </w:tc>
        <w:tc>
          <w:tcPr>
            <w:tcW w:w="3500" w:type="dxa"/>
          </w:tcPr>
          <w:p w:rsidR="0002566B" w:rsidRPr="005F02A8" w:rsidRDefault="0002566B" w:rsidP="006F10EE">
            <w:pPr>
              <w:pStyle w:val="a3"/>
              <w:tabs>
                <w:tab w:val="left" w:pos="851"/>
              </w:tabs>
              <w:jc w:val="both"/>
              <w:rPr>
                <w:b/>
                <w:sz w:val="22"/>
                <w:szCs w:val="22"/>
              </w:rPr>
            </w:pPr>
            <w:r w:rsidRPr="005F02A8">
              <w:rPr>
                <w:sz w:val="22"/>
                <w:szCs w:val="22"/>
              </w:rPr>
              <w:t>Наименование юридического л</w:t>
            </w:r>
            <w:r w:rsidRPr="005F02A8">
              <w:rPr>
                <w:sz w:val="22"/>
                <w:szCs w:val="22"/>
              </w:rPr>
              <w:t>и</w:t>
            </w:r>
            <w:r w:rsidRPr="005F02A8">
              <w:rPr>
                <w:sz w:val="22"/>
                <w:szCs w:val="22"/>
              </w:rPr>
              <w:t>ца, индивидуального предприн</w:t>
            </w:r>
            <w:r w:rsidRPr="005F02A8">
              <w:rPr>
                <w:sz w:val="22"/>
                <w:szCs w:val="22"/>
              </w:rPr>
              <w:t>и</w:t>
            </w:r>
            <w:r w:rsidRPr="005F02A8">
              <w:rPr>
                <w:sz w:val="22"/>
                <w:szCs w:val="22"/>
              </w:rPr>
              <w:t>мателя или наименования юрид</w:t>
            </w:r>
            <w:r w:rsidRPr="005F02A8">
              <w:rPr>
                <w:sz w:val="22"/>
                <w:szCs w:val="22"/>
              </w:rPr>
              <w:t>и</w:t>
            </w:r>
            <w:r w:rsidRPr="005F02A8">
              <w:rPr>
                <w:sz w:val="22"/>
                <w:szCs w:val="22"/>
              </w:rPr>
              <w:t>ческих лиц, индивидуальных предпринимателей – участников договора простого товарищества:</w:t>
            </w:r>
          </w:p>
        </w:tc>
        <w:tc>
          <w:tcPr>
            <w:tcW w:w="1687" w:type="dxa"/>
          </w:tcPr>
          <w:p w:rsidR="0002566B" w:rsidRPr="005F02A8" w:rsidRDefault="0002566B" w:rsidP="009923FA">
            <w:pPr>
              <w:pStyle w:val="a3"/>
              <w:tabs>
                <w:tab w:val="left" w:pos="851"/>
              </w:tabs>
              <w:jc w:val="both"/>
              <w:rPr>
                <w:b/>
              </w:rPr>
            </w:pPr>
          </w:p>
        </w:tc>
        <w:tc>
          <w:tcPr>
            <w:tcW w:w="3638" w:type="dxa"/>
          </w:tcPr>
          <w:p w:rsidR="0002566B" w:rsidRPr="005F02A8" w:rsidRDefault="0002566B" w:rsidP="00FE6F6B">
            <w:pPr>
              <w:pStyle w:val="a3"/>
              <w:tabs>
                <w:tab w:val="left" w:pos="851"/>
              </w:tabs>
              <w:jc w:val="both"/>
              <w:rPr>
                <w:b/>
              </w:rPr>
            </w:pPr>
            <w:r w:rsidRPr="005F02A8">
              <w:rPr>
                <w:sz w:val="22"/>
                <w:szCs w:val="22"/>
              </w:rPr>
              <w:t>Указывается наименование юрид</w:t>
            </w:r>
            <w:r w:rsidRPr="005F02A8">
              <w:rPr>
                <w:sz w:val="22"/>
                <w:szCs w:val="22"/>
              </w:rPr>
              <w:t>и</w:t>
            </w:r>
            <w:r w:rsidR="00EA6AE5" w:rsidRPr="005F02A8">
              <w:rPr>
                <w:sz w:val="22"/>
                <w:szCs w:val="22"/>
              </w:rPr>
              <w:t>ческого лица или фамилия, имя, отчество</w:t>
            </w:r>
            <w:r w:rsidRPr="005F02A8">
              <w:rPr>
                <w:sz w:val="22"/>
                <w:szCs w:val="22"/>
              </w:rPr>
              <w:t xml:space="preserve"> индивидуального пре</w:t>
            </w:r>
            <w:r w:rsidRPr="005F02A8">
              <w:rPr>
                <w:sz w:val="22"/>
                <w:szCs w:val="22"/>
              </w:rPr>
              <w:t>д</w:t>
            </w:r>
            <w:r w:rsidRPr="005F02A8">
              <w:rPr>
                <w:sz w:val="22"/>
                <w:szCs w:val="22"/>
              </w:rPr>
              <w:t>принимателя</w:t>
            </w:r>
            <w:r w:rsidR="00FE6F6B" w:rsidRPr="005F02A8">
              <w:rPr>
                <w:sz w:val="22"/>
                <w:szCs w:val="22"/>
              </w:rPr>
              <w:t>,</w:t>
            </w:r>
            <w:r w:rsidRPr="005F02A8">
              <w:rPr>
                <w:sz w:val="22"/>
                <w:szCs w:val="22"/>
              </w:rPr>
              <w:t xml:space="preserve"> </w:t>
            </w:r>
            <w:r w:rsidR="00FE6F6B" w:rsidRPr="005F02A8">
              <w:rPr>
                <w:sz w:val="22"/>
                <w:szCs w:val="22"/>
              </w:rPr>
              <w:t>либо</w:t>
            </w:r>
            <w:r w:rsidRPr="005F02A8">
              <w:rPr>
                <w:sz w:val="22"/>
                <w:szCs w:val="22"/>
              </w:rPr>
              <w:t xml:space="preserve"> перечень н</w:t>
            </w:r>
            <w:r w:rsidRPr="005F02A8">
              <w:rPr>
                <w:sz w:val="22"/>
                <w:szCs w:val="22"/>
              </w:rPr>
              <w:t>а</w:t>
            </w:r>
            <w:r w:rsidRPr="005F02A8">
              <w:rPr>
                <w:sz w:val="22"/>
                <w:szCs w:val="22"/>
              </w:rPr>
              <w:t xml:space="preserve">именований юридических лиц, </w:t>
            </w:r>
            <w:r w:rsidR="00FE6F6B" w:rsidRPr="005F02A8">
              <w:rPr>
                <w:sz w:val="22"/>
                <w:szCs w:val="22"/>
              </w:rPr>
              <w:t>ф</w:t>
            </w:r>
            <w:r w:rsidR="00FE6F6B" w:rsidRPr="005F02A8">
              <w:rPr>
                <w:sz w:val="22"/>
                <w:szCs w:val="22"/>
              </w:rPr>
              <w:t>а</w:t>
            </w:r>
            <w:r w:rsidR="00FE6F6B" w:rsidRPr="005F02A8">
              <w:rPr>
                <w:sz w:val="22"/>
                <w:szCs w:val="22"/>
              </w:rPr>
              <w:t xml:space="preserve">милий, имен, отчеств </w:t>
            </w:r>
            <w:r w:rsidRPr="005F02A8">
              <w:rPr>
                <w:sz w:val="22"/>
                <w:szCs w:val="22"/>
              </w:rPr>
              <w:t>индивидуал</w:t>
            </w:r>
            <w:r w:rsidRPr="005F02A8">
              <w:rPr>
                <w:sz w:val="22"/>
                <w:szCs w:val="22"/>
              </w:rPr>
              <w:t>ь</w:t>
            </w:r>
            <w:r w:rsidRPr="005F02A8">
              <w:rPr>
                <w:sz w:val="22"/>
                <w:szCs w:val="22"/>
              </w:rPr>
              <w:t>ных предпринимателей – участн</w:t>
            </w:r>
            <w:r w:rsidRPr="005F02A8">
              <w:rPr>
                <w:sz w:val="22"/>
                <w:szCs w:val="22"/>
              </w:rPr>
              <w:t>и</w:t>
            </w:r>
            <w:r w:rsidRPr="005F02A8">
              <w:rPr>
                <w:sz w:val="22"/>
                <w:szCs w:val="22"/>
              </w:rPr>
              <w:t>ков договора простого товарищес</w:t>
            </w:r>
            <w:r w:rsidRPr="005F02A8">
              <w:rPr>
                <w:sz w:val="22"/>
                <w:szCs w:val="22"/>
              </w:rPr>
              <w:t>т</w:t>
            </w:r>
            <w:r w:rsidRPr="005F02A8">
              <w:rPr>
                <w:sz w:val="22"/>
                <w:szCs w:val="22"/>
              </w:rPr>
              <w:t>ва</w:t>
            </w:r>
            <w:r w:rsidR="00116708" w:rsidRPr="005F02A8">
              <w:rPr>
                <w:sz w:val="22"/>
                <w:szCs w:val="22"/>
              </w:rPr>
              <w:t>.</w:t>
            </w:r>
          </w:p>
        </w:tc>
      </w:tr>
      <w:tr w:rsidR="0002566B" w:rsidRPr="005F02A8" w:rsidTr="007829F8">
        <w:tc>
          <w:tcPr>
            <w:tcW w:w="531" w:type="dxa"/>
          </w:tcPr>
          <w:p w:rsidR="0002566B" w:rsidRPr="005F02A8" w:rsidRDefault="00B53048" w:rsidP="009923FA">
            <w:pPr>
              <w:pStyle w:val="a3"/>
              <w:tabs>
                <w:tab w:val="left" w:pos="851"/>
              </w:tabs>
              <w:jc w:val="center"/>
              <w:rPr>
                <w:sz w:val="22"/>
                <w:szCs w:val="22"/>
              </w:rPr>
            </w:pPr>
            <w:r w:rsidRPr="005F02A8">
              <w:rPr>
                <w:sz w:val="22"/>
                <w:szCs w:val="22"/>
              </w:rPr>
              <w:t>2</w:t>
            </w:r>
          </w:p>
        </w:tc>
        <w:tc>
          <w:tcPr>
            <w:tcW w:w="3500" w:type="dxa"/>
          </w:tcPr>
          <w:p w:rsidR="0002566B" w:rsidRPr="005F02A8" w:rsidRDefault="0002566B" w:rsidP="009923FA">
            <w:pPr>
              <w:pStyle w:val="a3"/>
              <w:tabs>
                <w:tab w:val="left" w:pos="851"/>
              </w:tabs>
              <w:jc w:val="both"/>
              <w:rPr>
                <w:b/>
              </w:rPr>
            </w:pPr>
            <w:r w:rsidRPr="005F02A8">
              <w:rPr>
                <w:sz w:val="22"/>
                <w:szCs w:val="22"/>
              </w:rPr>
              <w:t>Фирменное наименование:</w:t>
            </w:r>
          </w:p>
        </w:tc>
        <w:tc>
          <w:tcPr>
            <w:tcW w:w="1687" w:type="dxa"/>
          </w:tcPr>
          <w:p w:rsidR="0002566B" w:rsidRPr="005F02A8" w:rsidRDefault="0002566B" w:rsidP="009923FA">
            <w:pPr>
              <w:pStyle w:val="a3"/>
              <w:tabs>
                <w:tab w:val="left" w:pos="851"/>
              </w:tabs>
              <w:jc w:val="both"/>
              <w:rPr>
                <w:b/>
              </w:rPr>
            </w:pPr>
          </w:p>
        </w:tc>
        <w:tc>
          <w:tcPr>
            <w:tcW w:w="3638" w:type="dxa"/>
          </w:tcPr>
          <w:p w:rsidR="0002566B" w:rsidRPr="005F02A8" w:rsidRDefault="0002566B" w:rsidP="009923FA">
            <w:pPr>
              <w:pStyle w:val="a3"/>
              <w:tabs>
                <w:tab w:val="left" w:pos="851"/>
              </w:tabs>
              <w:jc w:val="both"/>
              <w:rPr>
                <w:sz w:val="22"/>
                <w:szCs w:val="22"/>
              </w:rPr>
            </w:pPr>
            <w:r w:rsidRPr="005F02A8">
              <w:rPr>
                <w:sz w:val="22"/>
                <w:szCs w:val="22"/>
              </w:rPr>
              <w:t>Указывается фирменное наимен</w:t>
            </w:r>
            <w:r w:rsidRPr="005F02A8">
              <w:rPr>
                <w:sz w:val="22"/>
                <w:szCs w:val="22"/>
              </w:rPr>
              <w:t>о</w:t>
            </w:r>
            <w:r w:rsidRPr="005F02A8">
              <w:rPr>
                <w:sz w:val="22"/>
                <w:szCs w:val="22"/>
              </w:rPr>
              <w:lastRenderedPageBreak/>
              <w:t>вание юридического лица или и</w:t>
            </w:r>
            <w:r w:rsidRPr="005F02A8">
              <w:rPr>
                <w:sz w:val="22"/>
                <w:szCs w:val="22"/>
              </w:rPr>
              <w:t>н</w:t>
            </w:r>
            <w:r w:rsidRPr="005F02A8">
              <w:rPr>
                <w:sz w:val="22"/>
                <w:szCs w:val="22"/>
              </w:rPr>
              <w:t>дивидуального предпринимателя (при наличии) или перечень фи</w:t>
            </w:r>
            <w:r w:rsidRPr="005F02A8">
              <w:rPr>
                <w:sz w:val="22"/>
                <w:szCs w:val="22"/>
              </w:rPr>
              <w:t>р</w:t>
            </w:r>
            <w:r w:rsidRPr="005F02A8">
              <w:rPr>
                <w:sz w:val="22"/>
                <w:szCs w:val="22"/>
              </w:rPr>
              <w:t>менных наименований юридич</w:t>
            </w:r>
            <w:r w:rsidRPr="005F02A8">
              <w:rPr>
                <w:sz w:val="22"/>
                <w:szCs w:val="22"/>
              </w:rPr>
              <w:t>е</w:t>
            </w:r>
            <w:r w:rsidRPr="005F02A8">
              <w:rPr>
                <w:sz w:val="22"/>
                <w:szCs w:val="22"/>
              </w:rPr>
              <w:t>ских лиц или индивидуальных предпринимателей – участников договора простого товарищества (при наличии таких фирменных н</w:t>
            </w:r>
            <w:r w:rsidRPr="005F02A8">
              <w:rPr>
                <w:sz w:val="22"/>
                <w:szCs w:val="22"/>
              </w:rPr>
              <w:t>а</w:t>
            </w:r>
            <w:r w:rsidRPr="005F02A8">
              <w:rPr>
                <w:sz w:val="22"/>
                <w:szCs w:val="22"/>
              </w:rPr>
              <w:t>именований).</w:t>
            </w:r>
          </w:p>
        </w:tc>
      </w:tr>
      <w:tr w:rsidR="0002566B" w:rsidRPr="005F02A8" w:rsidTr="007829F8">
        <w:tc>
          <w:tcPr>
            <w:tcW w:w="531" w:type="dxa"/>
          </w:tcPr>
          <w:p w:rsidR="0002566B" w:rsidRPr="005F02A8" w:rsidRDefault="00B53048" w:rsidP="009923FA">
            <w:pPr>
              <w:pStyle w:val="a3"/>
              <w:tabs>
                <w:tab w:val="left" w:pos="851"/>
              </w:tabs>
              <w:jc w:val="center"/>
              <w:rPr>
                <w:sz w:val="22"/>
                <w:szCs w:val="22"/>
              </w:rPr>
            </w:pPr>
            <w:r w:rsidRPr="005F02A8">
              <w:rPr>
                <w:sz w:val="22"/>
                <w:szCs w:val="22"/>
              </w:rPr>
              <w:lastRenderedPageBreak/>
              <w:t>3</w:t>
            </w:r>
          </w:p>
        </w:tc>
        <w:tc>
          <w:tcPr>
            <w:tcW w:w="3500" w:type="dxa"/>
          </w:tcPr>
          <w:p w:rsidR="0002566B" w:rsidRPr="005F02A8" w:rsidRDefault="0002566B" w:rsidP="009923FA">
            <w:pPr>
              <w:pStyle w:val="a3"/>
              <w:tabs>
                <w:tab w:val="left" w:pos="851"/>
              </w:tabs>
              <w:jc w:val="both"/>
              <w:rPr>
                <w:sz w:val="22"/>
                <w:szCs w:val="22"/>
              </w:rPr>
            </w:pPr>
            <w:r w:rsidRPr="005F02A8">
              <w:rPr>
                <w:sz w:val="22"/>
                <w:szCs w:val="22"/>
              </w:rPr>
              <w:t>Место нахождения участника о</w:t>
            </w:r>
            <w:r w:rsidRPr="005F02A8">
              <w:rPr>
                <w:sz w:val="22"/>
                <w:szCs w:val="22"/>
              </w:rPr>
              <w:t>т</w:t>
            </w:r>
            <w:r w:rsidRPr="005F02A8">
              <w:rPr>
                <w:sz w:val="22"/>
                <w:szCs w:val="22"/>
              </w:rPr>
              <w:t>крытого конкурса:</w:t>
            </w:r>
          </w:p>
          <w:p w:rsidR="0002566B" w:rsidRPr="005F02A8" w:rsidRDefault="0002566B" w:rsidP="009923FA">
            <w:pPr>
              <w:pStyle w:val="a3"/>
              <w:tabs>
                <w:tab w:val="left" w:pos="851"/>
              </w:tabs>
              <w:jc w:val="both"/>
              <w:rPr>
                <w:sz w:val="22"/>
                <w:szCs w:val="22"/>
              </w:rPr>
            </w:pPr>
          </w:p>
          <w:p w:rsidR="0002566B" w:rsidRPr="005F02A8" w:rsidRDefault="0002566B" w:rsidP="009923FA">
            <w:pPr>
              <w:pStyle w:val="a3"/>
              <w:tabs>
                <w:tab w:val="left" w:pos="851"/>
              </w:tabs>
              <w:jc w:val="both"/>
              <w:rPr>
                <w:sz w:val="22"/>
                <w:szCs w:val="22"/>
              </w:rPr>
            </w:pPr>
          </w:p>
          <w:p w:rsidR="0002566B" w:rsidRPr="005F02A8" w:rsidRDefault="0002566B" w:rsidP="009923FA">
            <w:pPr>
              <w:pStyle w:val="a3"/>
              <w:tabs>
                <w:tab w:val="left" w:pos="851"/>
              </w:tabs>
              <w:jc w:val="both"/>
              <w:rPr>
                <w:sz w:val="22"/>
                <w:szCs w:val="22"/>
              </w:rPr>
            </w:pPr>
          </w:p>
          <w:p w:rsidR="0002566B" w:rsidRPr="005F02A8" w:rsidRDefault="0002566B" w:rsidP="009923FA">
            <w:pPr>
              <w:pStyle w:val="a3"/>
              <w:tabs>
                <w:tab w:val="left" w:pos="851"/>
              </w:tabs>
              <w:jc w:val="both"/>
              <w:rPr>
                <w:b/>
                <w:sz w:val="22"/>
                <w:szCs w:val="22"/>
              </w:rPr>
            </w:pPr>
          </w:p>
        </w:tc>
        <w:tc>
          <w:tcPr>
            <w:tcW w:w="1687" w:type="dxa"/>
          </w:tcPr>
          <w:p w:rsidR="0002566B" w:rsidRPr="005F02A8" w:rsidRDefault="0002566B" w:rsidP="009923FA">
            <w:pPr>
              <w:pStyle w:val="a3"/>
              <w:tabs>
                <w:tab w:val="left" w:pos="851"/>
              </w:tabs>
              <w:jc w:val="both"/>
              <w:rPr>
                <w:b/>
                <w:sz w:val="22"/>
                <w:szCs w:val="22"/>
              </w:rPr>
            </w:pPr>
          </w:p>
        </w:tc>
        <w:tc>
          <w:tcPr>
            <w:tcW w:w="3638" w:type="dxa"/>
          </w:tcPr>
          <w:p w:rsidR="0002566B" w:rsidRPr="005F02A8" w:rsidRDefault="0002566B" w:rsidP="009923FA">
            <w:pPr>
              <w:pStyle w:val="a3"/>
              <w:tabs>
                <w:tab w:val="left" w:pos="851"/>
              </w:tabs>
              <w:jc w:val="both"/>
              <w:rPr>
                <w:b/>
                <w:sz w:val="22"/>
                <w:szCs w:val="22"/>
              </w:rPr>
            </w:pPr>
            <w:r w:rsidRPr="005F02A8">
              <w:rPr>
                <w:sz w:val="22"/>
                <w:szCs w:val="22"/>
              </w:rPr>
              <w:t>Указывается адрес места нахожд</w:t>
            </w:r>
            <w:r w:rsidRPr="005F02A8">
              <w:rPr>
                <w:sz w:val="22"/>
                <w:szCs w:val="22"/>
              </w:rPr>
              <w:t>е</w:t>
            </w:r>
            <w:r w:rsidRPr="005F02A8">
              <w:rPr>
                <w:sz w:val="22"/>
                <w:szCs w:val="22"/>
              </w:rPr>
              <w:t>ния юридического лица или инд</w:t>
            </w:r>
            <w:r w:rsidRPr="005F02A8">
              <w:rPr>
                <w:sz w:val="22"/>
                <w:szCs w:val="22"/>
              </w:rPr>
              <w:t>и</w:t>
            </w:r>
            <w:r w:rsidRPr="005F02A8">
              <w:rPr>
                <w:sz w:val="22"/>
                <w:szCs w:val="22"/>
              </w:rPr>
              <w:t>видуального предпринимателя – участника открытого конкурса, л</w:t>
            </w:r>
            <w:r w:rsidRPr="005F02A8">
              <w:rPr>
                <w:sz w:val="22"/>
                <w:szCs w:val="22"/>
              </w:rPr>
              <w:t>и</w:t>
            </w:r>
            <w:r w:rsidRPr="005F02A8">
              <w:rPr>
                <w:sz w:val="22"/>
                <w:szCs w:val="22"/>
              </w:rPr>
              <w:t>бо перечень таких адресов юрид</w:t>
            </w:r>
            <w:r w:rsidRPr="005F02A8">
              <w:rPr>
                <w:sz w:val="22"/>
                <w:szCs w:val="22"/>
              </w:rPr>
              <w:t>и</w:t>
            </w:r>
            <w:r w:rsidRPr="005F02A8">
              <w:rPr>
                <w:sz w:val="22"/>
                <w:szCs w:val="22"/>
              </w:rPr>
              <w:t>ческих лиц или индивидуальных предпринимателей – участников договора простого товарищества.</w:t>
            </w:r>
          </w:p>
        </w:tc>
      </w:tr>
      <w:tr w:rsidR="0002566B" w:rsidRPr="005F02A8" w:rsidTr="007829F8">
        <w:tc>
          <w:tcPr>
            <w:tcW w:w="531" w:type="dxa"/>
          </w:tcPr>
          <w:p w:rsidR="0002566B" w:rsidRPr="005F02A8" w:rsidRDefault="00B53048" w:rsidP="009923FA">
            <w:pPr>
              <w:pStyle w:val="a3"/>
              <w:tabs>
                <w:tab w:val="left" w:pos="851"/>
              </w:tabs>
              <w:jc w:val="center"/>
              <w:rPr>
                <w:sz w:val="22"/>
                <w:szCs w:val="22"/>
              </w:rPr>
            </w:pPr>
            <w:r w:rsidRPr="005F02A8">
              <w:rPr>
                <w:sz w:val="22"/>
                <w:szCs w:val="22"/>
              </w:rPr>
              <w:t>4</w:t>
            </w:r>
          </w:p>
        </w:tc>
        <w:tc>
          <w:tcPr>
            <w:tcW w:w="3500" w:type="dxa"/>
          </w:tcPr>
          <w:p w:rsidR="0002566B" w:rsidRPr="005F02A8" w:rsidRDefault="0002566B" w:rsidP="009923FA">
            <w:pPr>
              <w:pStyle w:val="a3"/>
              <w:tabs>
                <w:tab w:val="left" w:pos="851"/>
              </w:tabs>
              <w:jc w:val="both"/>
              <w:rPr>
                <w:sz w:val="22"/>
                <w:szCs w:val="22"/>
              </w:rPr>
            </w:pPr>
            <w:r w:rsidRPr="005F02A8">
              <w:rPr>
                <w:sz w:val="22"/>
                <w:szCs w:val="22"/>
              </w:rPr>
              <w:t>Почтовый адрес</w:t>
            </w:r>
            <w:r w:rsidR="00E64785" w:rsidRPr="005F02A8">
              <w:rPr>
                <w:sz w:val="22"/>
                <w:szCs w:val="22"/>
              </w:rPr>
              <w:t>:</w:t>
            </w:r>
          </w:p>
        </w:tc>
        <w:tc>
          <w:tcPr>
            <w:tcW w:w="1687" w:type="dxa"/>
          </w:tcPr>
          <w:p w:rsidR="0002566B" w:rsidRPr="005F02A8" w:rsidRDefault="0002566B" w:rsidP="009923FA">
            <w:pPr>
              <w:pStyle w:val="a3"/>
              <w:tabs>
                <w:tab w:val="left" w:pos="851"/>
              </w:tabs>
              <w:jc w:val="both"/>
              <w:rPr>
                <w:b/>
                <w:sz w:val="22"/>
                <w:szCs w:val="22"/>
              </w:rPr>
            </w:pPr>
          </w:p>
        </w:tc>
        <w:tc>
          <w:tcPr>
            <w:tcW w:w="3638" w:type="dxa"/>
          </w:tcPr>
          <w:p w:rsidR="0002566B" w:rsidRPr="005F02A8" w:rsidRDefault="0002566B" w:rsidP="009923FA">
            <w:pPr>
              <w:pStyle w:val="a3"/>
              <w:tabs>
                <w:tab w:val="left" w:pos="851"/>
              </w:tabs>
              <w:jc w:val="both"/>
              <w:rPr>
                <w:sz w:val="22"/>
                <w:szCs w:val="22"/>
              </w:rPr>
            </w:pPr>
            <w:r w:rsidRPr="005F02A8">
              <w:rPr>
                <w:sz w:val="22"/>
                <w:szCs w:val="22"/>
              </w:rPr>
              <w:t>Указывается почтовый адрес юр</w:t>
            </w:r>
            <w:r w:rsidRPr="005F02A8">
              <w:rPr>
                <w:sz w:val="22"/>
                <w:szCs w:val="22"/>
              </w:rPr>
              <w:t>и</w:t>
            </w:r>
            <w:r w:rsidRPr="005F02A8">
              <w:rPr>
                <w:sz w:val="22"/>
                <w:szCs w:val="22"/>
              </w:rPr>
              <w:t>дического лица или индивидуал</w:t>
            </w:r>
            <w:r w:rsidRPr="005F02A8">
              <w:rPr>
                <w:sz w:val="22"/>
                <w:szCs w:val="22"/>
              </w:rPr>
              <w:t>ь</w:t>
            </w:r>
            <w:r w:rsidRPr="005F02A8">
              <w:rPr>
                <w:sz w:val="22"/>
                <w:szCs w:val="22"/>
              </w:rPr>
              <w:t>ного предпринимателя – участника открытого конкурса, либо перечень таких адресов юридических лиц или индивидуальных предприним</w:t>
            </w:r>
            <w:r w:rsidRPr="005F02A8">
              <w:rPr>
                <w:sz w:val="22"/>
                <w:szCs w:val="22"/>
              </w:rPr>
              <w:t>а</w:t>
            </w:r>
            <w:r w:rsidRPr="005F02A8">
              <w:rPr>
                <w:sz w:val="22"/>
                <w:szCs w:val="22"/>
              </w:rPr>
              <w:t>телей – участников договора пр</w:t>
            </w:r>
            <w:r w:rsidRPr="005F02A8">
              <w:rPr>
                <w:sz w:val="22"/>
                <w:szCs w:val="22"/>
              </w:rPr>
              <w:t>о</w:t>
            </w:r>
            <w:r w:rsidRPr="005F02A8">
              <w:rPr>
                <w:sz w:val="22"/>
                <w:szCs w:val="22"/>
              </w:rPr>
              <w:t>стого товарищества.</w:t>
            </w:r>
          </w:p>
        </w:tc>
      </w:tr>
      <w:tr w:rsidR="0002566B" w:rsidRPr="005F02A8" w:rsidTr="007829F8">
        <w:tc>
          <w:tcPr>
            <w:tcW w:w="531" w:type="dxa"/>
          </w:tcPr>
          <w:p w:rsidR="0002566B" w:rsidRPr="005F02A8" w:rsidRDefault="00B53048" w:rsidP="009923FA">
            <w:pPr>
              <w:pStyle w:val="a3"/>
              <w:tabs>
                <w:tab w:val="left" w:pos="851"/>
              </w:tabs>
              <w:jc w:val="center"/>
              <w:rPr>
                <w:sz w:val="22"/>
                <w:szCs w:val="22"/>
              </w:rPr>
            </w:pPr>
            <w:r w:rsidRPr="005F02A8">
              <w:rPr>
                <w:sz w:val="22"/>
                <w:szCs w:val="22"/>
              </w:rPr>
              <w:t>5</w:t>
            </w:r>
          </w:p>
        </w:tc>
        <w:tc>
          <w:tcPr>
            <w:tcW w:w="3500" w:type="dxa"/>
          </w:tcPr>
          <w:p w:rsidR="0002566B" w:rsidRPr="005F02A8" w:rsidRDefault="0002566B" w:rsidP="000D2CC3">
            <w:pPr>
              <w:pStyle w:val="a3"/>
              <w:tabs>
                <w:tab w:val="left" w:pos="851"/>
              </w:tabs>
              <w:jc w:val="both"/>
              <w:rPr>
                <w:b/>
                <w:sz w:val="22"/>
                <w:szCs w:val="22"/>
              </w:rPr>
            </w:pPr>
            <w:r w:rsidRPr="005F02A8">
              <w:rPr>
                <w:sz w:val="22"/>
                <w:szCs w:val="22"/>
              </w:rPr>
              <w:t>Почтовый адрес</w:t>
            </w:r>
            <w:r w:rsidR="0095437F" w:rsidRPr="005F02A8">
              <w:rPr>
                <w:sz w:val="22"/>
                <w:szCs w:val="22"/>
              </w:rPr>
              <w:t xml:space="preserve"> уполномоченного </w:t>
            </w:r>
            <w:proofErr w:type="gramStart"/>
            <w:r w:rsidR="0095437F" w:rsidRPr="005F02A8">
              <w:rPr>
                <w:sz w:val="22"/>
                <w:szCs w:val="22"/>
              </w:rPr>
              <w:t>представителя</w:t>
            </w:r>
            <w:r w:rsidR="000D2CC3" w:rsidRPr="005F02A8">
              <w:rPr>
                <w:sz w:val="22"/>
                <w:szCs w:val="22"/>
              </w:rPr>
              <w:t xml:space="preserve"> индивидуального предпринимателя /</w:t>
            </w:r>
            <w:r w:rsidR="0095437F" w:rsidRPr="005F02A8">
              <w:rPr>
                <w:sz w:val="22"/>
                <w:szCs w:val="22"/>
              </w:rPr>
              <w:t xml:space="preserve"> уполномоче</w:t>
            </w:r>
            <w:r w:rsidR="0095437F" w:rsidRPr="005F02A8">
              <w:rPr>
                <w:sz w:val="22"/>
                <w:szCs w:val="22"/>
              </w:rPr>
              <w:t>н</w:t>
            </w:r>
            <w:r w:rsidR="0095437F" w:rsidRPr="005F02A8">
              <w:rPr>
                <w:sz w:val="22"/>
                <w:szCs w:val="22"/>
              </w:rPr>
              <w:t>ного представителя юридического лица</w:t>
            </w:r>
            <w:r w:rsidR="000D2CC3" w:rsidRPr="005F02A8">
              <w:rPr>
                <w:sz w:val="22"/>
                <w:szCs w:val="22"/>
              </w:rPr>
              <w:t xml:space="preserve"> / </w:t>
            </w:r>
            <w:r w:rsidRPr="005F02A8">
              <w:rPr>
                <w:sz w:val="22"/>
                <w:szCs w:val="22"/>
              </w:rPr>
              <w:t>уполномоченного участн</w:t>
            </w:r>
            <w:r w:rsidRPr="005F02A8">
              <w:rPr>
                <w:sz w:val="22"/>
                <w:szCs w:val="22"/>
              </w:rPr>
              <w:t>и</w:t>
            </w:r>
            <w:r w:rsidRPr="005F02A8">
              <w:rPr>
                <w:sz w:val="22"/>
                <w:szCs w:val="22"/>
              </w:rPr>
              <w:t>ка договора простого товарищес</w:t>
            </w:r>
            <w:r w:rsidRPr="005F02A8">
              <w:rPr>
                <w:sz w:val="22"/>
                <w:szCs w:val="22"/>
              </w:rPr>
              <w:t>т</w:t>
            </w:r>
            <w:r w:rsidRPr="005F02A8">
              <w:rPr>
                <w:sz w:val="22"/>
                <w:szCs w:val="22"/>
              </w:rPr>
              <w:t>ва</w:t>
            </w:r>
            <w:proofErr w:type="gramEnd"/>
            <w:r w:rsidR="0095437F" w:rsidRPr="005F02A8">
              <w:rPr>
                <w:sz w:val="22"/>
                <w:szCs w:val="22"/>
              </w:rPr>
              <w:t>:</w:t>
            </w:r>
          </w:p>
        </w:tc>
        <w:tc>
          <w:tcPr>
            <w:tcW w:w="1687" w:type="dxa"/>
          </w:tcPr>
          <w:p w:rsidR="0002566B" w:rsidRPr="005F02A8" w:rsidRDefault="0002566B" w:rsidP="009923FA">
            <w:pPr>
              <w:pStyle w:val="a3"/>
              <w:tabs>
                <w:tab w:val="left" w:pos="851"/>
              </w:tabs>
              <w:jc w:val="both"/>
              <w:rPr>
                <w:b/>
                <w:sz w:val="22"/>
                <w:szCs w:val="22"/>
              </w:rPr>
            </w:pPr>
          </w:p>
        </w:tc>
        <w:tc>
          <w:tcPr>
            <w:tcW w:w="3638" w:type="dxa"/>
          </w:tcPr>
          <w:p w:rsidR="0002566B" w:rsidRPr="005F02A8" w:rsidRDefault="0002566B" w:rsidP="00590854">
            <w:pPr>
              <w:pStyle w:val="a3"/>
              <w:tabs>
                <w:tab w:val="left" w:pos="851"/>
              </w:tabs>
              <w:jc w:val="both"/>
              <w:rPr>
                <w:sz w:val="22"/>
                <w:szCs w:val="22"/>
              </w:rPr>
            </w:pPr>
            <w:r w:rsidRPr="005F02A8">
              <w:rPr>
                <w:sz w:val="22"/>
                <w:szCs w:val="22"/>
              </w:rPr>
              <w:t xml:space="preserve">Заполняется в случае подачи </w:t>
            </w:r>
            <w:r w:rsidR="000D2CC3" w:rsidRPr="005F02A8">
              <w:rPr>
                <w:sz w:val="22"/>
                <w:szCs w:val="22"/>
              </w:rPr>
              <w:t>З</w:t>
            </w:r>
            <w:r w:rsidRPr="005F02A8">
              <w:rPr>
                <w:sz w:val="22"/>
                <w:szCs w:val="22"/>
              </w:rPr>
              <w:t>аявки</w:t>
            </w:r>
            <w:r w:rsidR="000D2CC3" w:rsidRPr="005F02A8">
              <w:rPr>
                <w:sz w:val="22"/>
                <w:szCs w:val="22"/>
              </w:rPr>
              <w:t xml:space="preserve"> </w:t>
            </w:r>
            <w:r w:rsidR="00590854" w:rsidRPr="005F02A8">
              <w:rPr>
                <w:sz w:val="22"/>
                <w:szCs w:val="22"/>
              </w:rPr>
              <w:t>уполномоченным представителем или  уполномоченным участником договора простого товарищества.</w:t>
            </w:r>
          </w:p>
        </w:tc>
      </w:tr>
      <w:tr w:rsidR="00FC0D13" w:rsidRPr="005F02A8" w:rsidTr="007829F8">
        <w:tc>
          <w:tcPr>
            <w:tcW w:w="531" w:type="dxa"/>
          </w:tcPr>
          <w:p w:rsidR="00FC0D13" w:rsidRPr="005F02A8" w:rsidRDefault="00FC0D13" w:rsidP="009923FA">
            <w:pPr>
              <w:pStyle w:val="a3"/>
              <w:tabs>
                <w:tab w:val="left" w:pos="851"/>
              </w:tabs>
              <w:jc w:val="center"/>
              <w:rPr>
                <w:sz w:val="22"/>
                <w:szCs w:val="22"/>
              </w:rPr>
            </w:pPr>
            <w:r w:rsidRPr="005F02A8">
              <w:rPr>
                <w:sz w:val="22"/>
                <w:szCs w:val="22"/>
              </w:rPr>
              <w:t>6</w:t>
            </w:r>
          </w:p>
        </w:tc>
        <w:tc>
          <w:tcPr>
            <w:tcW w:w="3500" w:type="dxa"/>
          </w:tcPr>
          <w:p w:rsidR="00FC0D13" w:rsidRPr="005F02A8" w:rsidRDefault="00FC0D13" w:rsidP="00CB3E9D">
            <w:pPr>
              <w:pStyle w:val="a3"/>
              <w:tabs>
                <w:tab w:val="left" w:pos="851"/>
              </w:tabs>
              <w:jc w:val="both"/>
              <w:rPr>
                <w:sz w:val="22"/>
                <w:szCs w:val="22"/>
              </w:rPr>
            </w:pPr>
            <w:r w:rsidRPr="005F02A8">
              <w:rPr>
                <w:sz w:val="22"/>
                <w:szCs w:val="22"/>
              </w:rPr>
              <w:t>Номер контактного телефона:</w:t>
            </w:r>
          </w:p>
        </w:tc>
        <w:tc>
          <w:tcPr>
            <w:tcW w:w="1687" w:type="dxa"/>
          </w:tcPr>
          <w:p w:rsidR="00FC0D13" w:rsidRPr="005F02A8" w:rsidRDefault="00FC0D13" w:rsidP="009923FA">
            <w:pPr>
              <w:pStyle w:val="a3"/>
              <w:tabs>
                <w:tab w:val="left" w:pos="851"/>
              </w:tabs>
              <w:jc w:val="both"/>
              <w:rPr>
                <w:b/>
                <w:sz w:val="22"/>
                <w:szCs w:val="22"/>
              </w:rPr>
            </w:pPr>
          </w:p>
        </w:tc>
        <w:tc>
          <w:tcPr>
            <w:tcW w:w="3638" w:type="dxa"/>
          </w:tcPr>
          <w:p w:rsidR="00FC0D13" w:rsidRPr="005F02A8" w:rsidRDefault="00FC0D13" w:rsidP="00190928">
            <w:pPr>
              <w:pStyle w:val="a3"/>
              <w:tabs>
                <w:tab w:val="left" w:pos="851"/>
              </w:tabs>
              <w:jc w:val="both"/>
              <w:rPr>
                <w:sz w:val="22"/>
                <w:szCs w:val="22"/>
              </w:rPr>
            </w:pPr>
            <w:r w:rsidRPr="005F02A8">
              <w:rPr>
                <w:sz w:val="22"/>
                <w:szCs w:val="22"/>
              </w:rPr>
              <w:t>Номер контактного телефона инд</w:t>
            </w:r>
            <w:r w:rsidRPr="005F02A8">
              <w:rPr>
                <w:sz w:val="22"/>
                <w:szCs w:val="22"/>
              </w:rPr>
              <w:t>и</w:t>
            </w:r>
            <w:r w:rsidRPr="005F02A8">
              <w:rPr>
                <w:sz w:val="22"/>
                <w:szCs w:val="22"/>
              </w:rPr>
              <w:t>видуального предпринимателя или его уполномоченного представит</w:t>
            </w:r>
            <w:r w:rsidRPr="005F02A8">
              <w:rPr>
                <w:sz w:val="22"/>
                <w:szCs w:val="22"/>
              </w:rPr>
              <w:t>е</w:t>
            </w:r>
            <w:r w:rsidRPr="005F02A8">
              <w:rPr>
                <w:sz w:val="22"/>
                <w:szCs w:val="22"/>
              </w:rPr>
              <w:t xml:space="preserve">ля / уполномоченного </w:t>
            </w:r>
            <w:proofErr w:type="gramStart"/>
            <w:r w:rsidRPr="005F02A8">
              <w:rPr>
                <w:sz w:val="22"/>
                <w:szCs w:val="22"/>
              </w:rPr>
              <w:t>представит</w:t>
            </w:r>
            <w:r w:rsidRPr="005F02A8">
              <w:rPr>
                <w:sz w:val="22"/>
                <w:szCs w:val="22"/>
              </w:rPr>
              <w:t>е</w:t>
            </w:r>
            <w:r w:rsidRPr="005F02A8">
              <w:rPr>
                <w:sz w:val="22"/>
                <w:szCs w:val="22"/>
              </w:rPr>
              <w:t>ля юридического лица / уполном</w:t>
            </w:r>
            <w:r w:rsidRPr="005F02A8">
              <w:rPr>
                <w:sz w:val="22"/>
                <w:szCs w:val="22"/>
              </w:rPr>
              <w:t>о</w:t>
            </w:r>
            <w:r w:rsidRPr="005F02A8">
              <w:rPr>
                <w:sz w:val="22"/>
                <w:szCs w:val="22"/>
              </w:rPr>
              <w:t>ченного участника договора пр</w:t>
            </w:r>
            <w:r w:rsidRPr="005F02A8">
              <w:rPr>
                <w:sz w:val="22"/>
                <w:szCs w:val="22"/>
              </w:rPr>
              <w:t>о</w:t>
            </w:r>
            <w:r w:rsidRPr="005F02A8">
              <w:rPr>
                <w:sz w:val="22"/>
                <w:szCs w:val="22"/>
              </w:rPr>
              <w:t>стого товарищества</w:t>
            </w:r>
            <w:proofErr w:type="gramEnd"/>
            <w:r w:rsidRPr="005F02A8">
              <w:rPr>
                <w:sz w:val="22"/>
                <w:szCs w:val="22"/>
              </w:rPr>
              <w:t>.</w:t>
            </w:r>
          </w:p>
        </w:tc>
      </w:tr>
      <w:tr w:rsidR="00FC0D13" w:rsidRPr="005F02A8" w:rsidTr="007829F8">
        <w:tc>
          <w:tcPr>
            <w:tcW w:w="531" w:type="dxa"/>
          </w:tcPr>
          <w:p w:rsidR="00FC0D13" w:rsidRPr="005F02A8" w:rsidRDefault="00FC0D13" w:rsidP="009923FA">
            <w:pPr>
              <w:pStyle w:val="a3"/>
              <w:tabs>
                <w:tab w:val="left" w:pos="851"/>
              </w:tabs>
              <w:jc w:val="center"/>
              <w:rPr>
                <w:sz w:val="22"/>
                <w:szCs w:val="22"/>
              </w:rPr>
            </w:pPr>
            <w:r w:rsidRPr="005F02A8">
              <w:rPr>
                <w:sz w:val="22"/>
                <w:szCs w:val="22"/>
              </w:rPr>
              <w:t>7</w:t>
            </w:r>
          </w:p>
        </w:tc>
        <w:tc>
          <w:tcPr>
            <w:tcW w:w="3500" w:type="dxa"/>
          </w:tcPr>
          <w:p w:rsidR="00FC0D13" w:rsidRPr="005F02A8" w:rsidRDefault="00FC0D13" w:rsidP="00CB3E9D">
            <w:pPr>
              <w:pStyle w:val="a3"/>
              <w:tabs>
                <w:tab w:val="left" w:pos="851"/>
              </w:tabs>
              <w:jc w:val="both"/>
              <w:rPr>
                <w:b/>
                <w:sz w:val="22"/>
                <w:szCs w:val="22"/>
              </w:rPr>
            </w:pPr>
            <w:r w:rsidRPr="005F02A8">
              <w:rPr>
                <w:sz w:val="22"/>
                <w:szCs w:val="22"/>
              </w:rPr>
              <w:t>Идентификационный номер нал</w:t>
            </w:r>
            <w:r w:rsidRPr="005F02A8">
              <w:rPr>
                <w:sz w:val="22"/>
                <w:szCs w:val="22"/>
              </w:rPr>
              <w:t>о</w:t>
            </w:r>
            <w:r w:rsidRPr="005F02A8">
              <w:rPr>
                <w:sz w:val="22"/>
                <w:szCs w:val="22"/>
              </w:rPr>
              <w:t>гоплательщика и (при наличии) учредителей юридического лица или налогоплательщиков и (при наличии) учредителей юридич</w:t>
            </w:r>
            <w:r w:rsidRPr="005F02A8">
              <w:rPr>
                <w:sz w:val="22"/>
                <w:szCs w:val="22"/>
              </w:rPr>
              <w:t>е</w:t>
            </w:r>
            <w:r w:rsidRPr="005F02A8">
              <w:rPr>
                <w:sz w:val="22"/>
                <w:szCs w:val="22"/>
              </w:rPr>
              <w:t>ских лиц – участников договора простого товарищества:</w:t>
            </w:r>
          </w:p>
        </w:tc>
        <w:tc>
          <w:tcPr>
            <w:tcW w:w="1687" w:type="dxa"/>
          </w:tcPr>
          <w:p w:rsidR="00FC0D13" w:rsidRPr="005F02A8" w:rsidRDefault="00FC0D13" w:rsidP="009923FA">
            <w:pPr>
              <w:pStyle w:val="a3"/>
              <w:tabs>
                <w:tab w:val="left" w:pos="851"/>
              </w:tabs>
              <w:jc w:val="both"/>
              <w:rPr>
                <w:b/>
                <w:sz w:val="22"/>
                <w:szCs w:val="22"/>
              </w:rPr>
            </w:pPr>
          </w:p>
        </w:tc>
        <w:tc>
          <w:tcPr>
            <w:tcW w:w="3638" w:type="dxa"/>
          </w:tcPr>
          <w:p w:rsidR="00FC0D13" w:rsidRPr="005F02A8" w:rsidRDefault="00FC0D13" w:rsidP="00F93354">
            <w:pPr>
              <w:pStyle w:val="a3"/>
              <w:tabs>
                <w:tab w:val="left" w:pos="851"/>
              </w:tabs>
              <w:jc w:val="both"/>
              <w:rPr>
                <w:rFonts w:ascii="Arial" w:hAnsi="Arial" w:cs="Arial"/>
                <w:color w:val="222222"/>
                <w:sz w:val="20"/>
                <w:szCs w:val="20"/>
                <w:shd w:val="clear" w:color="auto" w:fill="F7F7F7"/>
              </w:rPr>
            </w:pPr>
            <w:r w:rsidRPr="005F02A8">
              <w:rPr>
                <w:sz w:val="22"/>
                <w:szCs w:val="22"/>
              </w:rPr>
              <w:t>Идентификационный номер нал</w:t>
            </w:r>
            <w:r w:rsidRPr="005F02A8">
              <w:rPr>
                <w:sz w:val="22"/>
                <w:szCs w:val="22"/>
              </w:rPr>
              <w:t>о</w:t>
            </w:r>
            <w:r w:rsidRPr="005F02A8">
              <w:rPr>
                <w:sz w:val="22"/>
                <w:szCs w:val="22"/>
              </w:rPr>
              <w:t>гоплательщика индивидуального предпринимателя, юридического лица и учредителей юридического лица, либо идентификационные номера налогоплательщиков – и</w:t>
            </w:r>
            <w:r w:rsidRPr="005F02A8">
              <w:rPr>
                <w:sz w:val="22"/>
                <w:szCs w:val="22"/>
              </w:rPr>
              <w:t>н</w:t>
            </w:r>
            <w:r w:rsidRPr="005F02A8">
              <w:rPr>
                <w:sz w:val="22"/>
                <w:szCs w:val="22"/>
              </w:rPr>
              <w:t>дивидуальных предпринимателей, юридических лиц и учредителей юридических лиц – участников д</w:t>
            </w:r>
            <w:r w:rsidRPr="005F02A8">
              <w:rPr>
                <w:sz w:val="22"/>
                <w:szCs w:val="22"/>
              </w:rPr>
              <w:t>о</w:t>
            </w:r>
            <w:r w:rsidRPr="005F02A8">
              <w:rPr>
                <w:sz w:val="22"/>
                <w:szCs w:val="22"/>
              </w:rPr>
              <w:t>говора простого товарищества.</w:t>
            </w:r>
          </w:p>
        </w:tc>
      </w:tr>
      <w:tr w:rsidR="00FC0D13" w:rsidRPr="005F02A8" w:rsidTr="007829F8">
        <w:tc>
          <w:tcPr>
            <w:tcW w:w="531" w:type="dxa"/>
          </w:tcPr>
          <w:p w:rsidR="00FC0D13" w:rsidRPr="005F02A8" w:rsidRDefault="00FC0D13" w:rsidP="009923FA">
            <w:pPr>
              <w:pStyle w:val="a3"/>
              <w:tabs>
                <w:tab w:val="left" w:pos="851"/>
              </w:tabs>
              <w:jc w:val="center"/>
              <w:rPr>
                <w:sz w:val="22"/>
                <w:szCs w:val="22"/>
              </w:rPr>
            </w:pPr>
            <w:r w:rsidRPr="005F02A8">
              <w:rPr>
                <w:sz w:val="22"/>
                <w:szCs w:val="22"/>
              </w:rPr>
              <w:t>8</w:t>
            </w:r>
          </w:p>
        </w:tc>
        <w:tc>
          <w:tcPr>
            <w:tcW w:w="3500" w:type="dxa"/>
          </w:tcPr>
          <w:p w:rsidR="00FC0D13" w:rsidRPr="005F02A8" w:rsidRDefault="00FC0D13" w:rsidP="005D318B">
            <w:pPr>
              <w:pStyle w:val="a3"/>
              <w:tabs>
                <w:tab w:val="left" w:pos="851"/>
              </w:tabs>
              <w:jc w:val="both"/>
              <w:rPr>
                <w:sz w:val="22"/>
                <w:szCs w:val="22"/>
              </w:rPr>
            </w:pPr>
            <w:r w:rsidRPr="005F02A8">
              <w:rPr>
                <w:sz w:val="22"/>
                <w:szCs w:val="22"/>
              </w:rPr>
              <w:t>Идентификационный номер чл</w:t>
            </w:r>
            <w:r w:rsidRPr="005F02A8">
              <w:rPr>
                <w:sz w:val="22"/>
                <w:szCs w:val="22"/>
              </w:rPr>
              <w:t>е</w:t>
            </w:r>
            <w:r w:rsidRPr="005F02A8">
              <w:rPr>
                <w:sz w:val="22"/>
                <w:szCs w:val="22"/>
              </w:rPr>
              <w:t>нов коллегиального исполнител</w:t>
            </w:r>
            <w:r w:rsidRPr="005F02A8">
              <w:rPr>
                <w:sz w:val="22"/>
                <w:szCs w:val="22"/>
              </w:rPr>
              <w:t>ь</w:t>
            </w:r>
            <w:r w:rsidRPr="005F02A8">
              <w:rPr>
                <w:sz w:val="22"/>
                <w:szCs w:val="22"/>
              </w:rPr>
              <w:t>ного органа юридического лица или идентификационные номера исполнительных органов юрид</w:t>
            </w:r>
            <w:r w:rsidRPr="005F02A8">
              <w:rPr>
                <w:sz w:val="22"/>
                <w:szCs w:val="22"/>
              </w:rPr>
              <w:t>и</w:t>
            </w:r>
            <w:r w:rsidRPr="005F02A8">
              <w:rPr>
                <w:sz w:val="22"/>
                <w:szCs w:val="22"/>
              </w:rPr>
              <w:t>ческих лиц – участников договора простого товарищества:</w:t>
            </w:r>
          </w:p>
        </w:tc>
        <w:tc>
          <w:tcPr>
            <w:tcW w:w="1687" w:type="dxa"/>
          </w:tcPr>
          <w:p w:rsidR="00FC0D13" w:rsidRPr="005F02A8" w:rsidRDefault="00FC0D13" w:rsidP="009923FA">
            <w:pPr>
              <w:pStyle w:val="a3"/>
              <w:tabs>
                <w:tab w:val="left" w:pos="851"/>
              </w:tabs>
              <w:jc w:val="both"/>
              <w:rPr>
                <w:b/>
                <w:sz w:val="22"/>
                <w:szCs w:val="22"/>
              </w:rPr>
            </w:pPr>
          </w:p>
        </w:tc>
        <w:tc>
          <w:tcPr>
            <w:tcW w:w="3638" w:type="dxa"/>
          </w:tcPr>
          <w:p w:rsidR="00FC0D13" w:rsidRPr="005F02A8" w:rsidRDefault="00FC0D13" w:rsidP="001135E0">
            <w:pPr>
              <w:pStyle w:val="a3"/>
              <w:tabs>
                <w:tab w:val="left" w:pos="851"/>
              </w:tabs>
              <w:jc w:val="both"/>
              <w:rPr>
                <w:sz w:val="22"/>
                <w:szCs w:val="22"/>
              </w:rPr>
            </w:pPr>
            <w:r w:rsidRPr="005F02A8">
              <w:rPr>
                <w:sz w:val="22"/>
                <w:szCs w:val="22"/>
              </w:rPr>
              <w:t>Заполняется при наличии такого органа по уставу юридического л</w:t>
            </w:r>
            <w:r w:rsidRPr="005F02A8">
              <w:rPr>
                <w:sz w:val="22"/>
                <w:szCs w:val="22"/>
              </w:rPr>
              <w:t>и</w:t>
            </w:r>
            <w:r w:rsidRPr="005F02A8">
              <w:rPr>
                <w:sz w:val="22"/>
                <w:szCs w:val="22"/>
              </w:rPr>
              <w:t>ца или таких органов по уставам юридических лиц – участников д</w:t>
            </w:r>
            <w:r w:rsidRPr="005F02A8">
              <w:rPr>
                <w:sz w:val="22"/>
                <w:szCs w:val="22"/>
              </w:rPr>
              <w:t>о</w:t>
            </w:r>
            <w:r w:rsidRPr="005F02A8">
              <w:rPr>
                <w:sz w:val="22"/>
                <w:szCs w:val="22"/>
              </w:rPr>
              <w:t>говора простого товарищества.</w:t>
            </w:r>
          </w:p>
        </w:tc>
      </w:tr>
      <w:tr w:rsidR="00FC0D13" w:rsidRPr="005F02A8" w:rsidTr="007829F8">
        <w:tc>
          <w:tcPr>
            <w:tcW w:w="531" w:type="dxa"/>
          </w:tcPr>
          <w:p w:rsidR="00FC0D13" w:rsidRPr="005F02A8" w:rsidRDefault="00FC0D13" w:rsidP="009923FA">
            <w:pPr>
              <w:pStyle w:val="a3"/>
              <w:tabs>
                <w:tab w:val="left" w:pos="851"/>
              </w:tabs>
              <w:jc w:val="center"/>
              <w:rPr>
                <w:sz w:val="22"/>
                <w:szCs w:val="22"/>
              </w:rPr>
            </w:pPr>
            <w:r w:rsidRPr="005F02A8">
              <w:rPr>
                <w:sz w:val="22"/>
                <w:szCs w:val="22"/>
              </w:rPr>
              <w:lastRenderedPageBreak/>
              <w:t>9</w:t>
            </w:r>
          </w:p>
        </w:tc>
        <w:tc>
          <w:tcPr>
            <w:tcW w:w="3500" w:type="dxa"/>
          </w:tcPr>
          <w:p w:rsidR="00FC0D13" w:rsidRPr="005F02A8" w:rsidRDefault="00FC0D13" w:rsidP="009E1A7A">
            <w:pPr>
              <w:pStyle w:val="a3"/>
              <w:tabs>
                <w:tab w:val="left" w:pos="851"/>
              </w:tabs>
              <w:jc w:val="both"/>
              <w:rPr>
                <w:sz w:val="22"/>
                <w:szCs w:val="22"/>
              </w:rPr>
            </w:pPr>
            <w:r w:rsidRPr="005F02A8">
              <w:rPr>
                <w:sz w:val="22"/>
                <w:szCs w:val="22"/>
              </w:rPr>
              <w:t>Идентификационный номер лица, исполняющего функции един</w:t>
            </w:r>
            <w:r w:rsidRPr="005F02A8">
              <w:rPr>
                <w:sz w:val="22"/>
                <w:szCs w:val="22"/>
              </w:rPr>
              <w:t>о</w:t>
            </w:r>
            <w:r w:rsidRPr="005F02A8">
              <w:rPr>
                <w:sz w:val="22"/>
                <w:szCs w:val="22"/>
              </w:rPr>
              <w:t>личного исполнительного органа юридического лица или идент</w:t>
            </w:r>
            <w:r w:rsidRPr="005F02A8">
              <w:rPr>
                <w:sz w:val="22"/>
                <w:szCs w:val="22"/>
              </w:rPr>
              <w:t>и</w:t>
            </w:r>
            <w:r w:rsidRPr="005F02A8">
              <w:rPr>
                <w:sz w:val="22"/>
                <w:szCs w:val="22"/>
              </w:rPr>
              <w:t>фикационные номера лиц, испо</w:t>
            </w:r>
            <w:r w:rsidRPr="005F02A8">
              <w:rPr>
                <w:sz w:val="22"/>
                <w:szCs w:val="22"/>
              </w:rPr>
              <w:t>л</w:t>
            </w:r>
            <w:r w:rsidRPr="005F02A8">
              <w:rPr>
                <w:sz w:val="22"/>
                <w:szCs w:val="22"/>
              </w:rPr>
              <w:t>няющих функции единоличных исполнительных органов юрид</w:t>
            </w:r>
            <w:r w:rsidRPr="005F02A8">
              <w:rPr>
                <w:sz w:val="22"/>
                <w:szCs w:val="22"/>
              </w:rPr>
              <w:t>и</w:t>
            </w:r>
            <w:r w:rsidRPr="005F02A8">
              <w:rPr>
                <w:sz w:val="22"/>
                <w:szCs w:val="22"/>
              </w:rPr>
              <w:t>ческих лиц – участников договора простого товарищества:</w:t>
            </w:r>
          </w:p>
        </w:tc>
        <w:tc>
          <w:tcPr>
            <w:tcW w:w="1687" w:type="dxa"/>
          </w:tcPr>
          <w:p w:rsidR="00FC0D13" w:rsidRPr="005F02A8" w:rsidRDefault="00FC0D13" w:rsidP="009923FA">
            <w:pPr>
              <w:pStyle w:val="a3"/>
              <w:tabs>
                <w:tab w:val="left" w:pos="851"/>
              </w:tabs>
              <w:jc w:val="both"/>
              <w:rPr>
                <w:b/>
                <w:sz w:val="22"/>
                <w:szCs w:val="22"/>
              </w:rPr>
            </w:pPr>
          </w:p>
        </w:tc>
        <w:tc>
          <w:tcPr>
            <w:tcW w:w="3638" w:type="dxa"/>
          </w:tcPr>
          <w:p w:rsidR="00FC0D13" w:rsidRPr="005F02A8" w:rsidRDefault="00FC0D13" w:rsidP="009923FA">
            <w:pPr>
              <w:pStyle w:val="a3"/>
              <w:tabs>
                <w:tab w:val="left" w:pos="851"/>
              </w:tabs>
              <w:jc w:val="both"/>
              <w:rPr>
                <w:b/>
                <w:sz w:val="22"/>
                <w:szCs w:val="22"/>
              </w:rPr>
            </w:pPr>
            <w:r w:rsidRPr="005F02A8">
              <w:rPr>
                <w:sz w:val="22"/>
                <w:szCs w:val="22"/>
              </w:rPr>
              <w:t>Заполняется при наличии такого органа по уставу юридического л</w:t>
            </w:r>
            <w:r w:rsidRPr="005F02A8">
              <w:rPr>
                <w:sz w:val="22"/>
                <w:szCs w:val="22"/>
              </w:rPr>
              <w:t>и</w:t>
            </w:r>
            <w:r w:rsidRPr="005F02A8">
              <w:rPr>
                <w:sz w:val="22"/>
                <w:szCs w:val="22"/>
              </w:rPr>
              <w:t>ца или таких органов по уставам юридических лиц – участников д</w:t>
            </w:r>
            <w:r w:rsidRPr="005F02A8">
              <w:rPr>
                <w:sz w:val="22"/>
                <w:szCs w:val="22"/>
              </w:rPr>
              <w:t>о</w:t>
            </w:r>
            <w:r w:rsidRPr="005F02A8">
              <w:rPr>
                <w:sz w:val="22"/>
                <w:szCs w:val="22"/>
              </w:rPr>
              <w:t>говора простого товарищества.</w:t>
            </w:r>
          </w:p>
        </w:tc>
      </w:tr>
    </w:tbl>
    <w:p w:rsidR="00797997" w:rsidRPr="005F02A8" w:rsidRDefault="00797997" w:rsidP="00465B61">
      <w:pPr>
        <w:pStyle w:val="a3"/>
        <w:jc w:val="both"/>
        <w:rPr>
          <w:sz w:val="10"/>
          <w:szCs w:val="10"/>
        </w:rPr>
      </w:pPr>
    </w:p>
    <w:p w:rsidR="00324F67" w:rsidRPr="00B56326" w:rsidRDefault="00324F67" w:rsidP="00662494">
      <w:pPr>
        <w:pStyle w:val="a6"/>
        <w:tabs>
          <w:tab w:val="left" w:pos="993"/>
        </w:tabs>
        <w:ind w:left="0" w:firstLine="567"/>
        <w:jc w:val="both"/>
      </w:pPr>
      <w:r w:rsidRPr="00B56326">
        <w:t>Количество дорожно-транспортных происшествий, в которых погибли или ранены люди и произошедших по вине участника открытого конкурса или его работников (или участников участника открытого конкурса – участников договора простого товарищества или их работников) за отчетный период</w:t>
      </w:r>
      <w:proofErr w:type="gramStart"/>
      <w:r w:rsidRPr="00B56326">
        <w:rPr>
          <w:vertAlign w:val="superscript"/>
        </w:rPr>
        <w:t>1</w:t>
      </w:r>
      <w:proofErr w:type="gramEnd"/>
      <w:r w:rsidRPr="00B56326">
        <w:t>: ___________ ДТП;</w:t>
      </w:r>
    </w:p>
    <w:p w:rsidR="00324F67" w:rsidRPr="00B56326" w:rsidRDefault="00324F67" w:rsidP="00D32DD3">
      <w:pPr>
        <w:pStyle w:val="a6"/>
        <w:tabs>
          <w:tab w:val="left" w:pos="993"/>
        </w:tabs>
        <w:ind w:left="0" w:firstLine="567"/>
        <w:jc w:val="both"/>
      </w:pPr>
      <w:r w:rsidRPr="00B56326">
        <w:t>Перечень транспортных средств, предназначенных для перевозки пассажиров и б</w:t>
      </w:r>
      <w:r w:rsidRPr="00B56326">
        <w:t>а</w:t>
      </w:r>
      <w:r w:rsidRPr="00B56326">
        <w:t>гажа, имевшихся в распоряжении участника открытого конкурса (или участников учас</w:t>
      </w:r>
      <w:r w:rsidRPr="00B56326">
        <w:t>т</w:t>
      </w:r>
      <w:r w:rsidRPr="00B56326">
        <w:t>ника открытого конкурса – участников договора простого товарищества или их работн</w:t>
      </w:r>
      <w:r w:rsidRPr="00B56326">
        <w:t>и</w:t>
      </w:r>
      <w:r w:rsidRPr="00B56326">
        <w:t>ков) в течение отчетного периода</w:t>
      </w:r>
      <w:r w:rsidR="00694E1B" w:rsidRPr="00B56326">
        <w:rPr>
          <w:vertAlign w:val="superscript"/>
        </w:rPr>
        <w:t>3</w:t>
      </w:r>
      <w:r w:rsidRPr="00B56326">
        <w:t>:</w:t>
      </w:r>
    </w:p>
    <w:p w:rsidR="004E651F" w:rsidRPr="005F02A8" w:rsidRDefault="004E651F" w:rsidP="00D32DD3">
      <w:pPr>
        <w:pStyle w:val="a6"/>
        <w:tabs>
          <w:tab w:val="left" w:pos="993"/>
        </w:tabs>
        <w:ind w:left="0" w:firstLine="567"/>
        <w:jc w:val="both"/>
        <w:rPr>
          <w:sz w:val="6"/>
          <w:szCs w:val="6"/>
        </w:rPr>
      </w:pPr>
    </w:p>
    <w:p w:rsidR="00324F67" w:rsidRPr="005F02A8" w:rsidRDefault="00324F67" w:rsidP="00324F67">
      <w:pPr>
        <w:pStyle w:val="a6"/>
        <w:tabs>
          <w:tab w:val="left" w:pos="993"/>
        </w:tabs>
        <w:ind w:left="567"/>
        <w:jc w:val="both"/>
        <w:rPr>
          <w:sz w:val="6"/>
          <w:szCs w:val="6"/>
        </w:rPr>
      </w:pPr>
    </w:p>
    <w:tbl>
      <w:tblPr>
        <w:tblStyle w:val="ab"/>
        <w:tblW w:w="0" w:type="auto"/>
        <w:tblInd w:w="108" w:type="dxa"/>
        <w:tblLook w:val="04A0"/>
      </w:tblPr>
      <w:tblGrid>
        <w:gridCol w:w="709"/>
        <w:gridCol w:w="2835"/>
        <w:gridCol w:w="5812"/>
      </w:tblGrid>
      <w:tr w:rsidR="00324F67" w:rsidRPr="005F02A8" w:rsidTr="009923FA">
        <w:tc>
          <w:tcPr>
            <w:tcW w:w="709" w:type="dxa"/>
            <w:vAlign w:val="center"/>
          </w:tcPr>
          <w:p w:rsidR="00324F67" w:rsidRPr="005F02A8" w:rsidRDefault="00324F67" w:rsidP="009923FA">
            <w:pPr>
              <w:jc w:val="center"/>
              <w:rPr>
                <w:rFonts w:eastAsia="Times New Roman" w:cs="Times New Roman"/>
                <w:b/>
                <w:sz w:val="18"/>
                <w:szCs w:val="18"/>
                <w:lang w:eastAsia="ru-RU"/>
              </w:rPr>
            </w:pPr>
            <w:r w:rsidRPr="005F02A8">
              <w:rPr>
                <w:rFonts w:eastAsia="Times New Roman" w:cs="Times New Roman"/>
                <w:b/>
                <w:sz w:val="18"/>
                <w:szCs w:val="18"/>
                <w:lang w:eastAsia="ru-RU"/>
              </w:rPr>
              <w:t xml:space="preserve">№ </w:t>
            </w:r>
            <w:proofErr w:type="spellStart"/>
            <w:proofErr w:type="gramStart"/>
            <w:r w:rsidRPr="005F02A8">
              <w:rPr>
                <w:rFonts w:eastAsia="Times New Roman" w:cs="Times New Roman"/>
                <w:b/>
                <w:sz w:val="18"/>
                <w:szCs w:val="18"/>
                <w:lang w:eastAsia="ru-RU"/>
              </w:rPr>
              <w:t>п</w:t>
            </w:r>
            <w:proofErr w:type="spellEnd"/>
            <w:proofErr w:type="gramEnd"/>
            <w:r w:rsidRPr="005F02A8">
              <w:rPr>
                <w:rFonts w:eastAsia="Times New Roman" w:cs="Times New Roman"/>
                <w:b/>
                <w:sz w:val="18"/>
                <w:szCs w:val="18"/>
                <w:lang w:eastAsia="ru-RU"/>
              </w:rPr>
              <w:t>/</w:t>
            </w:r>
            <w:proofErr w:type="spellStart"/>
            <w:r w:rsidRPr="005F02A8">
              <w:rPr>
                <w:rFonts w:eastAsia="Times New Roman" w:cs="Times New Roman"/>
                <w:b/>
                <w:sz w:val="18"/>
                <w:szCs w:val="18"/>
                <w:lang w:eastAsia="ru-RU"/>
              </w:rPr>
              <w:t>п</w:t>
            </w:r>
            <w:proofErr w:type="spellEnd"/>
          </w:p>
        </w:tc>
        <w:tc>
          <w:tcPr>
            <w:tcW w:w="2835" w:type="dxa"/>
            <w:vAlign w:val="center"/>
          </w:tcPr>
          <w:p w:rsidR="00324F67" w:rsidRPr="005F02A8" w:rsidRDefault="00324F67" w:rsidP="009923FA">
            <w:pPr>
              <w:jc w:val="center"/>
              <w:rPr>
                <w:rFonts w:eastAsia="Times New Roman" w:cs="Times New Roman"/>
                <w:b/>
                <w:sz w:val="18"/>
                <w:szCs w:val="18"/>
                <w:lang w:eastAsia="ru-RU"/>
              </w:rPr>
            </w:pPr>
            <w:r w:rsidRPr="005F02A8">
              <w:rPr>
                <w:b/>
                <w:sz w:val="18"/>
                <w:szCs w:val="18"/>
              </w:rPr>
              <w:t xml:space="preserve">Марка, модель, </w:t>
            </w:r>
            <w:proofErr w:type="spellStart"/>
            <w:r w:rsidRPr="005F02A8">
              <w:rPr>
                <w:b/>
                <w:sz w:val="18"/>
                <w:szCs w:val="18"/>
              </w:rPr>
              <w:t>госномер</w:t>
            </w:r>
            <w:proofErr w:type="spellEnd"/>
            <w:r w:rsidRPr="005F02A8">
              <w:rPr>
                <w:b/>
                <w:sz w:val="18"/>
                <w:szCs w:val="18"/>
              </w:rPr>
              <w:t xml:space="preserve"> транспортного средства</w:t>
            </w:r>
          </w:p>
        </w:tc>
        <w:tc>
          <w:tcPr>
            <w:tcW w:w="5812" w:type="dxa"/>
            <w:vAlign w:val="center"/>
          </w:tcPr>
          <w:p w:rsidR="00324F67" w:rsidRPr="005F02A8" w:rsidRDefault="00324F67" w:rsidP="009923FA">
            <w:pPr>
              <w:jc w:val="both"/>
              <w:rPr>
                <w:rFonts w:eastAsia="Times New Roman" w:cs="Times New Roman"/>
                <w:b/>
                <w:sz w:val="18"/>
                <w:szCs w:val="18"/>
                <w:lang w:eastAsia="ru-RU"/>
              </w:rPr>
            </w:pPr>
            <w:r w:rsidRPr="005F02A8">
              <w:rPr>
                <w:rFonts w:eastAsia="Times New Roman" w:cs="Times New Roman"/>
                <w:b/>
                <w:sz w:val="18"/>
                <w:szCs w:val="18"/>
                <w:lang w:eastAsia="ru-RU"/>
              </w:rPr>
              <w:t>Период времени, в течение которого транспортные средства были в распоряжении участника открытого конкурса (в пределах отчетн</w:t>
            </w:r>
            <w:r w:rsidRPr="005F02A8">
              <w:rPr>
                <w:rFonts w:eastAsia="Times New Roman" w:cs="Times New Roman"/>
                <w:b/>
                <w:sz w:val="18"/>
                <w:szCs w:val="18"/>
                <w:lang w:eastAsia="ru-RU"/>
              </w:rPr>
              <w:t>о</w:t>
            </w:r>
            <w:r w:rsidRPr="005F02A8">
              <w:rPr>
                <w:rFonts w:eastAsia="Times New Roman" w:cs="Times New Roman"/>
                <w:b/>
                <w:sz w:val="18"/>
                <w:szCs w:val="18"/>
                <w:lang w:eastAsia="ru-RU"/>
              </w:rPr>
              <w:t>го периода</w:t>
            </w:r>
            <w:proofErr w:type="gramStart"/>
            <w:r w:rsidRPr="005F02A8">
              <w:rPr>
                <w:rFonts w:eastAsia="Times New Roman" w:cs="Times New Roman"/>
                <w:b/>
                <w:sz w:val="18"/>
                <w:szCs w:val="18"/>
                <w:vertAlign w:val="superscript"/>
                <w:lang w:eastAsia="ru-RU"/>
              </w:rPr>
              <w:t>1</w:t>
            </w:r>
            <w:proofErr w:type="gramEnd"/>
            <w:r w:rsidRPr="005F02A8">
              <w:rPr>
                <w:rFonts w:eastAsia="Times New Roman" w:cs="Times New Roman"/>
                <w:b/>
                <w:sz w:val="18"/>
                <w:szCs w:val="18"/>
                <w:lang w:eastAsia="ru-RU"/>
              </w:rPr>
              <w:t>)</w:t>
            </w:r>
          </w:p>
        </w:tc>
      </w:tr>
      <w:tr w:rsidR="00324F67" w:rsidRPr="005F02A8" w:rsidTr="009923FA">
        <w:trPr>
          <w:trHeight w:val="593"/>
        </w:trPr>
        <w:tc>
          <w:tcPr>
            <w:tcW w:w="709" w:type="dxa"/>
          </w:tcPr>
          <w:p w:rsidR="00324F67" w:rsidRPr="005F02A8" w:rsidRDefault="00324F67" w:rsidP="009923FA">
            <w:pPr>
              <w:jc w:val="right"/>
              <w:rPr>
                <w:rFonts w:eastAsia="Times New Roman" w:cs="Times New Roman"/>
                <w:szCs w:val="26"/>
                <w:lang w:eastAsia="ru-RU"/>
              </w:rPr>
            </w:pPr>
            <w:r w:rsidRPr="005F02A8">
              <w:rPr>
                <w:rFonts w:eastAsia="Times New Roman" w:cs="Times New Roman"/>
                <w:szCs w:val="26"/>
                <w:lang w:eastAsia="ru-RU"/>
              </w:rPr>
              <w:t>1</w:t>
            </w:r>
          </w:p>
        </w:tc>
        <w:tc>
          <w:tcPr>
            <w:tcW w:w="2835" w:type="dxa"/>
          </w:tcPr>
          <w:p w:rsidR="00324F67" w:rsidRPr="005F02A8" w:rsidRDefault="00324F67" w:rsidP="009923FA">
            <w:pPr>
              <w:jc w:val="both"/>
              <w:rPr>
                <w:rFonts w:eastAsia="Times New Roman" w:cs="Times New Roman"/>
                <w:szCs w:val="26"/>
                <w:lang w:eastAsia="ru-RU"/>
              </w:rPr>
            </w:pPr>
          </w:p>
        </w:tc>
        <w:tc>
          <w:tcPr>
            <w:tcW w:w="5812" w:type="dxa"/>
          </w:tcPr>
          <w:p w:rsidR="00324F67" w:rsidRPr="005F02A8" w:rsidRDefault="00324F67" w:rsidP="009923FA">
            <w:pPr>
              <w:jc w:val="both"/>
              <w:rPr>
                <w:rFonts w:eastAsia="Times New Roman" w:cs="Times New Roman"/>
                <w:szCs w:val="26"/>
                <w:lang w:eastAsia="ru-RU"/>
              </w:rPr>
            </w:pPr>
            <w:r w:rsidRPr="005F02A8">
              <w:rPr>
                <w:rFonts w:eastAsia="Times New Roman" w:cs="Times New Roman"/>
                <w:szCs w:val="26"/>
                <w:lang w:eastAsia="ru-RU"/>
              </w:rPr>
              <w:t>с ______________ по ______________</w:t>
            </w:r>
          </w:p>
          <w:p w:rsidR="00324F67" w:rsidRPr="005F02A8" w:rsidRDefault="00324F67" w:rsidP="009923FA">
            <w:pPr>
              <w:jc w:val="both"/>
              <w:rPr>
                <w:rFonts w:eastAsia="Times New Roman" w:cs="Times New Roman"/>
                <w:sz w:val="18"/>
                <w:szCs w:val="18"/>
                <w:lang w:eastAsia="ru-RU"/>
              </w:rPr>
            </w:pPr>
            <w:r w:rsidRPr="005F02A8">
              <w:rPr>
                <w:rFonts w:eastAsia="Times New Roman" w:cs="Times New Roman"/>
                <w:sz w:val="18"/>
                <w:szCs w:val="18"/>
                <w:lang w:eastAsia="ru-RU"/>
              </w:rPr>
              <w:t xml:space="preserve">          (дата, месяц, год)                     (дата, месяц, год)</w:t>
            </w:r>
          </w:p>
        </w:tc>
      </w:tr>
      <w:tr w:rsidR="00324F67" w:rsidRPr="005F02A8" w:rsidTr="009923FA">
        <w:tc>
          <w:tcPr>
            <w:tcW w:w="709" w:type="dxa"/>
          </w:tcPr>
          <w:p w:rsidR="00324F67" w:rsidRPr="005F02A8" w:rsidRDefault="00324F67" w:rsidP="009923FA">
            <w:pPr>
              <w:jc w:val="right"/>
              <w:rPr>
                <w:rFonts w:eastAsia="Times New Roman" w:cs="Times New Roman"/>
                <w:szCs w:val="26"/>
                <w:lang w:eastAsia="ru-RU"/>
              </w:rPr>
            </w:pPr>
            <w:r w:rsidRPr="005F02A8">
              <w:rPr>
                <w:rFonts w:eastAsia="Times New Roman" w:cs="Times New Roman"/>
                <w:szCs w:val="26"/>
                <w:lang w:eastAsia="ru-RU"/>
              </w:rPr>
              <w:t>...</w:t>
            </w:r>
          </w:p>
        </w:tc>
        <w:tc>
          <w:tcPr>
            <w:tcW w:w="2835" w:type="dxa"/>
          </w:tcPr>
          <w:p w:rsidR="00324F67" w:rsidRPr="005F02A8" w:rsidRDefault="00324F67" w:rsidP="009923FA">
            <w:pPr>
              <w:jc w:val="both"/>
              <w:rPr>
                <w:rFonts w:eastAsia="Times New Roman" w:cs="Times New Roman"/>
                <w:szCs w:val="26"/>
                <w:lang w:eastAsia="ru-RU"/>
              </w:rPr>
            </w:pPr>
          </w:p>
        </w:tc>
        <w:tc>
          <w:tcPr>
            <w:tcW w:w="5812" w:type="dxa"/>
          </w:tcPr>
          <w:p w:rsidR="00324F67" w:rsidRPr="005F02A8" w:rsidRDefault="00324F67" w:rsidP="009923FA">
            <w:pPr>
              <w:jc w:val="both"/>
              <w:rPr>
                <w:rFonts w:eastAsia="Times New Roman" w:cs="Times New Roman"/>
                <w:szCs w:val="26"/>
                <w:lang w:eastAsia="ru-RU"/>
              </w:rPr>
            </w:pPr>
            <w:r w:rsidRPr="005F02A8">
              <w:rPr>
                <w:rFonts w:eastAsia="Times New Roman" w:cs="Times New Roman"/>
                <w:szCs w:val="26"/>
                <w:lang w:eastAsia="ru-RU"/>
              </w:rPr>
              <w:t>с ______________ по ______________</w:t>
            </w:r>
          </w:p>
          <w:p w:rsidR="00324F67" w:rsidRPr="005F02A8" w:rsidRDefault="00324F67" w:rsidP="009923FA">
            <w:pPr>
              <w:jc w:val="both"/>
              <w:rPr>
                <w:rFonts w:eastAsia="Times New Roman" w:cs="Times New Roman"/>
                <w:sz w:val="18"/>
                <w:szCs w:val="18"/>
                <w:lang w:eastAsia="ru-RU"/>
              </w:rPr>
            </w:pPr>
            <w:r w:rsidRPr="005F02A8">
              <w:rPr>
                <w:rFonts w:eastAsia="Times New Roman" w:cs="Times New Roman"/>
                <w:sz w:val="18"/>
                <w:szCs w:val="18"/>
                <w:lang w:eastAsia="ru-RU"/>
              </w:rPr>
              <w:t xml:space="preserve">          (дата, месяц, год)                     (дата, месяц, год)</w:t>
            </w:r>
          </w:p>
        </w:tc>
      </w:tr>
    </w:tbl>
    <w:p w:rsidR="00324F67" w:rsidRPr="005F02A8" w:rsidRDefault="00324F67" w:rsidP="00324F67">
      <w:pPr>
        <w:spacing w:after="0" w:line="240" w:lineRule="auto"/>
        <w:ind w:firstLine="709"/>
        <w:jc w:val="both"/>
        <w:rPr>
          <w:rFonts w:eastAsia="Times New Roman" w:cs="Times New Roman"/>
          <w:sz w:val="6"/>
          <w:szCs w:val="6"/>
          <w:vertAlign w:val="superscript"/>
          <w:lang w:eastAsia="ru-RU"/>
        </w:rPr>
      </w:pPr>
    </w:p>
    <w:p w:rsidR="00324F67" w:rsidRPr="00B56326" w:rsidRDefault="00694E1B" w:rsidP="00324F67">
      <w:pPr>
        <w:spacing w:after="0" w:line="240" w:lineRule="auto"/>
        <w:ind w:firstLine="709"/>
        <w:jc w:val="both"/>
        <w:rPr>
          <w:rFonts w:eastAsia="Times New Roman" w:cs="Times New Roman"/>
          <w:szCs w:val="24"/>
          <w:lang w:eastAsia="ru-RU"/>
        </w:rPr>
      </w:pPr>
      <w:r w:rsidRPr="00B56326">
        <w:rPr>
          <w:rFonts w:eastAsia="Times New Roman" w:cs="Times New Roman"/>
          <w:szCs w:val="24"/>
          <w:vertAlign w:val="superscript"/>
          <w:lang w:eastAsia="ru-RU"/>
        </w:rPr>
        <w:t>3</w:t>
      </w:r>
      <w:proofErr w:type="gramStart"/>
      <w:r w:rsidR="00324F67" w:rsidRPr="00B56326">
        <w:rPr>
          <w:rFonts w:eastAsia="Times New Roman" w:cs="Times New Roman"/>
          <w:szCs w:val="24"/>
          <w:lang w:eastAsia="ru-RU"/>
        </w:rPr>
        <w:t xml:space="preserve"> П</w:t>
      </w:r>
      <w:proofErr w:type="gramEnd"/>
      <w:r w:rsidR="00324F67" w:rsidRPr="00B56326">
        <w:rPr>
          <w:rFonts w:eastAsia="Times New Roman" w:cs="Times New Roman"/>
          <w:szCs w:val="24"/>
          <w:lang w:eastAsia="ru-RU"/>
        </w:rPr>
        <w:t>од отчетным периодом понимается период, равный 12 месяцам до даты опубл</w:t>
      </w:r>
      <w:r w:rsidR="00324F67" w:rsidRPr="00B56326">
        <w:rPr>
          <w:rFonts w:eastAsia="Times New Roman" w:cs="Times New Roman"/>
          <w:szCs w:val="24"/>
          <w:lang w:eastAsia="ru-RU"/>
        </w:rPr>
        <w:t>и</w:t>
      </w:r>
      <w:r w:rsidR="00324F67" w:rsidRPr="00B56326">
        <w:rPr>
          <w:rFonts w:eastAsia="Times New Roman" w:cs="Times New Roman"/>
          <w:szCs w:val="24"/>
          <w:lang w:eastAsia="ru-RU"/>
        </w:rPr>
        <w:t>кования на Официальном сайте извещения о проведении открытого конкурса.</w:t>
      </w:r>
    </w:p>
    <w:p w:rsidR="005B0EE7" w:rsidRPr="00B56326" w:rsidRDefault="005B0EE7" w:rsidP="00A46CE0">
      <w:pPr>
        <w:pStyle w:val="a3"/>
        <w:ind w:firstLine="567"/>
        <w:jc w:val="both"/>
        <w:rPr>
          <w:rFonts w:eastAsia="Times New Roman"/>
          <w:sz w:val="24"/>
          <w:szCs w:val="24"/>
          <w:lang w:eastAsia="zh-CN"/>
        </w:rPr>
      </w:pPr>
    </w:p>
    <w:p w:rsidR="00A46CE0" w:rsidRPr="005F02A8" w:rsidRDefault="007665F3" w:rsidP="00A46CE0">
      <w:pPr>
        <w:pStyle w:val="a3"/>
        <w:ind w:firstLine="567"/>
        <w:jc w:val="both"/>
      </w:pPr>
      <w:r w:rsidRPr="00B56326">
        <w:rPr>
          <w:rFonts w:eastAsia="Times New Roman"/>
          <w:sz w:val="24"/>
          <w:szCs w:val="24"/>
          <w:lang w:eastAsia="zh-CN"/>
        </w:rPr>
        <w:t xml:space="preserve">Настоящей Заявкой подтверждаем </w:t>
      </w:r>
      <w:r w:rsidR="00195A9C" w:rsidRPr="00B56326">
        <w:rPr>
          <w:sz w:val="24"/>
          <w:szCs w:val="24"/>
        </w:rPr>
        <w:t>наличие на праве</w:t>
      </w:r>
      <w:r w:rsidR="00A46CE0" w:rsidRPr="005F02A8">
        <w:t xml:space="preserve"> </w:t>
      </w:r>
      <w:r w:rsidR="00532B8A" w:rsidRPr="005F02A8">
        <w:t>__________</w:t>
      </w:r>
      <w:r w:rsidR="00A46CE0" w:rsidRPr="005F02A8">
        <w:t>_____</w:t>
      </w:r>
      <w:r w:rsidR="00532B8A" w:rsidRPr="005F02A8">
        <w:t>_____</w:t>
      </w:r>
    </w:p>
    <w:p w:rsidR="00A46CE0" w:rsidRPr="005F02A8" w:rsidRDefault="009F7894" w:rsidP="00A46CE0">
      <w:pPr>
        <w:pStyle w:val="a3"/>
        <w:jc w:val="both"/>
      </w:pPr>
      <w:r w:rsidRPr="005F02A8">
        <w:t>___</w:t>
      </w:r>
      <w:r w:rsidR="00A46CE0" w:rsidRPr="005F02A8">
        <w:t>_____________________</w:t>
      </w:r>
      <w:r w:rsidR="00532B8A" w:rsidRPr="005F02A8">
        <w:t>______________________________________________</w:t>
      </w:r>
      <w:r w:rsidR="00596759" w:rsidRPr="005F02A8">
        <w:t xml:space="preserve"> </w:t>
      </w:r>
    </w:p>
    <w:p w:rsidR="00D243D7" w:rsidRPr="005F02A8" w:rsidRDefault="008A42B6" w:rsidP="00A46CE0">
      <w:pPr>
        <w:pStyle w:val="a3"/>
        <w:jc w:val="center"/>
        <w:rPr>
          <w:sz w:val="16"/>
          <w:szCs w:val="16"/>
        </w:rPr>
      </w:pPr>
      <w:r w:rsidRPr="005F02A8">
        <w:rPr>
          <w:sz w:val="16"/>
          <w:szCs w:val="16"/>
        </w:rPr>
        <w:t>(</w:t>
      </w:r>
      <w:r w:rsidR="00195A9C" w:rsidRPr="005F02A8">
        <w:rPr>
          <w:sz w:val="16"/>
          <w:szCs w:val="16"/>
        </w:rPr>
        <w:t>собственности или на ином законном основании</w:t>
      </w:r>
      <w:r w:rsidR="00596759" w:rsidRPr="005F02A8">
        <w:rPr>
          <w:sz w:val="16"/>
          <w:szCs w:val="16"/>
        </w:rPr>
        <w:t>)</w:t>
      </w:r>
    </w:p>
    <w:p w:rsidR="00596759" w:rsidRPr="00B56326" w:rsidRDefault="00596759" w:rsidP="00596759">
      <w:pPr>
        <w:pStyle w:val="a3"/>
        <w:jc w:val="both"/>
        <w:rPr>
          <w:sz w:val="24"/>
          <w:szCs w:val="24"/>
        </w:rPr>
      </w:pPr>
      <w:r w:rsidRPr="00B56326">
        <w:rPr>
          <w:sz w:val="24"/>
          <w:szCs w:val="24"/>
        </w:rPr>
        <w:t>транспортных средств</w:t>
      </w:r>
      <w:r w:rsidR="00072BB6" w:rsidRPr="00B56326">
        <w:rPr>
          <w:sz w:val="24"/>
          <w:szCs w:val="24"/>
        </w:rPr>
        <w:t>, которые предлага</w:t>
      </w:r>
      <w:r w:rsidR="005144B9" w:rsidRPr="00B56326">
        <w:rPr>
          <w:sz w:val="24"/>
          <w:szCs w:val="24"/>
        </w:rPr>
        <w:t>ю (предлага</w:t>
      </w:r>
      <w:r w:rsidR="00072BB6" w:rsidRPr="00B56326">
        <w:rPr>
          <w:sz w:val="24"/>
          <w:szCs w:val="24"/>
        </w:rPr>
        <w:t>ем</w:t>
      </w:r>
      <w:r w:rsidR="005144B9" w:rsidRPr="00B56326">
        <w:rPr>
          <w:sz w:val="24"/>
          <w:szCs w:val="24"/>
        </w:rPr>
        <w:t>)</w:t>
      </w:r>
      <w:r w:rsidR="00072BB6" w:rsidRPr="00B56326">
        <w:rPr>
          <w:sz w:val="24"/>
          <w:szCs w:val="24"/>
        </w:rPr>
        <w:t xml:space="preserve"> к использованию для перевозок пассажиров и багажа по Муниципальным маршрутам, являющимся предметом открытого конкурса и</w:t>
      </w:r>
      <w:r w:rsidRPr="00B56326">
        <w:rPr>
          <w:sz w:val="24"/>
          <w:szCs w:val="24"/>
        </w:rPr>
        <w:t xml:space="preserve"> </w:t>
      </w:r>
      <w:r w:rsidR="00E03D70" w:rsidRPr="00B56326">
        <w:rPr>
          <w:sz w:val="24"/>
          <w:szCs w:val="24"/>
        </w:rPr>
        <w:t>соответствующих требованиям, указанным в Конкурсной документации</w:t>
      </w:r>
      <w:r w:rsidR="00FF3432" w:rsidRPr="00B56326">
        <w:rPr>
          <w:sz w:val="24"/>
          <w:szCs w:val="24"/>
        </w:rPr>
        <w:t>, а именно:</w:t>
      </w:r>
    </w:p>
    <w:p w:rsidR="001D6800" w:rsidRPr="005F02A8" w:rsidRDefault="001D6800" w:rsidP="00596759">
      <w:pPr>
        <w:pStyle w:val="a3"/>
        <w:jc w:val="both"/>
      </w:pPr>
    </w:p>
    <w:p w:rsidR="00301E46" w:rsidRPr="005F02A8" w:rsidRDefault="00301E46" w:rsidP="00301E46">
      <w:pPr>
        <w:pStyle w:val="a3"/>
        <w:jc w:val="center"/>
        <w:rPr>
          <w:b/>
        </w:rPr>
      </w:pPr>
      <w:r w:rsidRPr="005F02A8">
        <w:rPr>
          <w:b/>
        </w:rPr>
        <w:t>ХАРАКТЕРИСТИКИ ТРАНСПОРТНЫХ СРЕДСТВ:</w:t>
      </w:r>
    </w:p>
    <w:p w:rsidR="00697970" w:rsidRPr="005F02A8" w:rsidRDefault="00697970" w:rsidP="00DF34D7">
      <w:pPr>
        <w:spacing w:after="0" w:line="240" w:lineRule="auto"/>
        <w:ind w:firstLine="709"/>
        <w:jc w:val="both"/>
        <w:rPr>
          <w:rFonts w:eastAsia="Times New Roman" w:cs="Times New Roman"/>
          <w:sz w:val="10"/>
          <w:szCs w:val="10"/>
          <w:lang w:eastAsia="ru-RU"/>
        </w:rPr>
      </w:pPr>
    </w:p>
    <w:tbl>
      <w:tblPr>
        <w:tblStyle w:val="ab"/>
        <w:tblW w:w="0" w:type="auto"/>
        <w:tblInd w:w="108" w:type="dxa"/>
        <w:tblLook w:val="04A0"/>
      </w:tblPr>
      <w:tblGrid>
        <w:gridCol w:w="671"/>
        <w:gridCol w:w="2164"/>
        <w:gridCol w:w="2977"/>
        <w:gridCol w:w="1701"/>
        <w:gridCol w:w="1701"/>
      </w:tblGrid>
      <w:tr w:rsidR="00DB67EA" w:rsidRPr="005F02A8" w:rsidTr="009923FA">
        <w:tc>
          <w:tcPr>
            <w:tcW w:w="671" w:type="dxa"/>
            <w:vAlign w:val="center"/>
          </w:tcPr>
          <w:p w:rsidR="00DB67EA" w:rsidRPr="005F02A8" w:rsidRDefault="00DB67EA" w:rsidP="009923FA">
            <w:pPr>
              <w:jc w:val="center"/>
              <w:rPr>
                <w:rFonts w:eastAsia="Times New Roman" w:cs="Times New Roman"/>
                <w:b/>
                <w:sz w:val="18"/>
                <w:szCs w:val="18"/>
                <w:lang w:eastAsia="ru-RU"/>
              </w:rPr>
            </w:pPr>
            <w:r w:rsidRPr="005F02A8">
              <w:rPr>
                <w:rFonts w:eastAsia="Times New Roman" w:cs="Times New Roman"/>
                <w:b/>
                <w:sz w:val="18"/>
                <w:szCs w:val="18"/>
                <w:lang w:eastAsia="ru-RU"/>
              </w:rPr>
              <w:t xml:space="preserve">№ </w:t>
            </w:r>
            <w:proofErr w:type="spellStart"/>
            <w:proofErr w:type="gramStart"/>
            <w:r w:rsidRPr="005F02A8">
              <w:rPr>
                <w:rFonts w:eastAsia="Times New Roman" w:cs="Times New Roman"/>
                <w:b/>
                <w:sz w:val="18"/>
                <w:szCs w:val="18"/>
                <w:lang w:eastAsia="ru-RU"/>
              </w:rPr>
              <w:t>п</w:t>
            </w:r>
            <w:proofErr w:type="spellEnd"/>
            <w:proofErr w:type="gramEnd"/>
            <w:r w:rsidRPr="005F02A8">
              <w:rPr>
                <w:rFonts w:eastAsia="Times New Roman" w:cs="Times New Roman"/>
                <w:b/>
                <w:sz w:val="18"/>
                <w:szCs w:val="18"/>
                <w:lang w:eastAsia="ru-RU"/>
              </w:rPr>
              <w:t>/</w:t>
            </w:r>
            <w:proofErr w:type="spellStart"/>
            <w:r w:rsidRPr="005F02A8">
              <w:rPr>
                <w:rFonts w:eastAsia="Times New Roman" w:cs="Times New Roman"/>
                <w:b/>
                <w:sz w:val="18"/>
                <w:szCs w:val="18"/>
                <w:lang w:eastAsia="ru-RU"/>
              </w:rPr>
              <w:t>п</w:t>
            </w:r>
            <w:proofErr w:type="spellEnd"/>
          </w:p>
        </w:tc>
        <w:tc>
          <w:tcPr>
            <w:tcW w:w="2164" w:type="dxa"/>
            <w:vAlign w:val="center"/>
          </w:tcPr>
          <w:p w:rsidR="00DB67EA" w:rsidRPr="005F02A8" w:rsidRDefault="00DB67EA" w:rsidP="00740334">
            <w:pPr>
              <w:jc w:val="center"/>
              <w:rPr>
                <w:rFonts w:eastAsia="Times New Roman" w:cs="Times New Roman"/>
                <w:b/>
                <w:sz w:val="18"/>
                <w:szCs w:val="18"/>
                <w:lang w:eastAsia="ru-RU"/>
              </w:rPr>
            </w:pPr>
            <w:r w:rsidRPr="005F02A8">
              <w:rPr>
                <w:b/>
                <w:sz w:val="18"/>
                <w:szCs w:val="18"/>
              </w:rPr>
              <w:t xml:space="preserve">Марка, модель, </w:t>
            </w:r>
            <w:proofErr w:type="spellStart"/>
            <w:r w:rsidRPr="005F02A8">
              <w:rPr>
                <w:b/>
                <w:sz w:val="18"/>
                <w:szCs w:val="18"/>
              </w:rPr>
              <w:t>госн</w:t>
            </w:r>
            <w:r w:rsidRPr="005F02A8">
              <w:rPr>
                <w:b/>
                <w:sz w:val="18"/>
                <w:szCs w:val="18"/>
              </w:rPr>
              <w:t>о</w:t>
            </w:r>
            <w:r w:rsidRPr="005F02A8">
              <w:rPr>
                <w:b/>
                <w:sz w:val="18"/>
                <w:szCs w:val="18"/>
              </w:rPr>
              <w:t>мер</w:t>
            </w:r>
            <w:proofErr w:type="spellEnd"/>
            <w:r w:rsidRPr="005F02A8">
              <w:rPr>
                <w:b/>
                <w:sz w:val="18"/>
                <w:szCs w:val="18"/>
              </w:rPr>
              <w:t xml:space="preserve"> транспортного средства</w:t>
            </w:r>
          </w:p>
        </w:tc>
        <w:tc>
          <w:tcPr>
            <w:tcW w:w="2977" w:type="dxa"/>
            <w:vAlign w:val="center"/>
          </w:tcPr>
          <w:p w:rsidR="00DB67EA" w:rsidRPr="005F02A8" w:rsidRDefault="00DB67EA" w:rsidP="00327107">
            <w:pPr>
              <w:jc w:val="center"/>
              <w:rPr>
                <w:rFonts w:eastAsia="Times New Roman" w:cs="Times New Roman"/>
                <w:b/>
                <w:sz w:val="18"/>
                <w:szCs w:val="18"/>
                <w:lang w:eastAsia="ru-RU"/>
              </w:rPr>
            </w:pPr>
            <w:r w:rsidRPr="005F02A8">
              <w:rPr>
                <w:b/>
                <w:sz w:val="18"/>
                <w:szCs w:val="18"/>
              </w:rPr>
              <w:t xml:space="preserve">Габаритная длина транспортного средства, </w:t>
            </w:r>
            <w:proofErr w:type="gramStart"/>
            <w:r w:rsidRPr="005F02A8">
              <w:rPr>
                <w:b/>
                <w:sz w:val="18"/>
                <w:szCs w:val="18"/>
              </w:rPr>
              <w:t>м</w:t>
            </w:r>
            <w:proofErr w:type="gramEnd"/>
            <w:r w:rsidRPr="005F02A8">
              <w:rPr>
                <w:b/>
                <w:sz w:val="18"/>
                <w:szCs w:val="18"/>
              </w:rPr>
              <w:t>.</w:t>
            </w:r>
          </w:p>
        </w:tc>
        <w:tc>
          <w:tcPr>
            <w:tcW w:w="1701" w:type="dxa"/>
            <w:vAlign w:val="center"/>
          </w:tcPr>
          <w:p w:rsidR="00DB67EA" w:rsidRPr="005F02A8" w:rsidRDefault="00DB67EA" w:rsidP="00740334">
            <w:pPr>
              <w:jc w:val="center"/>
              <w:rPr>
                <w:b/>
                <w:sz w:val="18"/>
                <w:szCs w:val="18"/>
              </w:rPr>
            </w:pPr>
            <w:r w:rsidRPr="005F02A8">
              <w:rPr>
                <w:b/>
                <w:sz w:val="18"/>
                <w:szCs w:val="18"/>
              </w:rPr>
              <w:t>Год выпуска транспортного средства</w:t>
            </w:r>
          </w:p>
        </w:tc>
        <w:tc>
          <w:tcPr>
            <w:tcW w:w="1701" w:type="dxa"/>
            <w:vAlign w:val="center"/>
          </w:tcPr>
          <w:p w:rsidR="00DB67EA" w:rsidRPr="005F02A8" w:rsidRDefault="00DB67EA" w:rsidP="009923FA">
            <w:pPr>
              <w:jc w:val="center"/>
              <w:rPr>
                <w:b/>
                <w:sz w:val="18"/>
                <w:szCs w:val="18"/>
              </w:rPr>
            </w:pPr>
            <w:r w:rsidRPr="005F02A8">
              <w:rPr>
                <w:b/>
                <w:sz w:val="18"/>
                <w:szCs w:val="18"/>
              </w:rPr>
              <w:t>Количество пос</w:t>
            </w:r>
            <w:r w:rsidRPr="005F02A8">
              <w:rPr>
                <w:b/>
                <w:sz w:val="18"/>
                <w:szCs w:val="18"/>
              </w:rPr>
              <w:t>а</w:t>
            </w:r>
            <w:r w:rsidRPr="005F02A8">
              <w:rPr>
                <w:b/>
                <w:sz w:val="18"/>
                <w:szCs w:val="18"/>
              </w:rPr>
              <w:t>дочных мест</w:t>
            </w:r>
          </w:p>
        </w:tc>
      </w:tr>
      <w:tr w:rsidR="00DB67EA" w:rsidRPr="005F02A8" w:rsidTr="009923FA">
        <w:trPr>
          <w:trHeight w:val="593"/>
        </w:trPr>
        <w:tc>
          <w:tcPr>
            <w:tcW w:w="671" w:type="dxa"/>
          </w:tcPr>
          <w:p w:rsidR="00DB67EA" w:rsidRPr="005F02A8" w:rsidRDefault="00DB67EA" w:rsidP="009923FA">
            <w:pPr>
              <w:jc w:val="right"/>
              <w:rPr>
                <w:rFonts w:eastAsia="Times New Roman" w:cs="Times New Roman"/>
                <w:szCs w:val="26"/>
                <w:lang w:eastAsia="ru-RU"/>
              </w:rPr>
            </w:pPr>
            <w:r w:rsidRPr="005F02A8">
              <w:rPr>
                <w:rFonts w:eastAsia="Times New Roman" w:cs="Times New Roman"/>
                <w:szCs w:val="26"/>
                <w:lang w:eastAsia="ru-RU"/>
              </w:rPr>
              <w:t>1</w:t>
            </w:r>
          </w:p>
        </w:tc>
        <w:tc>
          <w:tcPr>
            <w:tcW w:w="2164" w:type="dxa"/>
          </w:tcPr>
          <w:p w:rsidR="00DB67EA" w:rsidRPr="005F02A8" w:rsidRDefault="00DB67EA" w:rsidP="009923FA">
            <w:pPr>
              <w:jc w:val="both"/>
              <w:rPr>
                <w:rFonts w:eastAsia="Times New Roman" w:cs="Times New Roman"/>
                <w:szCs w:val="26"/>
                <w:lang w:eastAsia="ru-RU"/>
              </w:rPr>
            </w:pPr>
          </w:p>
        </w:tc>
        <w:tc>
          <w:tcPr>
            <w:tcW w:w="2977" w:type="dxa"/>
          </w:tcPr>
          <w:p w:rsidR="00DB67EA" w:rsidRPr="005F02A8" w:rsidRDefault="00DB67EA" w:rsidP="009923FA">
            <w:pPr>
              <w:jc w:val="both"/>
              <w:rPr>
                <w:rFonts w:eastAsia="Times New Roman" w:cs="Times New Roman"/>
                <w:sz w:val="18"/>
                <w:szCs w:val="18"/>
                <w:lang w:eastAsia="ru-RU"/>
              </w:rPr>
            </w:pPr>
          </w:p>
        </w:tc>
        <w:tc>
          <w:tcPr>
            <w:tcW w:w="1701" w:type="dxa"/>
          </w:tcPr>
          <w:p w:rsidR="00DB67EA" w:rsidRPr="005F02A8" w:rsidRDefault="00DB67EA" w:rsidP="009923FA">
            <w:pPr>
              <w:jc w:val="both"/>
              <w:rPr>
                <w:rFonts w:eastAsia="Times New Roman" w:cs="Times New Roman"/>
                <w:sz w:val="18"/>
                <w:szCs w:val="18"/>
                <w:lang w:eastAsia="ru-RU"/>
              </w:rPr>
            </w:pPr>
          </w:p>
        </w:tc>
        <w:tc>
          <w:tcPr>
            <w:tcW w:w="1701" w:type="dxa"/>
          </w:tcPr>
          <w:p w:rsidR="00DB67EA" w:rsidRPr="005F02A8" w:rsidRDefault="00DB67EA" w:rsidP="009923FA">
            <w:pPr>
              <w:jc w:val="both"/>
              <w:rPr>
                <w:rFonts w:eastAsia="Times New Roman" w:cs="Times New Roman"/>
                <w:sz w:val="18"/>
                <w:szCs w:val="18"/>
                <w:lang w:eastAsia="ru-RU"/>
              </w:rPr>
            </w:pPr>
          </w:p>
        </w:tc>
      </w:tr>
      <w:tr w:rsidR="00DB67EA" w:rsidRPr="005F02A8" w:rsidTr="009923FA">
        <w:trPr>
          <w:trHeight w:val="563"/>
        </w:trPr>
        <w:tc>
          <w:tcPr>
            <w:tcW w:w="671" w:type="dxa"/>
          </w:tcPr>
          <w:p w:rsidR="00DB67EA" w:rsidRPr="005F02A8" w:rsidRDefault="00DB67EA" w:rsidP="009923FA">
            <w:pPr>
              <w:jc w:val="right"/>
              <w:rPr>
                <w:rFonts w:eastAsia="Times New Roman" w:cs="Times New Roman"/>
                <w:szCs w:val="26"/>
                <w:lang w:eastAsia="ru-RU"/>
              </w:rPr>
            </w:pPr>
            <w:r w:rsidRPr="005F02A8">
              <w:rPr>
                <w:rFonts w:eastAsia="Times New Roman" w:cs="Times New Roman"/>
                <w:szCs w:val="26"/>
                <w:lang w:eastAsia="ru-RU"/>
              </w:rPr>
              <w:t>...</w:t>
            </w:r>
          </w:p>
        </w:tc>
        <w:tc>
          <w:tcPr>
            <w:tcW w:w="2164" w:type="dxa"/>
          </w:tcPr>
          <w:p w:rsidR="00DB67EA" w:rsidRPr="005F02A8" w:rsidRDefault="00DB67EA" w:rsidP="009923FA">
            <w:pPr>
              <w:jc w:val="both"/>
              <w:rPr>
                <w:rFonts w:eastAsia="Times New Roman" w:cs="Times New Roman"/>
                <w:szCs w:val="26"/>
                <w:lang w:eastAsia="ru-RU"/>
              </w:rPr>
            </w:pPr>
          </w:p>
        </w:tc>
        <w:tc>
          <w:tcPr>
            <w:tcW w:w="2977" w:type="dxa"/>
          </w:tcPr>
          <w:p w:rsidR="00DB67EA" w:rsidRPr="005F02A8" w:rsidRDefault="00DB67EA" w:rsidP="009923FA">
            <w:pPr>
              <w:jc w:val="both"/>
              <w:rPr>
                <w:rFonts w:eastAsia="Times New Roman" w:cs="Times New Roman"/>
                <w:sz w:val="18"/>
                <w:szCs w:val="18"/>
                <w:lang w:eastAsia="ru-RU"/>
              </w:rPr>
            </w:pPr>
          </w:p>
        </w:tc>
        <w:tc>
          <w:tcPr>
            <w:tcW w:w="1701" w:type="dxa"/>
          </w:tcPr>
          <w:p w:rsidR="00DB67EA" w:rsidRPr="005F02A8" w:rsidRDefault="00DB67EA" w:rsidP="009923FA">
            <w:pPr>
              <w:jc w:val="both"/>
              <w:rPr>
                <w:rFonts w:eastAsia="Times New Roman" w:cs="Times New Roman"/>
                <w:sz w:val="18"/>
                <w:szCs w:val="18"/>
                <w:lang w:eastAsia="ru-RU"/>
              </w:rPr>
            </w:pPr>
          </w:p>
        </w:tc>
        <w:tc>
          <w:tcPr>
            <w:tcW w:w="1701" w:type="dxa"/>
          </w:tcPr>
          <w:p w:rsidR="00DB67EA" w:rsidRPr="005F02A8" w:rsidRDefault="00DB67EA" w:rsidP="009923FA">
            <w:pPr>
              <w:jc w:val="both"/>
              <w:rPr>
                <w:rFonts w:eastAsia="Times New Roman" w:cs="Times New Roman"/>
                <w:sz w:val="18"/>
                <w:szCs w:val="18"/>
                <w:lang w:eastAsia="ru-RU"/>
              </w:rPr>
            </w:pPr>
          </w:p>
        </w:tc>
      </w:tr>
    </w:tbl>
    <w:p w:rsidR="00C77DC2" w:rsidRPr="005F02A8" w:rsidRDefault="00C77DC2" w:rsidP="00C77DC2">
      <w:pPr>
        <w:pStyle w:val="a3"/>
        <w:tabs>
          <w:tab w:val="left" w:pos="993"/>
        </w:tabs>
        <w:ind w:left="567"/>
        <w:jc w:val="both"/>
        <w:rPr>
          <w:sz w:val="10"/>
          <w:szCs w:val="10"/>
        </w:rPr>
      </w:pPr>
    </w:p>
    <w:p w:rsidR="00327107" w:rsidRPr="005F02A8" w:rsidRDefault="00327107" w:rsidP="00327107">
      <w:pPr>
        <w:pStyle w:val="a3"/>
        <w:ind w:firstLine="567"/>
        <w:jc w:val="both"/>
        <w:rPr>
          <w:sz w:val="22"/>
          <w:szCs w:val="22"/>
        </w:rPr>
      </w:pPr>
      <w:r w:rsidRPr="005F02A8">
        <w:rPr>
          <w:sz w:val="22"/>
          <w:szCs w:val="22"/>
        </w:rPr>
        <w:t>Инструкция по заполнению</w:t>
      </w:r>
      <w:r w:rsidRPr="005F02A8">
        <w:rPr>
          <w:sz w:val="22"/>
          <w:szCs w:val="22"/>
          <w:vertAlign w:val="superscript"/>
        </w:rPr>
        <w:t xml:space="preserve">  </w:t>
      </w:r>
      <w:r w:rsidRPr="005F02A8">
        <w:rPr>
          <w:sz w:val="22"/>
          <w:szCs w:val="22"/>
        </w:rPr>
        <w:t>вышеприведенной таблицы:</w:t>
      </w:r>
      <w:r w:rsidRPr="005F02A8">
        <w:rPr>
          <w:sz w:val="22"/>
          <w:szCs w:val="22"/>
          <w:vertAlign w:val="superscript"/>
        </w:rPr>
        <w:t xml:space="preserve">   </w:t>
      </w:r>
    </w:p>
    <w:p w:rsidR="00327107" w:rsidRPr="005F02A8" w:rsidRDefault="00327107" w:rsidP="00327107">
      <w:pPr>
        <w:pStyle w:val="a3"/>
        <w:ind w:firstLine="567"/>
        <w:jc w:val="both"/>
        <w:rPr>
          <w:sz w:val="22"/>
          <w:szCs w:val="22"/>
        </w:rPr>
      </w:pPr>
      <w:r w:rsidRPr="005F02A8">
        <w:rPr>
          <w:sz w:val="22"/>
          <w:szCs w:val="22"/>
        </w:rPr>
        <w:t>В столбце 3 указывается габаритная длина каждого транспортного средства, в метрах, с о</w:t>
      </w:r>
      <w:r w:rsidRPr="005F02A8">
        <w:rPr>
          <w:sz w:val="22"/>
          <w:szCs w:val="22"/>
        </w:rPr>
        <w:t>к</w:t>
      </w:r>
      <w:r w:rsidRPr="005F02A8">
        <w:rPr>
          <w:sz w:val="22"/>
          <w:szCs w:val="22"/>
        </w:rPr>
        <w:t>руглением до 0,1 десятой</w:t>
      </w:r>
    </w:p>
    <w:p w:rsidR="00327107" w:rsidRPr="005F02A8" w:rsidRDefault="00327107" w:rsidP="002819A6">
      <w:pPr>
        <w:pStyle w:val="a6"/>
        <w:tabs>
          <w:tab w:val="left" w:pos="993"/>
        </w:tabs>
        <w:ind w:left="0" w:firstLine="567"/>
        <w:jc w:val="both"/>
        <w:rPr>
          <w:sz w:val="6"/>
          <w:szCs w:val="6"/>
        </w:rPr>
      </w:pPr>
    </w:p>
    <w:p w:rsidR="00C77DC2" w:rsidRPr="00B56326" w:rsidRDefault="00DC5869" w:rsidP="002819A6">
      <w:pPr>
        <w:pStyle w:val="a6"/>
        <w:tabs>
          <w:tab w:val="left" w:pos="993"/>
        </w:tabs>
        <w:ind w:left="0" w:firstLine="567"/>
        <w:jc w:val="both"/>
      </w:pPr>
      <w:r w:rsidRPr="00B56326">
        <w:t xml:space="preserve">Дополнительные характеристики </w:t>
      </w:r>
      <w:r w:rsidR="00C77DC2" w:rsidRPr="00B56326">
        <w:t>каждого транспортного средства, которое участник открытого конкурса предлагает к использованию для перевозок пассажиров и багажа на Муниципальных маршрутах, являющихся предметом открытого конкурса:</w:t>
      </w:r>
    </w:p>
    <w:p w:rsidR="00E35D3D" w:rsidRPr="005F02A8" w:rsidRDefault="00E35D3D" w:rsidP="002819A6">
      <w:pPr>
        <w:pStyle w:val="a6"/>
        <w:tabs>
          <w:tab w:val="left" w:pos="993"/>
        </w:tabs>
        <w:ind w:left="0" w:firstLine="567"/>
        <w:jc w:val="both"/>
        <w:rPr>
          <w:sz w:val="6"/>
          <w:szCs w:val="6"/>
        </w:rPr>
      </w:pPr>
    </w:p>
    <w:p w:rsidR="00C77DC2" w:rsidRPr="005F02A8" w:rsidRDefault="00C77DC2" w:rsidP="00C77DC2">
      <w:pPr>
        <w:pStyle w:val="a6"/>
        <w:tabs>
          <w:tab w:val="left" w:pos="993"/>
        </w:tabs>
        <w:ind w:left="567"/>
        <w:jc w:val="both"/>
        <w:rPr>
          <w:sz w:val="6"/>
          <w:szCs w:val="6"/>
        </w:rPr>
      </w:pPr>
    </w:p>
    <w:tbl>
      <w:tblPr>
        <w:tblW w:w="9418" w:type="dxa"/>
        <w:tblLayout w:type="fixed"/>
        <w:tblCellMar>
          <w:top w:w="102" w:type="dxa"/>
          <w:left w:w="62" w:type="dxa"/>
          <w:bottom w:w="102" w:type="dxa"/>
          <w:right w:w="62" w:type="dxa"/>
        </w:tblCellMar>
        <w:tblLook w:val="0000"/>
      </w:tblPr>
      <w:tblGrid>
        <w:gridCol w:w="771"/>
        <w:gridCol w:w="6237"/>
        <w:gridCol w:w="2410"/>
      </w:tblGrid>
      <w:tr w:rsidR="00A75A39" w:rsidRPr="005F02A8" w:rsidTr="009923FA">
        <w:trPr>
          <w:trHeight w:val="273"/>
        </w:trPr>
        <w:tc>
          <w:tcPr>
            <w:tcW w:w="771" w:type="dxa"/>
            <w:tcBorders>
              <w:top w:val="single" w:sz="4" w:space="0" w:color="auto"/>
              <w:left w:val="single" w:sz="4" w:space="0" w:color="auto"/>
              <w:bottom w:val="single" w:sz="4" w:space="0" w:color="auto"/>
              <w:right w:val="single" w:sz="4" w:space="0" w:color="auto"/>
            </w:tcBorders>
          </w:tcPr>
          <w:p w:rsidR="00A75A39" w:rsidRPr="005F02A8" w:rsidRDefault="00A75A39" w:rsidP="009923FA">
            <w:pPr>
              <w:pStyle w:val="ConsPlusNormal"/>
              <w:tabs>
                <w:tab w:val="left" w:pos="495"/>
              </w:tabs>
              <w:ind w:firstLine="0"/>
              <w:jc w:val="right"/>
              <w:rPr>
                <w:rFonts w:ascii="Times New Roman" w:hAnsi="Times New Roman" w:cs="Times New Roman"/>
                <w:sz w:val="22"/>
                <w:szCs w:val="22"/>
              </w:rPr>
            </w:pPr>
          </w:p>
        </w:tc>
        <w:tc>
          <w:tcPr>
            <w:tcW w:w="8647" w:type="dxa"/>
            <w:gridSpan w:val="2"/>
            <w:tcBorders>
              <w:top w:val="single" w:sz="4" w:space="0" w:color="auto"/>
              <w:left w:val="single" w:sz="4" w:space="0" w:color="auto"/>
              <w:bottom w:val="single" w:sz="4" w:space="0" w:color="auto"/>
              <w:right w:val="single" w:sz="4" w:space="0" w:color="auto"/>
            </w:tcBorders>
          </w:tcPr>
          <w:p w:rsidR="00A75A39" w:rsidRPr="005F02A8" w:rsidRDefault="00A75A39" w:rsidP="009923FA">
            <w:pPr>
              <w:pStyle w:val="a3"/>
            </w:pPr>
            <w:r w:rsidRPr="005F02A8">
              <w:rPr>
                <w:sz w:val="22"/>
                <w:szCs w:val="22"/>
              </w:rPr>
              <w:t>Характеристики транспортного средства</w:t>
            </w:r>
            <w:r w:rsidRPr="005F02A8">
              <w:t>:_____________________________</w:t>
            </w:r>
          </w:p>
          <w:p w:rsidR="00A75A39" w:rsidRPr="005F02A8" w:rsidRDefault="00A75A39" w:rsidP="009923FA">
            <w:pPr>
              <w:pStyle w:val="a3"/>
              <w:jc w:val="center"/>
              <w:rPr>
                <w:sz w:val="18"/>
                <w:szCs w:val="18"/>
              </w:rPr>
            </w:pPr>
            <w:r w:rsidRPr="005F02A8">
              <w:rPr>
                <w:sz w:val="18"/>
                <w:szCs w:val="18"/>
              </w:rPr>
              <w:lastRenderedPageBreak/>
              <w:t xml:space="preserve">                                                                        (марка, модель</w:t>
            </w:r>
            <w:r w:rsidR="00F90412" w:rsidRPr="005F02A8">
              <w:rPr>
                <w:sz w:val="18"/>
                <w:szCs w:val="18"/>
              </w:rPr>
              <w:t xml:space="preserve">, </w:t>
            </w:r>
            <w:proofErr w:type="spellStart"/>
            <w:r w:rsidR="00F90412" w:rsidRPr="005F02A8">
              <w:rPr>
                <w:sz w:val="18"/>
                <w:szCs w:val="18"/>
              </w:rPr>
              <w:t>госномер</w:t>
            </w:r>
            <w:proofErr w:type="spellEnd"/>
            <w:r w:rsidRPr="005F02A8">
              <w:rPr>
                <w:sz w:val="18"/>
                <w:szCs w:val="18"/>
              </w:rPr>
              <w:t xml:space="preserve"> транспортного средства)</w:t>
            </w:r>
          </w:p>
        </w:tc>
      </w:tr>
      <w:tr w:rsidR="00C77DC2" w:rsidRPr="005F02A8" w:rsidTr="0064220A">
        <w:trPr>
          <w:trHeight w:val="28"/>
        </w:trPr>
        <w:tc>
          <w:tcPr>
            <w:tcW w:w="771"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a3"/>
              <w:tabs>
                <w:tab w:val="left" w:pos="495"/>
              </w:tabs>
              <w:jc w:val="center"/>
              <w:rPr>
                <w:b/>
                <w:sz w:val="18"/>
                <w:szCs w:val="18"/>
              </w:rPr>
            </w:pPr>
            <w:r w:rsidRPr="005F02A8">
              <w:rPr>
                <w:b/>
                <w:sz w:val="18"/>
                <w:szCs w:val="18"/>
              </w:rPr>
              <w:lastRenderedPageBreak/>
              <w:t>1</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a3"/>
              <w:jc w:val="center"/>
              <w:rPr>
                <w:b/>
                <w:sz w:val="18"/>
                <w:szCs w:val="18"/>
              </w:rPr>
            </w:pPr>
            <w:r w:rsidRPr="005F02A8">
              <w:rPr>
                <w:b/>
                <w:sz w:val="18"/>
                <w:szCs w:val="18"/>
              </w:rPr>
              <w:t>2</w:t>
            </w:r>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a3"/>
              <w:jc w:val="center"/>
              <w:rPr>
                <w:b/>
                <w:sz w:val="18"/>
                <w:szCs w:val="18"/>
                <w:vertAlign w:val="superscript"/>
              </w:rPr>
            </w:pPr>
            <w:r w:rsidRPr="005F02A8">
              <w:rPr>
                <w:b/>
                <w:sz w:val="18"/>
                <w:szCs w:val="18"/>
              </w:rPr>
              <w:t>3</w:t>
            </w:r>
          </w:p>
        </w:tc>
      </w:tr>
      <w:tr w:rsidR="00C77DC2" w:rsidRPr="005F02A8" w:rsidTr="009923FA">
        <w:trPr>
          <w:trHeight w:val="28"/>
        </w:trPr>
        <w:tc>
          <w:tcPr>
            <w:tcW w:w="771"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1.</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 xml:space="preserve">Транспортные средства относятся к </w:t>
            </w:r>
            <w:proofErr w:type="spellStart"/>
            <w:r w:rsidRPr="005F02A8">
              <w:rPr>
                <w:rFonts w:ascii="Times New Roman" w:hAnsi="Times New Roman" w:cs="Times New Roman"/>
                <w:sz w:val="22"/>
                <w:szCs w:val="22"/>
              </w:rPr>
              <w:t>низкопольным</w:t>
            </w:r>
            <w:proofErr w:type="spellEnd"/>
            <w:r w:rsidRPr="005F02A8">
              <w:rPr>
                <w:rFonts w:ascii="Times New Roman" w:hAnsi="Times New Roman" w:cs="Times New Roman"/>
                <w:sz w:val="22"/>
                <w:szCs w:val="22"/>
              </w:rPr>
              <w:t xml:space="preserve"> / </w:t>
            </w:r>
            <w:proofErr w:type="spellStart"/>
            <w:r w:rsidRPr="005F02A8">
              <w:rPr>
                <w:rFonts w:ascii="Times New Roman" w:hAnsi="Times New Roman" w:cs="Times New Roman"/>
                <w:sz w:val="22"/>
                <w:szCs w:val="22"/>
              </w:rPr>
              <w:t>полунизк</w:t>
            </w:r>
            <w:r w:rsidRPr="005F02A8">
              <w:rPr>
                <w:rFonts w:ascii="Times New Roman" w:hAnsi="Times New Roman" w:cs="Times New Roman"/>
                <w:sz w:val="22"/>
                <w:szCs w:val="22"/>
              </w:rPr>
              <w:t>о</w:t>
            </w:r>
            <w:r w:rsidRPr="005F02A8">
              <w:rPr>
                <w:rFonts w:ascii="Times New Roman" w:hAnsi="Times New Roman" w:cs="Times New Roman"/>
                <w:sz w:val="22"/>
                <w:szCs w:val="22"/>
              </w:rPr>
              <w:t>польным</w:t>
            </w:r>
            <w:proofErr w:type="spellEnd"/>
            <w:r w:rsidRPr="005F02A8">
              <w:rPr>
                <w:rFonts w:ascii="Times New Roman" w:hAnsi="Times New Roman" w:cs="Times New Roman"/>
                <w:sz w:val="22"/>
                <w:szCs w:val="22"/>
              </w:rPr>
              <w:t xml:space="preserve"> транспортным средствам.</w:t>
            </w:r>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jc w:val="both"/>
              <w:rPr>
                <w:rFonts w:ascii="Times New Roman" w:hAnsi="Times New Roman" w:cs="Times New Roman"/>
                <w:sz w:val="22"/>
                <w:szCs w:val="22"/>
              </w:rPr>
            </w:pPr>
          </w:p>
        </w:tc>
      </w:tr>
      <w:tr w:rsidR="00C77DC2" w:rsidRPr="005F02A8" w:rsidTr="009923FA">
        <w:tc>
          <w:tcPr>
            <w:tcW w:w="771"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2.</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 (широкие двери, устройство наклона кузова, аппарель, подъемник для инвалидов, присп</w:t>
            </w:r>
            <w:r w:rsidRPr="005F02A8">
              <w:rPr>
                <w:rFonts w:ascii="Times New Roman" w:hAnsi="Times New Roman" w:cs="Times New Roman"/>
                <w:sz w:val="22"/>
                <w:szCs w:val="22"/>
              </w:rPr>
              <w:t>о</w:t>
            </w:r>
            <w:r w:rsidRPr="005F02A8">
              <w:rPr>
                <w:rFonts w:ascii="Times New Roman" w:hAnsi="Times New Roman" w:cs="Times New Roman"/>
                <w:sz w:val="22"/>
                <w:szCs w:val="22"/>
              </w:rPr>
              <w:t>собления для крепления инвалидной коляски в салоне и т.п.)</w:t>
            </w:r>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p>
        </w:tc>
      </w:tr>
      <w:tr w:rsidR="00C77DC2" w:rsidRPr="005F02A8" w:rsidTr="009923FA">
        <w:tc>
          <w:tcPr>
            <w:tcW w:w="771"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3.</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температура воздуха в салоне).</w:t>
            </w:r>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p>
        </w:tc>
      </w:tr>
      <w:tr w:rsidR="00C77DC2" w:rsidRPr="005F02A8" w:rsidTr="009923FA">
        <w:tc>
          <w:tcPr>
            <w:tcW w:w="771"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4.</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оборудования для звукового (речевого) объявления остановок и другой информ</w:t>
            </w:r>
            <w:r w:rsidRPr="005F02A8">
              <w:rPr>
                <w:rFonts w:ascii="Times New Roman" w:hAnsi="Times New Roman" w:cs="Times New Roman"/>
                <w:sz w:val="22"/>
                <w:szCs w:val="22"/>
              </w:rPr>
              <w:t>а</w:t>
            </w:r>
            <w:r w:rsidRPr="005F02A8">
              <w:rPr>
                <w:rFonts w:ascii="Times New Roman" w:hAnsi="Times New Roman" w:cs="Times New Roman"/>
                <w:sz w:val="22"/>
                <w:szCs w:val="22"/>
              </w:rPr>
              <w:t>ции в автоматическом или другом режиме.</w:t>
            </w:r>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p>
        </w:tc>
      </w:tr>
      <w:tr w:rsidR="00C77DC2" w:rsidRPr="005F02A8" w:rsidTr="009923FA">
        <w:tc>
          <w:tcPr>
            <w:tcW w:w="771"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5.</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системы кондици</w:t>
            </w:r>
            <w:r w:rsidRPr="005F02A8">
              <w:rPr>
                <w:rFonts w:ascii="Times New Roman" w:hAnsi="Times New Roman" w:cs="Times New Roman"/>
                <w:sz w:val="22"/>
                <w:szCs w:val="22"/>
              </w:rPr>
              <w:t>о</w:t>
            </w:r>
            <w:r w:rsidRPr="005F02A8">
              <w:rPr>
                <w:rFonts w:ascii="Times New Roman" w:hAnsi="Times New Roman" w:cs="Times New Roman"/>
                <w:sz w:val="22"/>
                <w:szCs w:val="22"/>
              </w:rPr>
              <w:t>нирования воздуха</w:t>
            </w:r>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p>
        </w:tc>
      </w:tr>
      <w:tr w:rsidR="00C77DC2" w:rsidRPr="005F02A8" w:rsidTr="009923FA">
        <w:tc>
          <w:tcPr>
            <w:tcW w:w="771"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6.</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оборудования, ос</w:t>
            </w:r>
            <w:r w:rsidRPr="005F02A8">
              <w:rPr>
                <w:rFonts w:ascii="Times New Roman" w:hAnsi="Times New Roman" w:cs="Times New Roman"/>
                <w:sz w:val="22"/>
                <w:szCs w:val="22"/>
              </w:rPr>
              <w:t>у</w:t>
            </w:r>
            <w:r w:rsidRPr="005F02A8">
              <w:rPr>
                <w:rFonts w:ascii="Times New Roman" w:hAnsi="Times New Roman" w:cs="Times New Roman"/>
                <w:sz w:val="22"/>
                <w:szCs w:val="22"/>
              </w:rPr>
              <w:t xml:space="preserve">ществляющего непрерывную аудио и </w:t>
            </w:r>
            <w:proofErr w:type="spellStart"/>
            <w:r w:rsidRPr="005F02A8">
              <w:rPr>
                <w:rFonts w:ascii="Times New Roman" w:hAnsi="Times New Roman" w:cs="Times New Roman"/>
                <w:sz w:val="22"/>
                <w:szCs w:val="22"/>
              </w:rPr>
              <w:t>видеофиксацию</w:t>
            </w:r>
            <w:proofErr w:type="spellEnd"/>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p>
        </w:tc>
      </w:tr>
      <w:tr w:rsidR="00C77DC2" w:rsidRPr="005F02A8" w:rsidTr="009923FA">
        <w:tc>
          <w:tcPr>
            <w:tcW w:w="771" w:type="dxa"/>
            <w:tcBorders>
              <w:top w:val="single" w:sz="4" w:space="0" w:color="auto"/>
              <w:left w:val="single" w:sz="4" w:space="0" w:color="auto"/>
              <w:bottom w:val="single" w:sz="4" w:space="0" w:color="auto"/>
              <w:right w:val="single" w:sz="4" w:space="0" w:color="auto"/>
            </w:tcBorders>
          </w:tcPr>
          <w:p w:rsidR="00C77DC2" w:rsidRPr="005F02A8" w:rsidRDefault="00BE16F7" w:rsidP="009923FA">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7</w:t>
            </w:r>
            <w:r w:rsidR="00C77DC2" w:rsidRPr="005F02A8">
              <w:rPr>
                <w:rFonts w:ascii="Times New Roman" w:hAnsi="Times New Roman" w:cs="Times New Roman"/>
                <w:sz w:val="22"/>
                <w:szCs w:val="22"/>
              </w:rPr>
              <w:t>.</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в том числе у вод</w:t>
            </w:r>
            <w:r w:rsidRPr="005F02A8">
              <w:rPr>
                <w:rFonts w:ascii="Times New Roman" w:hAnsi="Times New Roman" w:cs="Times New Roman"/>
                <w:sz w:val="22"/>
                <w:szCs w:val="22"/>
              </w:rPr>
              <w:t>и</w:t>
            </w:r>
            <w:r w:rsidRPr="005F02A8">
              <w:rPr>
                <w:rFonts w:ascii="Times New Roman" w:hAnsi="Times New Roman" w:cs="Times New Roman"/>
                <w:sz w:val="22"/>
                <w:szCs w:val="22"/>
              </w:rPr>
              <w:t>теля или кондуктора оборудования, позволяющего принимать плату за проезд с помощью платежных карт</w:t>
            </w:r>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p>
        </w:tc>
      </w:tr>
    </w:tbl>
    <w:p w:rsidR="00C77DC2" w:rsidRPr="005F02A8" w:rsidRDefault="00C77DC2" w:rsidP="00C77DC2">
      <w:pPr>
        <w:pStyle w:val="a3"/>
        <w:jc w:val="both"/>
        <w:rPr>
          <w:sz w:val="10"/>
          <w:szCs w:val="10"/>
        </w:rPr>
      </w:pPr>
    </w:p>
    <w:p w:rsidR="00C77DC2" w:rsidRPr="005F02A8" w:rsidRDefault="00C77DC2" w:rsidP="00C77DC2">
      <w:pPr>
        <w:pStyle w:val="a3"/>
        <w:ind w:firstLine="567"/>
        <w:jc w:val="both"/>
        <w:rPr>
          <w:sz w:val="22"/>
          <w:szCs w:val="22"/>
        </w:rPr>
      </w:pPr>
      <w:r w:rsidRPr="005F02A8">
        <w:rPr>
          <w:sz w:val="22"/>
          <w:szCs w:val="22"/>
        </w:rPr>
        <w:t>Инструкция по заполнению</w:t>
      </w:r>
      <w:r w:rsidRPr="005F02A8">
        <w:rPr>
          <w:sz w:val="22"/>
          <w:szCs w:val="22"/>
          <w:vertAlign w:val="superscript"/>
        </w:rPr>
        <w:t xml:space="preserve">  </w:t>
      </w:r>
      <w:r w:rsidRPr="005F02A8">
        <w:rPr>
          <w:sz w:val="22"/>
          <w:szCs w:val="22"/>
        </w:rPr>
        <w:t>вышеприведенной таблицы:</w:t>
      </w:r>
      <w:r w:rsidRPr="005F02A8">
        <w:rPr>
          <w:sz w:val="22"/>
          <w:szCs w:val="22"/>
          <w:vertAlign w:val="superscript"/>
        </w:rPr>
        <w:t xml:space="preserve">   </w:t>
      </w:r>
    </w:p>
    <w:p w:rsidR="00C77DC2" w:rsidRPr="005F02A8" w:rsidRDefault="00C77DC2" w:rsidP="00C77DC2">
      <w:pPr>
        <w:pStyle w:val="a3"/>
        <w:ind w:firstLine="567"/>
        <w:jc w:val="both"/>
        <w:rPr>
          <w:sz w:val="22"/>
          <w:szCs w:val="22"/>
        </w:rPr>
      </w:pPr>
      <w:r w:rsidRPr="005F02A8">
        <w:rPr>
          <w:sz w:val="22"/>
          <w:szCs w:val="22"/>
        </w:rPr>
        <w:t>В случае наличия участник открытого конкурса указывает соответствующий параметр в столбце 3. В случае отсутствия такого параметра в столбце 3 ставится прочерк.</w:t>
      </w:r>
    </w:p>
    <w:p w:rsidR="00BF768C" w:rsidRPr="00B56326" w:rsidRDefault="00222ACD" w:rsidP="00932FCE">
      <w:pPr>
        <w:pStyle w:val="a3"/>
        <w:ind w:firstLine="567"/>
        <w:jc w:val="both"/>
        <w:rPr>
          <w:sz w:val="24"/>
          <w:szCs w:val="24"/>
        </w:rPr>
      </w:pPr>
      <w:proofErr w:type="gramStart"/>
      <w:r w:rsidRPr="00B56326">
        <w:rPr>
          <w:sz w:val="24"/>
          <w:szCs w:val="24"/>
          <w:lang w:eastAsia="zh-CN"/>
        </w:rPr>
        <w:t>Настоящей Заявкой</w:t>
      </w:r>
      <w:r w:rsidR="00D23C90" w:rsidRPr="00B56326">
        <w:rPr>
          <w:sz w:val="24"/>
          <w:szCs w:val="24"/>
          <w:lang w:eastAsia="zh-CN"/>
        </w:rPr>
        <w:t xml:space="preserve">, в случае признания меня (нас) победителем открытого конкурса </w:t>
      </w:r>
      <w:r w:rsidRPr="00B56326">
        <w:rPr>
          <w:sz w:val="24"/>
          <w:szCs w:val="24"/>
          <w:lang w:eastAsia="zh-CN"/>
        </w:rPr>
        <w:t>принимаю (приним</w:t>
      </w:r>
      <w:r w:rsidR="00784AD3" w:rsidRPr="00B56326">
        <w:rPr>
          <w:sz w:val="24"/>
          <w:szCs w:val="24"/>
          <w:lang w:eastAsia="zh-CN"/>
        </w:rPr>
        <w:t>а</w:t>
      </w:r>
      <w:r w:rsidRPr="00B56326">
        <w:rPr>
          <w:sz w:val="24"/>
          <w:szCs w:val="24"/>
          <w:lang w:eastAsia="zh-CN"/>
        </w:rPr>
        <w:t xml:space="preserve">ем) </w:t>
      </w:r>
      <w:r w:rsidR="00F606ED" w:rsidRPr="00B56326">
        <w:rPr>
          <w:sz w:val="24"/>
          <w:szCs w:val="24"/>
          <w:lang w:eastAsia="zh-CN"/>
        </w:rPr>
        <w:t xml:space="preserve">на себя </w:t>
      </w:r>
      <w:r w:rsidR="00F606ED" w:rsidRPr="00B56326">
        <w:rPr>
          <w:sz w:val="24"/>
          <w:szCs w:val="24"/>
        </w:rPr>
        <w:t>обязательства по использованию для оказания услуг рег</w:t>
      </w:r>
      <w:r w:rsidR="00F606ED" w:rsidRPr="00B56326">
        <w:rPr>
          <w:sz w:val="24"/>
          <w:szCs w:val="24"/>
        </w:rPr>
        <w:t>у</w:t>
      </w:r>
      <w:r w:rsidR="00F606ED" w:rsidRPr="00B56326">
        <w:rPr>
          <w:sz w:val="24"/>
          <w:szCs w:val="24"/>
        </w:rPr>
        <w:t>лярных перевозок пассажиров и багажа по маршрутам регулярных перевозок, являющи</w:t>
      </w:r>
      <w:r w:rsidR="00F606ED" w:rsidRPr="00B56326">
        <w:rPr>
          <w:sz w:val="24"/>
          <w:szCs w:val="24"/>
        </w:rPr>
        <w:t>м</w:t>
      </w:r>
      <w:r w:rsidR="00F606ED" w:rsidRPr="00B56326">
        <w:rPr>
          <w:sz w:val="24"/>
          <w:szCs w:val="24"/>
        </w:rPr>
        <w:t>ся предметом открытого конкурса</w:t>
      </w:r>
      <w:r w:rsidR="007B2EF6" w:rsidRPr="00B56326">
        <w:rPr>
          <w:sz w:val="24"/>
          <w:szCs w:val="24"/>
        </w:rPr>
        <w:t>,</w:t>
      </w:r>
      <w:r w:rsidR="00B05B91" w:rsidRPr="00B56326">
        <w:rPr>
          <w:sz w:val="24"/>
          <w:szCs w:val="24"/>
        </w:rPr>
        <w:t xml:space="preserve"> </w:t>
      </w:r>
      <w:r w:rsidR="00F606ED" w:rsidRPr="00B56326">
        <w:rPr>
          <w:sz w:val="24"/>
          <w:szCs w:val="24"/>
        </w:rPr>
        <w:t>транспортных средств с характеристиками, соответс</w:t>
      </w:r>
      <w:r w:rsidR="00F606ED" w:rsidRPr="00B56326">
        <w:rPr>
          <w:sz w:val="24"/>
          <w:szCs w:val="24"/>
        </w:rPr>
        <w:t>т</w:t>
      </w:r>
      <w:r w:rsidR="00F606ED" w:rsidRPr="00B56326">
        <w:rPr>
          <w:sz w:val="24"/>
          <w:szCs w:val="24"/>
        </w:rPr>
        <w:t xml:space="preserve">вующими характеристикам транспортных средств, указанных в </w:t>
      </w:r>
      <w:r w:rsidR="00986CA4" w:rsidRPr="00B56326">
        <w:rPr>
          <w:sz w:val="24"/>
          <w:szCs w:val="24"/>
        </w:rPr>
        <w:t xml:space="preserve">настоящей </w:t>
      </w:r>
      <w:r w:rsidR="00F606ED" w:rsidRPr="00B56326">
        <w:rPr>
          <w:sz w:val="24"/>
          <w:szCs w:val="24"/>
        </w:rPr>
        <w:t>заявке (а в ча</w:t>
      </w:r>
      <w:r w:rsidR="00F606ED" w:rsidRPr="00B56326">
        <w:rPr>
          <w:sz w:val="24"/>
          <w:szCs w:val="24"/>
        </w:rPr>
        <w:t>с</w:t>
      </w:r>
      <w:r w:rsidR="00F606ED" w:rsidRPr="00B56326">
        <w:rPr>
          <w:sz w:val="24"/>
          <w:szCs w:val="24"/>
        </w:rPr>
        <w:t>ти показателя «максимальный срок эксплуатации транспортных средств» – транспортн</w:t>
      </w:r>
      <w:r w:rsidR="00F606ED" w:rsidRPr="00B56326">
        <w:rPr>
          <w:sz w:val="24"/>
          <w:szCs w:val="24"/>
        </w:rPr>
        <w:t>ы</w:t>
      </w:r>
      <w:r w:rsidR="00F606ED" w:rsidRPr="00B56326">
        <w:rPr>
          <w:sz w:val="24"/>
          <w:szCs w:val="24"/>
        </w:rPr>
        <w:t>ми средствами не старше года выпуска</w:t>
      </w:r>
      <w:proofErr w:type="gramEnd"/>
      <w:r w:rsidR="00F606ED" w:rsidRPr="00B56326">
        <w:rPr>
          <w:sz w:val="24"/>
          <w:szCs w:val="24"/>
        </w:rPr>
        <w:t xml:space="preserve"> транспортных средств</w:t>
      </w:r>
      <w:r w:rsidR="0047568B" w:rsidRPr="00B56326">
        <w:rPr>
          <w:sz w:val="24"/>
          <w:szCs w:val="24"/>
        </w:rPr>
        <w:t xml:space="preserve"> или даты начала эксплуат</w:t>
      </w:r>
      <w:r w:rsidR="0047568B" w:rsidRPr="00B56326">
        <w:rPr>
          <w:sz w:val="24"/>
          <w:szCs w:val="24"/>
        </w:rPr>
        <w:t>а</w:t>
      </w:r>
      <w:r w:rsidR="0047568B" w:rsidRPr="00B56326">
        <w:rPr>
          <w:sz w:val="24"/>
          <w:szCs w:val="24"/>
        </w:rPr>
        <w:t xml:space="preserve">ции, которая определяется </w:t>
      </w:r>
      <w:r w:rsidR="0047568B" w:rsidRPr="00B56326">
        <w:rPr>
          <w:rFonts w:eastAsia="Calibri"/>
          <w:sz w:val="24"/>
          <w:szCs w:val="24"/>
        </w:rPr>
        <w:t xml:space="preserve">по дате первого после </w:t>
      </w:r>
      <w:r w:rsidR="0047568B" w:rsidRPr="00B56326">
        <w:rPr>
          <w:sz w:val="24"/>
          <w:szCs w:val="24"/>
        </w:rPr>
        <w:t xml:space="preserve">продажи получения </w:t>
      </w:r>
      <w:r w:rsidR="0047568B" w:rsidRPr="00B56326">
        <w:rPr>
          <w:rFonts w:eastAsia="Calibri"/>
          <w:sz w:val="24"/>
          <w:szCs w:val="24"/>
        </w:rPr>
        <w:t xml:space="preserve">государственных регистрационных знаков в разделе «Особые отметки» паспорта транспортного средства (ПТС) </w:t>
      </w:r>
      <w:r w:rsidR="0047568B" w:rsidRPr="00B56326">
        <w:rPr>
          <w:sz w:val="24"/>
          <w:szCs w:val="24"/>
        </w:rPr>
        <w:t>первым владельцем транспортного средства</w:t>
      </w:r>
      <w:r w:rsidR="00F606ED" w:rsidRPr="00B56326">
        <w:rPr>
          <w:sz w:val="24"/>
          <w:szCs w:val="24"/>
        </w:rPr>
        <w:t>, указан</w:t>
      </w:r>
      <w:r w:rsidR="007B2EF6" w:rsidRPr="00B56326">
        <w:rPr>
          <w:sz w:val="24"/>
          <w:szCs w:val="24"/>
        </w:rPr>
        <w:t xml:space="preserve">ных в </w:t>
      </w:r>
      <w:r w:rsidR="00986CA4" w:rsidRPr="00B56326">
        <w:rPr>
          <w:sz w:val="24"/>
          <w:szCs w:val="24"/>
        </w:rPr>
        <w:t>настоящей</w:t>
      </w:r>
      <w:r w:rsidR="00F606ED" w:rsidRPr="00B56326">
        <w:rPr>
          <w:sz w:val="24"/>
          <w:szCs w:val="24"/>
        </w:rPr>
        <w:t xml:space="preserve"> заявке), в т</w:t>
      </w:r>
      <w:r w:rsidR="00F606ED" w:rsidRPr="00B56326">
        <w:rPr>
          <w:sz w:val="24"/>
          <w:szCs w:val="24"/>
        </w:rPr>
        <w:t>е</w:t>
      </w:r>
      <w:r w:rsidR="00F606ED" w:rsidRPr="00B56326">
        <w:rPr>
          <w:sz w:val="24"/>
          <w:szCs w:val="24"/>
        </w:rPr>
        <w:t>чение всего срока действия Муниципального контракта</w:t>
      </w:r>
      <w:r w:rsidR="00D23C90" w:rsidRPr="00B56326">
        <w:rPr>
          <w:sz w:val="24"/>
          <w:szCs w:val="24"/>
        </w:rPr>
        <w:t>.</w:t>
      </w:r>
    </w:p>
    <w:p w:rsidR="00177E8C" w:rsidRPr="00B56326" w:rsidRDefault="00CD25D7" w:rsidP="00F55F63">
      <w:pPr>
        <w:pStyle w:val="a3"/>
        <w:ind w:firstLine="567"/>
        <w:jc w:val="both"/>
        <w:rPr>
          <w:sz w:val="24"/>
          <w:szCs w:val="24"/>
        </w:rPr>
      </w:pPr>
      <w:proofErr w:type="gramStart"/>
      <w:r w:rsidRPr="00B56326">
        <w:rPr>
          <w:sz w:val="24"/>
          <w:szCs w:val="24"/>
          <w:lang w:eastAsia="zh-CN"/>
        </w:rPr>
        <w:t xml:space="preserve">* </w:t>
      </w:r>
      <w:r w:rsidR="00177E8C" w:rsidRPr="00B56326">
        <w:rPr>
          <w:sz w:val="24"/>
          <w:szCs w:val="24"/>
          <w:lang w:eastAsia="zh-CN"/>
        </w:rPr>
        <w:t xml:space="preserve">Настоящей </w:t>
      </w:r>
      <w:r w:rsidR="00F55F63" w:rsidRPr="00B56326">
        <w:rPr>
          <w:sz w:val="24"/>
          <w:szCs w:val="24"/>
          <w:lang w:eastAsia="zh-CN"/>
        </w:rPr>
        <w:t>З</w:t>
      </w:r>
      <w:r w:rsidR="00177E8C" w:rsidRPr="00B56326">
        <w:rPr>
          <w:sz w:val="24"/>
          <w:szCs w:val="24"/>
          <w:lang w:eastAsia="zh-CN"/>
        </w:rPr>
        <w:t>аявкой подтверждаем</w:t>
      </w:r>
      <w:r w:rsidR="00F55F63" w:rsidRPr="00B56326">
        <w:rPr>
          <w:sz w:val="24"/>
          <w:szCs w:val="24"/>
          <w:lang w:eastAsia="zh-CN"/>
        </w:rPr>
        <w:t>,</w:t>
      </w:r>
      <w:r w:rsidR="00177E8C" w:rsidRPr="00B56326">
        <w:rPr>
          <w:sz w:val="24"/>
          <w:szCs w:val="24"/>
          <w:lang w:eastAsia="zh-CN"/>
        </w:rPr>
        <w:t xml:space="preserve"> что в отношении нас не проводится процедура ликвидации,</w:t>
      </w:r>
      <w:r w:rsidR="00177E8C" w:rsidRPr="00B56326">
        <w:rPr>
          <w:bCs/>
          <w:sz w:val="24"/>
          <w:szCs w:val="24"/>
          <w:lang w:eastAsia="zh-CN"/>
        </w:rPr>
        <w:t xml:space="preserve"> отсутствует решение арбитражного суда о признании нас несостоятельным (банкротом) и об открытии конкурсного производства</w:t>
      </w:r>
      <w:r w:rsidR="00177E8C" w:rsidRPr="00B56326">
        <w:rPr>
          <w:sz w:val="24"/>
          <w:szCs w:val="24"/>
          <w:lang w:eastAsia="zh-CN"/>
        </w:rPr>
        <w:t>,</w:t>
      </w:r>
      <w:r w:rsidR="00177E8C" w:rsidRPr="00B56326">
        <w:rPr>
          <w:bCs/>
          <w:sz w:val="24"/>
          <w:szCs w:val="24"/>
          <w:lang w:eastAsia="zh-CN"/>
        </w:rPr>
        <w:t xml:space="preserve"> </w:t>
      </w:r>
      <w:r w:rsidR="00177E8C" w:rsidRPr="00B56326">
        <w:rPr>
          <w:sz w:val="24"/>
          <w:szCs w:val="24"/>
          <w:lang w:eastAsia="zh-CN"/>
        </w:rPr>
        <w:t>деятельность не приостановлена, а также,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w:t>
      </w:r>
      <w:r w:rsidR="00177E8C" w:rsidRPr="00B56326">
        <w:rPr>
          <w:sz w:val="24"/>
          <w:szCs w:val="24"/>
          <w:lang w:eastAsia="zh-CN"/>
        </w:rPr>
        <w:t>о</w:t>
      </w:r>
      <w:r w:rsidR="00177E8C" w:rsidRPr="00B56326">
        <w:rPr>
          <w:sz w:val="24"/>
          <w:szCs w:val="24"/>
          <w:lang w:eastAsia="zh-CN"/>
        </w:rPr>
        <w:t>ответствии с</w:t>
      </w:r>
      <w:proofErr w:type="gramEnd"/>
      <w:r w:rsidR="00177E8C" w:rsidRPr="00B56326">
        <w:rPr>
          <w:sz w:val="24"/>
          <w:szCs w:val="24"/>
          <w:lang w:eastAsia="zh-CN"/>
        </w:rPr>
        <w:t xml:space="preserve"> </w:t>
      </w:r>
      <w:proofErr w:type="gramStart"/>
      <w:r w:rsidR="00177E8C" w:rsidRPr="00B56326">
        <w:rPr>
          <w:sz w:val="24"/>
          <w:szCs w:val="24"/>
          <w:lang w:eastAsia="zh-CN"/>
        </w:rPr>
        <w:t>законодательством Российской Федерации о налогах и сборах, которые рес</w:t>
      </w:r>
      <w:r w:rsidR="00177E8C" w:rsidRPr="00B56326">
        <w:rPr>
          <w:sz w:val="24"/>
          <w:szCs w:val="24"/>
          <w:lang w:eastAsia="zh-CN"/>
        </w:rPr>
        <w:t>т</w:t>
      </w:r>
      <w:r w:rsidR="00177E8C" w:rsidRPr="00B56326">
        <w:rPr>
          <w:sz w:val="24"/>
          <w:szCs w:val="24"/>
          <w:lang w:eastAsia="zh-CN"/>
        </w:rPr>
        <w:t>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w:t>
      </w:r>
      <w:r w:rsidR="00177E8C" w:rsidRPr="00B56326">
        <w:rPr>
          <w:sz w:val="24"/>
          <w:szCs w:val="24"/>
          <w:lang w:eastAsia="zh-CN"/>
        </w:rPr>
        <w:t>т</w:t>
      </w:r>
      <w:r w:rsidR="00177E8C" w:rsidRPr="00B56326">
        <w:rPr>
          <w:sz w:val="24"/>
          <w:szCs w:val="24"/>
          <w:lang w:eastAsia="zh-CN"/>
        </w:rPr>
        <w:lastRenderedPageBreak/>
        <w:t>вии с законодательством Российской Федерации о налогах и сборах) за прошедший к</w:t>
      </w:r>
      <w:r w:rsidR="00177E8C" w:rsidRPr="00B56326">
        <w:rPr>
          <w:sz w:val="24"/>
          <w:szCs w:val="24"/>
          <w:lang w:eastAsia="zh-CN"/>
        </w:rPr>
        <w:t>а</w:t>
      </w:r>
      <w:r w:rsidR="00177E8C" w:rsidRPr="00B56326">
        <w:rPr>
          <w:sz w:val="24"/>
          <w:szCs w:val="24"/>
          <w:lang w:eastAsia="zh-CN"/>
        </w:rPr>
        <w:t>лендарный год, размер которых превышает двадцать пять процентов балансовой стоим</w:t>
      </w:r>
      <w:r w:rsidR="00177E8C" w:rsidRPr="00B56326">
        <w:rPr>
          <w:sz w:val="24"/>
          <w:szCs w:val="24"/>
          <w:lang w:eastAsia="zh-CN"/>
        </w:rPr>
        <w:t>о</w:t>
      </w:r>
      <w:r w:rsidR="00177E8C" w:rsidRPr="00B56326">
        <w:rPr>
          <w:sz w:val="24"/>
          <w:szCs w:val="24"/>
          <w:lang w:eastAsia="zh-CN"/>
        </w:rPr>
        <w:t>сти</w:t>
      </w:r>
      <w:proofErr w:type="gramEnd"/>
      <w:r w:rsidR="00177E8C" w:rsidRPr="00B56326">
        <w:rPr>
          <w:sz w:val="24"/>
          <w:szCs w:val="24"/>
          <w:lang w:eastAsia="zh-CN"/>
        </w:rPr>
        <w:t xml:space="preserve"> активов, по данным бухгалтерской отчетности за последний отчетный период. </w:t>
      </w:r>
      <w:proofErr w:type="gramStart"/>
      <w:r w:rsidR="00177E8C" w:rsidRPr="00B56326">
        <w:rPr>
          <w:sz w:val="24"/>
          <w:szCs w:val="24"/>
          <w:lang w:eastAsia="zh-CN"/>
        </w:rPr>
        <w:t xml:space="preserve">Также подтверждаем </w:t>
      </w:r>
      <w:r w:rsidR="00177E8C" w:rsidRPr="00B56326">
        <w:rPr>
          <w:sz w:val="24"/>
          <w:szCs w:val="24"/>
        </w:rPr>
        <w:t>отсутствие у физического лица либо у руководителя, членов коллегиальн</w:t>
      </w:r>
      <w:r w:rsidR="00177E8C" w:rsidRPr="00B56326">
        <w:rPr>
          <w:sz w:val="24"/>
          <w:szCs w:val="24"/>
        </w:rPr>
        <w:t>о</w:t>
      </w:r>
      <w:r w:rsidR="00177E8C" w:rsidRPr="00B56326">
        <w:rPr>
          <w:sz w:val="24"/>
          <w:szCs w:val="24"/>
        </w:rPr>
        <w:t>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w:t>
      </w:r>
      <w:r w:rsidR="00177E8C" w:rsidRPr="00B56326">
        <w:rPr>
          <w:sz w:val="24"/>
          <w:szCs w:val="24"/>
        </w:rPr>
        <w:t>а</w:t>
      </w:r>
      <w:r w:rsidR="00177E8C" w:rsidRPr="00B56326">
        <w:rPr>
          <w:sz w:val="24"/>
          <w:szCs w:val="24"/>
        </w:rPr>
        <w:t>шена или снята), а также неприменение в отношении указанных физических лиц наказ</w:t>
      </w:r>
      <w:r w:rsidR="00177E8C" w:rsidRPr="00B56326">
        <w:rPr>
          <w:sz w:val="24"/>
          <w:szCs w:val="24"/>
        </w:rPr>
        <w:t>а</w:t>
      </w:r>
      <w:r w:rsidR="00177E8C" w:rsidRPr="00B56326">
        <w:rPr>
          <w:sz w:val="24"/>
          <w:szCs w:val="24"/>
        </w:rPr>
        <w:t>ния в виде лишения права занимать определенные должности или заниматься определе</w:t>
      </w:r>
      <w:r w:rsidR="00177E8C" w:rsidRPr="00B56326">
        <w:rPr>
          <w:sz w:val="24"/>
          <w:szCs w:val="24"/>
        </w:rPr>
        <w:t>н</w:t>
      </w:r>
      <w:r w:rsidR="00177E8C" w:rsidRPr="00B56326">
        <w:rPr>
          <w:sz w:val="24"/>
          <w:szCs w:val="24"/>
        </w:rPr>
        <w:t>ной деятельностью, которые связаны с поставкой товара, выполнением</w:t>
      </w:r>
      <w:proofErr w:type="gramEnd"/>
      <w:r w:rsidR="00177E8C" w:rsidRPr="00B56326">
        <w:rPr>
          <w:sz w:val="24"/>
          <w:szCs w:val="24"/>
        </w:rPr>
        <w:t xml:space="preserve"> работы, оказанием услуги, </w:t>
      </w:r>
      <w:proofErr w:type="gramStart"/>
      <w:r w:rsidR="00177E8C" w:rsidRPr="00B56326">
        <w:rPr>
          <w:sz w:val="24"/>
          <w:szCs w:val="24"/>
        </w:rPr>
        <w:t>являющихся</w:t>
      </w:r>
      <w:proofErr w:type="gramEnd"/>
      <w:r w:rsidR="00177E8C" w:rsidRPr="00B56326">
        <w:rPr>
          <w:sz w:val="24"/>
          <w:szCs w:val="24"/>
        </w:rPr>
        <w:t xml:space="preserve"> объектом осуществляемой закупки, и административного н</w:t>
      </w:r>
      <w:r w:rsidR="00CB693E" w:rsidRPr="00B56326">
        <w:rPr>
          <w:sz w:val="24"/>
          <w:szCs w:val="24"/>
        </w:rPr>
        <w:t>аказания в виде дисквалификации.</w:t>
      </w:r>
    </w:p>
    <w:p w:rsidR="00314A92" w:rsidRPr="00B56326" w:rsidRDefault="00314A92" w:rsidP="00F55F63">
      <w:pPr>
        <w:pStyle w:val="a3"/>
        <w:ind w:firstLine="567"/>
        <w:jc w:val="both"/>
        <w:rPr>
          <w:sz w:val="24"/>
          <w:szCs w:val="24"/>
        </w:rPr>
      </w:pPr>
      <w:r w:rsidRPr="00B56326">
        <w:rPr>
          <w:sz w:val="24"/>
          <w:szCs w:val="24"/>
          <w:lang w:eastAsia="zh-CN"/>
        </w:rPr>
        <w:t>Если наши условия, изложенные выше, будут приняты, мы берем на себя обязател</w:t>
      </w:r>
      <w:r w:rsidRPr="00B56326">
        <w:rPr>
          <w:sz w:val="24"/>
          <w:szCs w:val="24"/>
          <w:lang w:eastAsia="zh-CN"/>
        </w:rPr>
        <w:t>ь</w:t>
      </w:r>
      <w:r w:rsidRPr="00B56326">
        <w:rPr>
          <w:sz w:val="24"/>
          <w:szCs w:val="24"/>
          <w:lang w:eastAsia="zh-CN"/>
        </w:rPr>
        <w:t xml:space="preserve">ство исполнить </w:t>
      </w:r>
      <w:r w:rsidRPr="00B56326">
        <w:rPr>
          <w:sz w:val="24"/>
          <w:szCs w:val="24"/>
        </w:rPr>
        <w:t xml:space="preserve">Муниципальный </w:t>
      </w:r>
      <w:r w:rsidRPr="00B56326">
        <w:rPr>
          <w:sz w:val="24"/>
          <w:szCs w:val="24"/>
          <w:lang w:eastAsia="zh-CN"/>
        </w:rPr>
        <w:t>контракт в соответствии с требованиями Конкурсной д</w:t>
      </w:r>
      <w:r w:rsidRPr="00B56326">
        <w:rPr>
          <w:sz w:val="24"/>
          <w:szCs w:val="24"/>
          <w:lang w:eastAsia="zh-CN"/>
        </w:rPr>
        <w:t>о</w:t>
      </w:r>
      <w:r w:rsidRPr="00B56326">
        <w:rPr>
          <w:sz w:val="24"/>
          <w:szCs w:val="24"/>
          <w:lang w:eastAsia="zh-CN"/>
        </w:rPr>
        <w:t xml:space="preserve">кументации согласно нашим предложениям, которые мы просим включить в </w:t>
      </w:r>
      <w:r w:rsidRPr="00B56326">
        <w:rPr>
          <w:sz w:val="24"/>
          <w:szCs w:val="24"/>
        </w:rPr>
        <w:t>Муниц</w:t>
      </w:r>
      <w:r w:rsidRPr="00B56326">
        <w:rPr>
          <w:sz w:val="24"/>
          <w:szCs w:val="24"/>
        </w:rPr>
        <w:t>и</w:t>
      </w:r>
      <w:r w:rsidRPr="00B56326">
        <w:rPr>
          <w:sz w:val="24"/>
          <w:szCs w:val="24"/>
        </w:rPr>
        <w:t xml:space="preserve">пальный </w:t>
      </w:r>
      <w:r w:rsidRPr="00B56326">
        <w:rPr>
          <w:sz w:val="24"/>
          <w:szCs w:val="24"/>
          <w:lang w:eastAsia="zh-CN"/>
        </w:rPr>
        <w:t>контракт.</w:t>
      </w:r>
    </w:p>
    <w:p w:rsidR="00314A92" w:rsidRPr="00B56326" w:rsidRDefault="00314A92" w:rsidP="00F55F63">
      <w:pPr>
        <w:pStyle w:val="a3"/>
        <w:ind w:firstLine="567"/>
        <w:jc w:val="both"/>
        <w:rPr>
          <w:sz w:val="24"/>
          <w:szCs w:val="24"/>
        </w:rPr>
      </w:pPr>
      <w:r w:rsidRPr="00B56326">
        <w:rPr>
          <w:sz w:val="24"/>
          <w:szCs w:val="24"/>
        </w:rPr>
        <w:t>____________________________________</w:t>
      </w:r>
      <w:r w:rsidR="00E35D3D" w:rsidRPr="00B56326">
        <w:rPr>
          <w:sz w:val="24"/>
          <w:szCs w:val="24"/>
        </w:rPr>
        <w:t>____________________________________________________________________________________________________________________________________________________________________________________________________________</w:t>
      </w:r>
      <w:r w:rsidRPr="00B56326">
        <w:rPr>
          <w:sz w:val="24"/>
          <w:szCs w:val="24"/>
        </w:rPr>
        <w:t>_________________</w:t>
      </w:r>
    </w:p>
    <w:p w:rsidR="00177E8C" w:rsidRPr="00B56326" w:rsidRDefault="008971FB" w:rsidP="00D178DD">
      <w:pPr>
        <w:pStyle w:val="a3"/>
        <w:ind w:firstLine="567"/>
        <w:jc w:val="both"/>
        <w:rPr>
          <w:sz w:val="24"/>
          <w:szCs w:val="24"/>
        </w:rPr>
      </w:pPr>
      <w:proofErr w:type="gramStart"/>
      <w:r w:rsidRPr="00B56326">
        <w:rPr>
          <w:sz w:val="24"/>
          <w:szCs w:val="24"/>
          <w:lang w:eastAsia="zh-CN"/>
        </w:rPr>
        <w:t xml:space="preserve">** </w:t>
      </w:r>
      <w:r w:rsidR="00CD25D7" w:rsidRPr="00B56326">
        <w:rPr>
          <w:sz w:val="24"/>
          <w:szCs w:val="24"/>
          <w:lang w:eastAsia="zh-CN"/>
        </w:rPr>
        <w:t>Настоящей Заявкой подтвержда</w:t>
      </w:r>
      <w:r w:rsidR="00097F28" w:rsidRPr="00B56326">
        <w:rPr>
          <w:sz w:val="24"/>
          <w:szCs w:val="24"/>
          <w:lang w:eastAsia="zh-CN"/>
        </w:rPr>
        <w:t>ю</w:t>
      </w:r>
      <w:r w:rsidR="00CD25D7" w:rsidRPr="00B56326">
        <w:rPr>
          <w:sz w:val="24"/>
          <w:szCs w:val="24"/>
          <w:lang w:eastAsia="zh-CN"/>
        </w:rPr>
        <w:t xml:space="preserve">, что в отношении </w:t>
      </w:r>
      <w:r w:rsidR="00097F28" w:rsidRPr="00B56326">
        <w:rPr>
          <w:sz w:val="24"/>
          <w:szCs w:val="24"/>
          <w:lang w:eastAsia="zh-CN"/>
        </w:rPr>
        <w:t>меня</w:t>
      </w:r>
      <w:r w:rsidR="00CD25D7" w:rsidRPr="00B56326">
        <w:rPr>
          <w:sz w:val="24"/>
          <w:szCs w:val="24"/>
          <w:lang w:eastAsia="zh-CN"/>
        </w:rPr>
        <w:t xml:space="preserve"> </w:t>
      </w:r>
      <w:r w:rsidR="00CD25D7" w:rsidRPr="00B56326">
        <w:rPr>
          <w:bCs/>
          <w:sz w:val="24"/>
          <w:szCs w:val="24"/>
          <w:lang w:eastAsia="zh-CN"/>
        </w:rPr>
        <w:t xml:space="preserve">отсутствует решение арбитражного суда о признании </w:t>
      </w:r>
      <w:r w:rsidR="00097F28" w:rsidRPr="00B56326">
        <w:rPr>
          <w:bCs/>
          <w:sz w:val="24"/>
          <w:szCs w:val="24"/>
          <w:lang w:eastAsia="zh-CN"/>
        </w:rPr>
        <w:t>меня</w:t>
      </w:r>
      <w:r w:rsidR="00CD25D7" w:rsidRPr="00B56326">
        <w:rPr>
          <w:bCs/>
          <w:sz w:val="24"/>
          <w:szCs w:val="24"/>
          <w:lang w:eastAsia="zh-CN"/>
        </w:rPr>
        <w:t xml:space="preserve"> несостоятельным (банкротом)</w:t>
      </w:r>
      <w:r w:rsidR="00CD25D7" w:rsidRPr="00B56326">
        <w:rPr>
          <w:sz w:val="24"/>
          <w:szCs w:val="24"/>
          <w:lang w:eastAsia="zh-CN"/>
        </w:rPr>
        <w:t>,</w:t>
      </w:r>
      <w:r w:rsidR="008F5588" w:rsidRPr="00B56326">
        <w:rPr>
          <w:sz w:val="24"/>
          <w:szCs w:val="24"/>
          <w:lang w:eastAsia="zh-CN"/>
        </w:rPr>
        <w:t xml:space="preserve"> моя</w:t>
      </w:r>
      <w:r w:rsidR="00CD25D7" w:rsidRPr="00B56326">
        <w:rPr>
          <w:bCs/>
          <w:sz w:val="24"/>
          <w:szCs w:val="24"/>
          <w:lang w:eastAsia="zh-CN"/>
        </w:rPr>
        <w:t xml:space="preserve"> </w:t>
      </w:r>
      <w:r w:rsidR="00CD25D7" w:rsidRPr="00B56326">
        <w:rPr>
          <w:sz w:val="24"/>
          <w:szCs w:val="24"/>
          <w:lang w:eastAsia="zh-CN"/>
        </w:rPr>
        <w:t>деятельность не приостановлена, а также,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w:t>
      </w:r>
      <w:r w:rsidR="00CD25D7" w:rsidRPr="00B56326">
        <w:rPr>
          <w:sz w:val="24"/>
          <w:szCs w:val="24"/>
          <w:lang w:eastAsia="zh-CN"/>
        </w:rPr>
        <w:t>а</w:t>
      </w:r>
      <w:r w:rsidR="00CD25D7" w:rsidRPr="00B56326">
        <w:rPr>
          <w:sz w:val="24"/>
          <w:szCs w:val="24"/>
          <w:lang w:eastAsia="zh-CN"/>
        </w:rPr>
        <w:t>логовый кредит в соответствии с законодательством Российской Федерации о налогах и сборах, которые</w:t>
      </w:r>
      <w:proofErr w:type="gramEnd"/>
      <w:r w:rsidR="00CD25D7" w:rsidRPr="00B56326">
        <w:rPr>
          <w:sz w:val="24"/>
          <w:szCs w:val="24"/>
          <w:lang w:eastAsia="zh-CN"/>
        </w:rPr>
        <w:t xml:space="preserve"> </w:t>
      </w:r>
      <w:proofErr w:type="gramStart"/>
      <w:r w:rsidR="00CD25D7" w:rsidRPr="00B56326">
        <w:rPr>
          <w:sz w:val="24"/>
          <w:szCs w:val="24"/>
          <w:lang w:eastAsia="zh-CN"/>
        </w:rPr>
        <w:t>реструктурированы в соответствии с законодательством Российской Ф</w:t>
      </w:r>
      <w:r w:rsidR="00CD25D7" w:rsidRPr="00B56326">
        <w:rPr>
          <w:sz w:val="24"/>
          <w:szCs w:val="24"/>
          <w:lang w:eastAsia="zh-CN"/>
        </w:rPr>
        <w:t>е</w:t>
      </w:r>
      <w:r w:rsidR="00CD25D7" w:rsidRPr="00B56326">
        <w:rPr>
          <w:sz w:val="24"/>
          <w:szCs w:val="24"/>
          <w:lang w:eastAsia="zh-CN"/>
        </w:rPr>
        <w:t>дерации,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w:t>
      </w:r>
      <w:r w:rsidR="00CD25D7" w:rsidRPr="00B56326">
        <w:rPr>
          <w:sz w:val="24"/>
          <w:szCs w:val="24"/>
          <w:lang w:eastAsia="zh-CN"/>
        </w:rPr>
        <w:t>о</w:t>
      </w:r>
      <w:r w:rsidR="00CD25D7" w:rsidRPr="00B56326">
        <w:rPr>
          <w:sz w:val="24"/>
          <w:szCs w:val="24"/>
          <w:lang w:eastAsia="zh-CN"/>
        </w:rPr>
        <w:t>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w:t>
      </w:r>
      <w:r w:rsidR="00CD25D7" w:rsidRPr="00B56326">
        <w:rPr>
          <w:sz w:val="24"/>
          <w:szCs w:val="24"/>
          <w:lang w:eastAsia="zh-CN"/>
        </w:rPr>
        <w:t>т</w:t>
      </w:r>
      <w:r w:rsidR="00CD25D7" w:rsidRPr="00B56326">
        <w:rPr>
          <w:sz w:val="24"/>
          <w:szCs w:val="24"/>
          <w:lang w:eastAsia="zh-CN"/>
        </w:rPr>
        <w:t>ный</w:t>
      </w:r>
      <w:proofErr w:type="gramEnd"/>
      <w:r w:rsidR="00CD25D7" w:rsidRPr="00B56326">
        <w:rPr>
          <w:sz w:val="24"/>
          <w:szCs w:val="24"/>
          <w:lang w:eastAsia="zh-CN"/>
        </w:rPr>
        <w:t xml:space="preserve"> период. Также подтвержда</w:t>
      </w:r>
      <w:r w:rsidR="008F5588" w:rsidRPr="00B56326">
        <w:rPr>
          <w:sz w:val="24"/>
          <w:szCs w:val="24"/>
          <w:lang w:eastAsia="zh-CN"/>
        </w:rPr>
        <w:t>ю</w:t>
      </w:r>
      <w:r w:rsidR="00CD25D7" w:rsidRPr="00B56326">
        <w:rPr>
          <w:sz w:val="24"/>
          <w:szCs w:val="24"/>
          <w:lang w:eastAsia="zh-CN"/>
        </w:rPr>
        <w:t xml:space="preserve"> </w:t>
      </w:r>
      <w:r w:rsidR="00CD25D7" w:rsidRPr="00B56326">
        <w:rPr>
          <w:sz w:val="24"/>
          <w:szCs w:val="24"/>
        </w:rPr>
        <w:t xml:space="preserve">отсутствие у </w:t>
      </w:r>
      <w:r w:rsidR="008F5588" w:rsidRPr="00B56326">
        <w:rPr>
          <w:sz w:val="24"/>
          <w:szCs w:val="24"/>
        </w:rPr>
        <w:t>меня</w:t>
      </w:r>
      <w:r w:rsidR="00CD25D7" w:rsidRPr="00B56326">
        <w:rPr>
          <w:sz w:val="24"/>
          <w:szCs w:val="24"/>
        </w:rPr>
        <w:t xml:space="preserve"> судимости за преступления в сфере экономики (за исключением</w:t>
      </w:r>
      <w:r w:rsidR="00901CF9" w:rsidRPr="00B56326">
        <w:rPr>
          <w:sz w:val="24"/>
          <w:szCs w:val="24"/>
        </w:rPr>
        <w:t>,</w:t>
      </w:r>
      <w:r w:rsidR="00CD25D7" w:rsidRPr="00B56326">
        <w:rPr>
          <w:sz w:val="24"/>
          <w:szCs w:val="24"/>
        </w:rPr>
        <w:t xml:space="preserve"> </w:t>
      </w:r>
      <w:r w:rsidR="00901CF9" w:rsidRPr="00B56326">
        <w:rPr>
          <w:sz w:val="24"/>
          <w:szCs w:val="24"/>
        </w:rPr>
        <w:t>если</w:t>
      </w:r>
      <w:r w:rsidR="00CD25D7" w:rsidRPr="00B56326">
        <w:rPr>
          <w:sz w:val="24"/>
          <w:szCs w:val="24"/>
        </w:rPr>
        <w:t xml:space="preserve"> такая судимость погашена или снята), а также неприм</w:t>
      </w:r>
      <w:r w:rsidR="00CD25D7" w:rsidRPr="00B56326">
        <w:rPr>
          <w:sz w:val="24"/>
          <w:szCs w:val="24"/>
        </w:rPr>
        <w:t>е</w:t>
      </w:r>
      <w:r w:rsidR="00CD25D7" w:rsidRPr="00B56326">
        <w:rPr>
          <w:sz w:val="24"/>
          <w:szCs w:val="24"/>
        </w:rPr>
        <w:t xml:space="preserve">нение в отношении </w:t>
      </w:r>
      <w:r w:rsidR="00901CF9" w:rsidRPr="00B56326">
        <w:rPr>
          <w:sz w:val="24"/>
          <w:szCs w:val="24"/>
        </w:rPr>
        <w:t>меня</w:t>
      </w:r>
      <w:r w:rsidR="00CD25D7" w:rsidRPr="00B56326">
        <w:rPr>
          <w:sz w:val="24"/>
          <w:szCs w:val="24"/>
        </w:rPr>
        <w:t xml:space="preserve"> наказания в виде лишения права заниматься </w:t>
      </w:r>
      <w:proofErr w:type="gramStart"/>
      <w:r w:rsidR="00CD25D7" w:rsidRPr="00B56326">
        <w:rPr>
          <w:sz w:val="24"/>
          <w:szCs w:val="24"/>
        </w:rPr>
        <w:t>деятельностью</w:t>
      </w:r>
      <w:proofErr w:type="gramEnd"/>
      <w:r w:rsidR="00CD25D7" w:rsidRPr="00B56326">
        <w:rPr>
          <w:sz w:val="24"/>
          <w:szCs w:val="24"/>
        </w:rPr>
        <w:t xml:space="preserve"> к</w:t>
      </w:r>
      <w:r w:rsidR="00CD25D7" w:rsidRPr="00B56326">
        <w:rPr>
          <w:sz w:val="24"/>
          <w:szCs w:val="24"/>
        </w:rPr>
        <w:t>о</w:t>
      </w:r>
      <w:r w:rsidR="00CD25D7" w:rsidRPr="00B56326">
        <w:rPr>
          <w:sz w:val="24"/>
          <w:szCs w:val="24"/>
        </w:rPr>
        <w:t>то</w:t>
      </w:r>
      <w:r w:rsidR="00627FC0" w:rsidRPr="00B56326">
        <w:rPr>
          <w:sz w:val="24"/>
          <w:szCs w:val="24"/>
        </w:rPr>
        <w:t>рая</w:t>
      </w:r>
      <w:r w:rsidR="00CD25D7" w:rsidRPr="00B56326">
        <w:rPr>
          <w:sz w:val="24"/>
          <w:szCs w:val="24"/>
        </w:rPr>
        <w:t xml:space="preserve"> связан</w:t>
      </w:r>
      <w:r w:rsidR="00627FC0" w:rsidRPr="00B56326">
        <w:rPr>
          <w:sz w:val="24"/>
          <w:szCs w:val="24"/>
        </w:rPr>
        <w:t>а</w:t>
      </w:r>
      <w:r w:rsidR="00CD25D7" w:rsidRPr="00B56326">
        <w:rPr>
          <w:sz w:val="24"/>
          <w:szCs w:val="24"/>
        </w:rPr>
        <w:t xml:space="preserve"> </w:t>
      </w:r>
      <w:r w:rsidR="00627FC0" w:rsidRPr="00B56326">
        <w:rPr>
          <w:sz w:val="24"/>
          <w:szCs w:val="24"/>
        </w:rPr>
        <w:t xml:space="preserve">с оказанием услуг пассажирских перевозок, </w:t>
      </w:r>
      <w:r w:rsidR="004D18AC" w:rsidRPr="00B56326">
        <w:rPr>
          <w:sz w:val="24"/>
          <w:szCs w:val="24"/>
        </w:rPr>
        <w:t xml:space="preserve">и </w:t>
      </w:r>
      <w:r w:rsidR="00627FC0" w:rsidRPr="00B56326">
        <w:rPr>
          <w:sz w:val="24"/>
          <w:szCs w:val="24"/>
        </w:rPr>
        <w:t>отсутствие административн</w:t>
      </w:r>
      <w:r w:rsidR="00627FC0" w:rsidRPr="00B56326">
        <w:rPr>
          <w:sz w:val="24"/>
          <w:szCs w:val="24"/>
        </w:rPr>
        <w:t>о</w:t>
      </w:r>
      <w:r w:rsidR="00627FC0" w:rsidRPr="00B56326">
        <w:rPr>
          <w:sz w:val="24"/>
          <w:szCs w:val="24"/>
        </w:rPr>
        <w:t>го наказания в виде дисквалификации.</w:t>
      </w:r>
    </w:p>
    <w:p w:rsidR="00672986" w:rsidRPr="005F02A8" w:rsidRDefault="00672986" w:rsidP="00D178DD">
      <w:pPr>
        <w:pStyle w:val="a3"/>
        <w:ind w:firstLine="567"/>
        <w:jc w:val="both"/>
        <w:rPr>
          <w:lang w:eastAsia="zh-CN"/>
        </w:rPr>
      </w:pPr>
      <w:r w:rsidRPr="00B56326">
        <w:rPr>
          <w:sz w:val="24"/>
          <w:szCs w:val="24"/>
          <w:lang w:eastAsia="zh-CN"/>
        </w:rPr>
        <w:t xml:space="preserve">Если </w:t>
      </w:r>
      <w:r w:rsidR="00314A92" w:rsidRPr="00B56326">
        <w:rPr>
          <w:sz w:val="24"/>
          <w:szCs w:val="24"/>
          <w:lang w:eastAsia="zh-CN"/>
        </w:rPr>
        <w:t>мои</w:t>
      </w:r>
      <w:r w:rsidRPr="00B56326">
        <w:rPr>
          <w:sz w:val="24"/>
          <w:szCs w:val="24"/>
          <w:lang w:eastAsia="zh-CN"/>
        </w:rPr>
        <w:t xml:space="preserve"> условия, изложенные выше, будут приняты, </w:t>
      </w:r>
      <w:r w:rsidR="00314A92" w:rsidRPr="00B56326">
        <w:rPr>
          <w:sz w:val="24"/>
          <w:szCs w:val="24"/>
          <w:lang w:eastAsia="zh-CN"/>
        </w:rPr>
        <w:t>я беру</w:t>
      </w:r>
      <w:r w:rsidRPr="00B56326">
        <w:rPr>
          <w:sz w:val="24"/>
          <w:szCs w:val="24"/>
          <w:lang w:eastAsia="zh-CN"/>
        </w:rPr>
        <w:t xml:space="preserve"> на себя обязательство исполнить </w:t>
      </w:r>
      <w:r w:rsidR="00D178DD" w:rsidRPr="00B56326">
        <w:rPr>
          <w:sz w:val="24"/>
          <w:szCs w:val="24"/>
        </w:rPr>
        <w:t xml:space="preserve">Муниципальный </w:t>
      </w:r>
      <w:r w:rsidRPr="00B56326">
        <w:rPr>
          <w:sz w:val="24"/>
          <w:szCs w:val="24"/>
          <w:lang w:eastAsia="zh-CN"/>
        </w:rPr>
        <w:t xml:space="preserve">контракт в соответствии с требованиями </w:t>
      </w:r>
      <w:r w:rsidR="00057BDA" w:rsidRPr="00B56326">
        <w:rPr>
          <w:sz w:val="24"/>
          <w:szCs w:val="24"/>
          <w:lang w:eastAsia="zh-CN"/>
        </w:rPr>
        <w:t>К</w:t>
      </w:r>
      <w:r w:rsidRPr="00B56326">
        <w:rPr>
          <w:sz w:val="24"/>
          <w:szCs w:val="24"/>
          <w:lang w:eastAsia="zh-CN"/>
        </w:rPr>
        <w:t>онкурсной док</w:t>
      </w:r>
      <w:r w:rsidRPr="00B56326">
        <w:rPr>
          <w:sz w:val="24"/>
          <w:szCs w:val="24"/>
          <w:lang w:eastAsia="zh-CN"/>
        </w:rPr>
        <w:t>у</w:t>
      </w:r>
      <w:r w:rsidRPr="00B56326">
        <w:rPr>
          <w:sz w:val="24"/>
          <w:szCs w:val="24"/>
          <w:lang w:eastAsia="zh-CN"/>
        </w:rPr>
        <w:t xml:space="preserve">ментации согласно </w:t>
      </w:r>
      <w:r w:rsidR="00314A92" w:rsidRPr="00B56326">
        <w:rPr>
          <w:sz w:val="24"/>
          <w:szCs w:val="24"/>
          <w:lang w:eastAsia="zh-CN"/>
        </w:rPr>
        <w:t>моим</w:t>
      </w:r>
      <w:r w:rsidRPr="00B56326">
        <w:rPr>
          <w:sz w:val="24"/>
          <w:szCs w:val="24"/>
          <w:lang w:eastAsia="zh-CN"/>
        </w:rPr>
        <w:t xml:space="preserve"> предложениям, которые </w:t>
      </w:r>
      <w:r w:rsidR="00314A92" w:rsidRPr="00B56326">
        <w:rPr>
          <w:sz w:val="24"/>
          <w:szCs w:val="24"/>
          <w:lang w:eastAsia="zh-CN"/>
        </w:rPr>
        <w:t>я</w:t>
      </w:r>
      <w:r w:rsidRPr="00B56326">
        <w:rPr>
          <w:sz w:val="24"/>
          <w:szCs w:val="24"/>
          <w:lang w:eastAsia="zh-CN"/>
        </w:rPr>
        <w:t xml:space="preserve"> </w:t>
      </w:r>
      <w:r w:rsidR="00314A92" w:rsidRPr="00B56326">
        <w:rPr>
          <w:sz w:val="24"/>
          <w:szCs w:val="24"/>
          <w:lang w:eastAsia="zh-CN"/>
        </w:rPr>
        <w:t>прошу</w:t>
      </w:r>
      <w:r w:rsidRPr="00B56326">
        <w:rPr>
          <w:sz w:val="24"/>
          <w:szCs w:val="24"/>
          <w:lang w:eastAsia="zh-CN"/>
        </w:rPr>
        <w:t xml:space="preserve"> включить в </w:t>
      </w:r>
      <w:r w:rsidR="00D178DD" w:rsidRPr="00B56326">
        <w:rPr>
          <w:sz w:val="24"/>
          <w:szCs w:val="24"/>
        </w:rPr>
        <w:t xml:space="preserve">Муниципальный </w:t>
      </w:r>
      <w:r w:rsidR="00D178DD" w:rsidRPr="00B56326">
        <w:rPr>
          <w:sz w:val="24"/>
          <w:szCs w:val="24"/>
          <w:lang w:eastAsia="zh-CN"/>
        </w:rPr>
        <w:t>контракт</w:t>
      </w:r>
      <w:r w:rsidRPr="00B56326">
        <w:rPr>
          <w:sz w:val="24"/>
          <w:szCs w:val="24"/>
          <w:lang w:eastAsia="zh-CN"/>
        </w:rPr>
        <w:t>.</w:t>
      </w:r>
    </w:p>
    <w:p w:rsidR="00090747" w:rsidRPr="005F02A8" w:rsidRDefault="00090747" w:rsidP="00D178DD">
      <w:pPr>
        <w:pStyle w:val="a3"/>
        <w:ind w:firstLine="567"/>
        <w:jc w:val="both"/>
        <w:rPr>
          <w:sz w:val="10"/>
          <w:szCs w:val="10"/>
          <w:lang w:eastAsia="zh-CN"/>
        </w:rPr>
      </w:pPr>
    </w:p>
    <w:p w:rsidR="00090747" w:rsidRPr="005F02A8" w:rsidRDefault="00090747" w:rsidP="00090747">
      <w:pPr>
        <w:pStyle w:val="a3"/>
        <w:ind w:firstLine="567"/>
        <w:jc w:val="both"/>
        <w:rPr>
          <w:sz w:val="20"/>
          <w:szCs w:val="20"/>
          <w:lang w:eastAsia="zh-CN"/>
        </w:rPr>
      </w:pPr>
      <w:r w:rsidRPr="005F02A8">
        <w:rPr>
          <w:sz w:val="20"/>
          <w:szCs w:val="20"/>
        </w:rPr>
        <w:t xml:space="preserve">* – </w:t>
      </w:r>
      <w:r w:rsidRPr="005F02A8">
        <w:rPr>
          <w:sz w:val="20"/>
          <w:szCs w:val="20"/>
          <w:lang w:eastAsia="zh-CN"/>
        </w:rPr>
        <w:t>указанная информация предоставляется юридическим лицом или юридическими лицами</w:t>
      </w:r>
      <w:r w:rsidR="00723C24" w:rsidRPr="005F02A8">
        <w:rPr>
          <w:sz w:val="20"/>
          <w:szCs w:val="20"/>
          <w:lang w:eastAsia="zh-CN"/>
        </w:rPr>
        <w:t>, индив</w:t>
      </w:r>
      <w:r w:rsidR="00723C24" w:rsidRPr="005F02A8">
        <w:rPr>
          <w:sz w:val="20"/>
          <w:szCs w:val="20"/>
          <w:lang w:eastAsia="zh-CN"/>
        </w:rPr>
        <w:t>и</w:t>
      </w:r>
      <w:r w:rsidR="00723C24" w:rsidRPr="005F02A8">
        <w:rPr>
          <w:sz w:val="20"/>
          <w:szCs w:val="20"/>
          <w:lang w:eastAsia="zh-CN"/>
        </w:rPr>
        <w:t>дуальными предпринимателями</w:t>
      </w:r>
      <w:r w:rsidRPr="005F02A8">
        <w:rPr>
          <w:sz w:val="20"/>
          <w:szCs w:val="20"/>
          <w:lang w:eastAsia="zh-CN"/>
        </w:rPr>
        <w:t xml:space="preserve"> – участниками договора простого товарищества.</w:t>
      </w:r>
    </w:p>
    <w:p w:rsidR="00090747" w:rsidRDefault="00090747" w:rsidP="00090747">
      <w:pPr>
        <w:pStyle w:val="a3"/>
        <w:ind w:firstLine="567"/>
        <w:jc w:val="both"/>
        <w:rPr>
          <w:sz w:val="20"/>
          <w:szCs w:val="20"/>
          <w:lang w:eastAsia="zh-CN"/>
        </w:rPr>
      </w:pPr>
      <w:r w:rsidRPr="005F02A8">
        <w:rPr>
          <w:sz w:val="20"/>
          <w:szCs w:val="20"/>
        </w:rPr>
        <w:t xml:space="preserve">** – </w:t>
      </w:r>
      <w:r w:rsidRPr="005F02A8">
        <w:rPr>
          <w:sz w:val="20"/>
          <w:szCs w:val="20"/>
          <w:lang w:eastAsia="zh-CN"/>
        </w:rPr>
        <w:t>указанная информация предоставляется индивидуальным предпринимателем</w:t>
      </w:r>
      <w:r w:rsidR="00723C24" w:rsidRPr="005F02A8">
        <w:rPr>
          <w:sz w:val="20"/>
          <w:szCs w:val="20"/>
          <w:lang w:eastAsia="zh-CN"/>
        </w:rPr>
        <w:t>.</w:t>
      </w:r>
    </w:p>
    <w:p w:rsidR="003C1ED1" w:rsidRDefault="003C1ED1" w:rsidP="00090747">
      <w:pPr>
        <w:pStyle w:val="a3"/>
        <w:ind w:firstLine="567"/>
        <w:jc w:val="both"/>
        <w:rPr>
          <w:sz w:val="20"/>
          <w:szCs w:val="20"/>
          <w:lang w:eastAsia="zh-CN"/>
        </w:rPr>
      </w:pPr>
    </w:p>
    <w:p w:rsidR="003C1ED1" w:rsidRDefault="003C1ED1" w:rsidP="00090747">
      <w:pPr>
        <w:pStyle w:val="a3"/>
        <w:ind w:firstLine="567"/>
        <w:jc w:val="both"/>
        <w:rPr>
          <w:sz w:val="20"/>
          <w:szCs w:val="20"/>
          <w:lang w:eastAsia="zh-CN"/>
        </w:rPr>
      </w:pPr>
    </w:p>
    <w:p w:rsidR="00B56326" w:rsidRDefault="00B56326" w:rsidP="00090747">
      <w:pPr>
        <w:pStyle w:val="a3"/>
        <w:ind w:firstLine="567"/>
        <w:jc w:val="both"/>
        <w:rPr>
          <w:sz w:val="20"/>
          <w:szCs w:val="20"/>
          <w:lang w:eastAsia="zh-CN"/>
        </w:rPr>
      </w:pPr>
    </w:p>
    <w:p w:rsidR="00B56326" w:rsidRDefault="00B56326" w:rsidP="00090747">
      <w:pPr>
        <w:pStyle w:val="a3"/>
        <w:ind w:firstLine="567"/>
        <w:jc w:val="both"/>
        <w:rPr>
          <w:sz w:val="20"/>
          <w:szCs w:val="20"/>
          <w:lang w:eastAsia="zh-CN"/>
        </w:rPr>
      </w:pPr>
    </w:p>
    <w:p w:rsidR="00B56326" w:rsidRDefault="00B56326" w:rsidP="00090747">
      <w:pPr>
        <w:pStyle w:val="a3"/>
        <w:ind w:firstLine="567"/>
        <w:jc w:val="both"/>
        <w:rPr>
          <w:sz w:val="20"/>
          <w:szCs w:val="20"/>
          <w:lang w:eastAsia="zh-CN"/>
        </w:rPr>
      </w:pPr>
    </w:p>
    <w:p w:rsidR="00B56326" w:rsidRDefault="00B56326" w:rsidP="00090747">
      <w:pPr>
        <w:pStyle w:val="a3"/>
        <w:ind w:firstLine="567"/>
        <w:jc w:val="both"/>
        <w:rPr>
          <w:sz w:val="20"/>
          <w:szCs w:val="20"/>
          <w:lang w:eastAsia="zh-CN"/>
        </w:rPr>
      </w:pPr>
    </w:p>
    <w:p w:rsidR="00B56326" w:rsidRDefault="00B56326" w:rsidP="00090747">
      <w:pPr>
        <w:pStyle w:val="a3"/>
        <w:ind w:firstLine="567"/>
        <w:jc w:val="both"/>
        <w:rPr>
          <w:sz w:val="20"/>
          <w:szCs w:val="20"/>
          <w:lang w:eastAsia="zh-CN"/>
        </w:rPr>
      </w:pPr>
    </w:p>
    <w:p w:rsidR="00B56326" w:rsidRDefault="00B56326" w:rsidP="00090747">
      <w:pPr>
        <w:pStyle w:val="a3"/>
        <w:ind w:firstLine="567"/>
        <w:jc w:val="both"/>
        <w:rPr>
          <w:sz w:val="20"/>
          <w:szCs w:val="20"/>
          <w:lang w:eastAsia="zh-CN"/>
        </w:rPr>
      </w:pPr>
    </w:p>
    <w:p w:rsidR="00B56326" w:rsidRDefault="00B56326" w:rsidP="00090747">
      <w:pPr>
        <w:pStyle w:val="a3"/>
        <w:ind w:firstLine="567"/>
        <w:jc w:val="both"/>
        <w:rPr>
          <w:sz w:val="20"/>
          <w:szCs w:val="20"/>
          <w:lang w:eastAsia="zh-CN"/>
        </w:rPr>
      </w:pPr>
    </w:p>
    <w:p w:rsidR="00B56326" w:rsidRDefault="00B56326" w:rsidP="00090747">
      <w:pPr>
        <w:pStyle w:val="a3"/>
        <w:ind w:firstLine="567"/>
        <w:jc w:val="both"/>
        <w:rPr>
          <w:sz w:val="20"/>
          <w:szCs w:val="20"/>
          <w:lang w:eastAsia="zh-CN"/>
        </w:rPr>
      </w:pPr>
    </w:p>
    <w:p w:rsidR="00B56326" w:rsidRDefault="00B56326" w:rsidP="00090747">
      <w:pPr>
        <w:pStyle w:val="a3"/>
        <w:ind w:firstLine="567"/>
        <w:jc w:val="both"/>
        <w:rPr>
          <w:sz w:val="20"/>
          <w:szCs w:val="20"/>
          <w:lang w:eastAsia="zh-CN"/>
        </w:rPr>
      </w:pPr>
    </w:p>
    <w:p w:rsidR="00B56326" w:rsidRDefault="00B56326" w:rsidP="00090747">
      <w:pPr>
        <w:pStyle w:val="a3"/>
        <w:ind w:firstLine="567"/>
        <w:jc w:val="both"/>
        <w:rPr>
          <w:sz w:val="20"/>
          <w:szCs w:val="20"/>
          <w:lang w:eastAsia="zh-CN"/>
        </w:rPr>
      </w:pPr>
    </w:p>
    <w:p w:rsidR="00B56326" w:rsidRDefault="00B56326" w:rsidP="00090747">
      <w:pPr>
        <w:pStyle w:val="a3"/>
        <w:ind w:firstLine="567"/>
        <w:jc w:val="both"/>
        <w:rPr>
          <w:sz w:val="20"/>
          <w:szCs w:val="20"/>
          <w:lang w:eastAsia="zh-CN"/>
        </w:rPr>
      </w:pPr>
    </w:p>
    <w:p w:rsidR="00B56326" w:rsidRDefault="00B56326" w:rsidP="00090747">
      <w:pPr>
        <w:pStyle w:val="a3"/>
        <w:ind w:firstLine="567"/>
        <w:jc w:val="both"/>
        <w:rPr>
          <w:sz w:val="20"/>
          <w:szCs w:val="20"/>
          <w:lang w:eastAsia="zh-CN"/>
        </w:rPr>
      </w:pPr>
    </w:p>
    <w:p w:rsidR="00B56326" w:rsidRPr="005F02A8" w:rsidRDefault="00B56326" w:rsidP="00090747">
      <w:pPr>
        <w:pStyle w:val="a3"/>
        <w:ind w:firstLine="567"/>
        <w:jc w:val="both"/>
        <w:rPr>
          <w:sz w:val="20"/>
          <w:szCs w:val="20"/>
          <w:lang w:eastAsia="zh-CN"/>
        </w:rPr>
      </w:pPr>
    </w:p>
    <w:p w:rsidR="00A9192B" w:rsidRPr="00B56326" w:rsidRDefault="00A9192B" w:rsidP="00514DE2">
      <w:pPr>
        <w:pStyle w:val="a3"/>
        <w:jc w:val="right"/>
        <w:rPr>
          <w:b/>
          <w:sz w:val="24"/>
          <w:szCs w:val="24"/>
        </w:rPr>
      </w:pPr>
      <w:bookmarkStart w:id="0" w:name="_Toc119343910"/>
      <w:r w:rsidRPr="00B56326">
        <w:rPr>
          <w:b/>
          <w:sz w:val="24"/>
          <w:szCs w:val="24"/>
        </w:rPr>
        <w:t>Приложение</w:t>
      </w:r>
      <w:r w:rsidR="008B6B7C" w:rsidRPr="00B56326">
        <w:rPr>
          <w:b/>
          <w:sz w:val="24"/>
          <w:szCs w:val="24"/>
        </w:rPr>
        <w:t xml:space="preserve"> 2 к конкурсной документации.</w:t>
      </w:r>
    </w:p>
    <w:p w:rsidR="00514DE2" w:rsidRPr="00B56326" w:rsidRDefault="00514DE2" w:rsidP="00514DE2">
      <w:pPr>
        <w:pStyle w:val="a3"/>
        <w:jc w:val="right"/>
        <w:rPr>
          <w:sz w:val="24"/>
          <w:szCs w:val="24"/>
        </w:rPr>
      </w:pPr>
      <w:r w:rsidRPr="00B56326">
        <w:rPr>
          <w:sz w:val="24"/>
          <w:szCs w:val="24"/>
        </w:rPr>
        <w:t xml:space="preserve">Перечень документов, входящих в состав заявки </w:t>
      </w:r>
    </w:p>
    <w:p w:rsidR="00A9192B" w:rsidRPr="00B56326" w:rsidRDefault="00514DE2" w:rsidP="00514DE2">
      <w:pPr>
        <w:pStyle w:val="a3"/>
        <w:jc w:val="right"/>
        <w:rPr>
          <w:sz w:val="24"/>
          <w:szCs w:val="24"/>
        </w:rPr>
      </w:pPr>
      <w:r w:rsidRPr="00B56326">
        <w:rPr>
          <w:sz w:val="24"/>
          <w:szCs w:val="24"/>
        </w:rPr>
        <w:t>на участие в открытом конкурсе.</w:t>
      </w:r>
    </w:p>
    <w:p w:rsidR="00A9192B" w:rsidRPr="00B56326" w:rsidRDefault="00A9192B" w:rsidP="00160BDE">
      <w:pPr>
        <w:suppressAutoHyphens/>
        <w:spacing w:after="0" w:line="240" w:lineRule="auto"/>
        <w:jc w:val="center"/>
        <w:rPr>
          <w:rFonts w:eastAsia="Times New Roman" w:cs="Times New Roman"/>
          <w:b/>
          <w:szCs w:val="24"/>
          <w:lang w:eastAsia="zh-CN"/>
        </w:rPr>
      </w:pPr>
    </w:p>
    <w:p w:rsidR="00160BDE" w:rsidRPr="00B56326" w:rsidRDefault="00160BDE" w:rsidP="00F757A2">
      <w:pPr>
        <w:pStyle w:val="a3"/>
        <w:jc w:val="center"/>
        <w:rPr>
          <w:b/>
          <w:sz w:val="24"/>
          <w:szCs w:val="24"/>
          <w:lang w:eastAsia="zh-CN"/>
        </w:rPr>
      </w:pPr>
      <w:r w:rsidRPr="00B56326">
        <w:rPr>
          <w:b/>
          <w:sz w:val="24"/>
          <w:szCs w:val="24"/>
          <w:lang w:eastAsia="zh-CN"/>
        </w:rPr>
        <w:t>ПЕРЕЧЕНЬ ДОКУМЕНТОВ</w:t>
      </w:r>
      <w:bookmarkEnd w:id="0"/>
    </w:p>
    <w:p w:rsidR="00F757A2" w:rsidRPr="00B56326" w:rsidRDefault="00160BDE" w:rsidP="00102F32">
      <w:pPr>
        <w:pStyle w:val="a3"/>
        <w:jc w:val="center"/>
        <w:rPr>
          <w:sz w:val="24"/>
          <w:szCs w:val="24"/>
        </w:rPr>
      </w:pPr>
      <w:r w:rsidRPr="00B56326">
        <w:rPr>
          <w:sz w:val="24"/>
          <w:szCs w:val="24"/>
          <w:lang w:eastAsia="zh-CN"/>
        </w:rPr>
        <w:t xml:space="preserve">входящих в состав заявки </w:t>
      </w:r>
      <w:r w:rsidR="00102F32" w:rsidRPr="00B56326">
        <w:rPr>
          <w:sz w:val="24"/>
          <w:szCs w:val="24"/>
        </w:rPr>
        <w:t xml:space="preserve">на право оказания услуг регулярных перевозок пассажиров и багажа автомобильным транспортом по муниципальному маршруту Кольцевой «Детский сад Рябинка-станция </w:t>
      </w:r>
      <w:proofErr w:type="spellStart"/>
      <w:r w:rsidR="00102F32" w:rsidRPr="00B56326">
        <w:rPr>
          <w:sz w:val="24"/>
          <w:szCs w:val="24"/>
        </w:rPr>
        <w:t>Тагул</w:t>
      </w:r>
      <w:proofErr w:type="spellEnd"/>
      <w:r w:rsidR="00102F32" w:rsidRPr="00B56326">
        <w:rPr>
          <w:sz w:val="24"/>
          <w:szCs w:val="24"/>
        </w:rPr>
        <w:t>»</w:t>
      </w:r>
      <w:r w:rsidRPr="00B56326">
        <w:rPr>
          <w:sz w:val="24"/>
          <w:szCs w:val="24"/>
        </w:rPr>
        <w:t xml:space="preserve"> </w:t>
      </w:r>
    </w:p>
    <w:p w:rsidR="00160BDE" w:rsidRPr="00B56326" w:rsidRDefault="00160BDE" w:rsidP="00F757A2">
      <w:pPr>
        <w:pStyle w:val="a3"/>
        <w:jc w:val="center"/>
        <w:rPr>
          <w:sz w:val="24"/>
          <w:szCs w:val="24"/>
        </w:rPr>
      </w:pPr>
      <w:r w:rsidRPr="00B56326">
        <w:rPr>
          <w:sz w:val="24"/>
          <w:szCs w:val="24"/>
        </w:rPr>
        <w:t>(по регулируемым тарифам).</w:t>
      </w:r>
    </w:p>
    <w:p w:rsidR="00160BDE" w:rsidRPr="005F02A8" w:rsidRDefault="00160BDE" w:rsidP="00160BDE">
      <w:pPr>
        <w:suppressAutoHyphens/>
        <w:spacing w:after="0" w:line="240" w:lineRule="auto"/>
        <w:jc w:val="center"/>
        <w:rPr>
          <w:rFonts w:eastAsia="Times New Roman" w:cs="Times New Roman"/>
          <w:b/>
          <w:szCs w:val="24"/>
          <w:lang w:eastAsia="zh-CN"/>
        </w:rPr>
      </w:pPr>
    </w:p>
    <w:p w:rsidR="00361BE0" w:rsidRPr="005F02A8" w:rsidRDefault="009E24E2" w:rsidP="009E24E2">
      <w:pPr>
        <w:pStyle w:val="a3"/>
        <w:ind w:firstLine="567"/>
        <w:rPr>
          <w:rFonts w:eastAsia="Times New Roman"/>
          <w:szCs w:val="24"/>
          <w:lang w:eastAsia="zh-CN"/>
        </w:rPr>
      </w:pPr>
      <w:r w:rsidRPr="005F02A8">
        <w:rPr>
          <w:rFonts w:eastAsia="Times New Roman"/>
          <w:szCs w:val="24"/>
          <w:lang w:eastAsia="zh-CN"/>
        </w:rPr>
        <w:t xml:space="preserve">Настоящим </w:t>
      </w:r>
      <w:r w:rsidR="00361BE0" w:rsidRPr="005F02A8">
        <w:t>________________________________________________________</w:t>
      </w:r>
    </w:p>
    <w:p w:rsidR="00361BE0" w:rsidRPr="005F02A8" w:rsidRDefault="00361BE0" w:rsidP="009E24E2">
      <w:pPr>
        <w:pStyle w:val="a3"/>
        <w:ind w:firstLine="567"/>
        <w:jc w:val="center"/>
        <w:rPr>
          <w:sz w:val="18"/>
          <w:szCs w:val="18"/>
        </w:rPr>
      </w:pPr>
      <w:r w:rsidRPr="005F02A8">
        <w:rPr>
          <w:sz w:val="18"/>
          <w:szCs w:val="18"/>
        </w:rPr>
        <w:t>(наименование участника конкурса)</w:t>
      </w:r>
    </w:p>
    <w:p w:rsidR="00160BDE" w:rsidRPr="00B56326" w:rsidRDefault="00160BDE" w:rsidP="007D1514">
      <w:pPr>
        <w:pStyle w:val="a3"/>
        <w:jc w:val="both"/>
        <w:rPr>
          <w:rFonts w:eastAsia="Times New Roman"/>
          <w:sz w:val="24"/>
          <w:szCs w:val="24"/>
          <w:lang w:eastAsia="zh-CN"/>
        </w:rPr>
      </w:pPr>
      <w:r w:rsidRPr="00B56326">
        <w:rPr>
          <w:rFonts w:eastAsia="Times New Roman"/>
          <w:sz w:val="24"/>
          <w:szCs w:val="24"/>
          <w:lang w:eastAsia="zh-CN"/>
        </w:rPr>
        <w:t xml:space="preserve">подтверждает, что для участия в открытом конкурсе </w:t>
      </w:r>
      <w:r w:rsidR="00102F32" w:rsidRPr="00B56326">
        <w:rPr>
          <w:sz w:val="24"/>
          <w:szCs w:val="24"/>
        </w:rPr>
        <w:t>на право оказания услуг регулярных перевозок пассажиров и багажа автомобильным транспортом по муниципальному ма</w:t>
      </w:r>
      <w:r w:rsidR="00102F32" w:rsidRPr="00B56326">
        <w:rPr>
          <w:sz w:val="24"/>
          <w:szCs w:val="24"/>
        </w:rPr>
        <w:t>р</w:t>
      </w:r>
      <w:r w:rsidR="00102F32" w:rsidRPr="00B56326">
        <w:rPr>
          <w:sz w:val="24"/>
          <w:szCs w:val="24"/>
        </w:rPr>
        <w:t xml:space="preserve">шруту Кольцевой «Детский сад Рябинка-станция </w:t>
      </w:r>
      <w:proofErr w:type="spellStart"/>
      <w:r w:rsidR="00102F32" w:rsidRPr="00B56326">
        <w:rPr>
          <w:sz w:val="24"/>
          <w:szCs w:val="24"/>
        </w:rPr>
        <w:t>Тагул</w:t>
      </w:r>
      <w:proofErr w:type="spellEnd"/>
      <w:r w:rsidR="00102F32" w:rsidRPr="00B56326">
        <w:rPr>
          <w:sz w:val="24"/>
          <w:szCs w:val="24"/>
        </w:rPr>
        <w:t xml:space="preserve">» </w:t>
      </w:r>
      <w:r w:rsidR="00CA4ED3" w:rsidRPr="00B56326">
        <w:rPr>
          <w:sz w:val="24"/>
          <w:szCs w:val="24"/>
        </w:rPr>
        <w:t xml:space="preserve">(по регулируемым тарифам) </w:t>
      </w:r>
      <w:r w:rsidRPr="00B56326">
        <w:rPr>
          <w:rFonts w:eastAsia="Times New Roman"/>
          <w:sz w:val="24"/>
          <w:szCs w:val="24"/>
          <w:lang w:eastAsia="zh-CN"/>
        </w:rPr>
        <w:t>н</w:t>
      </w:r>
      <w:r w:rsidRPr="00B56326">
        <w:rPr>
          <w:rFonts w:eastAsia="Times New Roman"/>
          <w:sz w:val="24"/>
          <w:szCs w:val="24"/>
          <w:lang w:eastAsia="zh-CN"/>
        </w:rPr>
        <w:t>а</w:t>
      </w:r>
      <w:r w:rsidRPr="00B56326">
        <w:rPr>
          <w:rFonts w:eastAsia="Times New Roman"/>
          <w:sz w:val="24"/>
          <w:szCs w:val="24"/>
          <w:lang w:eastAsia="zh-CN"/>
        </w:rPr>
        <w:t>правляю</w:t>
      </w:r>
      <w:r w:rsidR="007D1514" w:rsidRPr="00B56326">
        <w:rPr>
          <w:rFonts w:eastAsia="Times New Roman"/>
          <w:sz w:val="24"/>
          <w:szCs w:val="24"/>
          <w:lang w:eastAsia="zh-CN"/>
        </w:rPr>
        <w:t>тся нижеперечисленные документы:</w:t>
      </w:r>
    </w:p>
    <w:p w:rsidR="00160BDE" w:rsidRPr="005F02A8" w:rsidRDefault="00160BDE" w:rsidP="00160BDE">
      <w:pPr>
        <w:suppressAutoHyphens/>
        <w:spacing w:after="0" w:line="240" w:lineRule="auto"/>
        <w:rPr>
          <w:rFonts w:eastAsia="Times New Roman" w:cs="Times New Roman"/>
          <w:sz w:val="10"/>
          <w:szCs w:val="10"/>
          <w:lang w:eastAsia="zh-CN"/>
        </w:rPr>
      </w:pPr>
    </w:p>
    <w:tbl>
      <w:tblPr>
        <w:tblW w:w="935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09"/>
        <w:gridCol w:w="4820"/>
        <w:gridCol w:w="850"/>
        <w:gridCol w:w="2977"/>
      </w:tblGrid>
      <w:tr w:rsidR="00922F21" w:rsidRPr="005F02A8" w:rsidTr="00D92A0E">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922F21" w:rsidRPr="005F02A8" w:rsidRDefault="00922F21" w:rsidP="0098586B">
            <w:pPr>
              <w:widowControl w:val="0"/>
              <w:suppressAutoHyphens/>
              <w:spacing w:after="0" w:line="240" w:lineRule="auto"/>
              <w:jc w:val="center"/>
              <w:rPr>
                <w:rFonts w:eastAsia="Times New Roman" w:cs="Times New Roman"/>
                <w:b/>
                <w:sz w:val="18"/>
                <w:szCs w:val="18"/>
                <w:lang w:eastAsia="zh-CN"/>
              </w:rPr>
            </w:pPr>
            <w:r w:rsidRPr="005F02A8">
              <w:rPr>
                <w:rFonts w:eastAsia="Times New Roman" w:cs="Times New Roman"/>
                <w:b/>
                <w:sz w:val="18"/>
                <w:szCs w:val="18"/>
                <w:lang w:eastAsia="zh-CN"/>
              </w:rPr>
              <w:t>№</w:t>
            </w:r>
          </w:p>
          <w:p w:rsidR="00922F21" w:rsidRPr="005F02A8" w:rsidRDefault="00922F21" w:rsidP="0098586B">
            <w:pPr>
              <w:widowControl w:val="0"/>
              <w:suppressAutoHyphens/>
              <w:spacing w:after="0" w:line="240" w:lineRule="auto"/>
              <w:jc w:val="center"/>
              <w:rPr>
                <w:rFonts w:eastAsia="Times New Roman" w:cs="Times New Roman"/>
                <w:b/>
                <w:sz w:val="18"/>
                <w:szCs w:val="18"/>
                <w:lang w:eastAsia="zh-CN"/>
              </w:rPr>
            </w:pPr>
            <w:proofErr w:type="spellStart"/>
            <w:r w:rsidRPr="005F02A8">
              <w:rPr>
                <w:rFonts w:eastAsia="Times New Roman" w:cs="Times New Roman"/>
                <w:b/>
                <w:sz w:val="18"/>
                <w:szCs w:val="18"/>
                <w:lang w:eastAsia="zh-CN"/>
              </w:rPr>
              <w:t>п\</w:t>
            </w:r>
            <w:proofErr w:type="gramStart"/>
            <w:r w:rsidRPr="005F02A8">
              <w:rPr>
                <w:rFonts w:eastAsia="Times New Roman" w:cs="Times New Roman"/>
                <w:b/>
                <w:sz w:val="18"/>
                <w:szCs w:val="18"/>
                <w:lang w:eastAsia="zh-CN"/>
              </w:rPr>
              <w:t>п</w:t>
            </w:r>
            <w:proofErr w:type="spellEnd"/>
            <w:proofErr w:type="gramEnd"/>
          </w:p>
        </w:tc>
        <w:tc>
          <w:tcPr>
            <w:tcW w:w="4820" w:type="dxa"/>
            <w:tcBorders>
              <w:top w:val="single" w:sz="4" w:space="0" w:color="auto"/>
              <w:left w:val="single" w:sz="4" w:space="0" w:color="auto"/>
              <w:bottom w:val="single" w:sz="4" w:space="0" w:color="auto"/>
              <w:right w:val="single" w:sz="4" w:space="0" w:color="auto"/>
            </w:tcBorders>
            <w:vAlign w:val="center"/>
          </w:tcPr>
          <w:p w:rsidR="00922F21" w:rsidRPr="005F02A8" w:rsidRDefault="00922F21" w:rsidP="00E730EF">
            <w:pPr>
              <w:widowControl w:val="0"/>
              <w:suppressAutoHyphens/>
              <w:spacing w:after="0" w:line="240" w:lineRule="auto"/>
              <w:jc w:val="center"/>
              <w:rPr>
                <w:rFonts w:eastAsia="Times New Roman" w:cs="Times New Roman"/>
                <w:b/>
                <w:sz w:val="18"/>
                <w:szCs w:val="18"/>
                <w:lang w:eastAsia="zh-CN"/>
              </w:rPr>
            </w:pPr>
            <w:r w:rsidRPr="005F02A8">
              <w:rPr>
                <w:rFonts w:eastAsia="Times New Roman" w:cs="Times New Roman"/>
                <w:b/>
                <w:sz w:val="18"/>
                <w:szCs w:val="18"/>
                <w:lang w:eastAsia="zh-CN"/>
              </w:rPr>
              <w:t>Наименование документа</w:t>
            </w:r>
          </w:p>
        </w:tc>
        <w:tc>
          <w:tcPr>
            <w:tcW w:w="850" w:type="dxa"/>
            <w:tcBorders>
              <w:top w:val="single" w:sz="4" w:space="0" w:color="auto"/>
              <w:left w:val="single" w:sz="4" w:space="0" w:color="auto"/>
              <w:bottom w:val="single" w:sz="4" w:space="0" w:color="auto"/>
              <w:right w:val="single" w:sz="4" w:space="0" w:color="auto"/>
            </w:tcBorders>
            <w:vAlign w:val="center"/>
          </w:tcPr>
          <w:p w:rsidR="00922F21" w:rsidRPr="005F02A8" w:rsidRDefault="00922F21" w:rsidP="00922F21">
            <w:pPr>
              <w:widowControl w:val="0"/>
              <w:suppressAutoHyphens/>
              <w:spacing w:after="0" w:line="240" w:lineRule="auto"/>
              <w:jc w:val="center"/>
              <w:rPr>
                <w:rFonts w:eastAsia="Times New Roman" w:cs="Times New Roman"/>
                <w:b/>
                <w:sz w:val="18"/>
                <w:szCs w:val="18"/>
                <w:lang w:eastAsia="zh-CN"/>
              </w:rPr>
            </w:pPr>
            <w:r w:rsidRPr="005F02A8">
              <w:rPr>
                <w:rFonts w:eastAsia="Times New Roman" w:cs="Times New Roman"/>
                <w:b/>
                <w:sz w:val="18"/>
                <w:szCs w:val="18"/>
                <w:lang w:eastAsia="zh-CN"/>
              </w:rPr>
              <w:t>Кол-во листов</w:t>
            </w:r>
          </w:p>
        </w:tc>
        <w:tc>
          <w:tcPr>
            <w:tcW w:w="2977" w:type="dxa"/>
            <w:tcBorders>
              <w:top w:val="single" w:sz="4" w:space="0" w:color="auto"/>
              <w:left w:val="single" w:sz="4" w:space="0" w:color="auto"/>
              <w:bottom w:val="single" w:sz="4" w:space="0" w:color="auto"/>
              <w:right w:val="single" w:sz="4" w:space="0" w:color="auto"/>
            </w:tcBorders>
            <w:vAlign w:val="center"/>
          </w:tcPr>
          <w:p w:rsidR="00E230F1" w:rsidRPr="005F02A8" w:rsidRDefault="00E230F1" w:rsidP="00E230F1">
            <w:pPr>
              <w:pStyle w:val="a3"/>
              <w:jc w:val="center"/>
              <w:rPr>
                <w:b/>
                <w:sz w:val="18"/>
                <w:szCs w:val="18"/>
              </w:rPr>
            </w:pPr>
            <w:r w:rsidRPr="005F02A8">
              <w:rPr>
                <w:b/>
                <w:sz w:val="18"/>
                <w:szCs w:val="18"/>
              </w:rPr>
              <w:t xml:space="preserve">Инструкция по заполнению </w:t>
            </w:r>
          </w:p>
          <w:p w:rsidR="00922F21" w:rsidRPr="005F02A8" w:rsidRDefault="00E230F1" w:rsidP="00E230F1">
            <w:pPr>
              <w:pStyle w:val="a3"/>
              <w:jc w:val="center"/>
              <w:rPr>
                <w:rFonts w:eastAsia="Times New Roman"/>
                <w:b/>
                <w:sz w:val="18"/>
                <w:szCs w:val="18"/>
                <w:lang w:eastAsia="zh-CN"/>
              </w:rPr>
            </w:pPr>
            <w:r w:rsidRPr="005F02A8">
              <w:rPr>
                <w:b/>
                <w:sz w:val="18"/>
                <w:szCs w:val="18"/>
                <w:lang w:eastAsia="zh-CN"/>
              </w:rPr>
              <w:t>(предоставлению)</w:t>
            </w:r>
          </w:p>
        </w:tc>
      </w:tr>
      <w:tr w:rsidR="00922F21"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t>1</w:t>
            </w:r>
          </w:p>
        </w:tc>
        <w:tc>
          <w:tcPr>
            <w:tcW w:w="4820" w:type="dxa"/>
            <w:tcBorders>
              <w:top w:val="single" w:sz="4" w:space="0" w:color="auto"/>
              <w:left w:val="single" w:sz="4" w:space="0" w:color="auto"/>
              <w:bottom w:val="single" w:sz="4" w:space="0" w:color="auto"/>
              <w:right w:val="single" w:sz="4" w:space="0" w:color="auto"/>
            </w:tcBorders>
          </w:tcPr>
          <w:p w:rsidR="00922F21" w:rsidRPr="005F02A8" w:rsidRDefault="00922F21" w:rsidP="00E730EF">
            <w:pPr>
              <w:suppressAutoHyphens/>
              <w:spacing w:after="0" w:line="240" w:lineRule="auto"/>
              <w:jc w:val="both"/>
              <w:rPr>
                <w:rFonts w:eastAsia="Times New Roman" w:cs="Times New Roman"/>
                <w:sz w:val="22"/>
                <w:lang w:eastAsia="zh-CN"/>
              </w:rPr>
            </w:pPr>
            <w:r w:rsidRPr="005F02A8">
              <w:rPr>
                <w:sz w:val="22"/>
              </w:rPr>
              <w:t>Заявка на участие в открытом конкурсе</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r>
      <w:tr w:rsidR="00922F21"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t>2</w:t>
            </w:r>
          </w:p>
        </w:tc>
        <w:tc>
          <w:tcPr>
            <w:tcW w:w="4820" w:type="dxa"/>
            <w:tcBorders>
              <w:top w:val="single" w:sz="4" w:space="0" w:color="auto"/>
              <w:left w:val="single" w:sz="4" w:space="0" w:color="auto"/>
              <w:bottom w:val="single" w:sz="4" w:space="0" w:color="auto"/>
              <w:right w:val="single" w:sz="4" w:space="0" w:color="auto"/>
            </w:tcBorders>
          </w:tcPr>
          <w:p w:rsidR="000C5537" w:rsidRPr="005F02A8" w:rsidRDefault="00922F21" w:rsidP="00E730EF">
            <w:pPr>
              <w:suppressAutoHyphens/>
              <w:spacing w:after="0" w:line="240" w:lineRule="auto"/>
              <w:jc w:val="both"/>
              <w:rPr>
                <w:sz w:val="22"/>
              </w:rPr>
            </w:pPr>
            <w:r w:rsidRPr="005F02A8">
              <w:rPr>
                <w:sz w:val="22"/>
              </w:rPr>
              <w:t xml:space="preserve">Копия лицензии </w:t>
            </w:r>
            <w:r w:rsidR="00AD1364" w:rsidRPr="005F02A8">
              <w:rPr>
                <w:sz w:val="22"/>
              </w:rPr>
              <w:t xml:space="preserve">участника открытого конкурса </w:t>
            </w:r>
            <w:r w:rsidRPr="005F02A8">
              <w:rPr>
                <w:sz w:val="22"/>
              </w:rPr>
              <w:t xml:space="preserve">на осуществление деятельности по перевозкам пассажиров, </w:t>
            </w:r>
          </w:p>
          <w:p w:rsidR="00922F21" w:rsidRPr="005F02A8" w:rsidRDefault="00922F21" w:rsidP="00E730EF">
            <w:pPr>
              <w:suppressAutoHyphens/>
              <w:spacing w:after="0" w:line="240" w:lineRule="auto"/>
              <w:jc w:val="both"/>
              <w:rPr>
                <w:rFonts w:eastAsia="Times New Roman" w:cs="Times New Roman"/>
                <w:sz w:val="22"/>
                <w:lang w:eastAsia="zh-CN"/>
              </w:rPr>
            </w:pPr>
            <w:r w:rsidRPr="005F02A8">
              <w:rPr>
                <w:sz w:val="22"/>
              </w:rPr>
              <w:t>либо копии таких лицензий участников договора простого товарищества.</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922F21" w:rsidRPr="005F02A8" w:rsidRDefault="00922F21" w:rsidP="00F656A8">
            <w:pPr>
              <w:suppressAutoHyphens/>
              <w:spacing w:after="0" w:line="240" w:lineRule="auto"/>
              <w:rPr>
                <w:rFonts w:eastAsia="Times New Roman" w:cs="Times New Roman"/>
                <w:sz w:val="22"/>
                <w:lang w:eastAsia="zh-CN"/>
              </w:rPr>
            </w:pPr>
          </w:p>
        </w:tc>
      </w:tr>
      <w:tr w:rsidR="00922F21" w:rsidRPr="005F02A8" w:rsidTr="00DD3484">
        <w:trPr>
          <w:trHeight w:val="181"/>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t>3</w:t>
            </w:r>
          </w:p>
        </w:tc>
        <w:tc>
          <w:tcPr>
            <w:tcW w:w="4820" w:type="dxa"/>
            <w:tcBorders>
              <w:top w:val="single" w:sz="4" w:space="0" w:color="auto"/>
              <w:left w:val="single" w:sz="4" w:space="0" w:color="auto"/>
              <w:bottom w:val="single" w:sz="4" w:space="0" w:color="auto"/>
              <w:right w:val="single" w:sz="4" w:space="0" w:color="auto"/>
            </w:tcBorders>
          </w:tcPr>
          <w:p w:rsidR="00922F21" w:rsidRPr="005F02A8" w:rsidRDefault="00922F21" w:rsidP="00B821C2">
            <w:pPr>
              <w:suppressAutoHyphens/>
              <w:spacing w:after="0" w:line="240" w:lineRule="auto"/>
              <w:jc w:val="both"/>
              <w:rPr>
                <w:rFonts w:eastAsia="Times New Roman" w:cs="Times New Roman"/>
                <w:sz w:val="22"/>
                <w:lang w:eastAsia="zh-CN"/>
              </w:rPr>
            </w:pPr>
            <w:r w:rsidRPr="005F02A8">
              <w:rPr>
                <w:sz w:val="22"/>
              </w:rPr>
              <w:t>Копия договора простого товарищества в письменной форме</w:t>
            </w:r>
            <w:r w:rsidR="00B821C2" w:rsidRPr="005F02A8">
              <w:rPr>
                <w:sz w:val="22"/>
              </w:rPr>
              <w:t>.</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922F21" w:rsidRPr="005F02A8" w:rsidRDefault="00E02A3C" w:rsidP="00E02A3C">
            <w:pPr>
              <w:suppressAutoHyphens/>
              <w:spacing w:after="0" w:line="240" w:lineRule="auto"/>
              <w:rPr>
                <w:rFonts w:eastAsia="Times New Roman" w:cs="Times New Roman"/>
                <w:b/>
                <w:sz w:val="22"/>
                <w:lang w:eastAsia="zh-CN"/>
              </w:rPr>
            </w:pPr>
            <w:r w:rsidRPr="005F02A8">
              <w:rPr>
                <w:rFonts w:eastAsia="Times New Roman" w:cs="Times New Roman"/>
                <w:b/>
                <w:sz w:val="22"/>
                <w:lang w:eastAsia="zh-CN"/>
              </w:rPr>
              <w:t xml:space="preserve">Предоставляется </w:t>
            </w:r>
            <w:r w:rsidR="00B821C2" w:rsidRPr="005F02A8">
              <w:rPr>
                <w:b/>
                <w:sz w:val="22"/>
              </w:rPr>
              <w:t>участник</w:t>
            </w:r>
            <w:r w:rsidRPr="005F02A8">
              <w:rPr>
                <w:b/>
                <w:sz w:val="22"/>
              </w:rPr>
              <w:t>ами</w:t>
            </w:r>
            <w:r w:rsidR="00B821C2" w:rsidRPr="005F02A8">
              <w:rPr>
                <w:b/>
                <w:sz w:val="22"/>
              </w:rPr>
              <w:t xml:space="preserve"> договора простого товарищества.</w:t>
            </w:r>
          </w:p>
        </w:tc>
      </w:tr>
      <w:tr w:rsidR="00922F21"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t>4</w:t>
            </w:r>
          </w:p>
        </w:tc>
        <w:tc>
          <w:tcPr>
            <w:tcW w:w="4820" w:type="dxa"/>
            <w:tcBorders>
              <w:top w:val="single" w:sz="4" w:space="0" w:color="auto"/>
              <w:left w:val="single" w:sz="4" w:space="0" w:color="auto"/>
              <w:bottom w:val="single" w:sz="4" w:space="0" w:color="auto"/>
              <w:right w:val="single" w:sz="4" w:space="0" w:color="auto"/>
            </w:tcBorders>
          </w:tcPr>
          <w:p w:rsidR="00922F21" w:rsidRPr="005F02A8" w:rsidRDefault="00922F21" w:rsidP="00E730EF">
            <w:pPr>
              <w:pStyle w:val="a3"/>
              <w:jc w:val="both"/>
              <w:rPr>
                <w:sz w:val="22"/>
                <w:szCs w:val="22"/>
              </w:rPr>
            </w:pPr>
            <w:r w:rsidRPr="005F02A8">
              <w:rPr>
                <w:sz w:val="22"/>
                <w:szCs w:val="22"/>
              </w:rPr>
              <w:t>Выписка из единого государственного реестра юридических лиц (для юридического лица),</w:t>
            </w:r>
          </w:p>
          <w:p w:rsidR="00922F21" w:rsidRPr="005F02A8" w:rsidRDefault="00922F21" w:rsidP="00E730EF">
            <w:pPr>
              <w:pStyle w:val="a3"/>
              <w:jc w:val="both"/>
              <w:rPr>
                <w:sz w:val="22"/>
                <w:szCs w:val="22"/>
              </w:rPr>
            </w:pPr>
            <w:r w:rsidRPr="005F02A8">
              <w:rPr>
                <w:sz w:val="22"/>
                <w:szCs w:val="22"/>
              </w:rPr>
              <w:t>/ или выписка из единого государственного ре</w:t>
            </w:r>
            <w:r w:rsidRPr="005F02A8">
              <w:rPr>
                <w:sz w:val="22"/>
                <w:szCs w:val="22"/>
              </w:rPr>
              <w:t>е</w:t>
            </w:r>
            <w:r w:rsidRPr="005F02A8">
              <w:rPr>
                <w:sz w:val="22"/>
                <w:szCs w:val="22"/>
              </w:rPr>
              <w:t>стра индивидуальных предпринимателей (для индивидуального предпринимателя),</w:t>
            </w:r>
          </w:p>
          <w:p w:rsidR="00922F21" w:rsidRPr="005F02A8" w:rsidRDefault="00922F21" w:rsidP="00E730EF">
            <w:pPr>
              <w:pStyle w:val="a3"/>
              <w:jc w:val="both"/>
              <w:rPr>
                <w:b/>
                <w:sz w:val="22"/>
                <w:szCs w:val="22"/>
              </w:rPr>
            </w:pPr>
            <w:r w:rsidRPr="005F02A8">
              <w:rPr>
                <w:sz w:val="22"/>
                <w:szCs w:val="22"/>
              </w:rPr>
              <w:t>/ или выписки из единого государственного ре</w:t>
            </w:r>
            <w:r w:rsidRPr="005F02A8">
              <w:rPr>
                <w:sz w:val="22"/>
                <w:szCs w:val="22"/>
              </w:rPr>
              <w:t>е</w:t>
            </w:r>
            <w:r w:rsidRPr="005F02A8">
              <w:rPr>
                <w:sz w:val="22"/>
                <w:szCs w:val="22"/>
              </w:rPr>
              <w:t>стра юридических лиц и выписки из единого государственного реестра индивидуальных предпринимателей – участников договора пр</w:t>
            </w:r>
            <w:r w:rsidRPr="005F02A8">
              <w:rPr>
                <w:sz w:val="22"/>
                <w:szCs w:val="22"/>
              </w:rPr>
              <w:t>о</w:t>
            </w:r>
            <w:r w:rsidRPr="005F02A8">
              <w:rPr>
                <w:sz w:val="22"/>
                <w:szCs w:val="22"/>
              </w:rPr>
              <w:t>стого товарищества</w:t>
            </w:r>
            <w:r w:rsidRPr="005F02A8">
              <w:rPr>
                <w:b/>
                <w:sz w:val="22"/>
                <w:szCs w:val="22"/>
              </w:rPr>
              <w:t>,</w:t>
            </w:r>
          </w:p>
          <w:p w:rsidR="00922F21" w:rsidRPr="005F02A8" w:rsidRDefault="00922F21" w:rsidP="00EA51AB">
            <w:pPr>
              <w:pStyle w:val="a3"/>
              <w:jc w:val="both"/>
              <w:rPr>
                <w:rFonts w:eastAsia="Times New Roman"/>
                <w:sz w:val="22"/>
                <w:szCs w:val="22"/>
                <w:lang w:eastAsia="zh-CN"/>
              </w:rPr>
            </w:pPr>
            <w:r w:rsidRPr="005F02A8">
              <w:rPr>
                <w:sz w:val="22"/>
                <w:szCs w:val="22"/>
              </w:rPr>
              <w:t>/ или засвидетельствованная в нотариальном порядке копия такой выписки (или копии таких выписок).</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922F21" w:rsidRPr="005F02A8" w:rsidRDefault="00EA51AB" w:rsidP="00943C1B">
            <w:pPr>
              <w:suppressAutoHyphens/>
              <w:spacing w:after="0" w:line="240" w:lineRule="auto"/>
              <w:rPr>
                <w:rFonts w:eastAsia="Times New Roman" w:cs="Times New Roman"/>
                <w:sz w:val="22"/>
                <w:lang w:eastAsia="zh-CN"/>
              </w:rPr>
            </w:pPr>
            <w:r w:rsidRPr="005F02A8">
              <w:rPr>
                <w:sz w:val="22"/>
              </w:rPr>
              <w:t>Указанн</w:t>
            </w:r>
            <w:r w:rsidR="00425E41" w:rsidRPr="005F02A8">
              <w:rPr>
                <w:sz w:val="22"/>
              </w:rPr>
              <w:t>ая</w:t>
            </w:r>
            <w:r w:rsidRPr="005F02A8">
              <w:rPr>
                <w:sz w:val="22"/>
              </w:rPr>
              <w:t xml:space="preserve"> выписк</w:t>
            </w:r>
            <w:r w:rsidR="00425E41" w:rsidRPr="005F02A8">
              <w:rPr>
                <w:sz w:val="22"/>
              </w:rPr>
              <w:t>а (выписки)</w:t>
            </w:r>
            <w:r w:rsidRPr="005F02A8">
              <w:rPr>
                <w:sz w:val="22"/>
              </w:rPr>
              <w:t xml:space="preserve"> должны быть получены не ранее чем за шесть месяцев до даты размещения на официальном сайте администрации </w:t>
            </w:r>
            <w:proofErr w:type="spellStart"/>
            <w:r w:rsidR="00943C1B">
              <w:rPr>
                <w:sz w:val="22"/>
              </w:rPr>
              <w:t>Бирюсинского</w:t>
            </w:r>
            <w:proofErr w:type="spellEnd"/>
            <w:r w:rsidR="00943C1B">
              <w:rPr>
                <w:sz w:val="22"/>
              </w:rPr>
              <w:t xml:space="preserve"> городского поселения </w:t>
            </w:r>
            <w:r w:rsidRPr="005F02A8">
              <w:rPr>
                <w:sz w:val="22"/>
              </w:rPr>
              <w:t>извещения о проведении открытого конкурса.</w:t>
            </w:r>
          </w:p>
        </w:tc>
      </w:tr>
      <w:tr w:rsidR="00922F21"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t>5</w:t>
            </w:r>
          </w:p>
        </w:tc>
        <w:tc>
          <w:tcPr>
            <w:tcW w:w="4820" w:type="dxa"/>
            <w:tcBorders>
              <w:top w:val="single" w:sz="4" w:space="0" w:color="auto"/>
              <w:left w:val="single" w:sz="4" w:space="0" w:color="auto"/>
              <w:bottom w:val="single" w:sz="4" w:space="0" w:color="auto"/>
              <w:right w:val="single" w:sz="4" w:space="0" w:color="auto"/>
            </w:tcBorders>
          </w:tcPr>
          <w:p w:rsidR="00922F21" w:rsidRPr="005F02A8" w:rsidRDefault="00922F21" w:rsidP="00E730EF">
            <w:pPr>
              <w:pStyle w:val="a3"/>
              <w:jc w:val="both"/>
              <w:rPr>
                <w:sz w:val="22"/>
                <w:szCs w:val="22"/>
              </w:rPr>
            </w:pPr>
            <w:r w:rsidRPr="005F02A8">
              <w:rPr>
                <w:sz w:val="22"/>
                <w:szCs w:val="22"/>
              </w:rPr>
              <w:t>Копия документа, удостоверяющего личность индивидуального предпринимателя или его уполномоченного представителя / уполном</w:t>
            </w:r>
            <w:r w:rsidRPr="005F02A8">
              <w:rPr>
                <w:sz w:val="22"/>
                <w:szCs w:val="22"/>
              </w:rPr>
              <w:t>о</w:t>
            </w:r>
            <w:r w:rsidRPr="005F02A8">
              <w:rPr>
                <w:sz w:val="22"/>
                <w:szCs w:val="22"/>
              </w:rPr>
              <w:t xml:space="preserve">ченного </w:t>
            </w:r>
            <w:proofErr w:type="gramStart"/>
            <w:r w:rsidRPr="005F02A8">
              <w:rPr>
                <w:sz w:val="22"/>
                <w:szCs w:val="22"/>
              </w:rPr>
              <w:t>представителя юридического лица / уполномоченного участника договора простого товарищества</w:t>
            </w:r>
            <w:proofErr w:type="gramEnd"/>
            <w:r w:rsidRPr="005F02A8">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r>
      <w:tr w:rsidR="00922F21"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t>6</w:t>
            </w:r>
          </w:p>
        </w:tc>
        <w:tc>
          <w:tcPr>
            <w:tcW w:w="4820" w:type="dxa"/>
            <w:tcBorders>
              <w:top w:val="single" w:sz="4" w:space="0" w:color="auto"/>
              <w:left w:val="single" w:sz="4" w:space="0" w:color="auto"/>
              <w:bottom w:val="single" w:sz="4" w:space="0" w:color="auto"/>
              <w:right w:val="single" w:sz="4" w:space="0" w:color="auto"/>
            </w:tcBorders>
          </w:tcPr>
          <w:p w:rsidR="00922F21" w:rsidRPr="005F02A8" w:rsidRDefault="00922F21" w:rsidP="00550C8A">
            <w:pPr>
              <w:suppressAutoHyphens/>
              <w:spacing w:after="0" w:line="240" w:lineRule="auto"/>
              <w:jc w:val="both"/>
              <w:rPr>
                <w:rFonts w:eastAsia="Times New Roman" w:cs="Times New Roman"/>
                <w:sz w:val="22"/>
                <w:lang w:eastAsia="zh-CN"/>
              </w:rPr>
            </w:pPr>
            <w:r w:rsidRPr="005F02A8">
              <w:rPr>
                <w:sz w:val="22"/>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proofErr w:type="spellStart"/>
            <w:proofErr w:type="gramStart"/>
            <w:r w:rsidRPr="005F02A8">
              <w:rPr>
                <w:sz w:val="22"/>
              </w:rPr>
              <w:t>законо</w:t>
            </w:r>
            <w:r w:rsidR="00550C8A" w:rsidRPr="005F02A8">
              <w:rPr>
                <w:sz w:val="22"/>
              </w:rPr>
              <w:t>-</w:t>
            </w:r>
            <w:r w:rsidRPr="005F02A8">
              <w:rPr>
                <w:sz w:val="22"/>
              </w:rPr>
              <w:lastRenderedPageBreak/>
              <w:t>дательством</w:t>
            </w:r>
            <w:proofErr w:type="spellEnd"/>
            <w:proofErr w:type="gramEnd"/>
            <w:r w:rsidRPr="005F02A8">
              <w:rPr>
                <w:sz w:val="22"/>
              </w:rPr>
              <w:t xml:space="preserve"> соответствующего государства</w:t>
            </w:r>
            <w:r w:rsidR="003E7C0C" w:rsidRPr="005F02A8">
              <w:rPr>
                <w:sz w:val="22"/>
              </w:rPr>
              <w:t>.</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922F21" w:rsidRPr="005F02A8" w:rsidRDefault="003E7C0C" w:rsidP="003E7C0C">
            <w:pPr>
              <w:suppressAutoHyphens/>
              <w:spacing w:after="0" w:line="240" w:lineRule="auto"/>
              <w:rPr>
                <w:rFonts w:eastAsia="Times New Roman" w:cs="Times New Roman"/>
                <w:b/>
                <w:sz w:val="22"/>
                <w:lang w:eastAsia="zh-CN"/>
              </w:rPr>
            </w:pPr>
            <w:r w:rsidRPr="005F02A8">
              <w:rPr>
                <w:rFonts w:eastAsia="Times New Roman" w:cs="Times New Roman"/>
                <w:b/>
                <w:sz w:val="22"/>
                <w:lang w:eastAsia="zh-CN"/>
              </w:rPr>
              <w:t xml:space="preserve">Предоставляется участником открытого конкурса – </w:t>
            </w:r>
            <w:r w:rsidR="00943C1B">
              <w:rPr>
                <w:b/>
                <w:sz w:val="22"/>
              </w:rPr>
              <w:t>иностранны</w:t>
            </w:r>
            <w:r w:rsidRPr="005F02A8">
              <w:rPr>
                <w:b/>
                <w:sz w:val="22"/>
              </w:rPr>
              <w:t>м лицом.</w:t>
            </w:r>
          </w:p>
        </w:tc>
      </w:tr>
      <w:tr w:rsidR="00922F21"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lastRenderedPageBreak/>
              <w:t>7</w:t>
            </w:r>
          </w:p>
        </w:tc>
        <w:tc>
          <w:tcPr>
            <w:tcW w:w="4820" w:type="dxa"/>
            <w:tcBorders>
              <w:top w:val="single" w:sz="4" w:space="0" w:color="auto"/>
              <w:left w:val="single" w:sz="4" w:space="0" w:color="auto"/>
              <w:bottom w:val="single" w:sz="4" w:space="0" w:color="auto"/>
              <w:right w:val="single" w:sz="4" w:space="0" w:color="auto"/>
            </w:tcBorders>
          </w:tcPr>
          <w:p w:rsidR="00922F21" w:rsidRPr="005F02A8" w:rsidRDefault="00922F21" w:rsidP="00C426D7">
            <w:pPr>
              <w:suppressAutoHyphens/>
              <w:spacing w:after="0" w:line="240" w:lineRule="auto"/>
              <w:jc w:val="both"/>
              <w:rPr>
                <w:rFonts w:eastAsia="Times New Roman" w:cs="Times New Roman"/>
                <w:sz w:val="22"/>
                <w:lang w:eastAsia="zh-CN"/>
              </w:rPr>
            </w:pPr>
            <w:r w:rsidRPr="005F02A8">
              <w:rPr>
                <w:sz w:val="22"/>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w:t>
            </w:r>
            <w:r w:rsidR="00DE1224" w:rsidRPr="005F02A8">
              <w:rPr>
                <w:sz w:val="22"/>
              </w:rPr>
              <w:t>).</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922F21" w:rsidRPr="005F02A8" w:rsidRDefault="00C125A4" w:rsidP="00C125A4">
            <w:pPr>
              <w:suppressAutoHyphens/>
              <w:spacing w:after="0" w:line="240" w:lineRule="auto"/>
              <w:rPr>
                <w:rFonts w:eastAsia="Times New Roman" w:cs="Times New Roman"/>
                <w:sz w:val="22"/>
                <w:lang w:eastAsia="zh-CN"/>
              </w:rPr>
            </w:pPr>
            <w:r w:rsidRPr="005F02A8">
              <w:rPr>
                <w:rFonts w:eastAsia="Times New Roman" w:cs="Times New Roman"/>
                <w:b/>
                <w:sz w:val="22"/>
                <w:lang w:eastAsia="zh-CN"/>
              </w:rPr>
              <w:t xml:space="preserve">Предоставляется участником открытого конкурса – </w:t>
            </w:r>
            <w:r w:rsidRPr="005F02A8">
              <w:rPr>
                <w:b/>
                <w:sz w:val="22"/>
              </w:rPr>
              <w:t>юридическим лицом или каждым юридическим лицом – участником договора простого товарищества</w:t>
            </w:r>
            <w:r w:rsidR="00F9716C" w:rsidRPr="005F02A8">
              <w:rPr>
                <w:b/>
                <w:sz w:val="22"/>
              </w:rPr>
              <w:t>.</w:t>
            </w:r>
          </w:p>
        </w:tc>
      </w:tr>
      <w:tr w:rsidR="00922F21"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545AED" w:rsidP="005A5AC8">
            <w:pPr>
              <w:suppressAutoHyphens/>
              <w:spacing w:after="0" w:line="240" w:lineRule="auto"/>
              <w:ind w:left="357"/>
              <w:rPr>
                <w:rFonts w:eastAsia="Times New Roman" w:cs="Times New Roman"/>
                <w:sz w:val="22"/>
                <w:lang w:eastAsia="zh-CN"/>
              </w:rPr>
            </w:pPr>
            <w:r w:rsidRPr="005F02A8">
              <w:rPr>
                <w:rFonts w:eastAsia="Times New Roman" w:cs="Times New Roman"/>
                <w:sz w:val="22"/>
                <w:lang w:eastAsia="zh-CN"/>
              </w:rPr>
              <w:t>8</w:t>
            </w:r>
          </w:p>
        </w:tc>
        <w:tc>
          <w:tcPr>
            <w:tcW w:w="4820" w:type="dxa"/>
            <w:tcBorders>
              <w:top w:val="single" w:sz="4" w:space="0" w:color="auto"/>
              <w:left w:val="single" w:sz="4" w:space="0" w:color="auto"/>
              <w:bottom w:val="single" w:sz="4" w:space="0" w:color="auto"/>
              <w:right w:val="single" w:sz="4" w:space="0" w:color="auto"/>
            </w:tcBorders>
          </w:tcPr>
          <w:p w:rsidR="002725BC" w:rsidRPr="005F02A8" w:rsidRDefault="006D6819" w:rsidP="002725BC">
            <w:pPr>
              <w:suppressAutoHyphens/>
              <w:spacing w:after="0" w:line="240" w:lineRule="auto"/>
              <w:jc w:val="both"/>
              <w:rPr>
                <w:sz w:val="22"/>
              </w:rPr>
            </w:pPr>
            <w:r w:rsidRPr="005F02A8">
              <w:rPr>
                <w:sz w:val="22"/>
              </w:rPr>
              <w:t>Д</w:t>
            </w:r>
            <w:r w:rsidR="00F97041" w:rsidRPr="005F02A8">
              <w:rPr>
                <w:sz w:val="22"/>
              </w:rPr>
              <w:t>оверенность на осуществление действий от имени участника открытого конкурса, заверенн</w:t>
            </w:r>
            <w:r w:rsidR="002725BC" w:rsidRPr="005F02A8">
              <w:rPr>
                <w:sz w:val="22"/>
              </w:rPr>
              <w:t>ая</w:t>
            </w:r>
            <w:r w:rsidR="00F97041" w:rsidRPr="005F02A8">
              <w:rPr>
                <w:sz w:val="22"/>
              </w:rPr>
              <w:t xml:space="preserve"> печатью участника открытого конкурса (при наличии печати) и подписанн</w:t>
            </w:r>
            <w:r w:rsidR="002725BC" w:rsidRPr="005F02A8">
              <w:rPr>
                <w:sz w:val="22"/>
              </w:rPr>
              <w:t>ая: индивидуальным предпринимателем или</w:t>
            </w:r>
            <w:r w:rsidR="00F97041" w:rsidRPr="005F02A8">
              <w:rPr>
                <w:sz w:val="22"/>
              </w:rPr>
              <w:t xml:space="preserve"> руководителем юридического лица или уполномоченным руководителем лицом, </w:t>
            </w:r>
          </w:p>
          <w:p w:rsidR="00922F21" w:rsidRPr="005F02A8" w:rsidRDefault="00F97041" w:rsidP="002725BC">
            <w:pPr>
              <w:suppressAutoHyphens/>
              <w:spacing w:after="0" w:line="240" w:lineRule="auto"/>
              <w:jc w:val="both"/>
              <w:rPr>
                <w:sz w:val="22"/>
              </w:rPr>
            </w:pPr>
            <w:r w:rsidRPr="005F02A8">
              <w:rPr>
                <w:sz w:val="22"/>
              </w:rPr>
              <w:t>либо засвидетельствованн</w:t>
            </w:r>
            <w:r w:rsidR="002725BC" w:rsidRPr="005F02A8">
              <w:rPr>
                <w:sz w:val="22"/>
              </w:rPr>
              <w:t>ая</w:t>
            </w:r>
            <w:r w:rsidRPr="005F02A8">
              <w:rPr>
                <w:sz w:val="22"/>
              </w:rPr>
              <w:t xml:space="preserve"> в нотариальном порядке копи</w:t>
            </w:r>
            <w:r w:rsidR="002725BC" w:rsidRPr="005F02A8">
              <w:rPr>
                <w:sz w:val="22"/>
              </w:rPr>
              <w:t>я</w:t>
            </w:r>
            <w:r w:rsidRPr="005F02A8">
              <w:rPr>
                <w:sz w:val="22"/>
              </w:rPr>
              <w:t xml:space="preserve"> указанной доверенности.</w:t>
            </w:r>
          </w:p>
          <w:p w:rsidR="00E93F79" w:rsidRPr="005F02A8" w:rsidRDefault="00E93F79" w:rsidP="002725BC">
            <w:pPr>
              <w:suppressAutoHyphens/>
              <w:spacing w:after="0" w:line="240" w:lineRule="auto"/>
              <w:jc w:val="both"/>
              <w:rPr>
                <w:rFonts w:eastAsia="Times New Roman" w:cs="Times New Roman"/>
                <w:sz w:val="22"/>
                <w:lang w:eastAsia="zh-CN"/>
              </w:rPr>
            </w:pPr>
            <w:r w:rsidRPr="005F02A8">
              <w:rPr>
                <w:sz w:val="22"/>
              </w:rPr>
              <w:t>В случае</w:t>
            </w:r>
            <w:proofErr w:type="gramStart"/>
            <w:r w:rsidRPr="005F02A8">
              <w:rPr>
                <w:sz w:val="22"/>
              </w:rPr>
              <w:t>,</w:t>
            </w:r>
            <w:proofErr w:type="gramEnd"/>
            <w:r w:rsidRPr="005F02A8">
              <w:rPr>
                <w:sz w:val="22"/>
              </w:rPr>
              <w:t xml:space="preserve"> если указанная доверенность подписана лицом, уполномоченным </w:t>
            </w:r>
            <w:proofErr w:type="spellStart"/>
            <w:r w:rsidRPr="005F02A8">
              <w:rPr>
                <w:sz w:val="22"/>
              </w:rPr>
              <w:t>руково-дителем</w:t>
            </w:r>
            <w:proofErr w:type="spellEnd"/>
            <w:r w:rsidRPr="005F02A8">
              <w:rPr>
                <w:sz w:val="22"/>
              </w:rPr>
              <w:t>, заявка на участие в открытом конкурсе должна содержать также документ, подтверждающий полномочия такого лица.</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F97041" w:rsidRPr="005F02A8" w:rsidRDefault="00FD00ED" w:rsidP="00F97041">
            <w:pPr>
              <w:pStyle w:val="a3"/>
              <w:jc w:val="both"/>
              <w:rPr>
                <w:b/>
                <w:sz w:val="22"/>
                <w:szCs w:val="22"/>
              </w:rPr>
            </w:pPr>
            <w:r w:rsidRPr="005F02A8">
              <w:rPr>
                <w:rFonts w:eastAsia="Times New Roman"/>
                <w:b/>
                <w:sz w:val="22"/>
                <w:lang w:eastAsia="zh-CN"/>
              </w:rPr>
              <w:t>Предоставляется в</w:t>
            </w:r>
            <w:r w:rsidR="00F97041" w:rsidRPr="005F02A8">
              <w:rPr>
                <w:b/>
                <w:sz w:val="22"/>
                <w:szCs w:val="22"/>
              </w:rPr>
              <w:t xml:space="preserve"> случае, если от имени участника открытого конкурса де</w:t>
            </w:r>
            <w:r w:rsidR="00F97041" w:rsidRPr="005F02A8">
              <w:rPr>
                <w:b/>
                <w:sz w:val="22"/>
                <w:szCs w:val="22"/>
              </w:rPr>
              <w:t>й</w:t>
            </w:r>
            <w:r w:rsidR="00F97041" w:rsidRPr="005F02A8">
              <w:rPr>
                <w:b/>
                <w:sz w:val="22"/>
                <w:szCs w:val="22"/>
              </w:rPr>
              <w:t xml:space="preserve">ствует иное лицо </w:t>
            </w:r>
          </w:p>
          <w:p w:rsidR="00922F21" w:rsidRPr="005F02A8" w:rsidRDefault="00922F21" w:rsidP="00DD3484">
            <w:pPr>
              <w:suppressAutoHyphens/>
              <w:spacing w:after="0" w:line="240" w:lineRule="auto"/>
              <w:rPr>
                <w:rFonts w:eastAsia="Times New Roman" w:cs="Times New Roman"/>
                <w:sz w:val="22"/>
                <w:lang w:eastAsia="zh-CN"/>
              </w:rPr>
            </w:pPr>
          </w:p>
        </w:tc>
      </w:tr>
      <w:tr w:rsidR="00F24250"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F24250" w:rsidRPr="005F02A8" w:rsidRDefault="005A5AC8"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t>9</w:t>
            </w:r>
          </w:p>
        </w:tc>
        <w:tc>
          <w:tcPr>
            <w:tcW w:w="4820" w:type="dxa"/>
            <w:tcBorders>
              <w:top w:val="single" w:sz="4" w:space="0" w:color="auto"/>
              <w:left w:val="single" w:sz="4" w:space="0" w:color="auto"/>
              <w:bottom w:val="single" w:sz="4" w:space="0" w:color="auto"/>
              <w:right w:val="single" w:sz="4" w:space="0" w:color="auto"/>
            </w:tcBorders>
          </w:tcPr>
          <w:p w:rsidR="00F24250" w:rsidRPr="005F02A8" w:rsidRDefault="00F24250" w:rsidP="00E730EF">
            <w:pPr>
              <w:suppressAutoHyphens/>
              <w:spacing w:after="0" w:line="240" w:lineRule="auto"/>
              <w:jc w:val="both"/>
              <w:rPr>
                <w:rFonts w:eastAsia="Times New Roman" w:cs="Times New Roman"/>
                <w:sz w:val="22"/>
                <w:lang w:eastAsia="zh-CN"/>
              </w:rPr>
            </w:pPr>
            <w:r w:rsidRPr="005F02A8">
              <w:rPr>
                <w:sz w:val="22"/>
              </w:rPr>
              <w:t>Копии учредительных документов участника открытого конкурса</w:t>
            </w:r>
          </w:p>
        </w:tc>
        <w:tc>
          <w:tcPr>
            <w:tcW w:w="850" w:type="dxa"/>
            <w:tcBorders>
              <w:top w:val="single" w:sz="4" w:space="0" w:color="auto"/>
              <w:left w:val="single" w:sz="4" w:space="0" w:color="auto"/>
              <w:bottom w:val="single" w:sz="4" w:space="0" w:color="auto"/>
              <w:right w:val="single" w:sz="4" w:space="0" w:color="auto"/>
            </w:tcBorders>
          </w:tcPr>
          <w:p w:rsidR="00F24250" w:rsidRPr="005F02A8" w:rsidRDefault="00F24250"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F24250" w:rsidRPr="005F02A8" w:rsidRDefault="00556AAE" w:rsidP="00DD3484">
            <w:pPr>
              <w:suppressAutoHyphens/>
              <w:spacing w:after="0" w:line="240" w:lineRule="auto"/>
              <w:rPr>
                <w:rFonts w:eastAsia="Times New Roman" w:cs="Times New Roman"/>
                <w:sz w:val="22"/>
                <w:lang w:eastAsia="zh-CN"/>
              </w:rPr>
            </w:pPr>
            <w:r w:rsidRPr="005F02A8">
              <w:rPr>
                <w:rFonts w:eastAsia="Times New Roman" w:cs="Times New Roman"/>
                <w:b/>
                <w:sz w:val="22"/>
                <w:lang w:eastAsia="zh-CN"/>
              </w:rPr>
              <w:t xml:space="preserve">Предоставляются участником открытого конкурса – </w:t>
            </w:r>
            <w:r w:rsidRPr="005F02A8">
              <w:rPr>
                <w:b/>
                <w:sz w:val="22"/>
              </w:rPr>
              <w:t>юридическим лицом или каждым юридическим лицом – участником договора простого товарищества.</w:t>
            </w:r>
          </w:p>
        </w:tc>
      </w:tr>
      <w:tr w:rsidR="00F24250"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F24250" w:rsidRPr="005F02A8" w:rsidRDefault="005A5AC8" w:rsidP="005A5AC8">
            <w:pPr>
              <w:suppressAutoHyphens/>
              <w:spacing w:after="0" w:line="240" w:lineRule="auto"/>
              <w:ind w:left="34"/>
              <w:jc w:val="right"/>
              <w:rPr>
                <w:rFonts w:eastAsia="Times New Roman" w:cs="Times New Roman"/>
                <w:sz w:val="22"/>
                <w:lang w:eastAsia="zh-CN"/>
              </w:rPr>
            </w:pPr>
            <w:r w:rsidRPr="005F02A8">
              <w:rPr>
                <w:rFonts w:eastAsia="Times New Roman" w:cs="Times New Roman"/>
                <w:sz w:val="22"/>
                <w:lang w:eastAsia="zh-CN"/>
              </w:rPr>
              <w:t>10</w:t>
            </w:r>
          </w:p>
        </w:tc>
        <w:tc>
          <w:tcPr>
            <w:tcW w:w="4820" w:type="dxa"/>
            <w:tcBorders>
              <w:top w:val="single" w:sz="4" w:space="0" w:color="auto"/>
              <w:left w:val="single" w:sz="4" w:space="0" w:color="auto"/>
              <w:bottom w:val="single" w:sz="4" w:space="0" w:color="auto"/>
              <w:right w:val="single" w:sz="4" w:space="0" w:color="auto"/>
            </w:tcBorders>
          </w:tcPr>
          <w:p w:rsidR="00F24250" w:rsidRPr="005F02A8" w:rsidRDefault="00E930DF" w:rsidP="00795D25">
            <w:pPr>
              <w:suppressAutoHyphens/>
              <w:spacing w:after="0" w:line="240" w:lineRule="auto"/>
              <w:jc w:val="both"/>
              <w:rPr>
                <w:rFonts w:eastAsia="Times New Roman" w:cs="Times New Roman"/>
                <w:sz w:val="22"/>
                <w:lang w:eastAsia="zh-CN"/>
              </w:rPr>
            </w:pPr>
            <w:r w:rsidRPr="005F02A8">
              <w:rPr>
                <w:b/>
                <w:sz w:val="22"/>
              </w:rPr>
              <w:t>Копии паспортов транспортных средств (ПТС)</w:t>
            </w:r>
            <w:r w:rsidRPr="005F02A8">
              <w:rPr>
                <w:sz w:val="22"/>
              </w:rPr>
              <w:t xml:space="preserve">, </w:t>
            </w:r>
            <w:r w:rsidR="00795D25" w:rsidRPr="005F02A8">
              <w:rPr>
                <w:sz w:val="22"/>
              </w:rPr>
              <w:t xml:space="preserve">а также </w:t>
            </w:r>
            <w:r w:rsidRPr="005F02A8">
              <w:rPr>
                <w:sz w:val="22"/>
              </w:rPr>
              <w:t>копии договоров аренды транспортных средств, копии договоров лизинга транспортных средств, которые участник открытого конкурса предлагает к использованию для перевоз</w:t>
            </w:r>
            <w:r w:rsidR="006545A1" w:rsidRPr="005F02A8">
              <w:rPr>
                <w:sz w:val="22"/>
              </w:rPr>
              <w:t>ок</w:t>
            </w:r>
            <w:r w:rsidRPr="005F02A8">
              <w:rPr>
                <w:sz w:val="22"/>
              </w:rPr>
              <w:t xml:space="preserve"> пассажиров </w:t>
            </w:r>
            <w:r w:rsidR="00010643" w:rsidRPr="005F02A8">
              <w:rPr>
                <w:sz w:val="22"/>
              </w:rPr>
              <w:t xml:space="preserve">и багажа </w:t>
            </w:r>
            <w:r w:rsidRPr="005F02A8">
              <w:rPr>
                <w:sz w:val="22"/>
              </w:rPr>
              <w:t xml:space="preserve">на </w:t>
            </w:r>
            <w:r w:rsidR="006545A1" w:rsidRPr="005F02A8">
              <w:rPr>
                <w:sz w:val="22"/>
              </w:rPr>
              <w:t>Муниципальных маршрутах, являющихся предметом открытого конкурса</w:t>
            </w:r>
            <w:r w:rsidR="004F715A" w:rsidRPr="005F02A8">
              <w:rPr>
                <w:sz w:val="22"/>
              </w:rPr>
              <w:t>.</w:t>
            </w:r>
          </w:p>
        </w:tc>
        <w:tc>
          <w:tcPr>
            <w:tcW w:w="850" w:type="dxa"/>
            <w:tcBorders>
              <w:top w:val="single" w:sz="4" w:space="0" w:color="auto"/>
              <w:left w:val="single" w:sz="4" w:space="0" w:color="auto"/>
              <w:bottom w:val="single" w:sz="4" w:space="0" w:color="auto"/>
              <w:right w:val="single" w:sz="4" w:space="0" w:color="auto"/>
            </w:tcBorders>
          </w:tcPr>
          <w:p w:rsidR="00F24250" w:rsidRPr="005F02A8" w:rsidRDefault="00F24250"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EC3464" w:rsidRPr="005F02A8" w:rsidRDefault="001122F6" w:rsidP="00BE5B1B">
            <w:pPr>
              <w:suppressAutoHyphens/>
              <w:spacing w:after="0" w:line="240" w:lineRule="auto"/>
              <w:rPr>
                <w:sz w:val="22"/>
              </w:rPr>
            </w:pPr>
            <w:r w:rsidRPr="005F02A8">
              <w:rPr>
                <w:sz w:val="22"/>
              </w:rPr>
              <w:t>Копии договоров аренды транспортных средств, копии договоров лизинга транспортных сре</w:t>
            </w:r>
            <w:proofErr w:type="gramStart"/>
            <w:r w:rsidRPr="005F02A8">
              <w:rPr>
                <w:sz w:val="22"/>
              </w:rPr>
              <w:t>дств пр</w:t>
            </w:r>
            <w:proofErr w:type="gramEnd"/>
            <w:r w:rsidRPr="005F02A8">
              <w:rPr>
                <w:sz w:val="22"/>
              </w:rPr>
              <w:t>едоставляются в случае, если участник открытого конкурса не является владельцем транспортных средств, которые он предлагает к использованию для перевозок пассажиров и багажа на Муниципальных маршрутах, являющихся предметом открытого конкурса</w:t>
            </w:r>
            <w:r w:rsidR="00BE5B1B" w:rsidRPr="005F02A8">
              <w:rPr>
                <w:sz w:val="22"/>
              </w:rPr>
              <w:t>.</w:t>
            </w:r>
          </w:p>
        </w:tc>
      </w:tr>
      <w:tr w:rsidR="00F24250"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F24250" w:rsidRPr="005F02A8" w:rsidRDefault="005A5AC8" w:rsidP="005A5AC8">
            <w:pPr>
              <w:suppressAutoHyphens/>
              <w:spacing w:after="0" w:line="240" w:lineRule="auto"/>
              <w:ind w:left="34"/>
              <w:jc w:val="right"/>
              <w:rPr>
                <w:rFonts w:eastAsia="Times New Roman" w:cs="Times New Roman"/>
                <w:sz w:val="22"/>
                <w:lang w:eastAsia="zh-CN"/>
              </w:rPr>
            </w:pPr>
            <w:r w:rsidRPr="005F02A8">
              <w:rPr>
                <w:rFonts w:eastAsia="Times New Roman" w:cs="Times New Roman"/>
                <w:sz w:val="22"/>
                <w:lang w:eastAsia="zh-CN"/>
              </w:rPr>
              <w:t>11</w:t>
            </w:r>
          </w:p>
        </w:tc>
        <w:tc>
          <w:tcPr>
            <w:tcW w:w="4820" w:type="dxa"/>
            <w:tcBorders>
              <w:top w:val="single" w:sz="4" w:space="0" w:color="auto"/>
              <w:left w:val="single" w:sz="4" w:space="0" w:color="auto"/>
              <w:bottom w:val="single" w:sz="4" w:space="0" w:color="auto"/>
              <w:right w:val="single" w:sz="4" w:space="0" w:color="auto"/>
            </w:tcBorders>
          </w:tcPr>
          <w:p w:rsidR="00F24250" w:rsidRPr="005F02A8" w:rsidRDefault="00796789" w:rsidP="00796789">
            <w:pPr>
              <w:suppressAutoHyphens/>
              <w:spacing w:after="0" w:line="240" w:lineRule="auto"/>
              <w:jc w:val="both"/>
              <w:rPr>
                <w:rFonts w:eastAsia="Times New Roman" w:cs="Times New Roman"/>
                <w:sz w:val="22"/>
                <w:lang w:eastAsia="zh-CN"/>
              </w:rPr>
            </w:pPr>
            <w:r w:rsidRPr="005F02A8">
              <w:rPr>
                <w:sz w:val="22"/>
              </w:rPr>
              <w:t xml:space="preserve">Копии паспортов транспортных средств (ПТС) </w:t>
            </w:r>
            <w:r w:rsidR="00981EB5" w:rsidRPr="005F02A8">
              <w:rPr>
                <w:sz w:val="22"/>
              </w:rPr>
              <w:t>имевшихся в распоряжении участника открытого конкурса в течение отчетного периода</w:t>
            </w:r>
            <w:proofErr w:type="gramStart"/>
            <w:r w:rsidR="00981EB5" w:rsidRPr="005F02A8">
              <w:rPr>
                <w:sz w:val="22"/>
                <w:vertAlign w:val="superscript"/>
              </w:rPr>
              <w:t>1</w:t>
            </w:r>
            <w:proofErr w:type="gramEnd"/>
            <w:r w:rsidRPr="005F02A8">
              <w:rPr>
                <w:sz w:val="22"/>
              </w:rPr>
              <w:t>, копии договоров аренды транспортных средств, копии договоров лизинга транспортных средств</w:t>
            </w:r>
            <w:r w:rsidR="008B0189" w:rsidRPr="005F02A8">
              <w:rPr>
                <w:sz w:val="22"/>
              </w:rPr>
              <w:t>.</w:t>
            </w:r>
          </w:p>
        </w:tc>
        <w:tc>
          <w:tcPr>
            <w:tcW w:w="850" w:type="dxa"/>
            <w:tcBorders>
              <w:top w:val="single" w:sz="4" w:space="0" w:color="auto"/>
              <w:left w:val="single" w:sz="4" w:space="0" w:color="auto"/>
              <w:bottom w:val="single" w:sz="4" w:space="0" w:color="auto"/>
              <w:right w:val="single" w:sz="4" w:space="0" w:color="auto"/>
            </w:tcBorders>
          </w:tcPr>
          <w:p w:rsidR="00F24250" w:rsidRPr="005F02A8" w:rsidRDefault="00F24250"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B46171" w:rsidRPr="005F02A8" w:rsidRDefault="005E0218" w:rsidP="00584001">
            <w:pPr>
              <w:suppressAutoHyphens/>
              <w:spacing w:after="0" w:line="240" w:lineRule="auto"/>
              <w:rPr>
                <w:sz w:val="22"/>
              </w:rPr>
            </w:pPr>
            <w:r w:rsidRPr="005F02A8">
              <w:rPr>
                <w:rFonts w:eastAsia="Times New Roman" w:cs="Times New Roman"/>
                <w:sz w:val="22"/>
                <w:lang w:eastAsia="zh-CN"/>
              </w:rPr>
              <w:t>Предоставляются участником открытого конкурса (или каждым участником открытого конкурса</w:t>
            </w:r>
            <w:r w:rsidRPr="005F02A8">
              <w:rPr>
                <w:sz w:val="22"/>
              </w:rPr>
              <w:t xml:space="preserve"> – участником договора простого товарищества).</w:t>
            </w:r>
          </w:p>
        </w:tc>
      </w:tr>
      <w:tr w:rsidR="00F24250"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F24250" w:rsidRPr="005F02A8" w:rsidRDefault="005A5AC8" w:rsidP="005A5AC8">
            <w:pPr>
              <w:suppressAutoHyphens/>
              <w:spacing w:after="0" w:line="240" w:lineRule="auto"/>
              <w:ind w:left="34"/>
              <w:jc w:val="right"/>
              <w:rPr>
                <w:rFonts w:eastAsia="Times New Roman" w:cs="Times New Roman"/>
                <w:sz w:val="22"/>
                <w:lang w:eastAsia="zh-CN"/>
              </w:rPr>
            </w:pPr>
            <w:r w:rsidRPr="005F02A8">
              <w:rPr>
                <w:rFonts w:eastAsia="Times New Roman" w:cs="Times New Roman"/>
                <w:sz w:val="22"/>
                <w:lang w:eastAsia="zh-CN"/>
              </w:rPr>
              <w:t>12</w:t>
            </w:r>
          </w:p>
        </w:tc>
        <w:tc>
          <w:tcPr>
            <w:tcW w:w="4820" w:type="dxa"/>
            <w:tcBorders>
              <w:top w:val="single" w:sz="4" w:space="0" w:color="auto"/>
              <w:left w:val="single" w:sz="4" w:space="0" w:color="auto"/>
              <w:bottom w:val="single" w:sz="4" w:space="0" w:color="auto"/>
              <w:right w:val="single" w:sz="4" w:space="0" w:color="auto"/>
            </w:tcBorders>
          </w:tcPr>
          <w:p w:rsidR="00F24250" w:rsidRPr="005F02A8" w:rsidRDefault="000E34BB" w:rsidP="004819D5">
            <w:pPr>
              <w:suppressAutoHyphens/>
              <w:spacing w:after="0" w:line="240" w:lineRule="auto"/>
              <w:jc w:val="both"/>
              <w:rPr>
                <w:rFonts w:eastAsia="Times New Roman" w:cs="Times New Roman"/>
                <w:sz w:val="22"/>
                <w:lang w:eastAsia="zh-CN"/>
              </w:rPr>
            </w:pPr>
            <w:r w:rsidRPr="005F02A8">
              <w:rPr>
                <w:sz w:val="22"/>
              </w:rPr>
              <w:t>К</w:t>
            </w:r>
            <w:r w:rsidR="00796789" w:rsidRPr="005F02A8">
              <w:rPr>
                <w:sz w:val="22"/>
              </w:rPr>
              <w:t xml:space="preserve">опии документов подтверждающих опыт осуществления регулярных перевозок </w:t>
            </w:r>
            <w:r w:rsidRPr="005F02A8">
              <w:rPr>
                <w:sz w:val="22"/>
              </w:rPr>
              <w:t>участником открытого конкурса</w:t>
            </w:r>
            <w:r w:rsidR="00796789" w:rsidRPr="005F02A8">
              <w:rPr>
                <w:sz w:val="22"/>
              </w:rPr>
              <w:t xml:space="preserve">: </w:t>
            </w:r>
            <w:r w:rsidR="00796789" w:rsidRPr="005F02A8">
              <w:rPr>
                <w:sz w:val="22"/>
              </w:rPr>
              <w:lastRenderedPageBreak/>
              <w:t xml:space="preserve">государственные и/или муниципальные контракты, договора на оказание услуг пассажирских перевозок, </w:t>
            </w:r>
            <w:r w:rsidRPr="005F02A8">
              <w:rPr>
                <w:sz w:val="22"/>
              </w:rPr>
              <w:t>с</w:t>
            </w:r>
            <w:r w:rsidR="00796789" w:rsidRPr="005F02A8">
              <w:rPr>
                <w:sz w:val="22"/>
              </w:rPr>
              <w:t>видетельства об осуществлении перевозок по маршруту регулярных перевозок</w:t>
            </w:r>
            <w:r w:rsidR="004819D5" w:rsidRPr="005F02A8">
              <w:rPr>
                <w:sz w:val="22"/>
              </w:rPr>
              <w:t>.</w:t>
            </w:r>
          </w:p>
        </w:tc>
        <w:tc>
          <w:tcPr>
            <w:tcW w:w="850" w:type="dxa"/>
            <w:tcBorders>
              <w:top w:val="single" w:sz="4" w:space="0" w:color="auto"/>
              <w:left w:val="single" w:sz="4" w:space="0" w:color="auto"/>
              <w:bottom w:val="single" w:sz="4" w:space="0" w:color="auto"/>
              <w:right w:val="single" w:sz="4" w:space="0" w:color="auto"/>
            </w:tcBorders>
          </w:tcPr>
          <w:p w:rsidR="00F24250" w:rsidRPr="005F02A8" w:rsidRDefault="00F24250"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F24250" w:rsidRPr="005F02A8" w:rsidRDefault="004819D5" w:rsidP="00AB1F6E">
            <w:pPr>
              <w:suppressAutoHyphens/>
              <w:spacing w:after="0" w:line="240" w:lineRule="auto"/>
              <w:rPr>
                <w:rFonts w:eastAsia="Times New Roman" w:cs="Times New Roman"/>
                <w:sz w:val="22"/>
                <w:lang w:eastAsia="zh-CN"/>
              </w:rPr>
            </w:pPr>
            <w:r w:rsidRPr="005F02A8">
              <w:rPr>
                <w:rFonts w:eastAsia="Times New Roman" w:cs="Times New Roman"/>
                <w:sz w:val="22"/>
                <w:lang w:eastAsia="zh-CN"/>
              </w:rPr>
              <w:t>Предоставляются участником открытого конкурса</w:t>
            </w:r>
            <w:r w:rsidR="00AB1F6E" w:rsidRPr="005F02A8">
              <w:rPr>
                <w:rFonts w:eastAsia="Times New Roman" w:cs="Times New Roman"/>
                <w:sz w:val="22"/>
                <w:lang w:eastAsia="zh-CN"/>
              </w:rPr>
              <w:t xml:space="preserve"> (или каждым </w:t>
            </w:r>
            <w:r w:rsidR="00AB1F6E" w:rsidRPr="005F02A8">
              <w:rPr>
                <w:rFonts w:eastAsia="Times New Roman" w:cs="Times New Roman"/>
                <w:sz w:val="22"/>
                <w:lang w:eastAsia="zh-CN"/>
              </w:rPr>
              <w:lastRenderedPageBreak/>
              <w:t>участником открытого конкурса</w:t>
            </w:r>
            <w:r w:rsidRPr="005F02A8">
              <w:rPr>
                <w:sz w:val="22"/>
              </w:rPr>
              <w:t xml:space="preserve"> – участником договора простого товарищества</w:t>
            </w:r>
            <w:r w:rsidR="00AB1F6E" w:rsidRPr="005F02A8">
              <w:rPr>
                <w:sz w:val="22"/>
              </w:rPr>
              <w:t>)</w:t>
            </w:r>
            <w:r w:rsidRPr="005F02A8">
              <w:rPr>
                <w:sz w:val="22"/>
              </w:rPr>
              <w:t xml:space="preserve"> </w:t>
            </w:r>
            <w:r w:rsidRPr="005F02A8">
              <w:rPr>
                <w:b/>
                <w:sz w:val="22"/>
              </w:rPr>
              <w:t>(при наличии)</w:t>
            </w:r>
            <w:r w:rsidR="009074AF" w:rsidRPr="005F02A8">
              <w:rPr>
                <w:b/>
                <w:sz w:val="22"/>
              </w:rPr>
              <w:t>.</w:t>
            </w:r>
          </w:p>
        </w:tc>
      </w:tr>
      <w:tr w:rsidR="00F24250"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F24250" w:rsidRPr="005F02A8" w:rsidRDefault="005A5AC8" w:rsidP="005A5AC8">
            <w:pPr>
              <w:suppressAutoHyphens/>
              <w:spacing w:after="0" w:line="240" w:lineRule="auto"/>
              <w:ind w:left="34"/>
              <w:jc w:val="right"/>
              <w:rPr>
                <w:rFonts w:eastAsia="Times New Roman" w:cs="Times New Roman"/>
                <w:sz w:val="22"/>
                <w:lang w:eastAsia="zh-CN"/>
              </w:rPr>
            </w:pPr>
            <w:r w:rsidRPr="005F02A8">
              <w:rPr>
                <w:rFonts w:eastAsia="Times New Roman" w:cs="Times New Roman"/>
                <w:sz w:val="22"/>
                <w:lang w:eastAsia="zh-CN"/>
              </w:rPr>
              <w:lastRenderedPageBreak/>
              <w:t>13</w:t>
            </w:r>
          </w:p>
        </w:tc>
        <w:tc>
          <w:tcPr>
            <w:tcW w:w="4820" w:type="dxa"/>
            <w:tcBorders>
              <w:top w:val="single" w:sz="4" w:space="0" w:color="auto"/>
              <w:left w:val="single" w:sz="4" w:space="0" w:color="auto"/>
              <w:bottom w:val="single" w:sz="4" w:space="0" w:color="auto"/>
              <w:right w:val="single" w:sz="4" w:space="0" w:color="auto"/>
            </w:tcBorders>
          </w:tcPr>
          <w:p w:rsidR="00F24250" w:rsidRPr="005F02A8" w:rsidRDefault="00AB1F6E" w:rsidP="006B2722">
            <w:pPr>
              <w:suppressAutoHyphens/>
              <w:spacing w:after="0" w:line="240" w:lineRule="auto"/>
              <w:jc w:val="both"/>
              <w:rPr>
                <w:rFonts w:eastAsia="Times New Roman" w:cs="Times New Roman"/>
                <w:sz w:val="22"/>
                <w:lang w:eastAsia="zh-CN"/>
              </w:rPr>
            </w:pPr>
            <w:r w:rsidRPr="005F02A8">
              <w:rPr>
                <w:sz w:val="22"/>
              </w:rPr>
              <w:t>Информация об экологическом классе транспортных средств</w:t>
            </w:r>
            <w:r w:rsidR="006B2722" w:rsidRPr="005F02A8">
              <w:rPr>
                <w:sz w:val="22"/>
              </w:rPr>
              <w:t>,</w:t>
            </w:r>
            <w:r w:rsidRPr="005F02A8">
              <w:rPr>
                <w:sz w:val="22"/>
              </w:rPr>
              <w:t xml:space="preserve"> </w:t>
            </w:r>
            <w:r w:rsidR="006B2722" w:rsidRPr="005F02A8">
              <w:rPr>
                <w:sz w:val="22"/>
              </w:rPr>
              <w:t>которые участник открытого конкурса предлагает к использованию для перевозок пассажиров и багажа на Муниципальных маршрутах, являющихся предметом открытого конкурса</w:t>
            </w:r>
            <w:r w:rsidRPr="005F02A8">
              <w:rPr>
                <w:sz w:val="22"/>
              </w:rPr>
              <w:t xml:space="preserve">, </w:t>
            </w:r>
            <w:r w:rsidRPr="005F02A8">
              <w:rPr>
                <w:b/>
                <w:sz w:val="22"/>
              </w:rPr>
              <w:t>с приложением подтверждающих такой показатель документов</w:t>
            </w:r>
            <w:r w:rsidR="006B2722" w:rsidRPr="005F02A8">
              <w:rPr>
                <w:sz w:val="22"/>
              </w:rPr>
              <w:t>.</w:t>
            </w:r>
          </w:p>
        </w:tc>
        <w:tc>
          <w:tcPr>
            <w:tcW w:w="850" w:type="dxa"/>
            <w:tcBorders>
              <w:top w:val="single" w:sz="4" w:space="0" w:color="auto"/>
              <w:left w:val="single" w:sz="4" w:space="0" w:color="auto"/>
              <w:bottom w:val="single" w:sz="4" w:space="0" w:color="auto"/>
              <w:right w:val="single" w:sz="4" w:space="0" w:color="auto"/>
            </w:tcBorders>
          </w:tcPr>
          <w:p w:rsidR="00F24250" w:rsidRPr="005F02A8" w:rsidRDefault="00F24250"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F24250" w:rsidRPr="005F02A8" w:rsidRDefault="00AB1F6E" w:rsidP="00DD3484">
            <w:pPr>
              <w:suppressAutoHyphens/>
              <w:spacing w:after="0" w:line="240" w:lineRule="auto"/>
              <w:rPr>
                <w:rFonts w:eastAsia="Times New Roman" w:cs="Times New Roman"/>
                <w:b/>
                <w:sz w:val="22"/>
                <w:lang w:eastAsia="zh-CN"/>
              </w:rPr>
            </w:pPr>
            <w:r w:rsidRPr="005F02A8">
              <w:rPr>
                <w:b/>
                <w:sz w:val="22"/>
              </w:rPr>
              <w:t xml:space="preserve">Предоставляется </w:t>
            </w:r>
            <w:r w:rsidR="004211F6" w:rsidRPr="005F02A8">
              <w:rPr>
                <w:rFonts w:eastAsia="Times New Roman" w:cs="Times New Roman"/>
                <w:b/>
                <w:sz w:val="22"/>
                <w:lang w:eastAsia="zh-CN"/>
              </w:rPr>
              <w:t>участником открытого конкурса в</w:t>
            </w:r>
            <w:r w:rsidRPr="005F02A8">
              <w:rPr>
                <w:b/>
                <w:sz w:val="22"/>
              </w:rPr>
              <w:t xml:space="preserve"> добровольном порядке</w:t>
            </w:r>
            <w:r w:rsidR="004211F6" w:rsidRPr="005F02A8">
              <w:rPr>
                <w:b/>
                <w:sz w:val="22"/>
              </w:rPr>
              <w:t>.</w:t>
            </w:r>
          </w:p>
        </w:tc>
      </w:tr>
      <w:tr w:rsidR="00922F21" w:rsidRPr="005F02A8" w:rsidTr="00D92A0E">
        <w:trPr>
          <w:trHeight w:val="63"/>
        </w:trPr>
        <w:tc>
          <w:tcPr>
            <w:tcW w:w="709" w:type="dxa"/>
            <w:tcBorders>
              <w:top w:val="single" w:sz="4" w:space="0" w:color="auto"/>
              <w:left w:val="single" w:sz="4" w:space="0" w:color="auto"/>
              <w:bottom w:val="single" w:sz="4" w:space="0" w:color="auto"/>
              <w:right w:val="single" w:sz="4" w:space="0" w:color="auto"/>
            </w:tcBorders>
            <w:vAlign w:val="center"/>
          </w:tcPr>
          <w:p w:rsidR="00922F21" w:rsidRPr="005F02A8" w:rsidRDefault="00922F21" w:rsidP="005A5AC8">
            <w:pPr>
              <w:suppressAutoHyphens/>
              <w:spacing w:after="0" w:line="240" w:lineRule="auto"/>
              <w:ind w:left="34"/>
              <w:jc w:val="right"/>
              <w:rPr>
                <w:rFonts w:eastAsia="Times New Roman" w:cs="Times New Roman"/>
                <w:sz w:val="22"/>
                <w:lang w:eastAsia="zh-CN"/>
              </w:rPr>
            </w:pPr>
          </w:p>
        </w:tc>
        <w:tc>
          <w:tcPr>
            <w:tcW w:w="4820" w:type="dxa"/>
            <w:tcBorders>
              <w:top w:val="single" w:sz="4" w:space="0" w:color="auto"/>
              <w:left w:val="single" w:sz="4" w:space="0" w:color="auto"/>
              <w:bottom w:val="single" w:sz="4" w:space="0" w:color="auto"/>
              <w:right w:val="single" w:sz="4" w:space="0" w:color="auto"/>
            </w:tcBorders>
            <w:vAlign w:val="center"/>
          </w:tcPr>
          <w:p w:rsidR="00922F21" w:rsidRPr="005F02A8" w:rsidRDefault="00922F21" w:rsidP="00393BC4">
            <w:pPr>
              <w:suppressAutoHyphens/>
              <w:spacing w:after="0" w:line="240" w:lineRule="auto"/>
              <w:jc w:val="right"/>
              <w:rPr>
                <w:rFonts w:eastAsia="Times New Roman" w:cs="Times New Roman"/>
                <w:sz w:val="22"/>
                <w:lang w:eastAsia="zh-CN"/>
              </w:rPr>
            </w:pPr>
            <w:r w:rsidRPr="005F02A8">
              <w:rPr>
                <w:rFonts w:eastAsia="Times New Roman" w:cs="Times New Roman"/>
                <w:sz w:val="22"/>
                <w:lang w:eastAsia="zh-CN"/>
              </w:rPr>
              <w:t>ИТОГО:</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98586B">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
          <w:p w:rsidR="00922F21" w:rsidRPr="005F02A8" w:rsidRDefault="00922F21" w:rsidP="0098586B">
            <w:pPr>
              <w:suppressAutoHyphens/>
              <w:spacing w:after="0" w:line="240" w:lineRule="auto"/>
              <w:rPr>
                <w:rFonts w:eastAsia="Times New Roman" w:cs="Times New Roman"/>
                <w:sz w:val="22"/>
                <w:lang w:eastAsia="zh-CN"/>
              </w:rPr>
            </w:pPr>
          </w:p>
        </w:tc>
      </w:tr>
    </w:tbl>
    <w:p w:rsidR="00393BC4" w:rsidRPr="005F02A8" w:rsidRDefault="00393BC4" w:rsidP="00393BC4">
      <w:pPr>
        <w:pStyle w:val="a3"/>
        <w:jc w:val="right"/>
      </w:pPr>
    </w:p>
    <w:p w:rsidR="001D43CF" w:rsidRPr="005F02A8" w:rsidRDefault="001D43CF" w:rsidP="00393BC4">
      <w:pPr>
        <w:pStyle w:val="a3"/>
        <w:jc w:val="right"/>
      </w:pPr>
    </w:p>
    <w:p w:rsidR="001D43CF" w:rsidRPr="005F02A8" w:rsidRDefault="001D43CF" w:rsidP="00393BC4">
      <w:pPr>
        <w:pStyle w:val="a3"/>
        <w:jc w:val="right"/>
      </w:pPr>
    </w:p>
    <w:p w:rsidR="00EC0251" w:rsidRPr="005F02A8" w:rsidRDefault="00EC0251" w:rsidP="00DE77C4">
      <w:pPr>
        <w:pStyle w:val="a3"/>
      </w:pPr>
    </w:p>
    <w:p w:rsidR="001D43CF" w:rsidRPr="00B56326" w:rsidRDefault="001D43CF" w:rsidP="001D43CF">
      <w:pPr>
        <w:pStyle w:val="a3"/>
        <w:tabs>
          <w:tab w:val="left" w:pos="851"/>
        </w:tabs>
        <w:ind w:firstLine="426"/>
        <w:jc w:val="right"/>
        <w:rPr>
          <w:b/>
          <w:sz w:val="24"/>
          <w:szCs w:val="24"/>
        </w:rPr>
      </w:pPr>
      <w:r w:rsidRPr="00B56326">
        <w:rPr>
          <w:b/>
          <w:sz w:val="24"/>
          <w:szCs w:val="24"/>
        </w:rPr>
        <w:t>Приложение 3</w:t>
      </w:r>
      <w:r w:rsidR="008B6B7C" w:rsidRPr="00B56326">
        <w:rPr>
          <w:b/>
          <w:sz w:val="24"/>
          <w:szCs w:val="24"/>
        </w:rPr>
        <w:t xml:space="preserve"> к конкурсной документации.</w:t>
      </w:r>
    </w:p>
    <w:p w:rsidR="00050F64" w:rsidRPr="00B56326" w:rsidRDefault="00050F64" w:rsidP="001D43CF">
      <w:pPr>
        <w:pStyle w:val="a3"/>
        <w:tabs>
          <w:tab w:val="left" w:pos="851"/>
        </w:tabs>
        <w:ind w:firstLine="426"/>
        <w:jc w:val="right"/>
        <w:rPr>
          <w:sz w:val="24"/>
          <w:szCs w:val="24"/>
        </w:rPr>
      </w:pPr>
      <w:r w:rsidRPr="00B56326">
        <w:rPr>
          <w:sz w:val="24"/>
          <w:szCs w:val="24"/>
        </w:rPr>
        <w:t>Проект муниципального контракта</w:t>
      </w:r>
    </w:p>
    <w:p w:rsidR="00F92ED9" w:rsidRPr="00B56326" w:rsidRDefault="00050F64" w:rsidP="00F92ED9">
      <w:pPr>
        <w:pStyle w:val="a3"/>
        <w:tabs>
          <w:tab w:val="left" w:pos="851"/>
        </w:tabs>
        <w:ind w:firstLine="426"/>
        <w:jc w:val="right"/>
        <w:rPr>
          <w:sz w:val="24"/>
          <w:szCs w:val="24"/>
        </w:rPr>
      </w:pPr>
      <w:r w:rsidRPr="00B56326">
        <w:rPr>
          <w:sz w:val="24"/>
          <w:szCs w:val="24"/>
        </w:rPr>
        <w:t xml:space="preserve">на </w:t>
      </w:r>
      <w:r w:rsidR="00F92ED9" w:rsidRPr="00B56326">
        <w:rPr>
          <w:sz w:val="24"/>
          <w:szCs w:val="24"/>
        </w:rPr>
        <w:t>оказание услуг регулярных перевозок пассажиров</w:t>
      </w:r>
    </w:p>
    <w:p w:rsidR="00F92ED9" w:rsidRPr="00B56326" w:rsidRDefault="00F92ED9" w:rsidP="00F92ED9">
      <w:pPr>
        <w:pStyle w:val="a3"/>
        <w:tabs>
          <w:tab w:val="left" w:pos="851"/>
        </w:tabs>
        <w:jc w:val="right"/>
        <w:rPr>
          <w:sz w:val="24"/>
          <w:szCs w:val="24"/>
        </w:rPr>
      </w:pPr>
      <w:r w:rsidRPr="00B56326">
        <w:rPr>
          <w:sz w:val="24"/>
          <w:szCs w:val="24"/>
        </w:rPr>
        <w:t xml:space="preserve"> и багажа автомобильным транспортом </w:t>
      </w:r>
    </w:p>
    <w:p w:rsidR="00F92ED9" w:rsidRPr="00B56326" w:rsidRDefault="00F92ED9" w:rsidP="00F92ED9">
      <w:pPr>
        <w:pStyle w:val="a3"/>
        <w:tabs>
          <w:tab w:val="left" w:pos="851"/>
        </w:tabs>
        <w:ind w:firstLine="426"/>
        <w:jc w:val="right"/>
        <w:rPr>
          <w:sz w:val="24"/>
          <w:szCs w:val="24"/>
        </w:rPr>
      </w:pPr>
      <w:r w:rsidRPr="00B56326">
        <w:rPr>
          <w:sz w:val="24"/>
          <w:szCs w:val="24"/>
        </w:rPr>
        <w:t xml:space="preserve">по муниципальному маршруту </w:t>
      </w:r>
      <w:proofErr w:type="gramStart"/>
      <w:r w:rsidRPr="00B56326">
        <w:rPr>
          <w:sz w:val="24"/>
          <w:szCs w:val="24"/>
        </w:rPr>
        <w:t>Кольцевой</w:t>
      </w:r>
      <w:proofErr w:type="gramEnd"/>
      <w:r w:rsidRPr="00B56326">
        <w:rPr>
          <w:sz w:val="24"/>
          <w:szCs w:val="24"/>
        </w:rPr>
        <w:t xml:space="preserve"> </w:t>
      </w:r>
    </w:p>
    <w:p w:rsidR="00F92ED9" w:rsidRPr="00B56326" w:rsidRDefault="00F92ED9" w:rsidP="00F92ED9">
      <w:pPr>
        <w:pStyle w:val="a3"/>
        <w:tabs>
          <w:tab w:val="left" w:pos="851"/>
        </w:tabs>
        <w:ind w:firstLine="426"/>
        <w:jc w:val="right"/>
        <w:rPr>
          <w:sz w:val="24"/>
          <w:szCs w:val="24"/>
        </w:rPr>
      </w:pPr>
      <w:r w:rsidRPr="00B56326">
        <w:rPr>
          <w:sz w:val="24"/>
          <w:szCs w:val="24"/>
        </w:rPr>
        <w:t xml:space="preserve">«Детский сад Рябинка-станция </w:t>
      </w:r>
      <w:proofErr w:type="spellStart"/>
      <w:r w:rsidRPr="00B56326">
        <w:rPr>
          <w:sz w:val="24"/>
          <w:szCs w:val="24"/>
        </w:rPr>
        <w:t>Тагул</w:t>
      </w:r>
      <w:proofErr w:type="spellEnd"/>
      <w:r w:rsidRPr="00B56326">
        <w:rPr>
          <w:sz w:val="24"/>
          <w:szCs w:val="24"/>
        </w:rPr>
        <w:t xml:space="preserve">» </w:t>
      </w:r>
    </w:p>
    <w:p w:rsidR="00F92ED9" w:rsidRPr="005F02A8" w:rsidRDefault="00F92ED9" w:rsidP="00F92ED9">
      <w:pPr>
        <w:pStyle w:val="a3"/>
        <w:tabs>
          <w:tab w:val="left" w:pos="851"/>
        </w:tabs>
        <w:ind w:firstLine="426"/>
        <w:jc w:val="center"/>
      </w:pPr>
    </w:p>
    <w:p w:rsidR="00050F64" w:rsidRPr="005F02A8" w:rsidRDefault="00050F64" w:rsidP="001D43CF">
      <w:pPr>
        <w:pStyle w:val="a3"/>
        <w:jc w:val="center"/>
        <w:rPr>
          <w:b/>
        </w:rPr>
      </w:pPr>
    </w:p>
    <w:p w:rsidR="00050F64" w:rsidRPr="00B56326" w:rsidRDefault="00050F64" w:rsidP="00050F64">
      <w:pPr>
        <w:widowControl w:val="0"/>
        <w:autoSpaceDE w:val="0"/>
        <w:autoSpaceDN w:val="0"/>
        <w:adjustRightInd w:val="0"/>
        <w:spacing w:after="0" w:line="240" w:lineRule="auto"/>
        <w:jc w:val="center"/>
        <w:rPr>
          <w:rFonts w:eastAsia="Times New Roman" w:cs="Times New Roman"/>
          <w:szCs w:val="24"/>
          <w:lang w:eastAsia="ru-RU"/>
        </w:rPr>
      </w:pPr>
      <w:r w:rsidRPr="00B56326">
        <w:rPr>
          <w:rFonts w:eastAsia="Times New Roman" w:cs="Times New Roman"/>
          <w:szCs w:val="24"/>
          <w:lang w:eastAsia="ru-RU"/>
        </w:rPr>
        <w:t xml:space="preserve">г. </w:t>
      </w:r>
      <w:r w:rsidR="00357A50" w:rsidRPr="00B56326">
        <w:rPr>
          <w:rFonts w:eastAsia="Times New Roman" w:cs="Times New Roman"/>
          <w:szCs w:val="24"/>
          <w:lang w:eastAsia="ru-RU"/>
        </w:rPr>
        <w:t xml:space="preserve">Бирюсинск                                                                   </w:t>
      </w:r>
      <w:r w:rsidRPr="00B56326">
        <w:rPr>
          <w:rFonts w:eastAsia="Times New Roman" w:cs="Times New Roman"/>
          <w:szCs w:val="24"/>
          <w:lang w:eastAsia="ru-RU"/>
        </w:rPr>
        <w:t>«____» ____________ 20__ г.</w:t>
      </w:r>
    </w:p>
    <w:p w:rsidR="00050F64" w:rsidRPr="00B56326" w:rsidRDefault="00050F64" w:rsidP="001D43CF">
      <w:pPr>
        <w:pStyle w:val="a3"/>
        <w:jc w:val="center"/>
        <w:rPr>
          <w:b/>
          <w:sz w:val="24"/>
          <w:szCs w:val="24"/>
        </w:rPr>
      </w:pPr>
    </w:p>
    <w:p w:rsidR="001D43CF" w:rsidRPr="005F02A8" w:rsidRDefault="001D43CF" w:rsidP="001D43CF">
      <w:pPr>
        <w:pStyle w:val="a3"/>
        <w:jc w:val="center"/>
        <w:rPr>
          <w:b/>
        </w:rPr>
      </w:pPr>
      <w:r w:rsidRPr="005F02A8">
        <w:rPr>
          <w:b/>
        </w:rPr>
        <w:t>МУНИЦИПАЛЬН</w:t>
      </w:r>
      <w:r w:rsidR="00050F64" w:rsidRPr="005F02A8">
        <w:rPr>
          <w:b/>
        </w:rPr>
        <w:t>ЫЙ</w:t>
      </w:r>
      <w:r w:rsidRPr="005F02A8">
        <w:rPr>
          <w:b/>
        </w:rPr>
        <w:t xml:space="preserve"> КОНТРАКТ</w:t>
      </w:r>
    </w:p>
    <w:p w:rsidR="00707D5D" w:rsidRPr="00B56326" w:rsidRDefault="00707D5D" w:rsidP="00707D5D">
      <w:pPr>
        <w:pStyle w:val="a3"/>
        <w:tabs>
          <w:tab w:val="left" w:pos="851"/>
        </w:tabs>
        <w:ind w:firstLine="426"/>
        <w:jc w:val="center"/>
        <w:rPr>
          <w:sz w:val="24"/>
          <w:szCs w:val="24"/>
        </w:rPr>
      </w:pPr>
      <w:r w:rsidRPr="00B56326">
        <w:rPr>
          <w:sz w:val="24"/>
          <w:szCs w:val="24"/>
        </w:rPr>
        <w:t xml:space="preserve">на оказание услуг регулярных перевозок пассажиров и багажа </w:t>
      </w:r>
      <w:proofErr w:type="spellStart"/>
      <w:r w:rsidRPr="00B56326">
        <w:rPr>
          <w:sz w:val="24"/>
          <w:szCs w:val="24"/>
        </w:rPr>
        <w:t>автомобильны</w:t>
      </w:r>
      <w:proofErr w:type="spellEnd"/>
      <w:r w:rsidRPr="00B56326">
        <w:rPr>
          <w:sz w:val="24"/>
          <w:szCs w:val="24"/>
        </w:rPr>
        <w:t xml:space="preserve"> </w:t>
      </w:r>
      <w:proofErr w:type="spellStart"/>
      <w:r w:rsidRPr="00B56326">
        <w:rPr>
          <w:sz w:val="24"/>
          <w:szCs w:val="24"/>
        </w:rPr>
        <w:t>тран</w:t>
      </w:r>
      <w:r w:rsidRPr="00B56326">
        <w:rPr>
          <w:sz w:val="24"/>
          <w:szCs w:val="24"/>
        </w:rPr>
        <w:t>с</w:t>
      </w:r>
      <w:r w:rsidRPr="00B56326">
        <w:rPr>
          <w:sz w:val="24"/>
          <w:szCs w:val="24"/>
        </w:rPr>
        <w:t>портомпо</w:t>
      </w:r>
      <w:proofErr w:type="spellEnd"/>
      <w:r w:rsidRPr="00B56326">
        <w:rPr>
          <w:sz w:val="24"/>
          <w:szCs w:val="24"/>
        </w:rPr>
        <w:t xml:space="preserve"> муниципальному маршруту </w:t>
      </w:r>
      <w:proofErr w:type="gramStart"/>
      <w:r w:rsidRPr="00B56326">
        <w:rPr>
          <w:sz w:val="24"/>
          <w:szCs w:val="24"/>
        </w:rPr>
        <w:t>Кольцевой</w:t>
      </w:r>
      <w:proofErr w:type="gramEnd"/>
    </w:p>
    <w:p w:rsidR="00707D5D" w:rsidRPr="00B56326" w:rsidRDefault="00707D5D" w:rsidP="00707D5D">
      <w:pPr>
        <w:pStyle w:val="a3"/>
        <w:tabs>
          <w:tab w:val="left" w:pos="851"/>
        </w:tabs>
        <w:ind w:firstLine="426"/>
        <w:jc w:val="center"/>
        <w:rPr>
          <w:sz w:val="24"/>
          <w:szCs w:val="24"/>
        </w:rPr>
      </w:pPr>
      <w:r w:rsidRPr="00B56326">
        <w:rPr>
          <w:sz w:val="24"/>
          <w:szCs w:val="24"/>
        </w:rPr>
        <w:t xml:space="preserve">«Детский сад Рябинка-станция </w:t>
      </w:r>
      <w:proofErr w:type="spellStart"/>
      <w:r w:rsidRPr="00B56326">
        <w:rPr>
          <w:sz w:val="24"/>
          <w:szCs w:val="24"/>
        </w:rPr>
        <w:t>Тагул</w:t>
      </w:r>
      <w:proofErr w:type="spellEnd"/>
      <w:r w:rsidRPr="00B56326">
        <w:rPr>
          <w:sz w:val="24"/>
          <w:szCs w:val="24"/>
        </w:rPr>
        <w:t>»</w:t>
      </w:r>
    </w:p>
    <w:p w:rsidR="001D43CF" w:rsidRPr="005F02A8" w:rsidRDefault="001D43CF" w:rsidP="00393BC4">
      <w:pPr>
        <w:pStyle w:val="a3"/>
        <w:jc w:val="right"/>
        <w:rPr>
          <w:sz w:val="6"/>
          <w:szCs w:val="6"/>
        </w:rPr>
      </w:pPr>
    </w:p>
    <w:p w:rsidR="00777A79" w:rsidRPr="00951662" w:rsidRDefault="00777A79" w:rsidP="00EB78C3">
      <w:pPr>
        <w:pStyle w:val="a3"/>
        <w:tabs>
          <w:tab w:val="left" w:pos="851"/>
        </w:tabs>
        <w:ind w:firstLine="426"/>
        <w:jc w:val="both"/>
        <w:rPr>
          <w:sz w:val="24"/>
          <w:szCs w:val="24"/>
        </w:rPr>
      </w:pPr>
      <w:proofErr w:type="gramStart"/>
      <w:r w:rsidRPr="00951662">
        <w:rPr>
          <w:rFonts w:eastAsia="Calibri"/>
          <w:sz w:val="24"/>
          <w:szCs w:val="24"/>
          <w:lang w:eastAsia="ru-RU"/>
        </w:rPr>
        <w:t xml:space="preserve">Администрация </w:t>
      </w:r>
      <w:proofErr w:type="spellStart"/>
      <w:r w:rsidR="00707D5D" w:rsidRPr="00951662">
        <w:rPr>
          <w:rFonts w:eastAsia="Calibri"/>
          <w:sz w:val="24"/>
          <w:szCs w:val="24"/>
          <w:lang w:eastAsia="ru-RU"/>
        </w:rPr>
        <w:t>Бирюсинского</w:t>
      </w:r>
      <w:proofErr w:type="spellEnd"/>
      <w:r w:rsidR="00707D5D" w:rsidRPr="00951662">
        <w:rPr>
          <w:rFonts w:eastAsia="Calibri"/>
          <w:sz w:val="24"/>
          <w:szCs w:val="24"/>
          <w:lang w:eastAsia="ru-RU"/>
        </w:rPr>
        <w:t xml:space="preserve"> городского поселения</w:t>
      </w:r>
      <w:r w:rsidRPr="00951662">
        <w:rPr>
          <w:rFonts w:eastAsia="Calibri"/>
          <w:sz w:val="24"/>
          <w:szCs w:val="24"/>
          <w:lang w:eastAsia="ru-RU"/>
        </w:rPr>
        <w:t xml:space="preserve"> именуемая в дальнейшем «</w:t>
      </w:r>
      <w:r w:rsidR="00F47705" w:rsidRPr="00951662">
        <w:rPr>
          <w:rFonts w:eastAsia="Calibri"/>
          <w:sz w:val="24"/>
          <w:szCs w:val="24"/>
          <w:lang w:eastAsia="ru-RU"/>
        </w:rPr>
        <w:t>З</w:t>
      </w:r>
      <w:r w:rsidRPr="00951662">
        <w:rPr>
          <w:rFonts w:eastAsia="Calibri"/>
          <w:sz w:val="24"/>
          <w:szCs w:val="24"/>
          <w:lang w:eastAsia="ru-RU"/>
        </w:rPr>
        <w:t>а</w:t>
      </w:r>
      <w:r w:rsidRPr="00951662">
        <w:rPr>
          <w:rFonts w:eastAsia="Calibri"/>
          <w:sz w:val="24"/>
          <w:szCs w:val="24"/>
          <w:lang w:eastAsia="ru-RU"/>
        </w:rPr>
        <w:t xml:space="preserve">казчик», в лице </w:t>
      </w:r>
      <w:r w:rsidR="00F47705" w:rsidRPr="00951662">
        <w:rPr>
          <w:rFonts w:eastAsia="Calibri"/>
          <w:sz w:val="24"/>
          <w:szCs w:val="24"/>
          <w:lang w:eastAsia="ru-RU"/>
        </w:rPr>
        <w:t>________________________________</w:t>
      </w:r>
      <w:r w:rsidRPr="00951662">
        <w:rPr>
          <w:rFonts w:eastAsia="Calibri"/>
          <w:sz w:val="24"/>
          <w:szCs w:val="24"/>
          <w:lang w:eastAsia="ru-RU"/>
        </w:rPr>
        <w:t xml:space="preserve">, действующего на основании </w:t>
      </w:r>
      <w:r w:rsidR="00F47705" w:rsidRPr="00951662">
        <w:rPr>
          <w:rFonts w:eastAsia="Calibri"/>
          <w:sz w:val="24"/>
          <w:szCs w:val="24"/>
          <w:lang w:eastAsia="ru-RU"/>
        </w:rPr>
        <w:t xml:space="preserve">________________________ </w:t>
      </w:r>
      <w:r w:rsidRPr="00951662">
        <w:rPr>
          <w:rFonts w:eastAsia="Calibri"/>
          <w:sz w:val="24"/>
          <w:szCs w:val="24"/>
          <w:lang w:eastAsia="ru-RU"/>
        </w:rPr>
        <w:t xml:space="preserve">с одной стороны, и </w:t>
      </w:r>
      <w:r w:rsidR="00F47705" w:rsidRPr="00951662">
        <w:rPr>
          <w:rFonts w:eastAsia="Calibri"/>
          <w:sz w:val="24"/>
          <w:szCs w:val="24"/>
          <w:lang w:eastAsia="ru-RU"/>
        </w:rPr>
        <w:t>___________________________________________</w:t>
      </w:r>
      <w:r w:rsidRPr="00951662">
        <w:rPr>
          <w:rFonts w:eastAsia="Calibri"/>
          <w:sz w:val="24"/>
          <w:szCs w:val="24"/>
          <w:lang w:eastAsia="ru-RU"/>
        </w:rPr>
        <w:t>, именуемый в дальнейшем «</w:t>
      </w:r>
      <w:r w:rsidR="002C35A1" w:rsidRPr="00951662">
        <w:rPr>
          <w:rFonts w:eastAsia="Calibri"/>
          <w:sz w:val="24"/>
          <w:szCs w:val="24"/>
          <w:lang w:eastAsia="ru-RU"/>
        </w:rPr>
        <w:t>Перево</w:t>
      </w:r>
      <w:r w:rsidR="002C35A1" w:rsidRPr="00951662">
        <w:rPr>
          <w:rFonts w:eastAsia="Calibri"/>
          <w:sz w:val="24"/>
          <w:szCs w:val="24"/>
          <w:lang w:eastAsia="ru-RU"/>
        </w:rPr>
        <w:t>з</w:t>
      </w:r>
      <w:r w:rsidR="002C35A1" w:rsidRPr="00951662">
        <w:rPr>
          <w:rFonts w:eastAsia="Calibri"/>
          <w:sz w:val="24"/>
          <w:szCs w:val="24"/>
          <w:lang w:eastAsia="ru-RU"/>
        </w:rPr>
        <w:t>чик</w:t>
      </w:r>
      <w:r w:rsidRPr="00951662">
        <w:rPr>
          <w:rFonts w:eastAsia="Calibri"/>
          <w:sz w:val="24"/>
          <w:szCs w:val="24"/>
          <w:lang w:eastAsia="ru-RU"/>
        </w:rPr>
        <w:t xml:space="preserve">», действующий на основании </w:t>
      </w:r>
      <w:r w:rsidR="002C35A1" w:rsidRPr="00951662">
        <w:rPr>
          <w:rFonts w:eastAsia="Calibri"/>
          <w:sz w:val="24"/>
          <w:szCs w:val="24"/>
          <w:lang w:eastAsia="ru-RU"/>
        </w:rPr>
        <w:t>_____________________________________</w:t>
      </w:r>
      <w:r w:rsidRPr="00951662">
        <w:rPr>
          <w:rFonts w:eastAsia="Calibri"/>
          <w:sz w:val="24"/>
          <w:szCs w:val="24"/>
          <w:lang w:eastAsia="ru-RU"/>
        </w:rPr>
        <w:t xml:space="preserve">, с другой стороны, именуемые в дальнейшем «Стороны», по результатам </w:t>
      </w:r>
      <w:r w:rsidR="002C35A1" w:rsidRPr="00951662">
        <w:rPr>
          <w:rFonts w:eastAsia="Calibri"/>
          <w:sz w:val="24"/>
          <w:szCs w:val="24"/>
          <w:lang w:eastAsia="ru-RU"/>
        </w:rPr>
        <w:t>открытого конкурса</w:t>
      </w:r>
      <w:r w:rsidRPr="00951662">
        <w:rPr>
          <w:rFonts w:eastAsia="Calibri"/>
          <w:sz w:val="24"/>
          <w:szCs w:val="24"/>
          <w:lang w:eastAsia="ru-RU"/>
        </w:rPr>
        <w:t xml:space="preserve"> (</w:t>
      </w:r>
      <w:r w:rsidR="009C1829" w:rsidRPr="00951662">
        <w:rPr>
          <w:sz w:val="24"/>
          <w:szCs w:val="24"/>
        </w:rPr>
        <w:t>пр</w:t>
      </w:r>
      <w:r w:rsidR="009C1829" w:rsidRPr="00951662">
        <w:rPr>
          <w:sz w:val="24"/>
          <w:szCs w:val="24"/>
        </w:rPr>
        <w:t>о</w:t>
      </w:r>
      <w:r w:rsidR="009C1829" w:rsidRPr="00951662">
        <w:rPr>
          <w:sz w:val="24"/>
          <w:szCs w:val="24"/>
        </w:rPr>
        <w:t xml:space="preserve">токола рассмотрения и оценки заявок </w:t>
      </w:r>
      <w:r w:rsidR="009C1829" w:rsidRPr="00951662">
        <w:rPr>
          <w:i/>
          <w:sz w:val="24"/>
          <w:szCs w:val="24"/>
        </w:rPr>
        <w:t>(или единственной заявки)</w:t>
      </w:r>
      <w:r w:rsidR="009C1829" w:rsidRPr="00951662">
        <w:rPr>
          <w:sz w:val="24"/>
          <w:szCs w:val="24"/>
        </w:rPr>
        <w:t xml:space="preserve"> на участие в открытом конкурсе</w:t>
      </w:r>
      <w:r w:rsidRPr="00951662">
        <w:rPr>
          <w:rFonts w:eastAsia="Calibri"/>
          <w:sz w:val="24"/>
          <w:szCs w:val="24"/>
          <w:lang w:eastAsia="ru-RU"/>
        </w:rPr>
        <w:t xml:space="preserve"> от </w:t>
      </w:r>
      <w:r w:rsidR="009C1829" w:rsidRPr="00951662">
        <w:rPr>
          <w:rFonts w:eastAsia="Calibri"/>
          <w:sz w:val="24"/>
          <w:szCs w:val="24"/>
          <w:lang w:eastAsia="ru-RU"/>
        </w:rPr>
        <w:t>___</w:t>
      </w:r>
      <w:r w:rsidRPr="00951662">
        <w:rPr>
          <w:rFonts w:eastAsia="Calibri"/>
          <w:sz w:val="24"/>
          <w:szCs w:val="24"/>
          <w:lang w:eastAsia="ru-RU"/>
        </w:rPr>
        <w:t>.</w:t>
      </w:r>
      <w:r w:rsidR="009C1829" w:rsidRPr="00951662">
        <w:rPr>
          <w:rFonts w:eastAsia="Calibri"/>
          <w:sz w:val="24"/>
          <w:szCs w:val="24"/>
          <w:lang w:eastAsia="ru-RU"/>
        </w:rPr>
        <w:t>___.</w:t>
      </w:r>
      <w:r w:rsidRPr="00951662">
        <w:rPr>
          <w:rFonts w:eastAsia="Calibri"/>
          <w:sz w:val="24"/>
          <w:szCs w:val="24"/>
          <w:lang w:eastAsia="ru-RU"/>
        </w:rPr>
        <w:t>20</w:t>
      </w:r>
      <w:r w:rsidR="009C1829" w:rsidRPr="00951662">
        <w:rPr>
          <w:rFonts w:eastAsia="Calibri"/>
          <w:sz w:val="24"/>
          <w:szCs w:val="24"/>
          <w:lang w:eastAsia="ru-RU"/>
        </w:rPr>
        <w:t>___</w:t>
      </w:r>
      <w:r w:rsidRPr="00951662">
        <w:rPr>
          <w:rFonts w:eastAsia="Calibri"/>
          <w:sz w:val="24"/>
          <w:szCs w:val="24"/>
          <w:lang w:eastAsia="ru-RU"/>
        </w:rPr>
        <w:t xml:space="preserve"> г. </w:t>
      </w:r>
      <w:r w:rsidRPr="00951662">
        <w:rPr>
          <w:rFonts w:eastAsia="Calibri"/>
          <w:color w:val="0D0D0D"/>
          <w:sz w:val="24"/>
          <w:szCs w:val="24"/>
          <w:lang w:eastAsia="ru-RU"/>
        </w:rPr>
        <w:t xml:space="preserve">№ </w:t>
      </w:r>
      <w:r w:rsidR="009C1829" w:rsidRPr="00951662">
        <w:rPr>
          <w:rFonts w:eastAsia="Calibri"/>
          <w:color w:val="0D0D0D"/>
          <w:sz w:val="24"/>
          <w:szCs w:val="24"/>
          <w:lang w:eastAsia="ru-RU"/>
        </w:rPr>
        <w:t>_________</w:t>
      </w:r>
      <w:r w:rsidRPr="00951662">
        <w:rPr>
          <w:rFonts w:eastAsia="Calibri"/>
          <w:sz w:val="24"/>
          <w:szCs w:val="24"/>
          <w:lang w:eastAsia="ru-RU"/>
        </w:rPr>
        <w:t>) заключили настоя</w:t>
      </w:r>
      <w:r w:rsidR="009C1829" w:rsidRPr="00951662">
        <w:rPr>
          <w:rFonts w:eastAsia="Calibri"/>
          <w:sz w:val="24"/>
          <w:szCs w:val="24"/>
          <w:lang w:eastAsia="ru-RU"/>
        </w:rPr>
        <w:t>щий М</w:t>
      </w:r>
      <w:r w:rsidRPr="00951662">
        <w:rPr>
          <w:rFonts w:eastAsia="Calibri"/>
          <w:sz w:val="24"/>
          <w:szCs w:val="24"/>
          <w:lang w:eastAsia="ru-RU"/>
        </w:rPr>
        <w:t>униципальный ко</w:t>
      </w:r>
      <w:r w:rsidRPr="00951662">
        <w:rPr>
          <w:rFonts w:eastAsia="Calibri"/>
          <w:sz w:val="24"/>
          <w:szCs w:val="24"/>
          <w:lang w:eastAsia="ru-RU"/>
        </w:rPr>
        <w:t>н</w:t>
      </w:r>
      <w:r w:rsidRPr="00951662">
        <w:rPr>
          <w:rFonts w:eastAsia="Calibri"/>
          <w:sz w:val="24"/>
          <w:szCs w:val="24"/>
          <w:lang w:eastAsia="ru-RU"/>
        </w:rPr>
        <w:t>тракт</w:t>
      </w:r>
      <w:r w:rsidR="009C1829" w:rsidRPr="00951662">
        <w:rPr>
          <w:rFonts w:eastAsia="Calibri"/>
          <w:sz w:val="24"/>
          <w:szCs w:val="24"/>
          <w:lang w:eastAsia="ru-RU"/>
        </w:rPr>
        <w:t xml:space="preserve"> </w:t>
      </w:r>
      <w:r w:rsidR="009C1829" w:rsidRPr="00951662">
        <w:rPr>
          <w:sz w:val="24"/>
          <w:szCs w:val="24"/>
        </w:rPr>
        <w:t>на оказание услуг регулярных перевозок</w:t>
      </w:r>
      <w:proofErr w:type="gramEnd"/>
      <w:r w:rsidR="009C1829" w:rsidRPr="00951662">
        <w:rPr>
          <w:sz w:val="24"/>
          <w:szCs w:val="24"/>
        </w:rPr>
        <w:t xml:space="preserve"> пассажиров и багажа автомобильным транспортом по </w:t>
      </w:r>
      <w:r w:rsidR="00EB78C3" w:rsidRPr="00951662">
        <w:rPr>
          <w:sz w:val="24"/>
          <w:szCs w:val="24"/>
        </w:rPr>
        <w:t>муниципальному маршруту Кольцевой</w:t>
      </w:r>
      <w:r w:rsidR="00943C1B">
        <w:rPr>
          <w:sz w:val="24"/>
          <w:szCs w:val="24"/>
        </w:rPr>
        <w:t xml:space="preserve"> </w:t>
      </w:r>
      <w:r w:rsidR="00EB78C3" w:rsidRPr="00951662">
        <w:rPr>
          <w:sz w:val="24"/>
          <w:szCs w:val="24"/>
        </w:rPr>
        <w:t xml:space="preserve">«Детский сад Рябинка-станция </w:t>
      </w:r>
      <w:proofErr w:type="spellStart"/>
      <w:r w:rsidR="00EB78C3" w:rsidRPr="00951662">
        <w:rPr>
          <w:sz w:val="24"/>
          <w:szCs w:val="24"/>
        </w:rPr>
        <w:t>Тагул</w:t>
      </w:r>
      <w:proofErr w:type="spellEnd"/>
      <w:r w:rsidR="00EB78C3" w:rsidRPr="00951662">
        <w:rPr>
          <w:sz w:val="24"/>
          <w:szCs w:val="24"/>
        </w:rPr>
        <w:t>»</w:t>
      </w:r>
      <w:r w:rsidR="009C1829" w:rsidRPr="00951662">
        <w:rPr>
          <w:sz w:val="24"/>
          <w:szCs w:val="24"/>
        </w:rPr>
        <w:t xml:space="preserve"> </w:t>
      </w:r>
      <w:r w:rsidRPr="00951662">
        <w:rPr>
          <w:sz w:val="24"/>
          <w:szCs w:val="24"/>
        </w:rPr>
        <w:t xml:space="preserve">(далее – </w:t>
      </w:r>
      <w:r w:rsidR="009C1829" w:rsidRPr="00951662">
        <w:rPr>
          <w:rFonts w:eastAsia="Calibri"/>
          <w:sz w:val="24"/>
          <w:szCs w:val="24"/>
          <w:lang w:eastAsia="ru-RU"/>
        </w:rPr>
        <w:t>Муниципальный к</w:t>
      </w:r>
      <w:r w:rsidRPr="00951662">
        <w:rPr>
          <w:sz w:val="24"/>
          <w:szCs w:val="24"/>
        </w:rPr>
        <w:t>онтракт) о нижеследующем:</w:t>
      </w:r>
    </w:p>
    <w:p w:rsidR="00050F64" w:rsidRPr="005F02A8" w:rsidRDefault="00050F64" w:rsidP="00050F64">
      <w:pPr>
        <w:widowControl w:val="0"/>
        <w:autoSpaceDE w:val="0"/>
        <w:autoSpaceDN w:val="0"/>
        <w:adjustRightInd w:val="0"/>
        <w:spacing w:after="0" w:line="240" w:lineRule="auto"/>
        <w:jc w:val="both"/>
        <w:rPr>
          <w:rFonts w:eastAsia="Times New Roman" w:cs="Times New Roman"/>
          <w:sz w:val="6"/>
          <w:szCs w:val="6"/>
          <w:lang w:eastAsia="ru-RU"/>
        </w:rPr>
      </w:pPr>
    </w:p>
    <w:p w:rsidR="00050F64" w:rsidRPr="00951662" w:rsidRDefault="00B30275" w:rsidP="00050F64">
      <w:pPr>
        <w:widowControl w:val="0"/>
        <w:autoSpaceDE w:val="0"/>
        <w:autoSpaceDN w:val="0"/>
        <w:adjustRightInd w:val="0"/>
        <w:spacing w:after="0" w:line="240" w:lineRule="auto"/>
        <w:jc w:val="center"/>
        <w:rPr>
          <w:b/>
          <w:szCs w:val="24"/>
        </w:rPr>
      </w:pPr>
      <w:r w:rsidRPr="00951662">
        <w:rPr>
          <w:rFonts w:eastAsia="Times New Roman" w:cs="Calibri"/>
          <w:b/>
          <w:szCs w:val="24"/>
          <w:lang w:eastAsia="ru-RU"/>
        </w:rPr>
        <w:t xml:space="preserve">Статья </w:t>
      </w:r>
      <w:r w:rsidR="00050F64" w:rsidRPr="00951662">
        <w:rPr>
          <w:rFonts w:eastAsia="Times New Roman" w:cs="Times New Roman"/>
          <w:b/>
          <w:szCs w:val="24"/>
          <w:lang w:eastAsia="ru-RU"/>
        </w:rPr>
        <w:t xml:space="preserve">1. Предмет </w:t>
      </w:r>
      <w:r w:rsidR="00FF5C6A" w:rsidRPr="00951662">
        <w:rPr>
          <w:rFonts w:eastAsia="Calibri"/>
          <w:b/>
          <w:szCs w:val="24"/>
          <w:lang w:eastAsia="ru-RU"/>
        </w:rPr>
        <w:t>Муниципального к</w:t>
      </w:r>
      <w:r w:rsidR="00FF5C6A" w:rsidRPr="00951662">
        <w:rPr>
          <w:b/>
          <w:szCs w:val="24"/>
        </w:rPr>
        <w:t>онтракта.</w:t>
      </w:r>
    </w:p>
    <w:p w:rsidR="00A96C39" w:rsidRPr="00951662" w:rsidRDefault="00A96C39" w:rsidP="00050F64">
      <w:pPr>
        <w:widowControl w:val="0"/>
        <w:autoSpaceDE w:val="0"/>
        <w:autoSpaceDN w:val="0"/>
        <w:adjustRightInd w:val="0"/>
        <w:spacing w:after="0" w:line="240" w:lineRule="auto"/>
        <w:jc w:val="center"/>
        <w:rPr>
          <w:b/>
          <w:szCs w:val="24"/>
        </w:rPr>
      </w:pPr>
    </w:p>
    <w:p w:rsidR="00A96C39" w:rsidRPr="00951662" w:rsidRDefault="00A96C39" w:rsidP="00E171C5">
      <w:pPr>
        <w:pStyle w:val="a6"/>
        <w:numPr>
          <w:ilvl w:val="1"/>
          <w:numId w:val="28"/>
        </w:numPr>
        <w:tabs>
          <w:tab w:val="left" w:pos="851"/>
        </w:tabs>
        <w:ind w:left="0" w:firstLine="360"/>
        <w:jc w:val="both"/>
      </w:pPr>
      <w:r w:rsidRPr="00951662">
        <w:rPr>
          <w:rFonts w:cs="Calibri"/>
        </w:rPr>
        <w:t xml:space="preserve">Предметом </w:t>
      </w:r>
      <w:r w:rsidR="00E10171" w:rsidRPr="00951662">
        <w:rPr>
          <w:rFonts w:eastAsia="Calibri"/>
        </w:rPr>
        <w:t xml:space="preserve">Муниципального </w:t>
      </w:r>
      <w:r w:rsidRPr="00951662">
        <w:rPr>
          <w:rFonts w:cs="Calibri"/>
        </w:rPr>
        <w:t xml:space="preserve">контракта является </w:t>
      </w:r>
      <w:r w:rsidRPr="00951662">
        <w:t>оказание услуг регулярных п</w:t>
      </w:r>
      <w:r w:rsidRPr="00951662">
        <w:t>е</w:t>
      </w:r>
      <w:r w:rsidRPr="00951662">
        <w:t>ревозок пассажиров и багажа автомобильным транспортом по Муниципальным маршр</w:t>
      </w:r>
      <w:r w:rsidRPr="00951662">
        <w:t>у</w:t>
      </w:r>
      <w:r w:rsidRPr="00951662">
        <w:t>там:</w:t>
      </w:r>
    </w:p>
    <w:p w:rsidR="00E10171" w:rsidRPr="00951662" w:rsidRDefault="00E10171" w:rsidP="00E10171">
      <w:pPr>
        <w:pStyle w:val="a3"/>
        <w:ind w:firstLine="993"/>
        <w:jc w:val="both"/>
        <w:rPr>
          <w:sz w:val="24"/>
          <w:szCs w:val="24"/>
        </w:rPr>
      </w:pPr>
      <w:r w:rsidRPr="00951662">
        <w:rPr>
          <w:sz w:val="24"/>
          <w:szCs w:val="24"/>
        </w:rPr>
        <w:t>№ 1</w:t>
      </w:r>
      <w:r w:rsidR="00707D5D" w:rsidRPr="00951662">
        <w:rPr>
          <w:sz w:val="24"/>
          <w:szCs w:val="24"/>
        </w:rPr>
        <w:t xml:space="preserve"> Кольцевой</w:t>
      </w:r>
      <w:r w:rsidRPr="00951662">
        <w:rPr>
          <w:sz w:val="24"/>
          <w:szCs w:val="24"/>
        </w:rPr>
        <w:t xml:space="preserve"> «</w:t>
      </w:r>
      <w:r w:rsidR="00707D5D" w:rsidRPr="00951662">
        <w:rPr>
          <w:sz w:val="24"/>
          <w:szCs w:val="24"/>
        </w:rPr>
        <w:t xml:space="preserve">Детский сад Рябинка-станция </w:t>
      </w:r>
      <w:proofErr w:type="spellStart"/>
      <w:r w:rsidR="00707D5D" w:rsidRPr="00951662">
        <w:rPr>
          <w:sz w:val="24"/>
          <w:szCs w:val="24"/>
        </w:rPr>
        <w:t>Тагул</w:t>
      </w:r>
      <w:proofErr w:type="spellEnd"/>
      <w:r w:rsidRPr="00951662">
        <w:rPr>
          <w:sz w:val="24"/>
          <w:szCs w:val="24"/>
        </w:rPr>
        <w:t>»;</w:t>
      </w:r>
    </w:p>
    <w:p w:rsidR="008348D9" w:rsidRPr="00951662" w:rsidRDefault="00707D5D" w:rsidP="00E10171">
      <w:pPr>
        <w:pStyle w:val="a3"/>
        <w:ind w:firstLine="993"/>
        <w:jc w:val="both"/>
        <w:rPr>
          <w:sz w:val="24"/>
          <w:szCs w:val="24"/>
        </w:rPr>
      </w:pPr>
      <w:r w:rsidRPr="00951662">
        <w:rPr>
          <w:sz w:val="24"/>
          <w:szCs w:val="24"/>
        </w:rPr>
        <w:t xml:space="preserve"> </w:t>
      </w:r>
      <w:r w:rsidR="008348D9" w:rsidRPr="00951662">
        <w:rPr>
          <w:sz w:val="24"/>
          <w:szCs w:val="24"/>
        </w:rPr>
        <w:t xml:space="preserve">(далее – </w:t>
      </w:r>
      <w:proofErr w:type="gramStart"/>
      <w:r w:rsidR="008348D9" w:rsidRPr="00951662">
        <w:rPr>
          <w:sz w:val="24"/>
          <w:szCs w:val="24"/>
        </w:rPr>
        <w:t>Муниципальный</w:t>
      </w:r>
      <w:proofErr w:type="gramEnd"/>
      <w:r w:rsidR="008348D9" w:rsidRPr="00951662">
        <w:rPr>
          <w:sz w:val="24"/>
          <w:szCs w:val="24"/>
        </w:rPr>
        <w:t xml:space="preserve"> маршруты)</w:t>
      </w:r>
      <w:r w:rsidR="00903B09" w:rsidRPr="00951662">
        <w:rPr>
          <w:sz w:val="24"/>
          <w:szCs w:val="24"/>
        </w:rPr>
        <w:t>.</w:t>
      </w:r>
    </w:p>
    <w:p w:rsidR="008262BD" w:rsidRPr="00951662" w:rsidRDefault="00A96C39" w:rsidP="00A96C39">
      <w:pPr>
        <w:spacing w:after="0" w:line="240" w:lineRule="auto"/>
        <w:ind w:firstLine="360"/>
        <w:jc w:val="both"/>
        <w:rPr>
          <w:rFonts w:eastAsia="Times New Roman" w:cs="Calibri"/>
          <w:szCs w:val="24"/>
          <w:lang w:eastAsia="ru-RU"/>
        </w:rPr>
      </w:pPr>
      <w:r w:rsidRPr="00951662">
        <w:rPr>
          <w:rFonts w:eastAsia="Times New Roman" w:cs="Calibri"/>
          <w:szCs w:val="24"/>
          <w:lang w:eastAsia="ru-RU"/>
        </w:rPr>
        <w:t xml:space="preserve">1.2. </w:t>
      </w:r>
      <w:proofErr w:type="gramStart"/>
      <w:r w:rsidR="006928F1" w:rsidRPr="00951662">
        <w:rPr>
          <w:rFonts w:eastAsia="Times New Roman" w:cs="Calibri"/>
          <w:szCs w:val="24"/>
          <w:lang w:eastAsia="ru-RU"/>
        </w:rPr>
        <w:t>Перевозчик обязуется в течение всего срока действия настоящего Муниципальн</w:t>
      </w:r>
      <w:r w:rsidR="006928F1" w:rsidRPr="00951662">
        <w:rPr>
          <w:rFonts w:eastAsia="Times New Roman" w:cs="Calibri"/>
          <w:szCs w:val="24"/>
          <w:lang w:eastAsia="ru-RU"/>
        </w:rPr>
        <w:t>о</w:t>
      </w:r>
      <w:r w:rsidR="006928F1" w:rsidRPr="00951662">
        <w:rPr>
          <w:rFonts w:eastAsia="Times New Roman" w:cs="Calibri"/>
          <w:szCs w:val="24"/>
          <w:lang w:eastAsia="ru-RU"/>
        </w:rPr>
        <w:t>го контракта</w:t>
      </w:r>
      <w:r w:rsidR="006928F1" w:rsidRPr="00951662">
        <w:rPr>
          <w:szCs w:val="24"/>
        </w:rPr>
        <w:t xml:space="preserve"> оказывать услуги </w:t>
      </w:r>
      <w:r w:rsidR="00214658" w:rsidRPr="00951662">
        <w:rPr>
          <w:szCs w:val="24"/>
        </w:rPr>
        <w:t>регулярных перевозок пассажиров и багажа автомобил</w:t>
      </w:r>
      <w:r w:rsidR="00214658" w:rsidRPr="00951662">
        <w:rPr>
          <w:szCs w:val="24"/>
        </w:rPr>
        <w:t>ь</w:t>
      </w:r>
      <w:r w:rsidR="00214658" w:rsidRPr="00951662">
        <w:rPr>
          <w:szCs w:val="24"/>
        </w:rPr>
        <w:lastRenderedPageBreak/>
        <w:t xml:space="preserve">ным транспортом по </w:t>
      </w:r>
      <w:r w:rsidR="008348D9" w:rsidRPr="00951662">
        <w:rPr>
          <w:szCs w:val="24"/>
        </w:rPr>
        <w:t>М</w:t>
      </w:r>
      <w:r w:rsidR="00214658" w:rsidRPr="00951662">
        <w:rPr>
          <w:szCs w:val="24"/>
        </w:rPr>
        <w:t>униципальным маршрутам, указанным в п. 1.1. настоящего Мун</w:t>
      </w:r>
      <w:r w:rsidR="00214658" w:rsidRPr="00951662">
        <w:rPr>
          <w:szCs w:val="24"/>
        </w:rPr>
        <w:t>и</w:t>
      </w:r>
      <w:r w:rsidR="00214658" w:rsidRPr="00951662">
        <w:rPr>
          <w:szCs w:val="24"/>
        </w:rPr>
        <w:t xml:space="preserve">ципального </w:t>
      </w:r>
      <w:r w:rsidR="00214658" w:rsidRPr="00951662">
        <w:rPr>
          <w:rFonts w:eastAsia="Times New Roman" w:cs="Calibri"/>
          <w:szCs w:val="24"/>
          <w:lang w:eastAsia="ru-RU"/>
        </w:rPr>
        <w:t>контракта</w:t>
      </w:r>
      <w:r w:rsidR="000D57DB" w:rsidRPr="00951662">
        <w:rPr>
          <w:rFonts w:eastAsia="Times New Roman" w:cs="Calibri"/>
          <w:szCs w:val="24"/>
          <w:lang w:eastAsia="ru-RU"/>
        </w:rPr>
        <w:t xml:space="preserve"> в соответствии </w:t>
      </w:r>
      <w:r w:rsidR="00387F6A" w:rsidRPr="00951662">
        <w:rPr>
          <w:rFonts w:eastAsia="Times New Roman" w:cs="Calibri"/>
          <w:szCs w:val="24"/>
          <w:lang w:eastAsia="ru-RU"/>
        </w:rPr>
        <w:t xml:space="preserve">условиями настоящего Муниципального контракта, а также </w:t>
      </w:r>
      <w:r w:rsidR="000D57DB" w:rsidRPr="00951662">
        <w:rPr>
          <w:rFonts w:eastAsia="Times New Roman" w:cs="Calibri"/>
          <w:szCs w:val="24"/>
          <w:lang w:eastAsia="ru-RU"/>
        </w:rPr>
        <w:t xml:space="preserve">с расписанием </w:t>
      </w:r>
      <w:r w:rsidR="008348D9" w:rsidRPr="00951662">
        <w:rPr>
          <w:rFonts w:eastAsia="Times New Roman" w:cs="Calibri"/>
          <w:szCs w:val="24"/>
          <w:lang w:eastAsia="ru-RU"/>
        </w:rPr>
        <w:t xml:space="preserve">и </w:t>
      </w:r>
      <w:r w:rsidR="001C5BA1" w:rsidRPr="00951662">
        <w:rPr>
          <w:rFonts w:eastAsia="Times New Roman" w:cs="Calibri"/>
          <w:szCs w:val="24"/>
          <w:lang w:eastAsia="ru-RU"/>
        </w:rPr>
        <w:t>техническим заданием</w:t>
      </w:r>
      <w:r w:rsidR="00F53B9D" w:rsidRPr="00951662">
        <w:rPr>
          <w:rFonts w:eastAsia="Times New Roman" w:cs="Calibri"/>
          <w:szCs w:val="24"/>
          <w:lang w:eastAsia="ru-RU"/>
        </w:rPr>
        <w:t xml:space="preserve"> и схемами маршрутов</w:t>
      </w:r>
      <w:r w:rsidR="00AA4ED3" w:rsidRPr="00951662">
        <w:rPr>
          <w:rFonts w:eastAsia="Times New Roman" w:cs="Calibri"/>
          <w:szCs w:val="24"/>
          <w:lang w:eastAsia="ru-RU"/>
        </w:rPr>
        <w:t>, являющимися н</w:t>
      </w:r>
      <w:r w:rsidR="00AA4ED3" w:rsidRPr="00951662">
        <w:rPr>
          <w:rFonts w:eastAsia="Times New Roman" w:cs="Calibri"/>
          <w:szCs w:val="24"/>
          <w:lang w:eastAsia="ru-RU"/>
        </w:rPr>
        <w:t>е</w:t>
      </w:r>
      <w:r w:rsidR="00AA4ED3" w:rsidRPr="00951662">
        <w:rPr>
          <w:rFonts w:eastAsia="Times New Roman" w:cs="Calibri"/>
          <w:szCs w:val="24"/>
          <w:lang w:eastAsia="ru-RU"/>
        </w:rPr>
        <w:t>отъемлемой частью</w:t>
      </w:r>
      <w:r w:rsidR="007B119F" w:rsidRPr="00951662">
        <w:rPr>
          <w:rFonts w:eastAsia="Times New Roman" w:cs="Calibri"/>
          <w:szCs w:val="24"/>
          <w:lang w:eastAsia="ru-RU"/>
        </w:rPr>
        <w:t xml:space="preserve"> настоящего Муниципального контракта.</w:t>
      </w:r>
      <w:proofErr w:type="gramEnd"/>
    </w:p>
    <w:p w:rsidR="008262BD" w:rsidRPr="00951662" w:rsidRDefault="008262BD" w:rsidP="00A96C39">
      <w:pPr>
        <w:spacing w:after="0" w:line="240" w:lineRule="auto"/>
        <w:ind w:firstLine="360"/>
        <w:jc w:val="both"/>
        <w:rPr>
          <w:rFonts w:eastAsia="Times New Roman" w:cs="Calibri"/>
          <w:szCs w:val="24"/>
          <w:lang w:eastAsia="ru-RU"/>
        </w:rPr>
      </w:pPr>
    </w:p>
    <w:p w:rsidR="001F55AA" w:rsidRPr="00951662" w:rsidRDefault="00B30275" w:rsidP="00050F64">
      <w:pPr>
        <w:widowControl w:val="0"/>
        <w:autoSpaceDE w:val="0"/>
        <w:autoSpaceDN w:val="0"/>
        <w:adjustRightInd w:val="0"/>
        <w:spacing w:after="0" w:line="240" w:lineRule="auto"/>
        <w:jc w:val="center"/>
        <w:outlineLvl w:val="1"/>
        <w:rPr>
          <w:b/>
          <w:szCs w:val="24"/>
        </w:rPr>
      </w:pPr>
      <w:r w:rsidRPr="00951662">
        <w:rPr>
          <w:rFonts w:eastAsia="Times New Roman" w:cs="Calibri"/>
          <w:b/>
          <w:szCs w:val="24"/>
          <w:lang w:eastAsia="ru-RU"/>
        </w:rPr>
        <w:t xml:space="preserve">Статья </w:t>
      </w:r>
      <w:r w:rsidR="00725E08" w:rsidRPr="00951662">
        <w:rPr>
          <w:b/>
          <w:szCs w:val="24"/>
        </w:rPr>
        <w:t xml:space="preserve">2. </w:t>
      </w:r>
      <w:r w:rsidR="004C79D8" w:rsidRPr="00951662">
        <w:rPr>
          <w:rFonts w:eastAsia="Calibri" w:cs="Times New Roman"/>
          <w:b/>
          <w:szCs w:val="24"/>
        </w:rPr>
        <w:t xml:space="preserve">Срок </w:t>
      </w:r>
      <w:r w:rsidR="004C79D8" w:rsidRPr="00951662">
        <w:rPr>
          <w:b/>
          <w:szCs w:val="24"/>
        </w:rPr>
        <w:t xml:space="preserve">оказания услуг, </w:t>
      </w:r>
      <w:r w:rsidR="004C79D8" w:rsidRPr="00951662">
        <w:rPr>
          <w:rFonts w:eastAsia="Calibri" w:cs="Times New Roman"/>
          <w:b/>
          <w:szCs w:val="24"/>
        </w:rPr>
        <w:t xml:space="preserve">порядок оплаты </w:t>
      </w:r>
      <w:r w:rsidR="004C79D8" w:rsidRPr="00951662">
        <w:rPr>
          <w:b/>
          <w:szCs w:val="24"/>
        </w:rPr>
        <w:t>услуг</w:t>
      </w:r>
      <w:r w:rsidR="00725E08" w:rsidRPr="00951662">
        <w:rPr>
          <w:b/>
          <w:szCs w:val="24"/>
        </w:rPr>
        <w:t>.</w:t>
      </w:r>
    </w:p>
    <w:p w:rsidR="00725E08" w:rsidRPr="00951662" w:rsidRDefault="00725E08" w:rsidP="00050F64">
      <w:pPr>
        <w:widowControl w:val="0"/>
        <w:autoSpaceDE w:val="0"/>
        <w:autoSpaceDN w:val="0"/>
        <w:adjustRightInd w:val="0"/>
        <w:spacing w:after="0" w:line="240" w:lineRule="auto"/>
        <w:jc w:val="center"/>
        <w:outlineLvl w:val="1"/>
        <w:rPr>
          <w:b/>
          <w:szCs w:val="24"/>
        </w:rPr>
      </w:pPr>
    </w:p>
    <w:p w:rsidR="00725E08" w:rsidRPr="00951662" w:rsidRDefault="00F75AD4" w:rsidP="002500A4">
      <w:pPr>
        <w:pStyle w:val="a6"/>
        <w:widowControl w:val="0"/>
        <w:numPr>
          <w:ilvl w:val="1"/>
          <w:numId w:val="12"/>
        </w:numPr>
        <w:tabs>
          <w:tab w:val="left" w:pos="851"/>
        </w:tabs>
        <w:autoSpaceDE w:val="0"/>
        <w:autoSpaceDN w:val="0"/>
        <w:adjustRightInd w:val="0"/>
        <w:ind w:left="0" w:firstLine="360"/>
        <w:jc w:val="both"/>
        <w:outlineLvl w:val="1"/>
      </w:pPr>
      <w:r w:rsidRPr="00951662">
        <w:rPr>
          <w:color w:val="000000"/>
        </w:rPr>
        <w:t xml:space="preserve">Срок оказания услуг </w:t>
      </w:r>
      <w:r w:rsidRPr="00951662">
        <w:t>регулярных перевозок пассажиров и багажа автомобильным транспортом по Муниципальным маршрутам</w:t>
      </w:r>
      <w:r w:rsidRPr="00951662">
        <w:rPr>
          <w:color w:val="000000"/>
        </w:rPr>
        <w:t>: в течение пяти лет с момента заключения настоящего Муниципального контракта, а именно: с ___.___.20___ г. по ___.___.20___ г.</w:t>
      </w:r>
    </w:p>
    <w:p w:rsidR="00F75AD4" w:rsidRDefault="00AF3795" w:rsidP="002500A4">
      <w:pPr>
        <w:pStyle w:val="a6"/>
        <w:widowControl w:val="0"/>
        <w:numPr>
          <w:ilvl w:val="1"/>
          <w:numId w:val="12"/>
        </w:numPr>
        <w:tabs>
          <w:tab w:val="left" w:pos="851"/>
        </w:tabs>
        <w:autoSpaceDE w:val="0"/>
        <w:autoSpaceDN w:val="0"/>
        <w:adjustRightInd w:val="0"/>
        <w:ind w:left="0" w:firstLine="360"/>
        <w:jc w:val="both"/>
        <w:outlineLvl w:val="1"/>
      </w:pPr>
      <w:r w:rsidRPr="00951662">
        <w:t>Оплата услуг Перевозчика осуществляется непосредственно пассажирами по т</w:t>
      </w:r>
      <w:r w:rsidRPr="00951662">
        <w:t>а</w:t>
      </w:r>
      <w:r w:rsidRPr="00951662">
        <w:t xml:space="preserve">рифу, утвержденному администрацией </w:t>
      </w:r>
      <w:proofErr w:type="spellStart"/>
      <w:r w:rsidR="00EB78C3" w:rsidRPr="00951662">
        <w:rPr>
          <w:rFonts w:eastAsia="Calibri"/>
        </w:rPr>
        <w:t>Бирюсинского</w:t>
      </w:r>
      <w:proofErr w:type="spellEnd"/>
      <w:r w:rsidR="00EB78C3" w:rsidRPr="00951662">
        <w:rPr>
          <w:rFonts w:eastAsia="Calibri"/>
        </w:rPr>
        <w:t xml:space="preserve"> городского поселения</w:t>
      </w:r>
      <w:r w:rsidR="007C5027" w:rsidRPr="00951662">
        <w:t>.</w:t>
      </w:r>
    </w:p>
    <w:p w:rsidR="00951662" w:rsidRPr="00951662" w:rsidRDefault="00951662" w:rsidP="00951662">
      <w:pPr>
        <w:pStyle w:val="a6"/>
        <w:widowControl w:val="0"/>
        <w:tabs>
          <w:tab w:val="left" w:pos="851"/>
        </w:tabs>
        <w:autoSpaceDE w:val="0"/>
        <w:autoSpaceDN w:val="0"/>
        <w:adjustRightInd w:val="0"/>
        <w:ind w:left="360"/>
        <w:jc w:val="both"/>
        <w:outlineLvl w:val="1"/>
      </w:pPr>
    </w:p>
    <w:p w:rsidR="00154D9B" w:rsidRPr="00951662" w:rsidRDefault="00154D9B" w:rsidP="00154D9B">
      <w:pPr>
        <w:spacing w:after="0" w:line="240" w:lineRule="auto"/>
        <w:jc w:val="center"/>
        <w:rPr>
          <w:rFonts w:eastAsia="Times New Roman" w:cs="Calibri"/>
          <w:b/>
          <w:szCs w:val="24"/>
          <w:lang w:eastAsia="ru-RU"/>
        </w:rPr>
      </w:pPr>
      <w:r w:rsidRPr="00951662">
        <w:rPr>
          <w:rFonts w:eastAsia="Times New Roman" w:cs="Calibri"/>
          <w:b/>
          <w:szCs w:val="24"/>
          <w:lang w:eastAsia="ru-RU"/>
        </w:rPr>
        <w:t>Статья 3. Права и обязанности сторон</w:t>
      </w:r>
      <w:r w:rsidR="00B30275" w:rsidRPr="00951662">
        <w:rPr>
          <w:rFonts w:eastAsia="Times New Roman" w:cs="Calibri"/>
          <w:b/>
          <w:szCs w:val="24"/>
          <w:lang w:eastAsia="ru-RU"/>
        </w:rPr>
        <w:t>.</w:t>
      </w:r>
    </w:p>
    <w:p w:rsidR="00B30275" w:rsidRPr="00951662" w:rsidRDefault="00B30275" w:rsidP="00154D9B">
      <w:pPr>
        <w:spacing w:after="0" w:line="240" w:lineRule="auto"/>
        <w:jc w:val="center"/>
        <w:rPr>
          <w:rFonts w:eastAsia="Times New Roman" w:cs="Calibri"/>
          <w:b/>
          <w:szCs w:val="24"/>
          <w:lang w:eastAsia="ru-RU"/>
        </w:rPr>
      </w:pPr>
    </w:p>
    <w:p w:rsidR="001040E9" w:rsidRPr="00951662" w:rsidRDefault="001040E9" w:rsidP="002500A4">
      <w:pPr>
        <w:numPr>
          <w:ilvl w:val="1"/>
          <w:numId w:val="13"/>
        </w:numPr>
        <w:tabs>
          <w:tab w:val="left" w:pos="1276"/>
        </w:tabs>
        <w:spacing w:after="0" w:line="240" w:lineRule="auto"/>
        <w:contextualSpacing/>
        <w:jc w:val="both"/>
        <w:rPr>
          <w:rFonts w:cs="Times New Roman"/>
          <w:szCs w:val="24"/>
          <w:lang w:eastAsia="ru-RU"/>
        </w:rPr>
      </w:pPr>
      <w:r w:rsidRPr="00951662">
        <w:rPr>
          <w:rFonts w:cs="Times New Roman"/>
          <w:szCs w:val="24"/>
          <w:lang w:eastAsia="ru-RU"/>
        </w:rPr>
        <w:t>Перевозчик имеет право:</w:t>
      </w:r>
    </w:p>
    <w:p w:rsidR="001040E9" w:rsidRPr="00951662" w:rsidRDefault="001040E9" w:rsidP="002500A4">
      <w:pPr>
        <w:pStyle w:val="a6"/>
        <w:numPr>
          <w:ilvl w:val="0"/>
          <w:numId w:val="14"/>
        </w:numPr>
        <w:tabs>
          <w:tab w:val="left" w:pos="1134"/>
        </w:tabs>
        <w:ind w:left="0" w:firstLine="709"/>
        <w:contextualSpacing/>
        <w:jc w:val="both"/>
        <w:rPr>
          <w:rFonts w:eastAsiaTheme="minorHAnsi"/>
        </w:rPr>
      </w:pPr>
      <w:r w:rsidRPr="00951662">
        <w:rPr>
          <w:rFonts w:eastAsiaTheme="minorHAnsi"/>
        </w:rPr>
        <w:t xml:space="preserve">получать от </w:t>
      </w:r>
      <w:r w:rsidR="000C4E47" w:rsidRPr="00951662">
        <w:rPr>
          <w:rFonts w:eastAsiaTheme="minorHAnsi"/>
        </w:rPr>
        <w:t>Заказчика</w:t>
      </w:r>
      <w:r w:rsidRPr="00951662">
        <w:rPr>
          <w:rFonts w:eastAsiaTheme="minorHAnsi"/>
        </w:rPr>
        <w:t xml:space="preserve"> необходимую документацию по обслуживаемым им </w:t>
      </w:r>
      <w:r w:rsidRPr="00951662">
        <w:t xml:space="preserve">Муниципальным </w:t>
      </w:r>
      <w:r w:rsidRPr="00951662">
        <w:rPr>
          <w:rFonts w:eastAsiaTheme="minorHAnsi"/>
        </w:rPr>
        <w:t>маршрутам для надлежащей и эффективной работы;</w:t>
      </w:r>
    </w:p>
    <w:p w:rsidR="001040E9" w:rsidRPr="00951662" w:rsidRDefault="001040E9" w:rsidP="002500A4">
      <w:pPr>
        <w:pStyle w:val="a6"/>
        <w:numPr>
          <w:ilvl w:val="0"/>
          <w:numId w:val="14"/>
        </w:numPr>
        <w:tabs>
          <w:tab w:val="left" w:pos="1134"/>
        </w:tabs>
        <w:ind w:left="0" w:firstLine="709"/>
        <w:contextualSpacing/>
        <w:jc w:val="both"/>
        <w:rPr>
          <w:rFonts w:eastAsiaTheme="minorHAnsi"/>
        </w:rPr>
      </w:pPr>
      <w:r w:rsidRPr="00951662">
        <w:rPr>
          <w:rFonts w:eastAsiaTheme="minorHAnsi"/>
        </w:rPr>
        <w:t xml:space="preserve">вносить предложения об обследовании соответствия состояния автомобильных дорог на обслуживаемых </w:t>
      </w:r>
      <w:r w:rsidR="00BC5566" w:rsidRPr="00951662">
        <w:t xml:space="preserve">Муниципальных </w:t>
      </w:r>
      <w:r w:rsidRPr="00951662">
        <w:rPr>
          <w:rFonts w:eastAsiaTheme="minorHAnsi"/>
        </w:rPr>
        <w:t>маршрутах.</w:t>
      </w:r>
    </w:p>
    <w:p w:rsidR="00105559" w:rsidRPr="00951662" w:rsidRDefault="001040E9" w:rsidP="002500A4">
      <w:pPr>
        <w:numPr>
          <w:ilvl w:val="1"/>
          <w:numId w:val="13"/>
        </w:numPr>
        <w:tabs>
          <w:tab w:val="left" w:pos="1276"/>
        </w:tabs>
        <w:spacing w:after="0" w:line="240" w:lineRule="auto"/>
        <w:contextualSpacing/>
        <w:jc w:val="both"/>
        <w:rPr>
          <w:rFonts w:cs="Times New Roman"/>
          <w:szCs w:val="24"/>
          <w:lang w:eastAsia="ru-RU"/>
        </w:rPr>
      </w:pPr>
      <w:r w:rsidRPr="00951662">
        <w:rPr>
          <w:rFonts w:cs="Times New Roman"/>
          <w:szCs w:val="24"/>
          <w:lang w:eastAsia="ru-RU"/>
        </w:rPr>
        <w:t>Перевозчик обязан:</w:t>
      </w:r>
    </w:p>
    <w:p w:rsidR="00D10BB0" w:rsidRPr="00951662" w:rsidRDefault="00D10BB0" w:rsidP="002500A4">
      <w:pPr>
        <w:pStyle w:val="a6"/>
        <w:numPr>
          <w:ilvl w:val="1"/>
          <w:numId w:val="15"/>
        </w:numPr>
        <w:tabs>
          <w:tab w:val="left" w:pos="1134"/>
        </w:tabs>
        <w:ind w:left="0" w:firstLine="709"/>
        <w:contextualSpacing/>
        <w:jc w:val="both"/>
        <w:rPr>
          <w:rFonts w:eastAsiaTheme="minorHAnsi"/>
        </w:rPr>
      </w:pPr>
      <w:r w:rsidRPr="00951662">
        <w:t>ежеквартально не позднее 15 числа месяца, следующего за отчетным кварт</w:t>
      </w:r>
      <w:r w:rsidRPr="00951662">
        <w:t>а</w:t>
      </w:r>
      <w:r w:rsidRPr="00951662">
        <w:t xml:space="preserve">лом направлять </w:t>
      </w:r>
      <w:r w:rsidR="000C4E47" w:rsidRPr="00951662">
        <w:rPr>
          <w:rFonts w:eastAsiaTheme="minorHAnsi"/>
        </w:rPr>
        <w:t>Заказчику</w:t>
      </w:r>
      <w:r w:rsidRPr="00951662">
        <w:t xml:space="preserve"> ежеквартальные отчеты об осуществлении регулярных перев</w:t>
      </w:r>
      <w:r w:rsidRPr="00951662">
        <w:t>о</w:t>
      </w:r>
      <w:r w:rsidRPr="00951662">
        <w:t>зок по форме, утвержденной приказом министерства транспорта Российской Федерации от 16 декабря 2015 г. № 367;</w:t>
      </w:r>
    </w:p>
    <w:p w:rsidR="00105559" w:rsidRPr="00951662" w:rsidRDefault="00105559" w:rsidP="002500A4">
      <w:pPr>
        <w:pStyle w:val="a6"/>
        <w:numPr>
          <w:ilvl w:val="1"/>
          <w:numId w:val="15"/>
        </w:numPr>
        <w:tabs>
          <w:tab w:val="left" w:pos="1134"/>
        </w:tabs>
        <w:ind w:left="0" w:firstLine="709"/>
        <w:contextualSpacing/>
        <w:jc w:val="both"/>
        <w:rPr>
          <w:rFonts w:eastAsiaTheme="minorHAnsi"/>
        </w:rPr>
      </w:pPr>
      <w:r w:rsidRPr="00951662">
        <w:rPr>
          <w:rFonts w:eastAsiaTheme="minorHAnsi"/>
        </w:rPr>
        <w:t>обеспечить наличие лицензии на осуществление деятельности по перевозкам пассажиров автомобильным транспортом в течение всего срока действия Муниципальн</w:t>
      </w:r>
      <w:r w:rsidRPr="00951662">
        <w:rPr>
          <w:rFonts w:eastAsiaTheme="minorHAnsi"/>
        </w:rPr>
        <w:t>о</w:t>
      </w:r>
      <w:r w:rsidRPr="00951662">
        <w:rPr>
          <w:rFonts w:eastAsiaTheme="minorHAnsi"/>
        </w:rPr>
        <w:t>го контракта, строго соблюдать лицензионные требования и условия;</w:t>
      </w:r>
    </w:p>
    <w:p w:rsidR="00105559" w:rsidRPr="00951662" w:rsidRDefault="00105559" w:rsidP="002500A4">
      <w:pPr>
        <w:pStyle w:val="a6"/>
        <w:numPr>
          <w:ilvl w:val="1"/>
          <w:numId w:val="15"/>
        </w:numPr>
        <w:tabs>
          <w:tab w:val="left" w:pos="1134"/>
        </w:tabs>
        <w:ind w:left="0" w:firstLine="709"/>
        <w:contextualSpacing/>
        <w:jc w:val="both"/>
        <w:rPr>
          <w:rFonts w:eastAsiaTheme="minorHAnsi"/>
        </w:rPr>
      </w:pPr>
      <w:r w:rsidRPr="00951662">
        <w:rPr>
          <w:rFonts w:eastAsiaTheme="minorHAnsi"/>
        </w:rPr>
        <w:t xml:space="preserve">выполнять регулярные перевозки </w:t>
      </w:r>
      <w:r w:rsidR="003D54F6" w:rsidRPr="00951662">
        <w:rPr>
          <w:rFonts w:eastAsiaTheme="minorHAnsi"/>
        </w:rPr>
        <w:t xml:space="preserve">в соответствии с </w:t>
      </w:r>
      <w:r w:rsidR="00C50997" w:rsidRPr="00951662">
        <w:rPr>
          <w:rFonts w:eastAsiaTheme="minorHAnsi"/>
        </w:rPr>
        <w:t>условиями</w:t>
      </w:r>
      <w:r w:rsidR="003D54F6" w:rsidRPr="00951662">
        <w:rPr>
          <w:rFonts w:eastAsiaTheme="minorHAnsi"/>
        </w:rPr>
        <w:t xml:space="preserve"> </w:t>
      </w:r>
      <w:r w:rsidRPr="00951662">
        <w:rPr>
          <w:rFonts w:eastAsiaTheme="minorHAnsi"/>
        </w:rPr>
        <w:t>настоящего М</w:t>
      </w:r>
      <w:r w:rsidRPr="00951662">
        <w:rPr>
          <w:rFonts w:eastAsiaTheme="minorHAnsi"/>
        </w:rPr>
        <w:t>у</w:t>
      </w:r>
      <w:r w:rsidRPr="00951662">
        <w:rPr>
          <w:rFonts w:eastAsiaTheme="minorHAnsi"/>
        </w:rPr>
        <w:t>ниципального контракта;</w:t>
      </w:r>
    </w:p>
    <w:p w:rsidR="00F82091" w:rsidRPr="00951662" w:rsidRDefault="00F82091" w:rsidP="002500A4">
      <w:pPr>
        <w:pStyle w:val="a6"/>
        <w:numPr>
          <w:ilvl w:val="1"/>
          <w:numId w:val="15"/>
        </w:numPr>
        <w:tabs>
          <w:tab w:val="left" w:pos="1134"/>
        </w:tabs>
        <w:ind w:left="0" w:firstLine="709"/>
        <w:contextualSpacing/>
        <w:jc w:val="both"/>
        <w:rPr>
          <w:rFonts w:eastAsiaTheme="minorHAnsi"/>
        </w:rPr>
      </w:pPr>
      <w:r w:rsidRPr="00951662">
        <w:rPr>
          <w:rFonts w:eastAsiaTheme="minorHAnsi"/>
        </w:rPr>
        <w:t xml:space="preserve">в случае </w:t>
      </w:r>
      <w:r w:rsidR="006C716C" w:rsidRPr="00951662">
        <w:rPr>
          <w:rFonts w:eastAsiaTheme="minorHAnsi"/>
        </w:rPr>
        <w:t>дорожно-транспортного происшествия</w:t>
      </w:r>
      <w:r w:rsidR="00175064" w:rsidRPr="00951662">
        <w:rPr>
          <w:rFonts w:eastAsiaTheme="minorHAnsi"/>
        </w:rPr>
        <w:t xml:space="preserve"> (ДТП)</w:t>
      </w:r>
      <w:r w:rsidR="006C716C" w:rsidRPr="00951662">
        <w:rPr>
          <w:rFonts w:eastAsiaTheme="minorHAnsi"/>
        </w:rPr>
        <w:t>, с участием транспор</w:t>
      </w:r>
      <w:r w:rsidR="006C716C" w:rsidRPr="00951662">
        <w:rPr>
          <w:rFonts w:eastAsiaTheme="minorHAnsi"/>
        </w:rPr>
        <w:t>т</w:t>
      </w:r>
      <w:r w:rsidR="006C716C" w:rsidRPr="00951662">
        <w:rPr>
          <w:rFonts w:eastAsiaTheme="minorHAnsi"/>
        </w:rPr>
        <w:t>ного средства Перевозчика, осуществляющего перевозки по Муниципальн</w:t>
      </w:r>
      <w:r w:rsidR="00EB78C3" w:rsidRPr="00951662">
        <w:rPr>
          <w:rFonts w:eastAsiaTheme="minorHAnsi"/>
        </w:rPr>
        <w:t>ому маршруту</w:t>
      </w:r>
      <w:r w:rsidR="006C716C" w:rsidRPr="00951662">
        <w:rPr>
          <w:rFonts w:eastAsiaTheme="minorHAnsi"/>
        </w:rPr>
        <w:t xml:space="preserve">, являющимся предметом настоящего </w:t>
      </w:r>
      <w:r w:rsidR="002E4349" w:rsidRPr="00951662">
        <w:rPr>
          <w:rFonts w:eastAsiaTheme="minorHAnsi"/>
        </w:rPr>
        <w:t xml:space="preserve">Муниципального </w:t>
      </w:r>
      <w:r w:rsidR="006C716C" w:rsidRPr="00951662">
        <w:rPr>
          <w:rFonts w:eastAsiaTheme="minorHAnsi"/>
        </w:rPr>
        <w:t xml:space="preserve">контракта </w:t>
      </w:r>
      <w:r w:rsidR="00175064" w:rsidRPr="00951662">
        <w:rPr>
          <w:rFonts w:eastAsiaTheme="minorHAnsi"/>
        </w:rPr>
        <w:t>незамедлительно увед</w:t>
      </w:r>
      <w:r w:rsidR="00175064" w:rsidRPr="00951662">
        <w:rPr>
          <w:rFonts w:eastAsiaTheme="minorHAnsi"/>
        </w:rPr>
        <w:t>о</w:t>
      </w:r>
      <w:r w:rsidR="00175064" w:rsidRPr="00951662">
        <w:rPr>
          <w:rFonts w:eastAsiaTheme="minorHAnsi"/>
        </w:rPr>
        <w:t xml:space="preserve">мить о таком ДТП </w:t>
      </w:r>
      <w:r w:rsidR="00B664A5" w:rsidRPr="00951662">
        <w:rPr>
          <w:rFonts w:eastAsiaTheme="minorHAnsi"/>
        </w:rPr>
        <w:t>Заказчик</w:t>
      </w:r>
      <w:r w:rsidR="00EB78C3" w:rsidRPr="00951662">
        <w:rPr>
          <w:rFonts w:eastAsiaTheme="minorHAnsi"/>
        </w:rPr>
        <w:t>а</w:t>
      </w:r>
      <w:r w:rsidR="00175064" w:rsidRPr="00951662">
        <w:rPr>
          <w:rFonts w:eastAsiaTheme="minorHAnsi"/>
        </w:rPr>
        <w:t>;</w:t>
      </w:r>
    </w:p>
    <w:p w:rsidR="00105559" w:rsidRPr="00951662" w:rsidRDefault="00105559" w:rsidP="002500A4">
      <w:pPr>
        <w:pStyle w:val="a6"/>
        <w:numPr>
          <w:ilvl w:val="1"/>
          <w:numId w:val="15"/>
        </w:numPr>
        <w:tabs>
          <w:tab w:val="left" w:pos="1134"/>
        </w:tabs>
        <w:ind w:left="0" w:firstLine="709"/>
        <w:contextualSpacing/>
        <w:jc w:val="both"/>
        <w:rPr>
          <w:rFonts w:eastAsiaTheme="minorHAnsi"/>
        </w:rPr>
      </w:pPr>
      <w:r w:rsidRPr="00951662">
        <w:rPr>
          <w:rFonts w:eastAsiaTheme="minorHAnsi"/>
        </w:rPr>
        <w:t>выполнять перевозки пассажиров и багажа автомобильным транспортом в с</w:t>
      </w:r>
      <w:r w:rsidRPr="00951662">
        <w:rPr>
          <w:rFonts w:eastAsiaTheme="minorHAnsi"/>
        </w:rPr>
        <w:t>о</w:t>
      </w:r>
      <w:r w:rsidRPr="00951662">
        <w:rPr>
          <w:rFonts w:eastAsiaTheme="minorHAnsi"/>
        </w:rPr>
        <w:t>ответствии с требованиями нормативно-правовых актов Российской Федерации, Ирку</w:t>
      </w:r>
      <w:r w:rsidRPr="00951662">
        <w:rPr>
          <w:rFonts w:eastAsiaTheme="minorHAnsi"/>
        </w:rPr>
        <w:t>т</w:t>
      </w:r>
      <w:r w:rsidRPr="00951662">
        <w:rPr>
          <w:rFonts w:eastAsiaTheme="minorHAnsi"/>
        </w:rPr>
        <w:t xml:space="preserve">ской области и администрации </w:t>
      </w:r>
      <w:proofErr w:type="spellStart"/>
      <w:r w:rsidR="00EB78C3" w:rsidRPr="00951662">
        <w:rPr>
          <w:rFonts w:eastAsia="Calibri"/>
        </w:rPr>
        <w:t>Бирюсинского</w:t>
      </w:r>
      <w:proofErr w:type="spellEnd"/>
      <w:r w:rsidR="00EB78C3" w:rsidRPr="00951662">
        <w:rPr>
          <w:rFonts w:eastAsia="Calibri"/>
        </w:rPr>
        <w:t xml:space="preserve"> городского поселения </w:t>
      </w:r>
      <w:r w:rsidRPr="00951662">
        <w:rPr>
          <w:rFonts w:eastAsiaTheme="minorHAnsi"/>
        </w:rPr>
        <w:t>в сфере перевозок пассажиров и багажа автомобильным транспортом, безопасности дорожного движения, иных нормативно-правовых актов, утвержденных в установленном порядке;</w:t>
      </w:r>
    </w:p>
    <w:p w:rsidR="00105559" w:rsidRPr="00951662" w:rsidRDefault="00105559" w:rsidP="002500A4">
      <w:pPr>
        <w:pStyle w:val="a6"/>
        <w:numPr>
          <w:ilvl w:val="1"/>
          <w:numId w:val="15"/>
        </w:numPr>
        <w:tabs>
          <w:tab w:val="left" w:pos="1134"/>
        </w:tabs>
        <w:ind w:left="0" w:firstLine="709"/>
        <w:contextualSpacing/>
        <w:jc w:val="both"/>
        <w:rPr>
          <w:rFonts w:eastAsiaTheme="minorHAnsi"/>
        </w:rPr>
      </w:pPr>
      <w:r w:rsidRPr="00951662">
        <w:rPr>
          <w:rFonts w:eastAsiaTheme="minorHAnsi"/>
        </w:rPr>
        <w:t xml:space="preserve">обеспечить </w:t>
      </w:r>
      <w:r w:rsidRPr="00951662">
        <w:t>предоставление всех льгот на проезд, утвержденных в установле</w:t>
      </w:r>
      <w:r w:rsidRPr="00951662">
        <w:t>н</w:t>
      </w:r>
      <w:r w:rsidRPr="00951662">
        <w:t>ном порядке</w:t>
      </w:r>
      <w:r w:rsidRPr="00951662">
        <w:rPr>
          <w:rFonts w:eastAsiaTheme="minorHAnsi"/>
        </w:rPr>
        <w:t>;</w:t>
      </w:r>
    </w:p>
    <w:p w:rsidR="00105559" w:rsidRPr="00951662" w:rsidRDefault="00105559" w:rsidP="002500A4">
      <w:pPr>
        <w:pStyle w:val="a6"/>
        <w:numPr>
          <w:ilvl w:val="1"/>
          <w:numId w:val="15"/>
        </w:numPr>
        <w:tabs>
          <w:tab w:val="left" w:pos="1134"/>
        </w:tabs>
        <w:ind w:left="0" w:firstLine="709"/>
        <w:contextualSpacing/>
        <w:jc w:val="both"/>
        <w:rPr>
          <w:rFonts w:eastAsiaTheme="minorHAnsi"/>
        </w:rPr>
      </w:pPr>
      <w:r w:rsidRPr="00951662">
        <w:rPr>
          <w:rFonts w:eastAsiaTheme="minorHAnsi"/>
        </w:rPr>
        <w:t>обеспечивать своевременность и безопасность перевозки пассажиров;</w:t>
      </w:r>
    </w:p>
    <w:p w:rsidR="00105559" w:rsidRPr="00951662" w:rsidRDefault="00105559" w:rsidP="002500A4">
      <w:pPr>
        <w:pStyle w:val="a6"/>
        <w:numPr>
          <w:ilvl w:val="1"/>
          <w:numId w:val="15"/>
        </w:numPr>
        <w:tabs>
          <w:tab w:val="left" w:pos="1134"/>
        </w:tabs>
        <w:ind w:left="0" w:firstLine="709"/>
        <w:contextualSpacing/>
        <w:jc w:val="both"/>
        <w:rPr>
          <w:rFonts w:eastAsiaTheme="minorHAnsi"/>
        </w:rPr>
      </w:pPr>
      <w:r w:rsidRPr="00951662">
        <w:rPr>
          <w:rFonts w:eastAsiaTheme="minorHAnsi"/>
        </w:rPr>
        <w:t>обеспечивать соответствие количества пассажиров при перевозках вместим</w:t>
      </w:r>
      <w:r w:rsidRPr="00951662">
        <w:rPr>
          <w:rFonts w:eastAsiaTheme="minorHAnsi"/>
        </w:rPr>
        <w:t>о</w:t>
      </w:r>
      <w:r w:rsidRPr="00951662">
        <w:rPr>
          <w:rFonts w:eastAsiaTheme="minorHAnsi"/>
        </w:rPr>
        <w:t>сти транспортного средства, предусмотренной технической характеристикой или прав</w:t>
      </w:r>
      <w:r w:rsidRPr="00951662">
        <w:rPr>
          <w:rFonts w:eastAsiaTheme="minorHAnsi"/>
        </w:rPr>
        <w:t>и</w:t>
      </w:r>
      <w:r w:rsidRPr="00951662">
        <w:rPr>
          <w:rFonts w:eastAsiaTheme="minorHAnsi"/>
        </w:rPr>
        <w:t>лами осуществления конкретных видов перевозок;</w:t>
      </w:r>
    </w:p>
    <w:p w:rsidR="00105559" w:rsidRPr="00951662" w:rsidRDefault="00105559" w:rsidP="002500A4">
      <w:pPr>
        <w:pStyle w:val="a6"/>
        <w:numPr>
          <w:ilvl w:val="1"/>
          <w:numId w:val="15"/>
        </w:numPr>
        <w:tabs>
          <w:tab w:val="left" w:pos="1134"/>
        </w:tabs>
        <w:ind w:left="0" w:firstLine="709"/>
        <w:contextualSpacing/>
        <w:jc w:val="both"/>
        <w:rPr>
          <w:rFonts w:eastAsiaTheme="minorHAnsi"/>
        </w:rPr>
      </w:pPr>
      <w:r w:rsidRPr="00951662">
        <w:rPr>
          <w:rFonts w:eastAsiaTheme="minorHAnsi"/>
        </w:rPr>
        <w:t xml:space="preserve">обеспечить беспрепятственный допуск представителей </w:t>
      </w:r>
      <w:r w:rsidR="000F750D" w:rsidRPr="00951662">
        <w:rPr>
          <w:rFonts w:eastAsiaTheme="minorHAnsi"/>
        </w:rPr>
        <w:t xml:space="preserve">Заказчика, </w:t>
      </w:r>
      <w:r w:rsidRPr="00951662">
        <w:rPr>
          <w:rFonts w:eastAsiaTheme="minorHAnsi"/>
        </w:rPr>
        <w:t>уполном</w:t>
      </w:r>
      <w:r w:rsidRPr="00951662">
        <w:rPr>
          <w:rFonts w:eastAsiaTheme="minorHAnsi"/>
        </w:rPr>
        <w:t>о</w:t>
      </w:r>
      <w:r w:rsidRPr="00951662">
        <w:rPr>
          <w:rFonts w:eastAsiaTheme="minorHAnsi"/>
        </w:rPr>
        <w:t>ченных и контролирующих органов при предъявлении соответствующего распоряжения (приказа) к транспортным средствам и объектам, используемым при транспортном обсл</w:t>
      </w:r>
      <w:r w:rsidRPr="00951662">
        <w:rPr>
          <w:rFonts w:eastAsiaTheme="minorHAnsi"/>
        </w:rPr>
        <w:t>у</w:t>
      </w:r>
      <w:r w:rsidRPr="00951662">
        <w:rPr>
          <w:rFonts w:eastAsiaTheme="minorHAnsi"/>
        </w:rPr>
        <w:t>живании населения;</w:t>
      </w:r>
    </w:p>
    <w:p w:rsidR="00105559" w:rsidRPr="00951662" w:rsidRDefault="00105559" w:rsidP="002500A4">
      <w:pPr>
        <w:pStyle w:val="a6"/>
        <w:numPr>
          <w:ilvl w:val="1"/>
          <w:numId w:val="15"/>
        </w:numPr>
        <w:tabs>
          <w:tab w:val="left" w:pos="1134"/>
        </w:tabs>
        <w:ind w:left="0" w:firstLine="709"/>
        <w:contextualSpacing/>
        <w:jc w:val="both"/>
        <w:rPr>
          <w:rFonts w:eastAsiaTheme="minorHAnsi"/>
        </w:rPr>
      </w:pPr>
      <w:r w:rsidRPr="00951662">
        <w:rPr>
          <w:rFonts w:eastAsiaTheme="minorHAnsi"/>
        </w:rPr>
        <w:t>выполнять требования и предписания уполномоченных и контролирующих о</w:t>
      </w:r>
      <w:r w:rsidRPr="00951662">
        <w:rPr>
          <w:rFonts w:eastAsiaTheme="minorHAnsi"/>
        </w:rPr>
        <w:t>р</w:t>
      </w:r>
      <w:r w:rsidRPr="00951662">
        <w:rPr>
          <w:rFonts w:eastAsiaTheme="minorHAnsi"/>
        </w:rPr>
        <w:t>ганов;</w:t>
      </w:r>
    </w:p>
    <w:p w:rsidR="00105559" w:rsidRPr="00951662" w:rsidRDefault="00105559" w:rsidP="002500A4">
      <w:pPr>
        <w:pStyle w:val="a6"/>
        <w:numPr>
          <w:ilvl w:val="1"/>
          <w:numId w:val="15"/>
        </w:numPr>
        <w:tabs>
          <w:tab w:val="left" w:pos="1134"/>
        </w:tabs>
        <w:ind w:left="0" w:firstLine="709"/>
        <w:contextualSpacing/>
        <w:jc w:val="both"/>
        <w:rPr>
          <w:rFonts w:eastAsiaTheme="minorHAnsi"/>
        </w:rPr>
      </w:pPr>
      <w:r w:rsidRPr="00951662">
        <w:rPr>
          <w:rFonts w:eastAsiaTheme="minorHAnsi"/>
        </w:rPr>
        <w:lastRenderedPageBreak/>
        <w:t xml:space="preserve">обеспечить организацию и проведение </w:t>
      </w:r>
      <w:proofErr w:type="spellStart"/>
      <w:r w:rsidRPr="00951662">
        <w:rPr>
          <w:rFonts w:eastAsiaTheme="minorHAnsi"/>
        </w:rPr>
        <w:t>предрейсовых</w:t>
      </w:r>
      <w:proofErr w:type="spellEnd"/>
      <w:r w:rsidRPr="00951662">
        <w:rPr>
          <w:rFonts w:eastAsiaTheme="minorHAnsi"/>
        </w:rPr>
        <w:t xml:space="preserve"> </w:t>
      </w:r>
      <w:r w:rsidR="00813CDC" w:rsidRPr="00951662">
        <w:rPr>
          <w:rFonts w:eastAsiaTheme="minorHAnsi"/>
        </w:rPr>
        <w:t xml:space="preserve">и </w:t>
      </w:r>
      <w:proofErr w:type="spellStart"/>
      <w:r w:rsidR="00813CDC" w:rsidRPr="00951662">
        <w:rPr>
          <w:rFonts w:eastAsiaTheme="minorHAnsi"/>
        </w:rPr>
        <w:t>послерейсовых</w:t>
      </w:r>
      <w:proofErr w:type="spellEnd"/>
      <w:r w:rsidR="00813CDC" w:rsidRPr="00951662">
        <w:rPr>
          <w:rFonts w:eastAsiaTheme="minorHAnsi"/>
        </w:rPr>
        <w:t xml:space="preserve"> </w:t>
      </w:r>
      <w:r w:rsidRPr="00951662">
        <w:rPr>
          <w:rFonts w:eastAsiaTheme="minorHAnsi"/>
        </w:rPr>
        <w:t>мед</w:t>
      </w:r>
      <w:r w:rsidRPr="00951662">
        <w:rPr>
          <w:rFonts w:eastAsiaTheme="minorHAnsi"/>
        </w:rPr>
        <w:t>и</w:t>
      </w:r>
      <w:r w:rsidRPr="00951662">
        <w:rPr>
          <w:rFonts w:eastAsiaTheme="minorHAnsi"/>
        </w:rPr>
        <w:t>цинских осмотров водителей автотранспортных сре</w:t>
      </w:r>
      <w:proofErr w:type="gramStart"/>
      <w:r w:rsidRPr="00951662">
        <w:rPr>
          <w:rFonts w:eastAsiaTheme="minorHAnsi"/>
        </w:rPr>
        <w:t>дств в с</w:t>
      </w:r>
      <w:proofErr w:type="gramEnd"/>
      <w:r w:rsidRPr="00951662">
        <w:rPr>
          <w:rFonts w:eastAsiaTheme="minorHAnsi"/>
        </w:rPr>
        <w:t>оответствии с требованиями нормативно-правовых актов утвержденных в установленном порядке;</w:t>
      </w:r>
    </w:p>
    <w:p w:rsidR="000C2898" w:rsidRPr="00951662" w:rsidRDefault="000C2898" w:rsidP="002500A4">
      <w:pPr>
        <w:pStyle w:val="a6"/>
        <w:numPr>
          <w:ilvl w:val="0"/>
          <w:numId w:val="9"/>
        </w:numPr>
        <w:tabs>
          <w:tab w:val="left" w:pos="1276"/>
        </w:tabs>
        <w:ind w:left="0" w:firstLine="851"/>
        <w:contextualSpacing/>
        <w:jc w:val="both"/>
        <w:rPr>
          <w:rFonts w:eastAsiaTheme="minorHAnsi"/>
        </w:rPr>
      </w:pPr>
      <w:r w:rsidRPr="00951662">
        <w:rPr>
          <w:rFonts w:eastAsiaTheme="minorHAnsi"/>
        </w:rPr>
        <w:t>обеспечить технически исправное состояние транспортных средств непосре</w:t>
      </w:r>
      <w:r w:rsidRPr="00951662">
        <w:rPr>
          <w:rFonts w:eastAsiaTheme="minorHAnsi"/>
        </w:rPr>
        <w:t>д</w:t>
      </w:r>
      <w:r w:rsidRPr="00951662">
        <w:rPr>
          <w:rFonts w:eastAsiaTheme="minorHAnsi"/>
        </w:rPr>
        <w:t>ственно при оказании услуг регулярных перевозок;</w:t>
      </w:r>
    </w:p>
    <w:p w:rsidR="000C2898" w:rsidRPr="00951662" w:rsidRDefault="000C2898" w:rsidP="002500A4">
      <w:pPr>
        <w:pStyle w:val="a6"/>
        <w:numPr>
          <w:ilvl w:val="0"/>
          <w:numId w:val="9"/>
        </w:numPr>
        <w:tabs>
          <w:tab w:val="left" w:pos="1276"/>
        </w:tabs>
        <w:ind w:left="0" w:firstLine="851"/>
        <w:contextualSpacing/>
        <w:jc w:val="both"/>
        <w:rPr>
          <w:rFonts w:eastAsiaTheme="minorHAnsi"/>
        </w:rPr>
      </w:pPr>
      <w:r w:rsidRPr="00951662">
        <w:rPr>
          <w:rFonts w:eastAsiaTheme="minorHAnsi"/>
        </w:rPr>
        <w:t xml:space="preserve">обеспечить </w:t>
      </w:r>
      <w:proofErr w:type="gramStart"/>
      <w:r w:rsidRPr="00951662">
        <w:rPr>
          <w:rFonts w:eastAsiaTheme="minorHAnsi"/>
        </w:rPr>
        <w:t>контроль за</w:t>
      </w:r>
      <w:proofErr w:type="gramEnd"/>
      <w:r w:rsidRPr="00951662">
        <w:rPr>
          <w:rFonts w:eastAsiaTheme="minorHAnsi"/>
        </w:rPr>
        <w:t xml:space="preserve"> регулярностью движения автобусов и соблюдением водителями правил дорожного движения, правил обслуживания пассажиров и иных тр</w:t>
      </w:r>
      <w:r w:rsidRPr="00951662">
        <w:rPr>
          <w:rFonts w:eastAsiaTheme="minorHAnsi"/>
        </w:rPr>
        <w:t>е</w:t>
      </w:r>
      <w:r w:rsidRPr="00951662">
        <w:rPr>
          <w:rFonts w:eastAsiaTheme="minorHAnsi"/>
        </w:rPr>
        <w:t>бований нормативно-правовых актов, утвержденных в установленном порядке;</w:t>
      </w:r>
    </w:p>
    <w:p w:rsidR="000C2898" w:rsidRPr="00951662" w:rsidRDefault="000C2898" w:rsidP="002500A4">
      <w:pPr>
        <w:pStyle w:val="a6"/>
        <w:numPr>
          <w:ilvl w:val="0"/>
          <w:numId w:val="9"/>
        </w:numPr>
        <w:tabs>
          <w:tab w:val="left" w:pos="1276"/>
        </w:tabs>
        <w:ind w:left="0" w:firstLine="851"/>
        <w:contextualSpacing/>
        <w:jc w:val="both"/>
        <w:rPr>
          <w:rFonts w:eastAsiaTheme="minorHAnsi"/>
        </w:rPr>
      </w:pPr>
      <w:r w:rsidRPr="00951662">
        <w:rPr>
          <w:rFonts w:eastAsiaTheme="minorHAnsi"/>
        </w:rPr>
        <w:t>обеспечивать надлежащее санитарное состояние транспортных средств;</w:t>
      </w:r>
    </w:p>
    <w:p w:rsidR="000C2898" w:rsidRPr="00951662" w:rsidRDefault="000C2898" w:rsidP="002500A4">
      <w:pPr>
        <w:pStyle w:val="a6"/>
        <w:numPr>
          <w:ilvl w:val="0"/>
          <w:numId w:val="9"/>
        </w:numPr>
        <w:tabs>
          <w:tab w:val="left" w:pos="1276"/>
        </w:tabs>
        <w:ind w:left="0" w:firstLine="851"/>
        <w:contextualSpacing/>
        <w:jc w:val="both"/>
        <w:rPr>
          <w:rFonts w:eastAsiaTheme="minorHAnsi"/>
        </w:rPr>
      </w:pPr>
      <w:r w:rsidRPr="00951662">
        <w:rPr>
          <w:rFonts w:eastAsiaTheme="minorHAnsi"/>
        </w:rPr>
        <w:t>учитывать пожелания и предложения пассажиров по вопросам транспортного обслуживания населения;</w:t>
      </w:r>
    </w:p>
    <w:p w:rsidR="000C2898" w:rsidRPr="00951662" w:rsidRDefault="00CD6CDD" w:rsidP="002500A4">
      <w:pPr>
        <w:numPr>
          <w:ilvl w:val="0"/>
          <w:numId w:val="7"/>
        </w:numPr>
        <w:tabs>
          <w:tab w:val="left" w:pos="1276"/>
        </w:tabs>
        <w:spacing w:after="0" w:line="240" w:lineRule="auto"/>
        <w:ind w:left="0" w:firstLine="851"/>
        <w:contextualSpacing/>
        <w:jc w:val="both"/>
        <w:rPr>
          <w:rFonts w:cs="Times New Roman"/>
          <w:szCs w:val="24"/>
          <w:lang w:eastAsia="ru-RU"/>
        </w:rPr>
      </w:pPr>
      <w:r w:rsidRPr="00951662">
        <w:rPr>
          <w:rFonts w:cs="Times New Roman"/>
          <w:szCs w:val="24"/>
          <w:lang w:eastAsia="ru-RU"/>
        </w:rPr>
        <w:t>обеспечи</w:t>
      </w:r>
      <w:r w:rsidR="000C2898" w:rsidRPr="00951662">
        <w:rPr>
          <w:rFonts w:cs="Times New Roman"/>
          <w:szCs w:val="24"/>
          <w:lang w:eastAsia="ru-RU"/>
        </w:rPr>
        <w:t xml:space="preserve">вать </w:t>
      </w:r>
      <w:r w:rsidR="000C2898" w:rsidRPr="00951662">
        <w:rPr>
          <w:rFonts w:eastAsia="Times New Roman" w:cs="Times New Roman"/>
          <w:szCs w:val="24"/>
          <w:lang w:eastAsia="ru-RU"/>
        </w:rPr>
        <w:t xml:space="preserve">отсутствие неисправностей в салонах транспортных средств, которые могут нанести вред здоровью и имуществу пассажиров; </w:t>
      </w:r>
    </w:p>
    <w:p w:rsidR="000C2898" w:rsidRPr="00951662" w:rsidRDefault="00CD6CDD" w:rsidP="002500A4">
      <w:pPr>
        <w:numPr>
          <w:ilvl w:val="0"/>
          <w:numId w:val="7"/>
        </w:numPr>
        <w:tabs>
          <w:tab w:val="left" w:pos="1276"/>
        </w:tabs>
        <w:spacing w:after="0" w:line="240" w:lineRule="auto"/>
        <w:ind w:left="0" w:firstLine="851"/>
        <w:contextualSpacing/>
        <w:jc w:val="both"/>
        <w:rPr>
          <w:rFonts w:cs="Times New Roman"/>
          <w:szCs w:val="24"/>
          <w:lang w:eastAsia="ru-RU"/>
        </w:rPr>
      </w:pPr>
      <w:r w:rsidRPr="00951662">
        <w:rPr>
          <w:rFonts w:cs="Times New Roman"/>
          <w:szCs w:val="24"/>
          <w:lang w:eastAsia="ru-RU"/>
        </w:rPr>
        <w:t>обеспечи</w:t>
      </w:r>
      <w:r w:rsidR="000C2898" w:rsidRPr="00951662">
        <w:rPr>
          <w:rFonts w:cs="Times New Roman"/>
          <w:szCs w:val="24"/>
          <w:lang w:eastAsia="ru-RU"/>
        </w:rPr>
        <w:t xml:space="preserve">вать </w:t>
      </w:r>
      <w:r w:rsidR="000C2898" w:rsidRPr="00951662">
        <w:rPr>
          <w:rFonts w:eastAsia="Times New Roman" w:cs="Times New Roman"/>
          <w:szCs w:val="24"/>
          <w:lang w:eastAsia="ru-RU"/>
        </w:rPr>
        <w:t xml:space="preserve">исправную работу и регулировку отопления в зимнее время; </w:t>
      </w:r>
    </w:p>
    <w:p w:rsidR="000C2898" w:rsidRPr="00951662" w:rsidRDefault="00CD6CDD" w:rsidP="002500A4">
      <w:pPr>
        <w:pStyle w:val="a6"/>
        <w:numPr>
          <w:ilvl w:val="0"/>
          <w:numId w:val="9"/>
        </w:numPr>
        <w:tabs>
          <w:tab w:val="left" w:pos="1276"/>
        </w:tabs>
        <w:ind w:left="0" w:firstLine="851"/>
        <w:contextualSpacing/>
        <w:jc w:val="both"/>
        <w:rPr>
          <w:rFonts w:eastAsiaTheme="minorHAnsi"/>
        </w:rPr>
      </w:pPr>
      <w:r w:rsidRPr="00951662">
        <w:rPr>
          <w:rFonts w:eastAsiaTheme="minorHAnsi"/>
        </w:rPr>
        <w:t>обеспечи</w:t>
      </w:r>
      <w:r w:rsidR="000C2898" w:rsidRPr="00951662">
        <w:rPr>
          <w:rFonts w:eastAsiaTheme="minorHAnsi"/>
        </w:rPr>
        <w:t xml:space="preserve">вать </w:t>
      </w:r>
      <w:r w:rsidR="000C2898" w:rsidRPr="00951662">
        <w:t>исправное состояние кондиционеров или возможность откр</w:t>
      </w:r>
      <w:r w:rsidR="000C2898" w:rsidRPr="00951662">
        <w:t>ы</w:t>
      </w:r>
      <w:r w:rsidR="000C2898" w:rsidRPr="00951662">
        <w:t>тия окон для проветривания салона</w:t>
      </w:r>
      <w:r w:rsidR="004525A3" w:rsidRPr="00951662">
        <w:t>;</w:t>
      </w:r>
    </w:p>
    <w:p w:rsidR="004525A3" w:rsidRPr="00951662" w:rsidRDefault="004525A3" w:rsidP="002500A4">
      <w:pPr>
        <w:pStyle w:val="a6"/>
        <w:numPr>
          <w:ilvl w:val="0"/>
          <w:numId w:val="9"/>
        </w:numPr>
        <w:tabs>
          <w:tab w:val="left" w:pos="1276"/>
        </w:tabs>
        <w:ind w:left="0" w:firstLine="851"/>
        <w:contextualSpacing/>
        <w:jc w:val="both"/>
        <w:rPr>
          <w:rFonts w:eastAsiaTheme="minorHAnsi"/>
        </w:rPr>
      </w:pPr>
      <w:r w:rsidRPr="00951662">
        <w:t xml:space="preserve">в случае изменения адреса </w:t>
      </w:r>
      <w:r w:rsidR="00C25629" w:rsidRPr="00951662">
        <w:t>регистрации, почтового адреса</w:t>
      </w:r>
      <w:r w:rsidR="00FC769E" w:rsidRPr="00951662">
        <w:t>, реквизитов</w:t>
      </w:r>
      <w:r w:rsidR="005B3AF5" w:rsidRPr="00951662">
        <w:t>, рук</w:t>
      </w:r>
      <w:r w:rsidR="005B3AF5" w:rsidRPr="00951662">
        <w:t>о</w:t>
      </w:r>
      <w:r w:rsidR="005B3AF5" w:rsidRPr="00951662">
        <w:t>водителя юридического лица</w:t>
      </w:r>
      <w:r w:rsidR="00FC769E" w:rsidRPr="00951662">
        <w:t xml:space="preserve"> </w:t>
      </w:r>
      <w:r w:rsidR="00C25629" w:rsidRPr="00951662">
        <w:t xml:space="preserve"> или контактных данных </w:t>
      </w:r>
      <w:r w:rsidR="00415FD0" w:rsidRPr="00951662">
        <w:t>незамедлительно</w:t>
      </w:r>
      <w:r w:rsidR="00C25629" w:rsidRPr="00951662">
        <w:t xml:space="preserve"> сообщить об этом </w:t>
      </w:r>
      <w:r w:rsidR="003169E5" w:rsidRPr="00951662">
        <w:rPr>
          <w:rFonts w:eastAsiaTheme="minorHAnsi"/>
        </w:rPr>
        <w:t>Заказчику</w:t>
      </w:r>
      <w:r w:rsidR="00EE6624" w:rsidRPr="00951662">
        <w:t>;</w:t>
      </w:r>
    </w:p>
    <w:p w:rsidR="00EE6624" w:rsidRPr="00951662" w:rsidRDefault="00EE6624" w:rsidP="002500A4">
      <w:pPr>
        <w:pStyle w:val="a6"/>
        <w:numPr>
          <w:ilvl w:val="0"/>
          <w:numId w:val="9"/>
        </w:numPr>
        <w:tabs>
          <w:tab w:val="left" w:pos="1276"/>
        </w:tabs>
        <w:ind w:left="0" w:firstLine="851"/>
        <w:contextualSpacing/>
        <w:jc w:val="both"/>
        <w:rPr>
          <w:rFonts w:eastAsiaTheme="minorHAnsi"/>
        </w:rPr>
      </w:pPr>
      <w:r w:rsidRPr="00951662">
        <w:t>в случае аннулирования или окончания срока действия лицензии на осущес</w:t>
      </w:r>
      <w:r w:rsidRPr="00951662">
        <w:t>т</w:t>
      </w:r>
      <w:r w:rsidRPr="00951662">
        <w:t xml:space="preserve">вление перевозок пассажиров автомобильным транспортом в течение 1 рабочего дня письменно уведомить о таком факте </w:t>
      </w:r>
      <w:r w:rsidR="007827F6" w:rsidRPr="00951662">
        <w:rPr>
          <w:rFonts w:eastAsiaTheme="minorHAnsi"/>
        </w:rPr>
        <w:t>Заказчика</w:t>
      </w:r>
      <w:r w:rsidRPr="00951662">
        <w:t>.</w:t>
      </w:r>
    </w:p>
    <w:p w:rsidR="00B357F3" w:rsidRPr="00951662" w:rsidRDefault="00B357F3" w:rsidP="00B357F3">
      <w:pPr>
        <w:pStyle w:val="a6"/>
        <w:numPr>
          <w:ilvl w:val="0"/>
          <w:numId w:val="9"/>
        </w:numPr>
        <w:tabs>
          <w:tab w:val="left" w:pos="1276"/>
        </w:tabs>
        <w:ind w:left="0" w:firstLine="851"/>
        <w:contextualSpacing/>
        <w:jc w:val="both"/>
        <w:rPr>
          <w:rFonts w:eastAsiaTheme="minorHAnsi"/>
        </w:rPr>
      </w:pPr>
      <w:r w:rsidRPr="00951662">
        <w:t xml:space="preserve">в случае </w:t>
      </w:r>
      <w:r w:rsidR="00F1267E" w:rsidRPr="00951662">
        <w:t xml:space="preserve">возникновения аварийной ситуации </w:t>
      </w:r>
      <w:r w:rsidR="0034352A" w:rsidRPr="00951662">
        <w:t xml:space="preserve">производить </w:t>
      </w:r>
      <w:r w:rsidR="00F1267E" w:rsidRPr="00951662">
        <w:t>замену транспор</w:t>
      </w:r>
      <w:r w:rsidR="00F1267E" w:rsidRPr="00951662">
        <w:t>т</w:t>
      </w:r>
      <w:r w:rsidR="00F1267E" w:rsidRPr="00951662">
        <w:t>ного средства</w:t>
      </w:r>
      <w:r w:rsidR="0034352A" w:rsidRPr="00951662">
        <w:t>,</w:t>
      </w:r>
      <w:r w:rsidR="00F1267E" w:rsidRPr="00951662">
        <w:t xml:space="preserve"> </w:t>
      </w:r>
      <w:r w:rsidR="0034352A" w:rsidRPr="00951662">
        <w:t xml:space="preserve">работающего </w:t>
      </w:r>
      <w:r w:rsidR="00F1267E" w:rsidRPr="00951662">
        <w:t>на маршруте</w:t>
      </w:r>
      <w:r w:rsidR="0034352A" w:rsidRPr="00951662">
        <w:t>, на резервное транспортное средство соответс</w:t>
      </w:r>
      <w:r w:rsidR="0034352A" w:rsidRPr="00951662">
        <w:t>т</w:t>
      </w:r>
      <w:r w:rsidR="0034352A" w:rsidRPr="00951662">
        <w:t xml:space="preserve">вующее требованиям </w:t>
      </w:r>
      <w:r w:rsidR="00685FCE">
        <w:t>технического задания</w:t>
      </w:r>
      <w:r w:rsidRPr="00951662">
        <w:t>.</w:t>
      </w:r>
    </w:p>
    <w:p w:rsidR="007F699B" w:rsidRPr="00951662" w:rsidRDefault="001040E9" w:rsidP="002500A4">
      <w:pPr>
        <w:numPr>
          <w:ilvl w:val="1"/>
          <w:numId w:val="13"/>
        </w:numPr>
        <w:tabs>
          <w:tab w:val="left" w:pos="1276"/>
        </w:tabs>
        <w:spacing w:after="0" w:line="240" w:lineRule="auto"/>
        <w:contextualSpacing/>
        <w:jc w:val="both"/>
        <w:rPr>
          <w:rFonts w:cs="Times New Roman"/>
          <w:szCs w:val="24"/>
          <w:lang w:eastAsia="ru-RU"/>
        </w:rPr>
      </w:pPr>
      <w:r w:rsidRPr="00951662">
        <w:rPr>
          <w:rFonts w:cs="Times New Roman"/>
          <w:szCs w:val="24"/>
          <w:lang w:eastAsia="ru-RU"/>
        </w:rPr>
        <w:t>Перевозчик не вправе:</w:t>
      </w:r>
    </w:p>
    <w:p w:rsidR="00496960" w:rsidRPr="00951662" w:rsidRDefault="007F699B" w:rsidP="002500A4">
      <w:pPr>
        <w:pStyle w:val="a6"/>
        <w:numPr>
          <w:ilvl w:val="1"/>
          <w:numId w:val="16"/>
        </w:numPr>
        <w:tabs>
          <w:tab w:val="left" w:pos="1134"/>
        </w:tabs>
        <w:ind w:left="0" w:firstLine="709"/>
        <w:contextualSpacing/>
        <w:jc w:val="both"/>
        <w:rPr>
          <w:rFonts w:eastAsiaTheme="minorHAnsi"/>
        </w:rPr>
      </w:pPr>
      <w:r w:rsidRPr="00951662">
        <w:rPr>
          <w:rFonts w:eastAsiaTheme="minorHAnsi"/>
        </w:rPr>
        <w:t xml:space="preserve">без предварительного письменного согласования с </w:t>
      </w:r>
      <w:r w:rsidR="006E525C" w:rsidRPr="00951662">
        <w:rPr>
          <w:rFonts w:eastAsiaTheme="minorHAnsi"/>
        </w:rPr>
        <w:t>Заказчиком</w:t>
      </w:r>
      <w:r w:rsidRPr="00951662">
        <w:rPr>
          <w:rFonts w:eastAsiaTheme="minorHAnsi"/>
        </w:rPr>
        <w:t xml:space="preserve"> отменить назн</w:t>
      </w:r>
      <w:r w:rsidRPr="00951662">
        <w:rPr>
          <w:rFonts w:eastAsiaTheme="minorHAnsi"/>
        </w:rPr>
        <w:t>а</w:t>
      </w:r>
      <w:r w:rsidRPr="00951662">
        <w:rPr>
          <w:rFonts w:eastAsiaTheme="minorHAnsi"/>
        </w:rPr>
        <w:t>ченные по маршруту регулярных перевозок рейсы или изменить расписание движения. В случаях, когда выполнение рейсов по расписанию невозможно при возникновении нез</w:t>
      </w:r>
      <w:r w:rsidRPr="00951662">
        <w:rPr>
          <w:rFonts w:eastAsiaTheme="minorHAnsi"/>
        </w:rPr>
        <w:t>а</w:t>
      </w:r>
      <w:r w:rsidRPr="00951662">
        <w:rPr>
          <w:rFonts w:eastAsiaTheme="minorHAnsi"/>
        </w:rPr>
        <w:t xml:space="preserve">висящих от Перевозчика обстоятельств по неблагоприятным дорожным, погодно-климатическим или иным условиям, угрожающим безопасности движения или перевозки пассажиров и багажа, Перевозчик обязан незамедлительно уведомить об этом </w:t>
      </w:r>
      <w:r w:rsidR="0045495D" w:rsidRPr="00951662">
        <w:rPr>
          <w:rFonts w:eastAsiaTheme="minorHAnsi"/>
        </w:rPr>
        <w:t>Заказчика</w:t>
      </w:r>
      <w:r w:rsidRPr="00951662">
        <w:rPr>
          <w:rFonts w:eastAsiaTheme="minorHAnsi"/>
        </w:rPr>
        <w:t xml:space="preserve"> и население</w:t>
      </w:r>
      <w:r w:rsidR="0045495D" w:rsidRPr="00951662">
        <w:rPr>
          <w:rFonts w:eastAsiaTheme="minorHAnsi"/>
        </w:rPr>
        <w:t>.</w:t>
      </w:r>
    </w:p>
    <w:p w:rsidR="007F699B" w:rsidRPr="00951662" w:rsidRDefault="00496960" w:rsidP="00496960">
      <w:pPr>
        <w:pStyle w:val="a6"/>
        <w:tabs>
          <w:tab w:val="left" w:pos="1134"/>
        </w:tabs>
        <w:ind w:left="0" w:firstLine="709"/>
        <w:contextualSpacing/>
        <w:jc w:val="both"/>
        <w:rPr>
          <w:rFonts w:eastAsiaTheme="minorHAnsi"/>
        </w:rPr>
      </w:pPr>
      <w:r w:rsidRPr="00951662">
        <w:t>Не уведомление или несвоевременное уведомление об обстоятельствах непреод</w:t>
      </w:r>
      <w:r w:rsidRPr="00951662">
        <w:t>о</w:t>
      </w:r>
      <w:r w:rsidRPr="00951662">
        <w:t>лимой силы лишает Перевозчика права ссылаться на них как на основание, освобожда</w:t>
      </w:r>
      <w:r w:rsidRPr="00951662">
        <w:t>ю</w:t>
      </w:r>
      <w:r w:rsidRPr="00951662">
        <w:t>щее от ответственности за неисполнение своих обязательств по настоящему Муниципал</w:t>
      </w:r>
      <w:r w:rsidRPr="00951662">
        <w:t>ь</w:t>
      </w:r>
      <w:r w:rsidRPr="00951662">
        <w:t>ному контракту</w:t>
      </w:r>
      <w:r w:rsidR="007F699B" w:rsidRPr="00951662">
        <w:rPr>
          <w:rFonts w:eastAsiaTheme="minorHAnsi"/>
        </w:rPr>
        <w:t>;</w:t>
      </w:r>
    </w:p>
    <w:p w:rsidR="007F699B" w:rsidRPr="00951662" w:rsidRDefault="007F699B" w:rsidP="002500A4">
      <w:pPr>
        <w:pStyle w:val="a6"/>
        <w:numPr>
          <w:ilvl w:val="1"/>
          <w:numId w:val="16"/>
        </w:numPr>
        <w:tabs>
          <w:tab w:val="left" w:pos="1134"/>
        </w:tabs>
        <w:ind w:left="0" w:firstLine="709"/>
        <w:contextualSpacing/>
        <w:jc w:val="both"/>
        <w:rPr>
          <w:rFonts w:eastAsiaTheme="minorHAnsi"/>
        </w:rPr>
      </w:pPr>
      <w:r w:rsidRPr="00951662">
        <w:rPr>
          <w:rFonts w:eastAsiaTheme="minorHAnsi"/>
        </w:rPr>
        <w:t xml:space="preserve">выполнять регулярные перевозки при отсутствии карты маршрута регулярных перевозок, а также Муниципального контракта </w:t>
      </w:r>
      <w:r w:rsidRPr="00951662">
        <w:t>на оказание услуг регулярных перевозок</w:t>
      </w:r>
      <w:r w:rsidRPr="00951662">
        <w:rPr>
          <w:rFonts w:eastAsiaTheme="minorHAnsi"/>
        </w:rPr>
        <w:t>;</w:t>
      </w:r>
    </w:p>
    <w:p w:rsidR="007F699B" w:rsidRPr="00951662" w:rsidRDefault="007F699B" w:rsidP="002500A4">
      <w:pPr>
        <w:pStyle w:val="a6"/>
        <w:numPr>
          <w:ilvl w:val="1"/>
          <w:numId w:val="16"/>
        </w:numPr>
        <w:tabs>
          <w:tab w:val="left" w:pos="1134"/>
        </w:tabs>
        <w:ind w:left="0" w:firstLine="709"/>
        <w:contextualSpacing/>
        <w:jc w:val="both"/>
        <w:rPr>
          <w:rFonts w:eastAsiaTheme="minorHAnsi"/>
        </w:rPr>
      </w:pPr>
      <w:r w:rsidRPr="00951662">
        <w:rPr>
          <w:rFonts w:eastAsiaTheme="minorHAnsi"/>
        </w:rPr>
        <w:t>передавать закрепленный за ним маршрут на обслуживание другому лицу;</w:t>
      </w:r>
    </w:p>
    <w:p w:rsidR="007F699B" w:rsidRPr="00951662" w:rsidRDefault="007F699B" w:rsidP="002500A4">
      <w:pPr>
        <w:pStyle w:val="a6"/>
        <w:numPr>
          <w:ilvl w:val="1"/>
          <w:numId w:val="16"/>
        </w:numPr>
        <w:tabs>
          <w:tab w:val="left" w:pos="1134"/>
        </w:tabs>
        <w:ind w:left="0" w:firstLine="709"/>
        <w:contextualSpacing/>
        <w:jc w:val="both"/>
        <w:rPr>
          <w:rFonts w:eastAsiaTheme="minorHAnsi"/>
        </w:rPr>
      </w:pPr>
      <w:r w:rsidRPr="00951662">
        <w:rPr>
          <w:rFonts w:eastAsiaTheme="minorHAnsi"/>
        </w:rPr>
        <w:t>завышать установленный тариф на перевозку пассажиров и багажа;</w:t>
      </w:r>
    </w:p>
    <w:p w:rsidR="007F699B" w:rsidRPr="00951662" w:rsidRDefault="007F699B" w:rsidP="002500A4">
      <w:pPr>
        <w:pStyle w:val="a6"/>
        <w:numPr>
          <w:ilvl w:val="1"/>
          <w:numId w:val="16"/>
        </w:numPr>
        <w:tabs>
          <w:tab w:val="left" w:pos="1134"/>
        </w:tabs>
        <w:ind w:left="0" w:firstLine="709"/>
        <w:contextualSpacing/>
        <w:jc w:val="both"/>
      </w:pPr>
      <w:r w:rsidRPr="00951662">
        <w:rPr>
          <w:rFonts w:eastAsiaTheme="minorHAnsi"/>
        </w:rPr>
        <w:t>осуществлять перевозку в условиях неисправностей транспортного средства, создающих угрозу обеспечения безопасности жизни и здоровью пассажиров.</w:t>
      </w:r>
    </w:p>
    <w:p w:rsidR="007126D4" w:rsidRPr="00951662" w:rsidRDefault="001040E9" w:rsidP="002500A4">
      <w:pPr>
        <w:numPr>
          <w:ilvl w:val="1"/>
          <w:numId w:val="13"/>
        </w:numPr>
        <w:tabs>
          <w:tab w:val="left" w:pos="1276"/>
        </w:tabs>
        <w:spacing w:after="0" w:line="240" w:lineRule="auto"/>
        <w:contextualSpacing/>
        <w:jc w:val="both"/>
        <w:rPr>
          <w:rFonts w:cs="Times New Roman"/>
          <w:szCs w:val="24"/>
          <w:lang w:eastAsia="ru-RU"/>
        </w:rPr>
      </w:pPr>
      <w:r w:rsidRPr="00951662">
        <w:rPr>
          <w:rFonts w:cs="Times New Roman"/>
          <w:szCs w:val="24"/>
          <w:lang w:eastAsia="ru-RU"/>
        </w:rPr>
        <w:t>Пассажир вправе:</w:t>
      </w:r>
    </w:p>
    <w:p w:rsidR="007126D4" w:rsidRPr="00951662" w:rsidRDefault="007126D4" w:rsidP="002500A4">
      <w:pPr>
        <w:pStyle w:val="a6"/>
        <w:numPr>
          <w:ilvl w:val="1"/>
          <w:numId w:val="17"/>
        </w:numPr>
        <w:tabs>
          <w:tab w:val="left" w:pos="1134"/>
        </w:tabs>
        <w:ind w:left="0" w:firstLine="709"/>
        <w:contextualSpacing/>
        <w:jc w:val="both"/>
        <w:rPr>
          <w:rFonts w:eastAsiaTheme="minorHAnsi"/>
        </w:rPr>
      </w:pPr>
      <w:r w:rsidRPr="00951662">
        <w:rPr>
          <w:rFonts w:eastAsiaTheme="minorHAnsi"/>
        </w:rPr>
        <w:t>требовать от Перевозчика соблюдения установленных правил перевозки па</w:t>
      </w:r>
      <w:r w:rsidRPr="00951662">
        <w:rPr>
          <w:rFonts w:eastAsiaTheme="minorHAnsi"/>
        </w:rPr>
        <w:t>с</w:t>
      </w:r>
      <w:r w:rsidRPr="00951662">
        <w:rPr>
          <w:rFonts w:eastAsiaTheme="minorHAnsi"/>
        </w:rPr>
        <w:t>сажиров и багажа, иметь свободный доступ к информации о маршруте, Перевозчике, уполномоченном и контролирующем органах;</w:t>
      </w:r>
    </w:p>
    <w:p w:rsidR="007126D4" w:rsidRPr="00951662" w:rsidRDefault="007126D4" w:rsidP="002500A4">
      <w:pPr>
        <w:pStyle w:val="a6"/>
        <w:numPr>
          <w:ilvl w:val="1"/>
          <w:numId w:val="17"/>
        </w:numPr>
        <w:tabs>
          <w:tab w:val="left" w:pos="1134"/>
        </w:tabs>
        <w:ind w:left="0" w:firstLine="709"/>
        <w:contextualSpacing/>
        <w:jc w:val="both"/>
        <w:rPr>
          <w:rFonts w:eastAsiaTheme="minorHAnsi"/>
        </w:rPr>
      </w:pPr>
      <w:r w:rsidRPr="00951662">
        <w:rPr>
          <w:rFonts w:eastAsiaTheme="minorHAnsi"/>
        </w:rPr>
        <w:t>обращаться в уполномоченный орган, к Перевозчику с предложением по с</w:t>
      </w:r>
      <w:r w:rsidRPr="00951662">
        <w:rPr>
          <w:rFonts w:eastAsiaTheme="minorHAnsi"/>
        </w:rPr>
        <w:t>о</w:t>
      </w:r>
      <w:r w:rsidRPr="00951662">
        <w:rPr>
          <w:rFonts w:eastAsiaTheme="minorHAnsi"/>
        </w:rPr>
        <w:t>вершенствованию перевозок;</w:t>
      </w:r>
    </w:p>
    <w:p w:rsidR="007126D4" w:rsidRPr="00951662" w:rsidRDefault="007126D4" w:rsidP="002500A4">
      <w:pPr>
        <w:pStyle w:val="a6"/>
        <w:numPr>
          <w:ilvl w:val="1"/>
          <w:numId w:val="17"/>
        </w:numPr>
        <w:tabs>
          <w:tab w:val="left" w:pos="1134"/>
        </w:tabs>
        <w:ind w:left="0" w:firstLine="709"/>
        <w:contextualSpacing/>
        <w:jc w:val="both"/>
        <w:rPr>
          <w:rFonts w:eastAsiaTheme="minorHAnsi"/>
        </w:rPr>
      </w:pPr>
      <w:r w:rsidRPr="00951662">
        <w:rPr>
          <w:rFonts w:eastAsiaTheme="minorHAnsi"/>
        </w:rPr>
        <w:t>обращаться в установленном порядке за защитой своих прав;</w:t>
      </w:r>
    </w:p>
    <w:p w:rsidR="007126D4" w:rsidRPr="00951662" w:rsidRDefault="007126D4" w:rsidP="002500A4">
      <w:pPr>
        <w:pStyle w:val="a6"/>
        <w:numPr>
          <w:ilvl w:val="1"/>
          <w:numId w:val="17"/>
        </w:numPr>
        <w:tabs>
          <w:tab w:val="left" w:pos="1134"/>
        </w:tabs>
        <w:ind w:left="0" w:firstLine="709"/>
        <w:contextualSpacing/>
        <w:jc w:val="both"/>
        <w:rPr>
          <w:rFonts w:eastAsiaTheme="minorHAnsi"/>
        </w:rPr>
      </w:pPr>
      <w:r w:rsidRPr="00951662">
        <w:rPr>
          <w:rFonts w:eastAsiaTheme="minorHAnsi"/>
        </w:rPr>
        <w:t>требовать уважительного обращения.</w:t>
      </w:r>
    </w:p>
    <w:p w:rsidR="001040E9" w:rsidRPr="00951662" w:rsidRDefault="001040E9" w:rsidP="002500A4">
      <w:pPr>
        <w:numPr>
          <w:ilvl w:val="1"/>
          <w:numId w:val="13"/>
        </w:numPr>
        <w:tabs>
          <w:tab w:val="left" w:pos="851"/>
        </w:tabs>
        <w:spacing w:after="0" w:line="240" w:lineRule="auto"/>
        <w:ind w:left="0" w:firstLine="360"/>
        <w:contextualSpacing/>
        <w:jc w:val="both"/>
        <w:rPr>
          <w:rFonts w:cs="Times New Roman"/>
          <w:szCs w:val="24"/>
          <w:lang w:eastAsia="ru-RU"/>
        </w:rPr>
      </w:pPr>
      <w:r w:rsidRPr="00951662">
        <w:rPr>
          <w:rFonts w:cs="Times New Roman"/>
          <w:szCs w:val="24"/>
          <w:lang w:eastAsia="ru-RU"/>
        </w:rPr>
        <w:t>Пассажир обязан:</w:t>
      </w:r>
    </w:p>
    <w:p w:rsidR="000F2CD6" w:rsidRPr="00951662" w:rsidRDefault="000F2CD6" w:rsidP="002500A4">
      <w:pPr>
        <w:pStyle w:val="a6"/>
        <w:numPr>
          <w:ilvl w:val="1"/>
          <w:numId w:val="18"/>
        </w:numPr>
        <w:tabs>
          <w:tab w:val="left" w:pos="1134"/>
        </w:tabs>
        <w:ind w:left="0" w:firstLine="709"/>
        <w:contextualSpacing/>
        <w:jc w:val="both"/>
        <w:rPr>
          <w:rFonts w:eastAsiaTheme="minorHAnsi"/>
        </w:rPr>
      </w:pPr>
      <w:r w:rsidRPr="00951662">
        <w:rPr>
          <w:rFonts w:eastAsiaTheme="minorHAnsi"/>
        </w:rPr>
        <w:lastRenderedPageBreak/>
        <w:t>во время поездки соблюдать общественный порядок;</w:t>
      </w:r>
    </w:p>
    <w:p w:rsidR="000F2CD6" w:rsidRPr="00951662" w:rsidRDefault="000F2CD6" w:rsidP="002500A4">
      <w:pPr>
        <w:pStyle w:val="a6"/>
        <w:numPr>
          <w:ilvl w:val="1"/>
          <w:numId w:val="18"/>
        </w:numPr>
        <w:tabs>
          <w:tab w:val="left" w:pos="1134"/>
        </w:tabs>
        <w:ind w:left="0" w:firstLine="709"/>
        <w:contextualSpacing/>
        <w:jc w:val="both"/>
        <w:rPr>
          <w:rFonts w:eastAsiaTheme="minorHAnsi"/>
        </w:rPr>
      </w:pPr>
      <w:r w:rsidRPr="00951662">
        <w:rPr>
          <w:rFonts w:eastAsiaTheme="minorHAnsi"/>
        </w:rPr>
        <w:t>при посадке и высадке соблюдать меры предосторожности;</w:t>
      </w:r>
    </w:p>
    <w:p w:rsidR="000F2CD6" w:rsidRPr="00951662" w:rsidRDefault="000F2CD6" w:rsidP="002500A4">
      <w:pPr>
        <w:pStyle w:val="a6"/>
        <w:numPr>
          <w:ilvl w:val="1"/>
          <w:numId w:val="18"/>
        </w:numPr>
        <w:tabs>
          <w:tab w:val="left" w:pos="1134"/>
        </w:tabs>
        <w:ind w:left="0" w:firstLine="709"/>
        <w:contextualSpacing/>
        <w:jc w:val="both"/>
        <w:rPr>
          <w:rFonts w:eastAsiaTheme="minorHAnsi"/>
        </w:rPr>
      </w:pPr>
      <w:r w:rsidRPr="00951662">
        <w:rPr>
          <w:rFonts w:eastAsiaTheme="minorHAnsi"/>
        </w:rPr>
        <w:t>соблюдать иные требования, установленные действующим законодательством.</w:t>
      </w:r>
    </w:p>
    <w:p w:rsidR="000F2CD6" w:rsidRPr="00951662" w:rsidRDefault="0046628A" w:rsidP="002500A4">
      <w:pPr>
        <w:numPr>
          <w:ilvl w:val="1"/>
          <w:numId w:val="13"/>
        </w:numPr>
        <w:tabs>
          <w:tab w:val="left" w:pos="851"/>
        </w:tabs>
        <w:spacing w:after="0" w:line="240" w:lineRule="auto"/>
        <w:ind w:left="0" w:firstLine="360"/>
        <w:contextualSpacing/>
        <w:jc w:val="both"/>
        <w:rPr>
          <w:rFonts w:cs="Times New Roman"/>
          <w:szCs w:val="24"/>
          <w:lang w:eastAsia="ru-RU"/>
        </w:rPr>
      </w:pPr>
      <w:r w:rsidRPr="00951662">
        <w:rPr>
          <w:szCs w:val="24"/>
        </w:rPr>
        <w:t xml:space="preserve">Заказчик </w:t>
      </w:r>
      <w:r w:rsidR="00B040E4" w:rsidRPr="00951662">
        <w:rPr>
          <w:rFonts w:cs="Times New Roman"/>
          <w:szCs w:val="24"/>
          <w:lang w:eastAsia="ru-RU"/>
        </w:rPr>
        <w:t>обязан:</w:t>
      </w:r>
    </w:p>
    <w:p w:rsidR="00B040E4" w:rsidRPr="00951662" w:rsidRDefault="00542CCE" w:rsidP="002500A4">
      <w:pPr>
        <w:pStyle w:val="a6"/>
        <w:numPr>
          <w:ilvl w:val="0"/>
          <w:numId w:val="19"/>
        </w:numPr>
        <w:tabs>
          <w:tab w:val="left" w:pos="1276"/>
        </w:tabs>
        <w:ind w:left="0" w:firstLine="709"/>
        <w:contextualSpacing/>
        <w:jc w:val="both"/>
      </w:pPr>
      <w:r w:rsidRPr="00951662">
        <w:t xml:space="preserve">осуществлять </w:t>
      </w:r>
      <w:proofErr w:type="gramStart"/>
      <w:r w:rsidR="00310EC5" w:rsidRPr="00951662">
        <w:rPr>
          <w:rFonts w:eastAsia="TimesNewRomanPSMT"/>
        </w:rPr>
        <w:t>контроль за</w:t>
      </w:r>
      <w:proofErr w:type="gramEnd"/>
      <w:r w:rsidR="00310EC5" w:rsidRPr="00951662">
        <w:rPr>
          <w:rFonts w:eastAsia="TimesNewRomanPSMT"/>
        </w:rPr>
        <w:t xml:space="preserve"> </w:t>
      </w:r>
      <w:r w:rsidR="00031066" w:rsidRPr="00951662">
        <w:rPr>
          <w:rFonts w:eastAsia="TimesNewRomanPSMT"/>
        </w:rPr>
        <w:t xml:space="preserve">соблюдением Перевозчиком условий настоящего Муниципального контракта, в пределах полномочий, определенных </w:t>
      </w:r>
      <w:r w:rsidR="00310EC5" w:rsidRPr="00951662">
        <w:rPr>
          <w:rFonts w:eastAsia="TimesNewRomanPSMT"/>
        </w:rPr>
        <w:t>действующим зак</w:t>
      </w:r>
      <w:r w:rsidR="00310EC5" w:rsidRPr="00951662">
        <w:rPr>
          <w:rFonts w:eastAsia="TimesNewRomanPSMT"/>
        </w:rPr>
        <w:t>о</w:t>
      </w:r>
      <w:r w:rsidR="00310EC5" w:rsidRPr="00951662">
        <w:rPr>
          <w:rFonts w:eastAsia="TimesNewRomanPSMT"/>
        </w:rPr>
        <w:t>нодательством</w:t>
      </w:r>
      <w:r w:rsidR="003310D1" w:rsidRPr="00951662">
        <w:rPr>
          <w:rFonts w:eastAsia="TimesNewRomanPSMT"/>
        </w:rPr>
        <w:t>;</w:t>
      </w:r>
    </w:p>
    <w:p w:rsidR="00435A0D" w:rsidRPr="00951662" w:rsidRDefault="00435A0D" w:rsidP="002500A4">
      <w:pPr>
        <w:pStyle w:val="a6"/>
        <w:numPr>
          <w:ilvl w:val="0"/>
          <w:numId w:val="19"/>
        </w:numPr>
        <w:tabs>
          <w:tab w:val="left" w:pos="1134"/>
        </w:tabs>
        <w:ind w:left="0" w:firstLine="709"/>
        <w:contextualSpacing/>
        <w:jc w:val="both"/>
        <w:rPr>
          <w:rFonts w:eastAsiaTheme="minorHAnsi"/>
        </w:rPr>
      </w:pPr>
      <w:proofErr w:type="gramStart"/>
      <w:r w:rsidRPr="00951662">
        <w:rPr>
          <w:rFonts w:eastAsia="TimesNewRomanPSMT"/>
        </w:rPr>
        <w:t>выдавать карты маршрута на каждое транспортное средство Перевозчика, к</w:t>
      </w:r>
      <w:r w:rsidRPr="00951662">
        <w:rPr>
          <w:rFonts w:eastAsia="TimesNewRomanPSMT"/>
        </w:rPr>
        <w:t>о</w:t>
      </w:r>
      <w:r w:rsidRPr="00951662">
        <w:rPr>
          <w:rFonts w:eastAsia="TimesNewRomanPSMT"/>
        </w:rPr>
        <w:t>торое он предлагает к использованию для исполнения условий настоящего Муниципал</w:t>
      </w:r>
      <w:r w:rsidRPr="00951662">
        <w:rPr>
          <w:rFonts w:eastAsia="TimesNewRomanPSMT"/>
        </w:rPr>
        <w:t>ь</w:t>
      </w:r>
      <w:r w:rsidRPr="00951662">
        <w:rPr>
          <w:rFonts w:eastAsia="TimesNewRomanPSMT"/>
        </w:rPr>
        <w:t xml:space="preserve">ного контракта, в случае если такие транспортные средства </w:t>
      </w:r>
      <w:r w:rsidR="00EA69F9" w:rsidRPr="00951662">
        <w:rPr>
          <w:rFonts w:eastAsia="TimesNewRomanPSMT"/>
        </w:rPr>
        <w:t xml:space="preserve">находятся у Перевозчика на праве собственности или на ином законном праве и </w:t>
      </w:r>
      <w:r w:rsidRPr="00951662">
        <w:rPr>
          <w:rFonts w:eastAsia="TimesNewRomanPSMT"/>
        </w:rPr>
        <w:t xml:space="preserve">соответствуют техническому заданию на оказание услуг регулярных перевозок, являющемуся неотъемлемой частью настоящего Муниципального контракта.  </w:t>
      </w:r>
      <w:proofErr w:type="gramEnd"/>
    </w:p>
    <w:p w:rsidR="00B040E4" w:rsidRPr="00951662" w:rsidRDefault="00E1538F" w:rsidP="002500A4">
      <w:pPr>
        <w:numPr>
          <w:ilvl w:val="1"/>
          <w:numId w:val="13"/>
        </w:numPr>
        <w:tabs>
          <w:tab w:val="left" w:pos="851"/>
        </w:tabs>
        <w:spacing w:after="0" w:line="240" w:lineRule="auto"/>
        <w:ind w:left="0" w:firstLine="426"/>
        <w:contextualSpacing/>
        <w:jc w:val="both"/>
        <w:rPr>
          <w:rFonts w:cs="Times New Roman"/>
          <w:szCs w:val="24"/>
          <w:lang w:eastAsia="ru-RU"/>
        </w:rPr>
      </w:pPr>
      <w:r w:rsidRPr="00951662">
        <w:rPr>
          <w:rFonts w:cs="Times New Roman"/>
          <w:szCs w:val="24"/>
          <w:lang w:eastAsia="ru-RU"/>
        </w:rPr>
        <w:t xml:space="preserve"> </w:t>
      </w:r>
      <w:r w:rsidR="00124521" w:rsidRPr="00951662">
        <w:rPr>
          <w:szCs w:val="24"/>
        </w:rPr>
        <w:t xml:space="preserve">Заказчик </w:t>
      </w:r>
      <w:r w:rsidR="00526DEF" w:rsidRPr="00951662">
        <w:rPr>
          <w:rFonts w:cs="Times New Roman"/>
          <w:szCs w:val="24"/>
          <w:lang w:eastAsia="ru-RU"/>
        </w:rPr>
        <w:t>вправе:</w:t>
      </w:r>
    </w:p>
    <w:p w:rsidR="003E0A41" w:rsidRPr="00951662" w:rsidRDefault="003E0A41" w:rsidP="002500A4">
      <w:pPr>
        <w:pStyle w:val="a3"/>
        <w:numPr>
          <w:ilvl w:val="0"/>
          <w:numId w:val="20"/>
        </w:numPr>
        <w:tabs>
          <w:tab w:val="left" w:pos="993"/>
        </w:tabs>
        <w:ind w:left="0" w:firstLine="567"/>
        <w:jc w:val="both"/>
        <w:rPr>
          <w:sz w:val="24"/>
          <w:szCs w:val="24"/>
        </w:rPr>
      </w:pPr>
      <w:r w:rsidRPr="00951662">
        <w:rPr>
          <w:sz w:val="24"/>
          <w:szCs w:val="24"/>
        </w:rPr>
        <w:t xml:space="preserve">привлекать уполномоченные органы </w:t>
      </w:r>
      <w:r w:rsidR="001B34F1" w:rsidRPr="00951662">
        <w:rPr>
          <w:sz w:val="24"/>
          <w:szCs w:val="24"/>
        </w:rPr>
        <w:t xml:space="preserve">в целях осуществления </w:t>
      </w:r>
      <w:proofErr w:type="gramStart"/>
      <w:r w:rsidR="001B34F1" w:rsidRPr="00951662">
        <w:rPr>
          <w:sz w:val="24"/>
          <w:szCs w:val="24"/>
        </w:rPr>
        <w:t>контроля за</w:t>
      </w:r>
      <w:proofErr w:type="gramEnd"/>
      <w:r w:rsidR="001B34F1" w:rsidRPr="00951662">
        <w:rPr>
          <w:sz w:val="24"/>
          <w:szCs w:val="24"/>
        </w:rPr>
        <w:t xml:space="preserve"> собл</w:t>
      </w:r>
      <w:r w:rsidR="001B34F1" w:rsidRPr="00951662">
        <w:rPr>
          <w:sz w:val="24"/>
          <w:szCs w:val="24"/>
        </w:rPr>
        <w:t>ю</w:t>
      </w:r>
      <w:r w:rsidR="001B34F1" w:rsidRPr="00951662">
        <w:rPr>
          <w:sz w:val="24"/>
          <w:szCs w:val="24"/>
        </w:rPr>
        <w:t>дением Перевозчиком условий настоящего Муниципального контракта</w:t>
      </w:r>
      <w:r w:rsidRPr="00951662">
        <w:rPr>
          <w:sz w:val="24"/>
          <w:szCs w:val="24"/>
        </w:rPr>
        <w:t>;</w:t>
      </w:r>
    </w:p>
    <w:p w:rsidR="00217BEF" w:rsidRPr="00951662" w:rsidRDefault="00217BEF" w:rsidP="002500A4">
      <w:pPr>
        <w:pStyle w:val="a3"/>
        <w:numPr>
          <w:ilvl w:val="0"/>
          <w:numId w:val="20"/>
        </w:numPr>
        <w:tabs>
          <w:tab w:val="left" w:pos="993"/>
        </w:tabs>
        <w:ind w:left="0" w:firstLine="567"/>
        <w:jc w:val="both"/>
        <w:rPr>
          <w:sz w:val="24"/>
          <w:szCs w:val="24"/>
        </w:rPr>
      </w:pPr>
      <w:r w:rsidRPr="00951662">
        <w:rPr>
          <w:rFonts w:eastAsia="Times New Roman"/>
          <w:sz w:val="24"/>
          <w:szCs w:val="24"/>
          <w:lang w:eastAsia="ru-RU"/>
        </w:rPr>
        <w:t>запрашивать у Перевозчика информацию по вопросам, связанным с исполнен</w:t>
      </w:r>
      <w:r w:rsidRPr="00951662">
        <w:rPr>
          <w:rFonts w:eastAsia="Times New Roman"/>
          <w:sz w:val="24"/>
          <w:szCs w:val="24"/>
          <w:lang w:eastAsia="ru-RU"/>
        </w:rPr>
        <w:t>и</w:t>
      </w:r>
      <w:r w:rsidRPr="00951662">
        <w:rPr>
          <w:rFonts w:eastAsia="Times New Roman"/>
          <w:sz w:val="24"/>
          <w:szCs w:val="24"/>
          <w:lang w:eastAsia="ru-RU"/>
        </w:rPr>
        <w:t>ем настоящего Муниципального контракта</w:t>
      </w:r>
      <w:r w:rsidR="00F87583" w:rsidRPr="00951662">
        <w:rPr>
          <w:rFonts w:eastAsia="Times New Roman"/>
          <w:sz w:val="24"/>
          <w:szCs w:val="24"/>
          <w:lang w:eastAsia="ru-RU"/>
        </w:rPr>
        <w:t>.</w:t>
      </w:r>
    </w:p>
    <w:p w:rsidR="009A110D" w:rsidRPr="00951662" w:rsidRDefault="009A110D" w:rsidP="009A110D">
      <w:pPr>
        <w:pStyle w:val="a3"/>
        <w:tabs>
          <w:tab w:val="left" w:pos="993"/>
        </w:tabs>
        <w:ind w:left="360"/>
        <w:jc w:val="both"/>
        <w:rPr>
          <w:sz w:val="24"/>
          <w:szCs w:val="24"/>
        </w:rPr>
      </w:pPr>
    </w:p>
    <w:p w:rsidR="009A110D" w:rsidRPr="00951662" w:rsidRDefault="009A110D" w:rsidP="009A110D">
      <w:pPr>
        <w:pStyle w:val="a3"/>
        <w:ind w:left="720"/>
        <w:jc w:val="center"/>
        <w:rPr>
          <w:b/>
          <w:sz w:val="24"/>
          <w:szCs w:val="24"/>
          <w:lang w:eastAsia="ru-RU"/>
        </w:rPr>
      </w:pPr>
      <w:r w:rsidRPr="00951662">
        <w:rPr>
          <w:b/>
          <w:sz w:val="24"/>
          <w:szCs w:val="24"/>
          <w:lang w:eastAsia="ru-RU"/>
        </w:rPr>
        <w:t>Статья 4. Ответственность сторон.</w:t>
      </w:r>
    </w:p>
    <w:p w:rsidR="002456DC" w:rsidRPr="00951662" w:rsidRDefault="002456DC" w:rsidP="009A110D">
      <w:pPr>
        <w:pStyle w:val="a3"/>
        <w:ind w:left="720"/>
        <w:jc w:val="center"/>
        <w:rPr>
          <w:b/>
          <w:sz w:val="24"/>
          <w:szCs w:val="24"/>
          <w:lang w:eastAsia="ru-RU"/>
        </w:rPr>
      </w:pPr>
    </w:p>
    <w:p w:rsidR="007D67D4" w:rsidRPr="00951662" w:rsidRDefault="002456DC" w:rsidP="002500A4">
      <w:pPr>
        <w:pStyle w:val="a3"/>
        <w:numPr>
          <w:ilvl w:val="1"/>
          <w:numId w:val="24"/>
        </w:numPr>
        <w:tabs>
          <w:tab w:val="left" w:pos="993"/>
        </w:tabs>
        <w:ind w:left="0" w:firstLine="426"/>
        <w:jc w:val="both"/>
        <w:rPr>
          <w:sz w:val="24"/>
          <w:szCs w:val="24"/>
        </w:rPr>
      </w:pPr>
      <w:proofErr w:type="gramStart"/>
      <w:r w:rsidRPr="00951662">
        <w:rPr>
          <w:sz w:val="24"/>
          <w:szCs w:val="24"/>
        </w:rPr>
        <w:t>За неисполнение или ненадлежащее исполнение своих обязательств</w:t>
      </w:r>
      <w:r w:rsidR="00234441" w:rsidRPr="00951662">
        <w:rPr>
          <w:sz w:val="24"/>
          <w:szCs w:val="24"/>
        </w:rPr>
        <w:t xml:space="preserve"> принятым при заключении настоящего</w:t>
      </w:r>
      <w:r w:rsidRPr="00951662">
        <w:rPr>
          <w:sz w:val="24"/>
          <w:szCs w:val="24"/>
        </w:rPr>
        <w:t xml:space="preserve"> Муниципальн</w:t>
      </w:r>
      <w:r w:rsidR="00234441" w:rsidRPr="00951662">
        <w:rPr>
          <w:sz w:val="24"/>
          <w:szCs w:val="24"/>
        </w:rPr>
        <w:t>ого</w:t>
      </w:r>
      <w:r w:rsidRPr="00951662">
        <w:rPr>
          <w:sz w:val="24"/>
          <w:szCs w:val="24"/>
        </w:rPr>
        <w:t xml:space="preserve"> контракт</w:t>
      </w:r>
      <w:r w:rsidR="00234441" w:rsidRPr="00951662">
        <w:rPr>
          <w:sz w:val="24"/>
          <w:szCs w:val="24"/>
        </w:rPr>
        <w:t>а</w:t>
      </w:r>
      <w:r w:rsidRPr="00951662">
        <w:rPr>
          <w:sz w:val="24"/>
          <w:szCs w:val="24"/>
        </w:rPr>
        <w:t>, Стороны несут ответственность в соответствии с законодательством Российской Федерации.</w:t>
      </w:r>
      <w:proofErr w:type="gramEnd"/>
    </w:p>
    <w:p w:rsidR="00F15A7A" w:rsidRPr="00951662" w:rsidRDefault="00F15A7A" w:rsidP="00685FCE">
      <w:pPr>
        <w:pStyle w:val="a3"/>
        <w:tabs>
          <w:tab w:val="left" w:pos="993"/>
        </w:tabs>
        <w:jc w:val="both"/>
        <w:rPr>
          <w:sz w:val="24"/>
          <w:szCs w:val="24"/>
        </w:rPr>
      </w:pPr>
    </w:p>
    <w:p w:rsidR="001075A8" w:rsidRPr="00951662" w:rsidRDefault="001075A8" w:rsidP="007D67D4">
      <w:pPr>
        <w:pStyle w:val="a3"/>
        <w:jc w:val="center"/>
        <w:rPr>
          <w:b/>
          <w:sz w:val="24"/>
          <w:szCs w:val="24"/>
          <w:lang w:eastAsia="ru-RU"/>
        </w:rPr>
      </w:pPr>
      <w:r w:rsidRPr="00951662">
        <w:rPr>
          <w:b/>
          <w:sz w:val="24"/>
          <w:szCs w:val="24"/>
          <w:lang w:eastAsia="ru-RU"/>
        </w:rPr>
        <w:t xml:space="preserve">Статья </w:t>
      </w:r>
      <w:r w:rsidR="009A110D" w:rsidRPr="00951662">
        <w:rPr>
          <w:b/>
          <w:sz w:val="24"/>
          <w:szCs w:val="24"/>
          <w:lang w:eastAsia="ru-RU"/>
        </w:rPr>
        <w:t>5</w:t>
      </w:r>
      <w:r w:rsidRPr="00951662">
        <w:rPr>
          <w:b/>
          <w:sz w:val="24"/>
          <w:szCs w:val="24"/>
          <w:lang w:eastAsia="ru-RU"/>
        </w:rPr>
        <w:t xml:space="preserve">. </w:t>
      </w:r>
      <w:r w:rsidR="00F7747F" w:rsidRPr="00951662">
        <w:rPr>
          <w:b/>
          <w:sz w:val="24"/>
          <w:szCs w:val="24"/>
          <w:lang w:eastAsia="ru-RU"/>
        </w:rPr>
        <w:t>П</w:t>
      </w:r>
      <w:r w:rsidRPr="00951662">
        <w:rPr>
          <w:b/>
          <w:sz w:val="24"/>
          <w:szCs w:val="24"/>
          <w:lang w:eastAsia="ru-RU"/>
        </w:rPr>
        <w:t xml:space="preserve">орядок изменения и расторжения </w:t>
      </w:r>
      <w:r w:rsidR="00F7747F" w:rsidRPr="00951662">
        <w:rPr>
          <w:b/>
          <w:sz w:val="24"/>
          <w:szCs w:val="24"/>
          <w:lang w:eastAsia="ru-RU"/>
        </w:rPr>
        <w:t>Муниципального к</w:t>
      </w:r>
      <w:r w:rsidRPr="00951662">
        <w:rPr>
          <w:b/>
          <w:sz w:val="24"/>
          <w:szCs w:val="24"/>
          <w:lang w:eastAsia="ru-RU"/>
        </w:rPr>
        <w:t>онтракта</w:t>
      </w:r>
      <w:r w:rsidR="00F7747F" w:rsidRPr="00951662">
        <w:rPr>
          <w:b/>
          <w:sz w:val="24"/>
          <w:szCs w:val="24"/>
          <w:lang w:eastAsia="ru-RU"/>
        </w:rPr>
        <w:t>.</w:t>
      </w:r>
    </w:p>
    <w:p w:rsidR="00F7747F" w:rsidRPr="00951662" w:rsidRDefault="00F7747F" w:rsidP="007D67D4">
      <w:pPr>
        <w:pStyle w:val="a3"/>
        <w:jc w:val="center"/>
        <w:rPr>
          <w:b/>
          <w:sz w:val="24"/>
          <w:szCs w:val="24"/>
          <w:lang w:eastAsia="ru-RU"/>
        </w:rPr>
      </w:pPr>
    </w:p>
    <w:p w:rsidR="00A90E89" w:rsidRPr="00951662" w:rsidRDefault="00A90E89" w:rsidP="002500A4">
      <w:pPr>
        <w:pStyle w:val="a6"/>
        <w:numPr>
          <w:ilvl w:val="1"/>
          <w:numId w:val="25"/>
        </w:numPr>
        <w:tabs>
          <w:tab w:val="left" w:pos="993"/>
        </w:tabs>
        <w:autoSpaceDE w:val="0"/>
        <w:autoSpaceDN w:val="0"/>
        <w:adjustRightInd w:val="0"/>
        <w:ind w:left="0" w:firstLine="426"/>
        <w:contextualSpacing/>
        <w:jc w:val="both"/>
      </w:pPr>
      <w:proofErr w:type="gramStart"/>
      <w:r w:rsidRPr="00951662">
        <w:t>Расторжение Муниципального контракта, осуществляется на основании и в с</w:t>
      </w:r>
      <w:r w:rsidRPr="00951662">
        <w:t>о</w:t>
      </w:r>
      <w:r w:rsidRPr="00951662">
        <w:t>ответствии с положениями Федерального закона от 13.07.2015 № 220-ФЗ «Об организации регулярных перевозок пассажиров и багажа автомобильным транспортом и городским н</w:t>
      </w:r>
      <w:r w:rsidRPr="00951662">
        <w:t>а</w:t>
      </w:r>
      <w:r w:rsidRPr="00951662">
        <w:t>земным электрическим транспортом в Российской Федерации и о внесении изменений в отдельные законодательные акты Российской Федерации» и иных нормативно-правовых актов Российской Федерации и Иркутской области, утвержденных в установленном п</w:t>
      </w:r>
      <w:r w:rsidRPr="00951662">
        <w:t>о</w:t>
      </w:r>
      <w:r w:rsidRPr="00951662">
        <w:t>рядке.</w:t>
      </w:r>
      <w:proofErr w:type="gramEnd"/>
    </w:p>
    <w:p w:rsidR="00491ADD" w:rsidRPr="00951662" w:rsidRDefault="000D7696" w:rsidP="002500A4">
      <w:pPr>
        <w:pStyle w:val="a6"/>
        <w:numPr>
          <w:ilvl w:val="1"/>
          <w:numId w:val="25"/>
        </w:numPr>
        <w:tabs>
          <w:tab w:val="left" w:pos="993"/>
          <w:tab w:val="left" w:pos="1418"/>
        </w:tabs>
        <w:ind w:left="0" w:firstLine="426"/>
        <w:jc w:val="both"/>
      </w:pPr>
      <w:r w:rsidRPr="00951662">
        <w:t xml:space="preserve">Все дополнительные соглашения об изменении настоящего Муниципального контракта </w:t>
      </w:r>
      <w:r w:rsidR="00B25BC0" w:rsidRPr="00951662">
        <w:t>заключаются в соответствии с действующим законодательством.</w:t>
      </w:r>
    </w:p>
    <w:p w:rsidR="00A90E89" w:rsidRPr="00951662" w:rsidRDefault="001A122E" w:rsidP="002500A4">
      <w:pPr>
        <w:pStyle w:val="a6"/>
        <w:numPr>
          <w:ilvl w:val="1"/>
          <w:numId w:val="25"/>
        </w:numPr>
        <w:tabs>
          <w:tab w:val="left" w:pos="993"/>
          <w:tab w:val="left" w:pos="1418"/>
        </w:tabs>
        <w:ind w:left="0" w:firstLine="426"/>
        <w:jc w:val="both"/>
      </w:pPr>
      <w:r w:rsidRPr="00951662">
        <w:t>Основания и сроки</w:t>
      </w:r>
      <w:r w:rsidR="00A90E89" w:rsidRPr="00951662">
        <w:t xml:space="preserve"> для одностороннего расторжения </w:t>
      </w:r>
      <w:r w:rsidR="00715D0C" w:rsidRPr="00951662">
        <w:rPr>
          <w:rFonts w:eastAsiaTheme="minorHAnsi"/>
        </w:rPr>
        <w:t>Заказчиком</w:t>
      </w:r>
      <w:r w:rsidR="00A90E89" w:rsidRPr="00951662">
        <w:t xml:space="preserve"> </w:t>
      </w:r>
      <w:r w:rsidRPr="00951662">
        <w:t xml:space="preserve">настоящего </w:t>
      </w:r>
      <w:r w:rsidR="00A90E89" w:rsidRPr="00951662">
        <w:t>Му</w:t>
      </w:r>
      <w:r w:rsidRPr="00951662">
        <w:t>ниципального контракта</w:t>
      </w:r>
      <w:r w:rsidR="00A90E89" w:rsidRPr="00951662">
        <w:t>:</w:t>
      </w:r>
    </w:p>
    <w:p w:rsidR="003C1F94" w:rsidRPr="00951662" w:rsidRDefault="003C1F94" w:rsidP="002500A4">
      <w:pPr>
        <w:numPr>
          <w:ilvl w:val="1"/>
          <w:numId w:val="6"/>
        </w:numPr>
        <w:tabs>
          <w:tab w:val="left" w:pos="1276"/>
          <w:tab w:val="left" w:pos="1560"/>
        </w:tabs>
        <w:spacing w:after="0" w:line="240" w:lineRule="auto"/>
        <w:ind w:left="0" w:firstLine="709"/>
        <w:jc w:val="both"/>
        <w:rPr>
          <w:rFonts w:eastAsia="Times New Roman" w:cs="Times New Roman"/>
          <w:szCs w:val="24"/>
          <w:lang w:eastAsia="ru-RU"/>
        </w:rPr>
      </w:pPr>
      <w:r w:rsidRPr="00951662">
        <w:rPr>
          <w:rFonts w:eastAsia="Times New Roman" w:cs="Times New Roman"/>
          <w:szCs w:val="24"/>
          <w:lang w:eastAsia="ru-RU"/>
        </w:rPr>
        <w:t>в течение одного рабочего дня с момента аннулирования лицензии Перево</w:t>
      </w:r>
      <w:r w:rsidRPr="00951662">
        <w:rPr>
          <w:rFonts w:eastAsia="Times New Roman" w:cs="Times New Roman"/>
          <w:szCs w:val="24"/>
          <w:lang w:eastAsia="ru-RU"/>
        </w:rPr>
        <w:t>з</w:t>
      </w:r>
      <w:r w:rsidRPr="00951662">
        <w:rPr>
          <w:rFonts w:eastAsia="Times New Roman" w:cs="Times New Roman"/>
          <w:szCs w:val="24"/>
          <w:lang w:eastAsia="ru-RU"/>
        </w:rPr>
        <w:t>чика на пассажирские перевозки</w:t>
      </w:r>
      <w:r w:rsidR="00315DD6" w:rsidRPr="00951662">
        <w:rPr>
          <w:rFonts w:eastAsia="Times New Roman" w:cs="Times New Roman"/>
          <w:szCs w:val="24"/>
          <w:lang w:eastAsia="ru-RU"/>
        </w:rPr>
        <w:t>;</w:t>
      </w:r>
    </w:p>
    <w:p w:rsidR="003C1F94" w:rsidRPr="00951662" w:rsidRDefault="003C1F94" w:rsidP="002500A4">
      <w:pPr>
        <w:numPr>
          <w:ilvl w:val="1"/>
          <w:numId w:val="6"/>
        </w:numPr>
        <w:tabs>
          <w:tab w:val="left" w:pos="1276"/>
          <w:tab w:val="left" w:pos="1560"/>
        </w:tabs>
        <w:spacing w:after="0" w:line="240" w:lineRule="auto"/>
        <w:ind w:left="0" w:firstLine="709"/>
        <w:jc w:val="both"/>
        <w:rPr>
          <w:rFonts w:eastAsia="Times New Roman" w:cs="Times New Roman"/>
          <w:szCs w:val="24"/>
          <w:lang w:eastAsia="ru-RU"/>
        </w:rPr>
      </w:pPr>
      <w:r w:rsidRPr="00951662">
        <w:rPr>
          <w:rFonts w:eastAsia="Times New Roman" w:cs="Times New Roman"/>
          <w:szCs w:val="24"/>
          <w:lang w:eastAsia="ru-RU"/>
        </w:rPr>
        <w:t xml:space="preserve">через сто восемьдесят календарных дней с момента уведомления Перевозчика о принятии </w:t>
      </w:r>
      <w:r w:rsidR="002E7DC5" w:rsidRPr="00951662">
        <w:rPr>
          <w:szCs w:val="24"/>
        </w:rPr>
        <w:t>Заказчиком</w:t>
      </w:r>
      <w:r w:rsidRPr="00951662">
        <w:rPr>
          <w:rFonts w:eastAsia="Times New Roman" w:cs="Times New Roman"/>
          <w:szCs w:val="24"/>
          <w:lang w:eastAsia="ru-RU"/>
        </w:rPr>
        <w:t xml:space="preserve"> решения  об отмене одного или нескольких Муниципальных ма</w:t>
      </w:r>
      <w:r w:rsidRPr="00951662">
        <w:rPr>
          <w:rFonts w:eastAsia="Times New Roman" w:cs="Times New Roman"/>
          <w:szCs w:val="24"/>
          <w:lang w:eastAsia="ru-RU"/>
        </w:rPr>
        <w:t>р</w:t>
      </w:r>
      <w:r w:rsidRPr="00951662">
        <w:rPr>
          <w:rFonts w:eastAsia="Times New Roman" w:cs="Times New Roman"/>
          <w:szCs w:val="24"/>
          <w:lang w:eastAsia="ru-RU"/>
        </w:rPr>
        <w:t>шрутах, или ранее при согласии Перевозчика</w:t>
      </w:r>
      <w:r w:rsidR="00315DD6" w:rsidRPr="00951662">
        <w:rPr>
          <w:rFonts w:eastAsia="Times New Roman" w:cs="Times New Roman"/>
          <w:szCs w:val="24"/>
          <w:lang w:eastAsia="ru-RU"/>
        </w:rPr>
        <w:t>;</w:t>
      </w:r>
    </w:p>
    <w:p w:rsidR="00A90E89" w:rsidRPr="00951662" w:rsidRDefault="0016691D" w:rsidP="002500A4">
      <w:pPr>
        <w:numPr>
          <w:ilvl w:val="1"/>
          <w:numId w:val="6"/>
        </w:numPr>
        <w:tabs>
          <w:tab w:val="left" w:pos="1276"/>
          <w:tab w:val="left" w:pos="1560"/>
        </w:tabs>
        <w:spacing w:after="0" w:line="240" w:lineRule="auto"/>
        <w:ind w:left="0" w:firstLine="709"/>
        <w:jc w:val="both"/>
        <w:rPr>
          <w:rFonts w:eastAsia="Times New Roman" w:cs="Times New Roman"/>
          <w:szCs w:val="24"/>
          <w:lang w:eastAsia="ru-RU"/>
        </w:rPr>
      </w:pPr>
      <w:r w:rsidRPr="00951662">
        <w:rPr>
          <w:rFonts w:eastAsia="Times New Roman" w:cs="Times New Roman"/>
          <w:szCs w:val="24"/>
          <w:lang w:eastAsia="ru-RU"/>
        </w:rPr>
        <w:t xml:space="preserve">в течение </w:t>
      </w:r>
      <w:r w:rsidR="005F24A5" w:rsidRPr="00951662">
        <w:rPr>
          <w:rFonts w:eastAsia="Times New Roman" w:cs="Times New Roman"/>
          <w:szCs w:val="24"/>
          <w:lang w:eastAsia="ru-RU"/>
        </w:rPr>
        <w:t>одного рабочего дня</w:t>
      </w:r>
      <w:r w:rsidRPr="00951662">
        <w:rPr>
          <w:rFonts w:eastAsia="Times New Roman" w:cs="Times New Roman"/>
          <w:szCs w:val="24"/>
          <w:lang w:eastAsia="ru-RU"/>
        </w:rPr>
        <w:t xml:space="preserve"> с момента </w:t>
      </w:r>
      <w:proofErr w:type="gramStart"/>
      <w:r w:rsidRPr="00951662">
        <w:rPr>
          <w:rFonts w:eastAsia="Times New Roman" w:cs="Times New Roman"/>
          <w:szCs w:val="24"/>
          <w:lang w:eastAsia="ru-RU"/>
        </w:rPr>
        <w:t>установления факта н</w:t>
      </w:r>
      <w:r w:rsidR="00A90E89" w:rsidRPr="00951662">
        <w:rPr>
          <w:rFonts w:eastAsia="Times New Roman" w:cs="Times New Roman"/>
          <w:szCs w:val="24"/>
          <w:lang w:eastAsia="ru-RU"/>
        </w:rPr>
        <w:t>есоответст</w:t>
      </w:r>
      <w:r w:rsidRPr="00951662">
        <w:rPr>
          <w:rFonts w:eastAsia="Times New Roman" w:cs="Times New Roman"/>
          <w:szCs w:val="24"/>
          <w:lang w:eastAsia="ru-RU"/>
        </w:rPr>
        <w:t>вия</w:t>
      </w:r>
      <w:r w:rsidR="00A90E89" w:rsidRPr="00951662">
        <w:rPr>
          <w:rFonts w:eastAsia="Times New Roman" w:cs="Times New Roman"/>
          <w:szCs w:val="24"/>
          <w:lang w:eastAsia="ru-RU"/>
        </w:rPr>
        <w:t xml:space="preserve"> транспортного средства Перевозчика</w:t>
      </w:r>
      <w:proofErr w:type="gramEnd"/>
      <w:r w:rsidR="00A90E89" w:rsidRPr="00951662">
        <w:rPr>
          <w:rFonts w:eastAsia="Times New Roman" w:cs="Times New Roman"/>
          <w:szCs w:val="24"/>
          <w:lang w:eastAsia="ru-RU"/>
        </w:rPr>
        <w:t xml:space="preserve"> требованиям, указанным в </w:t>
      </w:r>
      <w:r w:rsidRPr="00951662">
        <w:rPr>
          <w:rFonts w:eastAsia="Times New Roman" w:cs="Times New Roman"/>
          <w:szCs w:val="24"/>
          <w:lang w:eastAsia="ru-RU"/>
        </w:rPr>
        <w:t xml:space="preserve">настоящем </w:t>
      </w:r>
      <w:r w:rsidR="00A90E89" w:rsidRPr="00951662">
        <w:rPr>
          <w:rFonts w:eastAsia="Times New Roman" w:cs="Times New Roman"/>
          <w:szCs w:val="24"/>
          <w:lang w:eastAsia="ru-RU"/>
        </w:rPr>
        <w:t>Муниципал</w:t>
      </w:r>
      <w:r w:rsidR="00A90E89" w:rsidRPr="00951662">
        <w:rPr>
          <w:rFonts w:eastAsia="Times New Roman" w:cs="Times New Roman"/>
          <w:szCs w:val="24"/>
          <w:lang w:eastAsia="ru-RU"/>
        </w:rPr>
        <w:t>ь</w:t>
      </w:r>
      <w:r w:rsidR="00A90E89" w:rsidRPr="00951662">
        <w:rPr>
          <w:rFonts w:eastAsia="Times New Roman" w:cs="Times New Roman"/>
          <w:szCs w:val="24"/>
          <w:lang w:eastAsia="ru-RU"/>
        </w:rPr>
        <w:t xml:space="preserve">ном контракте, </w:t>
      </w:r>
      <w:r w:rsidRPr="00951662">
        <w:rPr>
          <w:rFonts w:eastAsia="Times New Roman" w:cs="Times New Roman"/>
          <w:szCs w:val="24"/>
          <w:lang w:eastAsia="ru-RU"/>
        </w:rPr>
        <w:t xml:space="preserve">если такое несоответствие выявлено </w:t>
      </w:r>
      <w:r w:rsidR="00A90E89" w:rsidRPr="00951662">
        <w:rPr>
          <w:rFonts w:eastAsia="Times New Roman" w:cs="Times New Roman"/>
          <w:szCs w:val="24"/>
          <w:lang w:eastAsia="ru-RU"/>
        </w:rPr>
        <w:t>в процессе проведения Контрольных меро</w:t>
      </w:r>
      <w:r w:rsidR="005F24A5" w:rsidRPr="00951662">
        <w:rPr>
          <w:rFonts w:eastAsia="Times New Roman" w:cs="Times New Roman"/>
          <w:szCs w:val="24"/>
          <w:lang w:eastAsia="ru-RU"/>
        </w:rPr>
        <w:t>приятий, или в течение 3-х рабочих дней с момента окончания срока указанного в Предписании об устранении нарушений, выявленных в процессе проведения Контрол</w:t>
      </w:r>
      <w:r w:rsidR="005F24A5" w:rsidRPr="00951662">
        <w:rPr>
          <w:rFonts w:eastAsia="Times New Roman" w:cs="Times New Roman"/>
          <w:szCs w:val="24"/>
          <w:lang w:eastAsia="ru-RU"/>
        </w:rPr>
        <w:t>ь</w:t>
      </w:r>
      <w:r w:rsidR="005F24A5" w:rsidRPr="00951662">
        <w:rPr>
          <w:rFonts w:eastAsia="Times New Roman" w:cs="Times New Roman"/>
          <w:szCs w:val="24"/>
          <w:lang w:eastAsia="ru-RU"/>
        </w:rPr>
        <w:t>ных мероприятий</w:t>
      </w:r>
      <w:r w:rsidR="00147E53" w:rsidRPr="00951662">
        <w:rPr>
          <w:rFonts w:eastAsia="Times New Roman" w:cs="Times New Roman"/>
          <w:szCs w:val="24"/>
          <w:lang w:eastAsia="ru-RU"/>
        </w:rPr>
        <w:t>.</w:t>
      </w:r>
    </w:p>
    <w:p w:rsidR="001F55AA" w:rsidRDefault="001F55AA" w:rsidP="00050F64">
      <w:pPr>
        <w:widowControl w:val="0"/>
        <w:autoSpaceDE w:val="0"/>
        <w:autoSpaceDN w:val="0"/>
        <w:adjustRightInd w:val="0"/>
        <w:spacing w:after="0" w:line="240" w:lineRule="auto"/>
        <w:jc w:val="center"/>
        <w:outlineLvl w:val="1"/>
        <w:rPr>
          <w:rFonts w:eastAsia="Times New Roman" w:cs="Times New Roman"/>
          <w:szCs w:val="24"/>
          <w:lang w:eastAsia="ru-RU"/>
        </w:rPr>
      </w:pPr>
    </w:p>
    <w:p w:rsidR="00951662" w:rsidRPr="00951662" w:rsidRDefault="00951662" w:rsidP="00685FCE">
      <w:pPr>
        <w:widowControl w:val="0"/>
        <w:autoSpaceDE w:val="0"/>
        <w:autoSpaceDN w:val="0"/>
        <w:adjustRightInd w:val="0"/>
        <w:spacing w:after="0" w:line="240" w:lineRule="auto"/>
        <w:outlineLvl w:val="1"/>
        <w:rPr>
          <w:rFonts w:eastAsia="Times New Roman" w:cs="Times New Roman"/>
          <w:szCs w:val="24"/>
          <w:lang w:eastAsia="ru-RU"/>
        </w:rPr>
      </w:pPr>
    </w:p>
    <w:p w:rsidR="00793FF7" w:rsidRPr="00951662" w:rsidRDefault="00793FF7" w:rsidP="00793FF7">
      <w:pPr>
        <w:pStyle w:val="a3"/>
        <w:jc w:val="center"/>
        <w:rPr>
          <w:b/>
          <w:sz w:val="24"/>
          <w:szCs w:val="24"/>
        </w:rPr>
      </w:pPr>
      <w:r w:rsidRPr="00951662">
        <w:rPr>
          <w:b/>
          <w:sz w:val="24"/>
          <w:szCs w:val="24"/>
        </w:rPr>
        <w:t>Статья 6. Обстоятельства непреодолимой силы</w:t>
      </w:r>
      <w:r w:rsidR="00CB0071" w:rsidRPr="00951662">
        <w:rPr>
          <w:b/>
          <w:sz w:val="24"/>
          <w:szCs w:val="24"/>
        </w:rPr>
        <w:t>.</w:t>
      </w:r>
    </w:p>
    <w:p w:rsidR="001F55AA" w:rsidRPr="00951662" w:rsidRDefault="001F55AA" w:rsidP="00793FF7">
      <w:pPr>
        <w:pStyle w:val="a3"/>
        <w:rPr>
          <w:sz w:val="24"/>
          <w:szCs w:val="24"/>
        </w:rPr>
      </w:pPr>
    </w:p>
    <w:p w:rsidR="00871629" w:rsidRPr="00951662" w:rsidRDefault="00871629" w:rsidP="002500A4">
      <w:pPr>
        <w:pStyle w:val="a3"/>
        <w:numPr>
          <w:ilvl w:val="1"/>
          <w:numId w:val="21"/>
        </w:numPr>
        <w:tabs>
          <w:tab w:val="left" w:pos="993"/>
        </w:tabs>
        <w:ind w:left="0" w:firstLine="426"/>
        <w:jc w:val="both"/>
        <w:rPr>
          <w:sz w:val="24"/>
          <w:szCs w:val="24"/>
          <w:lang w:eastAsia="ru-RU"/>
        </w:rPr>
      </w:pPr>
      <w:proofErr w:type="gramStart"/>
      <w:r w:rsidRPr="00951662">
        <w:rPr>
          <w:sz w:val="24"/>
          <w:szCs w:val="24"/>
          <w:lang w:eastAsia="ru-RU"/>
        </w:rPr>
        <w:t>В случае наступления обстоятельств непреодолимой силы, а именно чрезвыча</w:t>
      </w:r>
      <w:r w:rsidRPr="00951662">
        <w:rPr>
          <w:sz w:val="24"/>
          <w:szCs w:val="24"/>
          <w:lang w:eastAsia="ru-RU"/>
        </w:rPr>
        <w:t>й</w:t>
      </w:r>
      <w:r w:rsidRPr="00951662">
        <w:rPr>
          <w:sz w:val="24"/>
          <w:szCs w:val="24"/>
          <w:lang w:eastAsia="ru-RU"/>
        </w:rPr>
        <w:t>ных и непредотвратимых при данных условиях обстоятельств: стихийных природных я</w:t>
      </w:r>
      <w:r w:rsidRPr="00951662">
        <w:rPr>
          <w:sz w:val="24"/>
          <w:szCs w:val="24"/>
          <w:lang w:eastAsia="ru-RU"/>
        </w:rPr>
        <w:t>в</w:t>
      </w:r>
      <w:r w:rsidRPr="00951662">
        <w:rPr>
          <w:sz w:val="24"/>
          <w:szCs w:val="24"/>
          <w:lang w:eastAsia="ru-RU"/>
        </w:rPr>
        <w:t>лений (землетрясений, наводнений, пожара и т.д.), действий объективных внешних фа</w:t>
      </w:r>
      <w:r w:rsidRPr="00951662">
        <w:rPr>
          <w:sz w:val="24"/>
          <w:szCs w:val="24"/>
          <w:lang w:eastAsia="ru-RU"/>
        </w:rPr>
        <w:t>к</w:t>
      </w:r>
      <w:r w:rsidRPr="00951662">
        <w:rPr>
          <w:sz w:val="24"/>
          <w:szCs w:val="24"/>
          <w:lang w:eastAsia="ru-RU"/>
        </w:rPr>
        <w:t>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w:t>
      </w:r>
      <w:r w:rsidRPr="00951662">
        <w:rPr>
          <w:sz w:val="24"/>
          <w:szCs w:val="24"/>
          <w:lang w:eastAsia="ru-RU"/>
        </w:rPr>
        <w:t>а</w:t>
      </w:r>
      <w:r w:rsidRPr="00951662">
        <w:rPr>
          <w:sz w:val="24"/>
          <w:szCs w:val="24"/>
          <w:lang w:eastAsia="ru-RU"/>
        </w:rPr>
        <w:t>тельством порядке</w:t>
      </w:r>
      <w:r w:rsidR="00796B21" w:rsidRPr="00951662">
        <w:rPr>
          <w:sz w:val="24"/>
          <w:szCs w:val="24"/>
          <w:lang w:eastAsia="ru-RU"/>
        </w:rPr>
        <w:t xml:space="preserve">, если такие обстоятельства могут повлиять на безопасность перевозки пассажиров </w:t>
      </w:r>
      <w:r w:rsidR="00A82C35" w:rsidRPr="00951662">
        <w:rPr>
          <w:sz w:val="24"/>
          <w:szCs w:val="24"/>
          <w:lang w:eastAsia="ru-RU"/>
        </w:rPr>
        <w:t>Перевозчик обязан</w:t>
      </w:r>
      <w:proofErr w:type="gramEnd"/>
      <w:r w:rsidR="00A82C35" w:rsidRPr="00951662">
        <w:rPr>
          <w:sz w:val="24"/>
          <w:szCs w:val="24"/>
          <w:lang w:eastAsia="ru-RU"/>
        </w:rPr>
        <w:t xml:space="preserve"> приостановить исполнение Муниципального контракта и уведомить об этом </w:t>
      </w:r>
      <w:r w:rsidR="008B3D70" w:rsidRPr="00951662">
        <w:rPr>
          <w:sz w:val="24"/>
          <w:szCs w:val="24"/>
        </w:rPr>
        <w:t>Заказчика</w:t>
      </w:r>
      <w:r w:rsidR="00A82C35" w:rsidRPr="00951662">
        <w:rPr>
          <w:sz w:val="24"/>
          <w:szCs w:val="24"/>
          <w:lang w:eastAsia="ru-RU"/>
        </w:rPr>
        <w:t xml:space="preserve"> в течение </w:t>
      </w:r>
      <w:r w:rsidR="00D87B2D" w:rsidRPr="00951662">
        <w:rPr>
          <w:sz w:val="24"/>
          <w:szCs w:val="24"/>
          <w:lang w:eastAsia="ru-RU"/>
        </w:rPr>
        <w:t>часа с момента приостановления перевозок.</w:t>
      </w:r>
      <w:r w:rsidR="00216E33" w:rsidRPr="00951662">
        <w:rPr>
          <w:sz w:val="24"/>
          <w:szCs w:val="24"/>
          <w:lang w:eastAsia="ru-RU"/>
        </w:rPr>
        <w:t xml:space="preserve"> При этом Стороны освобождаются от ответственности за частичное или полное неисполнение обязательств по настоящему Муниципальному контракту.</w:t>
      </w:r>
    </w:p>
    <w:p w:rsidR="00BE6949" w:rsidRPr="00951662" w:rsidRDefault="00BE6949" w:rsidP="00BE6949">
      <w:pPr>
        <w:pStyle w:val="a3"/>
        <w:tabs>
          <w:tab w:val="left" w:pos="993"/>
        </w:tabs>
        <w:ind w:left="426"/>
        <w:jc w:val="both"/>
        <w:rPr>
          <w:sz w:val="24"/>
          <w:szCs w:val="24"/>
          <w:lang w:eastAsia="ru-RU"/>
        </w:rPr>
      </w:pPr>
    </w:p>
    <w:p w:rsidR="00BE6949" w:rsidRPr="00951662" w:rsidRDefault="00BE6949" w:rsidP="00BE6949">
      <w:pPr>
        <w:pStyle w:val="a3"/>
        <w:ind w:firstLine="426"/>
        <w:jc w:val="center"/>
        <w:rPr>
          <w:b/>
          <w:sz w:val="24"/>
          <w:szCs w:val="24"/>
        </w:rPr>
      </w:pPr>
      <w:r w:rsidRPr="00951662">
        <w:rPr>
          <w:b/>
          <w:sz w:val="24"/>
          <w:szCs w:val="24"/>
        </w:rPr>
        <w:t>Статья 7. Порядок урегулирования споров.</w:t>
      </w:r>
    </w:p>
    <w:p w:rsidR="00BE6949" w:rsidRPr="00951662" w:rsidRDefault="00BE6949" w:rsidP="00BE6949">
      <w:pPr>
        <w:pStyle w:val="a3"/>
        <w:ind w:firstLine="426"/>
        <w:jc w:val="center"/>
        <w:rPr>
          <w:b/>
          <w:sz w:val="24"/>
          <w:szCs w:val="24"/>
        </w:rPr>
      </w:pPr>
    </w:p>
    <w:p w:rsidR="00BE6949" w:rsidRPr="00951662" w:rsidRDefault="00BE6949" w:rsidP="002500A4">
      <w:pPr>
        <w:pStyle w:val="a3"/>
        <w:numPr>
          <w:ilvl w:val="1"/>
          <w:numId w:val="22"/>
        </w:numPr>
        <w:tabs>
          <w:tab w:val="left" w:pos="993"/>
        </w:tabs>
        <w:ind w:left="0" w:firstLine="426"/>
        <w:jc w:val="both"/>
        <w:rPr>
          <w:sz w:val="24"/>
          <w:szCs w:val="24"/>
        </w:rPr>
      </w:pPr>
      <w:r w:rsidRPr="00951662">
        <w:rPr>
          <w:sz w:val="24"/>
          <w:szCs w:val="24"/>
        </w:rPr>
        <w:t xml:space="preserve">В случае возникновения любых противоречий, претензий и разногласий, а также споров, связанных с исполнением </w:t>
      </w:r>
      <w:r w:rsidR="009C104D" w:rsidRPr="00951662">
        <w:rPr>
          <w:sz w:val="24"/>
          <w:szCs w:val="24"/>
        </w:rPr>
        <w:t>настоящего Муниципального к</w:t>
      </w:r>
      <w:r w:rsidRPr="00951662">
        <w:rPr>
          <w:sz w:val="24"/>
          <w:szCs w:val="24"/>
        </w:rPr>
        <w:t xml:space="preserve">онтракта, Стороны </w:t>
      </w:r>
      <w:proofErr w:type="gramStart"/>
      <w:r w:rsidRPr="00951662">
        <w:rPr>
          <w:sz w:val="24"/>
          <w:szCs w:val="24"/>
        </w:rPr>
        <w:t>пре</w:t>
      </w:r>
      <w:r w:rsidRPr="00951662">
        <w:rPr>
          <w:sz w:val="24"/>
          <w:szCs w:val="24"/>
        </w:rPr>
        <w:t>д</w:t>
      </w:r>
      <w:r w:rsidRPr="00951662">
        <w:rPr>
          <w:sz w:val="24"/>
          <w:szCs w:val="24"/>
        </w:rPr>
        <w:t>принимают усилия</w:t>
      </w:r>
      <w:proofErr w:type="gramEnd"/>
      <w:r w:rsidRPr="00951662">
        <w:rPr>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E6949" w:rsidRPr="00951662" w:rsidRDefault="00BE6949" w:rsidP="002500A4">
      <w:pPr>
        <w:pStyle w:val="a3"/>
        <w:numPr>
          <w:ilvl w:val="1"/>
          <w:numId w:val="22"/>
        </w:numPr>
        <w:tabs>
          <w:tab w:val="left" w:pos="993"/>
        </w:tabs>
        <w:ind w:left="0" w:firstLine="426"/>
        <w:jc w:val="both"/>
        <w:rPr>
          <w:sz w:val="24"/>
          <w:szCs w:val="24"/>
        </w:rPr>
      </w:pPr>
      <w:r w:rsidRPr="00951662">
        <w:rPr>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BE6949" w:rsidRPr="00951662" w:rsidRDefault="00BE6949" w:rsidP="002500A4">
      <w:pPr>
        <w:pStyle w:val="a3"/>
        <w:numPr>
          <w:ilvl w:val="1"/>
          <w:numId w:val="22"/>
        </w:numPr>
        <w:tabs>
          <w:tab w:val="left" w:pos="993"/>
        </w:tabs>
        <w:ind w:left="0" w:firstLine="426"/>
        <w:jc w:val="both"/>
        <w:rPr>
          <w:sz w:val="24"/>
          <w:szCs w:val="24"/>
        </w:rPr>
      </w:pPr>
      <w:r w:rsidRPr="00951662">
        <w:rPr>
          <w:sz w:val="24"/>
          <w:szCs w:val="24"/>
        </w:rPr>
        <w:t>До передачи спора на разрешение Арбитражного суда Иркутской области Ст</w:t>
      </w:r>
      <w:r w:rsidRPr="00951662">
        <w:rPr>
          <w:sz w:val="24"/>
          <w:szCs w:val="24"/>
        </w:rPr>
        <w:t>о</w:t>
      </w:r>
      <w:r w:rsidRPr="00951662">
        <w:rPr>
          <w:sz w:val="24"/>
          <w:szCs w:val="24"/>
        </w:rPr>
        <w:t>роны примут меры к его урегулированию в претензионном порядке.</w:t>
      </w:r>
    </w:p>
    <w:p w:rsidR="00BE6949" w:rsidRPr="00951662" w:rsidRDefault="00BE6949" w:rsidP="002500A4">
      <w:pPr>
        <w:pStyle w:val="a3"/>
        <w:numPr>
          <w:ilvl w:val="1"/>
          <w:numId w:val="22"/>
        </w:numPr>
        <w:tabs>
          <w:tab w:val="left" w:pos="993"/>
        </w:tabs>
        <w:ind w:left="0" w:firstLine="426"/>
        <w:jc w:val="both"/>
        <w:rPr>
          <w:sz w:val="24"/>
          <w:szCs w:val="24"/>
        </w:rPr>
      </w:pPr>
      <w:r w:rsidRPr="00951662">
        <w:rPr>
          <w:sz w:val="24"/>
          <w:szCs w:val="24"/>
        </w:rPr>
        <w:t>Претензия должна быть направлена в письменном виде. По полученной прете</w:t>
      </w:r>
      <w:r w:rsidRPr="00951662">
        <w:rPr>
          <w:sz w:val="24"/>
          <w:szCs w:val="24"/>
        </w:rPr>
        <w:t>н</w:t>
      </w:r>
      <w:r w:rsidRPr="00951662">
        <w:rPr>
          <w:sz w:val="24"/>
          <w:szCs w:val="24"/>
        </w:rPr>
        <w:t>зии Сторона должна дать письменный ответ по существу в срок не позднее 15 (пятнадц</w:t>
      </w:r>
      <w:r w:rsidRPr="00951662">
        <w:rPr>
          <w:sz w:val="24"/>
          <w:szCs w:val="24"/>
        </w:rPr>
        <w:t>а</w:t>
      </w:r>
      <w:r w:rsidRPr="00951662">
        <w:rPr>
          <w:sz w:val="24"/>
          <w:szCs w:val="24"/>
        </w:rPr>
        <w:t xml:space="preserve">ти) календарных дней </w:t>
      </w:r>
      <w:proofErr w:type="gramStart"/>
      <w:r w:rsidRPr="00951662">
        <w:rPr>
          <w:sz w:val="24"/>
          <w:szCs w:val="24"/>
        </w:rPr>
        <w:t>с даты</w:t>
      </w:r>
      <w:proofErr w:type="gramEnd"/>
      <w:r w:rsidRPr="00951662">
        <w:rPr>
          <w:sz w:val="24"/>
          <w:szCs w:val="24"/>
        </w:rPr>
        <w:t xml:space="preserve"> ее получения. Оставление претензии без ответа в устано</w:t>
      </w:r>
      <w:r w:rsidRPr="00951662">
        <w:rPr>
          <w:sz w:val="24"/>
          <w:szCs w:val="24"/>
        </w:rPr>
        <w:t>в</w:t>
      </w:r>
      <w:r w:rsidRPr="00951662">
        <w:rPr>
          <w:sz w:val="24"/>
          <w:szCs w:val="24"/>
        </w:rPr>
        <w:t>ленный срок означает признание требований претензии.</w:t>
      </w:r>
    </w:p>
    <w:p w:rsidR="00BE6949" w:rsidRPr="00951662" w:rsidRDefault="00BE6949" w:rsidP="002500A4">
      <w:pPr>
        <w:pStyle w:val="a3"/>
        <w:numPr>
          <w:ilvl w:val="1"/>
          <w:numId w:val="22"/>
        </w:numPr>
        <w:tabs>
          <w:tab w:val="left" w:pos="993"/>
        </w:tabs>
        <w:ind w:left="0" w:firstLine="426"/>
        <w:jc w:val="both"/>
        <w:rPr>
          <w:sz w:val="24"/>
          <w:szCs w:val="24"/>
        </w:rPr>
      </w:pPr>
      <w:proofErr w:type="gramStart"/>
      <w:r w:rsidRPr="00951662">
        <w:rPr>
          <w:sz w:val="24"/>
          <w:szCs w:val="24"/>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w:t>
      </w:r>
      <w:r w:rsidRPr="00951662">
        <w:rPr>
          <w:sz w:val="24"/>
          <w:szCs w:val="24"/>
        </w:rPr>
        <w:t>о</w:t>
      </w:r>
      <w:r w:rsidRPr="00951662">
        <w:rPr>
          <w:sz w:val="24"/>
          <w:szCs w:val="24"/>
        </w:rPr>
        <w:t>вый адрес и реквизиты организации (учреждения, предприятия), которой направлена пр</w:t>
      </w:r>
      <w:r w:rsidRPr="00951662">
        <w:rPr>
          <w:sz w:val="24"/>
          <w:szCs w:val="24"/>
        </w:rPr>
        <w:t>е</w:t>
      </w:r>
      <w:r w:rsidRPr="00951662">
        <w:rPr>
          <w:sz w:val="24"/>
          <w:szCs w:val="24"/>
        </w:rPr>
        <w:t>тензия.</w:t>
      </w:r>
      <w:proofErr w:type="gramEnd"/>
    </w:p>
    <w:p w:rsidR="00BE6949" w:rsidRPr="00951662" w:rsidRDefault="00BE6949" w:rsidP="002500A4">
      <w:pPr>
        <w:pStyle w:val="a3"/>
        <w:numPr>
          <w:ilvl w:val="1"/>
          <w:numId w:val="22"/>
        </w:numPr>
        <w:tabs>
          <w:tab w:val="left" w:pos="993"/>
        </w:tabs>
        <w:ind w:left="0" w:firstLine="426"/>
        <w:jc w:val="both"/>
        <w:rPr>
          <w:sz w:val="24"/>
          <w:szCs w:val="24"/>
        </w:rPr>
      </w:pPr>
      <w:r w:rsidRPr="00951662">
        <w:rPr>
          <w:sz w:val="24"/>
          <w:szCs w:val="24"/>
        </w:rPr>
        <w:t>Если претензионные требования подлежат денежной оценке, в претензии указ</w:t>
      </w:r>
      <w:r w:rsidRPr="00951662">
        <w:rPr>
          <w:sz w:val="24"/>
          <w:szCs w:val="24"/>
        </w:rPr>
        <w:t>ы</w:t>
      </w:r>
      <w:r w:rsidRPr="00951662">
        <w:rPr>
          <w:sz w:val="24"/>
          <w:szCs w:val="24"/>
        </w:rPr>
        <w:t>вается требуемая сумма и ее полный и обоснованный расчет.</w:t>
      </w:r>
    </w:p>
    <w:p w:rsidR="00BE6949" w:rsidRPr="00951662" w:rsidRDefault="00BE6949" w:rsidP="002500A4">
      <w:pPr>
        <w:pStyle w:val="a3"/>
        <w:numPr>
          <w:ilvl w:val="1"/>
          <w:numId w:val="22"/>
        </w:numPr>
        <w:tabs>
          <w:tab w:val="left" w:pos="993"/>
        </w:tabs>
        <w:ind w:left="0" w:firstLine="426"/>
        <w:jc w:val="both"/>
        <w:rPr>
          <w:sz w:val="24"/>
          <w:szCs w:val="24"/>
        </w:rPr>
      </w:pPr>
      <w:r w:rsidRPr="00951662">
        <w:rPr>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BE6949" w:rsidRPr="00951662" w:rsidRDefault="00BE6949" w:rsidP="002500A4">
      <w:pPr>
        <w:pStyle w:val="a3"/>
        <w:numPr>
          <w:ilvl w:val="1"/>
          <w:numId w:val="22"/>
        </w:numPr>
        <w:tabs>
          <w:tab w:val="left" w:pos="993"/>
        </w:tabs>
        <w:ind w:left="0" w:firstLine="426"/>
        <w:jc w:val="both"/>
        <w:rPr>
          <w:sz w:val="24"/>
          <w:szCs w:val="24"/>
        </w:rPr>
      </w:pPr>
      <w:r w:rsidRPr="00951662">
        <w:rPr>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E6949" w:rsidRDefault="00BE6949" w:rsidP="002500A4">
      <w:pPr>
        <w:pStyle w:val="a3"/>
        <w:numPr>
          <w:ilvl w:val="1"/>
          <w:numId w:val="22"/>
        </w:numPr>
        <w:tabs>
          <w:tab w:val="left" w:pos="993"/>
        </w:tabs>
        <w:ind w:left="0" w:firstLine="426"/>
        <w:jc w:val="both"/>
        <w:rPr>
          <w:sz w:val="24"/>
          <w:szCs w:val="24"/>
        </w:rPr>
      </w:pPr>
      <w:r w:rsidRPr="00951662">
        <w:rPr>
          <w:sz w:val="24"/>
          <w:szCs w:val="24"/>
        </w:rPr>
        <w:t xml:space="preserve">В случае невыполнения Сторонами своих обязательств и </w:t>
      </w:r>
      <w:proofErr w:type="spellStart"/>
      <w:r w:rsidRPr="00951662">
        <w:rPr>
          <w:sz w:val="24"/>
          <w:szCs w:val="24"/>
        </w:rPr>
        <w:t>недостижения</w:t>
      </w:r>
      <w:proofErr w:type="spellEnd"/>
      <w:r w:rsidRPr="00951662">
        <w:rPr>
          <w:sz w:val="24"/>
          <w:szCs w:val="24"/>
        </w:rPr>
        <w:t xml:space="preserve"> взаи</w:t>
      </w:r>
      <w:r w:rsidRPr="00951662">
        <w:rPr>
          <w:sz w:val="24"/>
          <w:szCs w:val="24"/>
        </w:rPr>
        <w:t>м</w:t>
      </w:r>
      <w:r w:rsidRPr="00951662">
        <w:rPr>
          <w:sz w:val="24"/>
          <w:szCs w:val="24"/>
        </w:rPr>
        <w:t xml:space="preserve">ного согласия споры по </w:t>
      </w:r>
      <w:r w:rsidR="00241623" w:rsidRPr="00951662">
        <w:rPr>
          <w:sz w:val="24"/>
          <w:szCs w:val="24"/>
        </w:rPr>
        <w:t>настоящему Муниципальному к</w:t>
      </w:r>
      <w:r w:rsidRPr="00951662">
        <w:rPr>
          <w:sz w:val="24"/>
          <w:szCs w:val="24"/>
        </w:rPr>
        <w:t>онтракту разрешаются в Арби</w:t>
      </w:r>
      <w:r w:rsidRPr="00951662">
        <w:rPr>
          <w:sz w:val="24"/>
          <w:szCs w:val="24"/>
        </w:rPr>
        <w:t>т</w:t>
      </w:r>
      <w:r w:rsidRPr="00951662">
        <w:rPr>
          <w:sz w:val="24"/>
          <w:szCs w:val="24"/>
        </w:rPr>
        <w:t>ражном суде Иркутской области.</w:t>
      </w:r>
    </w:p>
    <w:p w:rsidR="00793FF7" w:rsidRPr="00951662" w:rsidRDefault="00793FF7" w:rsidP="00685FCE">
      <w:pPr>
        <w:pStyle w:val="a3"/>
        <w:jc w:val="both"/>
        <w:rPr>
          <w:sz w:val="24"/>
          <w:szCs w:val="24"/>
        </w:rPr>
      </w:pPr>
    </w:p>
    <w:p w:rsidR="00D47315" w:rsidRPr="00951662" w:rsidRDefault="00D47315" w:rsidP="00D47315">
      <w:pPr>
        <w:pStyle w:val="a3"/>
        <w:ind w:firstLine="426"/>
        <w:jc w:val="center"/>
        <w:rPr>
          <w:b/>
          <w:sz w:val="24"/>
          <w:szCs w:val="24"/>
        </w:rPr>
      </w:pPr>
      <w:r w:rsidRPr="00951662">
        <w:rPr>
          <w:b/>
          <w:sz w:val="24"/>
          <w:szCs w:val="24"/>
        </w:rPr>
        <w:t>Статья 8. Прочие условия.</w:t>
      </w:r>
    </w:p>
    <w:p w:rsidR="00F15963" w:rsidRPr="00951662" w:rsidRDefault="00F15963" w:rsidP="00D47315">
      <w:pPr>
        <w:pStyle w:val="a3"/>
        <w:ind w:firstLine="426"/>
        <w:jc w:val="center"/>
        <w:rPr>
          <w:b/>
          <w:sz w:val="24"/>
          <w:szCs w:val="24"/>
        </w:rPr>
      </w:pPr>
    </w:p>
    <w:p w:rsidR="00D47315" w:rsidRPr="00951662" w:rsidRDefault="00D47315" w:rsidP="002500A4">
      <w:pPr>
        <w:pStyle w:val="a3"/>
        <w:numPr>
          <w:ilvl w:val="1"/>
          <w:numId w:val="23"/>
        </w:numPr>
        <w:tabs>
          <w:tab w:val="left" w:pos="993"/>
        </w:tabs>
        <w:ind w:left="0" w:firstLine="426"/>
        <w:jc w:val="both"/>
        <w:rPr>
          <w:sz w:val="24"/>
          <w:szCs w:val="24"/>
        </w:rPr>
      </w:pPr>
      <w:r w:rsidRPr="00951662">
        <w:rPr>
          <w:sz w:val="24"/>
          <w:szCs w:val="24"/>
        </w:rPr>
        <w:t xml:space="preserve">Все уведомления Сторон, связанные с исполнением </w:t>
      </w:r>
      <w:r w:rsidR="005D2CA5" w:rsidRPr="00951662">
        <w:rPr>
          <w:sz w:val="24"/>
          <w:szCs w:val="24"/>
        </w:rPr>
        <w:t>настоящего Муниципальн</w:t>
      </w:r>
      <w:r w:rsidR="005D2CA5" w:rsidRPr="00951662">
        <w:rPr>
          <w:sz w:val="24"/>
          <w:szCs w:val="24"/>
        </w:rPr>
        <w:t>о</w:t>
      </w:r>
      <w:r w:rsidR="005D2CA5" w:rsidRPr="00951662">
        <w:rPr>
          <w:sz w:val="24"/>
          <w:szCs w:val="24"/>
        </w:rPr>
        <w:t>го к</w:t>
      </w:r>
      <w:r w:rsidRPr="00951662">
        <w:rPr>
          <w:sz w:val="24"/>
          <w:szCs w:val="24"/>
        </w:rPr>
        <w:t xml:space="preserve">онтракта, передаются посредством телефонограммы и дублируются на </w:t>
      </w:r>
      <w:r w:rsidR="00557B1F" w:rsidRPr="00951662">
        <w:rPr>
          <w:sz w:val="24"/>
          <w:szCs w:val="24"/>
        </w:rPr>
        <w:t xml:space="preserve">факс или </w:t>
      </w:r>
      <w:r w:rsidRPr="00951662">
        <w:rPr>
          <w:sz w:val="24"/>
          <w:szCs w:val="24"/>
        </w:rPr>
        <w:t>адрес электронной почты</w:t>
      </w:r>
      <w:r w:rsidR="00557B1F" w:rsidRPr="00951662">
        <w:rPr>
          <w:sz w:val="24"/>
          <w:szCs w:val="24"/>
        </w:rPr>
        <w:t xml:space="preserve"> </w:t>
      </w:r>
      <w:r w:rsidR="009D3096" w:rsidRPr="00951662">
        <w:rPr>
          <w:sz w:val="24"/>
          <w:szCs w:val="24"/>
        </w:rPr>
        <w:t>Заказчика</w:t>
      </w:r>
      <w:r w:rsidRPr="00951662">
        <w:rPr>
          <w:sz w:val="24"/>
          <w:szCs w:val="24"/>
        </w:rPr>
        <w:t>, с последующим представлением оригиналов.</w:t>
      </w:r>
    </w:p>
    <w:p w:rsidR="00D47315" w:rsidRPr="00951662" w:rsidRDefault="00D47315" w:rsidP="002500A4">
      <w:pPr>
        <w:pStyle w:val="a3"/>
        <w:numPr>
          <w:ilvl w:val="1"/>
          <w:numId w:val="23"/>
        </w:numPr>
        <w:tabs>
          <w:tab w:val="left" w:pos="993"/>
        </w:tabs>
        <w:ind w:left="0" w:firstLine="426"/>
        <w:jc w:val="both"/>
        <w:rPr>
          <w:sz w:val="24"/>
          <w:szCs w:val="24"/>
        </w:rPr>
      </w:pPr>
      <w:r w:rsidRPr="00951662">
        <w:rPr>
          <w:sz w:val="24"/>
          <w:szCs w:val="24"/>
        </w:rPr>
        <w:t xml:space="preserve">В случае направления </w:t>
      </w:r>
      <w:r w:rsidR="00D72342" w:rsidRPr="00951662">
        <w:rPr>
          <w:sz w:val="24"/>
          <w:szCs w:val="24"/>
        </w:rPr>
        <w:t>претензий</w:t>
      </w:r>
      <w:r w:rsidRPr="00951662">
        <w:rPr>
          <w:sz w:val="24"/>
          <w:szCs w:val="24"/>
        </w:rPr>
        <w:t xml:space="preserve"> с использованием почты, датой получения </w:t>
      </w:r>
      <w:r w:rsidR="00845E87" w:rsidRPr="00951662">
        <w:rPr>
          <w:sz w:val="24"/>
          <w:szCs w:val="24"/>
        </w:rPr>
        <w:t>пр</w:t>
      </w:r>
      <w:r w:rsidR="00845E87" w:rsidRPr="00951662">
        <w:rPr>
          <w:sz w:val="24"/>
          <w:szCs w:val="24"/>
        </w:rPr>
        <w:t>е</w:t>
      </w:r>
      <w:r w:rsidR="00845E87" w:rsidRPr="00951662">
        <w:rPr>
          <w:sz w:val="24"/>
          <w:szCs w:val="24"/>
        </w:rPr>
        <w:t xml:space="preserve">тензии </w:t>
      </w:r>
      <w:r w:rsidRPr="00951662">
        <w:rPr>
          <w:sz w:val="24"/>
          <w:szCs w:val="24"/>
        </w:rPr>
        <w:t>признается дата получения отправляющей Стороной подтверждения о вручении второй Стороне указанно</w:t>
      </w:r>
      <w:r w:rsidR="00E9713D" w:rsidRPr="00951662">
        <w:rPr>
          <w:sz w:val="24"/>
          <w:szCs w:val="24"/>
        </w:rPr>
        <w:t>й</w:t>
      </w:r>
      <w:r w:rsidRPr="00951662">
        <w:rPr>
          <w:sz w:val="24"/>
          <w:szCs w:val="24"/>
        </w:rPr>
        <w:t xml:space="preserve"> </w:t>
      </w:r>
      <w:r w:rsidR="00E9713D" w:rsidRPr="00951662">
        <w:rPr>
          <w:sz w:val="24"/>
          <w:szCs w:val="24"/>
        </w:rPr>
        <w:t>претензи</w:t>
      </w:r>
      <w:r w:rsidR="001712EB" w:rsidRPr="00951662">
        <w:rPr>
          <w:sz w:val="24"/>
          <w:szCs w:val="24"/>
        </w:rPr>
        <w:t>и</w:t>
      </w:r>
      <w:r w:rsidR="00E9713D" w:rsidRPr="00951662">
        <w:rPr>
          <w:sz w:val="24"/>
          <w:szCs w:val="24"/>
        </w:rPr>
        <w:t xml:space="preserve"> </w:t>
      </w:r>
      <w:r w:rsidRPr="00951662">
        <w:rPr>
          <w:sz w:val="24"/>
          <w:szCs w:val="24"/>
        </w:rPr>
        <w:t>либо дата получения Стороной информации об о</w:t>
      </w:r>
      <w:r w:rsidRPr="00951662">
        <w:rPr>
          <w:sz w:val="24"/>
          <w:szCs w:val="24"/>
        </w:rPr>
        <w:t>т</w:t>
      </w:r>
      <w:r w:rsidRPr="00951662">
        <w:rPr>
          <w:sz w:val="24"/>
          <w:szCs w:val="24"/>
        </w:rPr>
        <w:t xml:space="preserve">сутствии адресата по его адресу, указанному в </w:t>
      </w:r>
      <w:r w:rsidR="00E9713D" w:rsidRPr="00951662">
        <w:rPr>
          <w:sz w:val="24"/>
          <w:szCs w:val="24"/>
        </w:rPr>
        <w:t>Муниципальном к</w:t>
      </w:r>
      <w:r w:rsidRPr="00951662">
        <w:rPr>
          <w:sz w:val="24"/>
          <w:szCs w:val="24"/>
        </w:rPr>
        <w:t>онтракте. При нево</w:t>
      </w:r>
      <w:r w:rsidRPr="00951662">
        <w:rPr>
          <w:sz w:val="24"/>
          <w:szCs w:val="24"/>
        </w:rPr>
        <w:t>з</w:t>
      </w:r>
      <w:r w:rsidRPr="00951662">
        <w:rPr>
          <w:sz w:val="24"/>
          <w:szCs w:val="24"/>
        </w:rPr>
        <w:t xml:space="preserve">можности получения указанных подтверждения либо информации датой </w:t>
      </w:r>
      <w:r w:rsidR="001C7D81" w:rsidRPr="00951662">
        <w:rPr>
          <w:sz w:val="24"/>
          <w:szCs w:val="24"/>
        </w:rPr>
        <w:t>получения пр</w:t>
      </w:r>
      <w:r w:rsidR="001C7D81" w:rsidRPr="00951662">
        <w:rPr>
          <w:sz w:val="24"/>
          <w:szCs w:val="24"/>
        </w:rPr>
        <w:t>е</w:t>
      </w:r>
      <w:r w:rsidR="001C7D81" w:rsidRPr="00951662">
        <w:rPr>
          <w:sz w:val="24"/>
          <w:szCs w:val="24"/>
        </w:rPr>
        <w:lastRenderedPageBreak/>
        <w:t>тензии</w:t>
      </w:r>
      <w:r w:rsidRPr="00951662">
        <w:rPr>
          <w:sz w:val="24"/>
          <w:szCs w:val="24"/>
        </w:rPr>
        <w:t xml:space="preserve"> признается дата по истечении 14 (четырнадцати) календарных дней </w:t>
      </w:r>
      <w:proofErr w:type="gramStart"/>
      <w:r w:rsidRPr="00951662">
        <w:rPr>
          <w:sz w:val="24"/>
          <w:szCs w:val="24"/>
        </w:rPr>
        <w:t>с даты</w:t>
      </w:r>
      <w:proofErr w:type="gramEnd"/>
      <w:r w:rsidRPr="00951662">
        <w:rPr>
          <w:sz w:val="24"/>
          <w:szCs w:val="24"/>
        </w:rPr>
        <w:t xml:space="preserve"> </w:t>
      </w:r>
      <w:r w:rsidR="001C7D81" w:rsidRPr="00951662">
        <w:rPr>
          <w:sz w:val="24"/>
          <w:szCs w:val="24"/>
        </w:rPr>
        <w:t xml:space="preserve">её </w:t>
      </w:r>
      <w:r w:rsidRPr="00951662">
        <w:rPr>
          <w:sz w:val="24"/>
          <w:szCs w:val="24"/>
        </w:rPr>
        <w:t>н</w:t>
      </w:r>
      <w:r w:rsidRPr="00951662">
        <w:rPr>
          <w:sz w:val="24"/>
          <w:szCs w:val="24"/>
        </w:rPr>
        <w:t>а</w:t>
      </w:r>
      <w:r w:rsidRPr="00951662">
        <w:rPr>
          <w:sz w:val="24"/>
          <w:szCs w:val="24"/>
        </w:rPr>
        <w:t xml:space="preserve">правления по почте заказным письмом с уведомлением о вручении. В случае отправления </w:t>
      </w:r>
      <w:r w:rsidR="001C7D81" w:rsidRPr="00951662">
        <w:rPr>
          <w:sz w:val="24"/>
          <w:szCs w:val="24"/>
        </w:rPr>
        <w:t>претензии</w:t>
      </w:r>
      <w:r w:rsidRPr="00951662">
        <w:rPr>
          <w:sz w:val="24"/>
          <w:szCs w:val="24"/>
        </w:rPr>
        <w:t xml:space="preserve"> посредством факсимильной связи и электронной почты </w:t>
      </w:r>
      <w:r w:rsidR="001C7D81" w:rsidRPr="00951662">
        <w:rPr>
          <w:sz w:val="24"/>
          <w:szCs w:val="24"/>
        </w:rPr>
        <w:t>претензия</w:t>
      </w:r>
      <w:r w:rsidRPr="00951662">
        <w:rPr>
          <w:sz w:val="24"/>
          <w:szCs w:val="24"/>
        </w:rPr>
        <w:t xml:space="preserve"> счита</w:t>
      </w:r>
      <w:r w:rsidR="001C7D81" w:rsidRPr="00951662">
        <w:rPr>
          <w:sz w:val="24"/>
          <w:szCs w:val="24"/>
        </w:rPr>
        <w:t>е</w:t>
      </w:r>
      <w:r w:rsidRPr="00951662">
        <w:rPr>
          <w:sz w:val="24"/>
          <w:szCs w:val="24"/>
        </w:rPr>
        <w:t>тся полученн</w:t>
      </w:r>
      <w:r w:rsidR="001C7D81" w:rsidRPr="00951662">
        <w:rPr>
          <w:sz w:val="24"/>
          <w:szCs w:val="24"/>
        </w:rPr>
        <w:t>ой</w:t>
      </w:r>
      <w:r w:rsidRPr="00951662">
        <w:rPr>
          <w:sz w:val="24"/>
          <w:szCs w:val="24"/>
        </w:rPr>
        <w:t xml:space="preserve"> Стороной в день их отправки.</w:t>
      </w:r>
    </w:p>
    <w:p w:rsidR="00AF4253" w:rsidRPr="00951662" w:rsidRDefault="0052054E" w:rsidP="002500A4">
      <w:pPr>
        <w:pStyle w:val="a3"/>
        <w:numPr>
          <w:ilvl w:val="1"/>
          <w:numId w:val="23"/>
        </w:numPr>
        <w:tabs>
          <w:tab w:val="left" w:pos="993"/>
        </w:tabs>
        <w:ind w:left="0" w:firstLine="426"/>
        <w:jc w:val="both"/>
        <w:rPr>
          <w:sz w:val="24"/>
          <w:szCs w:val="24"/>
        </w:rPr>
      </w:pPr>
      <w:r w:rsidRPr="00951662">
        <w:rPr>
          <w:sz w:val="24"/>
          <w:szCs w:val="24"/>
        </w:rPr>
        <w:t>Муниципальный к</w:t>
      </w:r>
      <w:r w:rsidR="00D47315" w:rsidRPr="00951662">
        <w:rPr>
          <w:sz w:val="24"/>
          <w:szCs w:val="24"/>
        </w:rPr>
        <w:t>онтракт составлен в 2 (двух) экземплярах, по одному для ка</w:t>
      </w:r>
      <w:r w:rsidR="00D47315" w:rsidRPr="00951662">
        <w:rPr>
          <w:sz w:val="24"/>
          <w:szCs w:val="24"/>
        </w:rPr>
        <w:t>ж</w:t>
      </w:r>
      <w:r w:rsidR="00D47315" w:rsidRPr="00951662">
        <w:rPr>
          <w:sz w:val="24"/>
          <w:szCs w:val="24"/>
        </w:rPr>
        <w:t xml:space="preserve">дой из Сторон, имеющих одинаковую юридическую силу. </w:t>
      </w:r>
    </w:p>
    <w:p w:rsidR="00D47315" w:rsidRPr="00951662" w:rsidRDefault="00D47315" w:rsidP="002500A4">
      <w:pPr>
        <w:pStyle w:val="a3"/>
        <w:numPr>
          <w:ilvl w:val="1"/>
          <w:numId w:val="23"/>
        </w:numPr>
        <w:tabs>
          <w:tab w:val="left" w:pos="993"/>
        </w:tabs>
        <w:ind w:left="0" w:firstLine="426"/>
        <w:jc w:val="both"/>
        <w:rPr>
          <w:sz w:val="24"/>
          <w:szCs w:val="24"/>
        </w:rPr>
      </w:pPr>
      <w:r w:rsidRPr="00951662">
        <w:rPr>
          <w:sz w:val="24"/>
          <w:szCs w:val="24"/>
        </w:rPr>
        <w:t xml:space="preserve">В случае перемены </w:t>
      </w:r>
      <w:r w:rsidR="00C96EDC" w:rsidRPr="00951662">
        <w:rPr>
          <w:sz w:val="24"/>
          <w:szCs w:val="24"/>
        </w:rPr>
        <w:t>З</w:t>
      </w:r>
      <w:r w:rsidR="00632986" w:rsidRPr="00951662">
        <w:rPr>
          <w:sz w:val="24"/>
          <w:szCs w:val="24"/>
        </w:rPr>
        <w:t>аказчика</w:t>
      </w:r>
      <w:r w:rsidRPr="00951662">
        <w:rPr>
          <w:sz w:val="24"/>
          <w:szCs w:val="24"/>
        </w:rPr>
        <w:t xml:space="preserve"> по </w:t>
      </w:r>
      <w:r w:rsidR="00221016" w:rsidRPr="00951662">
        <w:rPr>
          <w:sz w:val="24"/>
          <w:szCs w:val="24"/>
        </w:rPr>
        <w:t>Муниципальному к</w:t>
      </w:r>
      <w:r w:rsidRPr="00951662">
        <w:rPr>
          <w:sz w:val="24"/>
          <w:szCs w:val="24"/>
        </w:rPr>
        <w:t>онтракту права и обязанн</w:t>
      </w:r>
      <w:r w:rsidRPr="00951662">
        <w:rPr>
          <w:sz w:val="24"/>
          <w:szCs w:val="24"/>
        </w:rPr>
        <w:t>о</w:t>
      </w:r>
      <w:r w:rsidRPr="00951662">
        <w:rPr>
          <w:sz w:val="24"/>
          <w:szCs w:val="24"/>
        </w:rPr>
        <w:t xml:space="preserve">сти </w:t>
      </w:r>
      <w:r w:rsidR="00A50AC6" w:rsidRPr="00951662">
        <w:rPr>
          <w:sz w:val="24"/>
          <w:szCs w:val="24"/>
        </w:rPr>
        <w:t>З</w:t>
      </w:r>
      <w:r w:rsidRPr="00951662">
        <w:rPr>
          <w:sz w:val="24"/>
          <w:szCs w:val="24"/>
        </w:rPr>
        <w:t xml:space="preserve">аказчика по </w:t>
      </w:r>
      <w:r w:rsidR="00221016" w:rsidRPr="00951662">
        <w:rPr>
          <w:sz w:val="24"/>
          <w:szCs w:val="24"/>
        </w:rPr>
        <w:t>Муниципальному к</w:t>
      </w:r>
      <w:r w:rsidRPr="00951662">
        <w:rPr>
          <w:sz w:val="24"/>
          <w:szCs w:val="24"/>
        </w:rPr>
        <w:t>онтракту переходят к новому заказчику в том же об</w:t>
      </w:r>
      <w:r w:rsidRPr="00951662">
        <w:rPr>
          <w:sz w:val="24"/>
          <w:szCs w:val="24"/>
        </w:rPr>
        <w:t>ъ</w:t>
      </w:r>
      <w:r w:rsidRPr="00951662">
        <w:rPr>
          <w:sz w:val="24"/>
          <w:szCs w:val="24"/>
        </w:rPr>
        <w:t>еме и на тех же условиях.</w:t>
      </w:r>
    </w:p>
    <w:p w:rsidR="00D47315" w:rsidRPr="00951662" w:rsidRDefault="00D47315" w:rsidP="002500A4">
      <w:pPr>
        <w:pStyle w:val="a3"/>
        <w:numPr>
          <w:ilvl w:val="1"/>
          <w:numId w:val="23"/>
        </w:numPr>
        <w:tabs>
          <w:tab w:val="left" w:pos="993"/>
        </w:tabs>
        <w:ind w:left="0" w:firstLine="426"/>
        <w:jc w:val="both"/>
        <w:rPr>
          <w:sz w:val="24"/>
          <w:szCs w:val="24"/>
        </w:rPr>
      </w:pPr>
      <w:r w:rsidRPr="00951662">
        <w:rPr>
          <w:sz w:val="24"/>
          <w:szCs w:val="24"/>
        </w:rPr>
        <w:t xml:space="preserve">При исполнении </w:t>
      </w:r>
      <w:r w:rsidR="00284C5B" w:rsidRPr="00951662">
        <w:rPr>
          <w:sz w:val="24"/>
          <w:szCs w:val="24"/>
        </w:rPr>
        <w:t>Муниципального к</w:t>
      </w:r>
      <w:r w:rsidRPr="00951662">
        <w:rPr>
          <w:sz w:val="24"/>
          <w:szCs w:val="24"/>
        </w:rPr>
        <w:t xml:space="preserve">онтракта не допускается перемена </w:t>
      </w:r>
      <w:r w:rsidR="008B1438" w:rsidRPr="00951662">
        <w:rPr>
          <w:sz w:val="24"/>
          <w:szCs w:val="24"/>
        </w:rPr>
        <w:t>Перево</w:t>
      </w:r>
      <w:r w:rsidR="008B1438" w:rsidRPr="00951662">
        <w:rPr>
          <w:sz w:val="24"/>
          <w:szCs w:val="24"/>
        </w:rPr>
        <w:t>з</w:t>
      </w:r>
      <w:r w:rsidR="008B1438" w:rsidRPr="00951662">
        <w:rPr>
          <w:sz w:val="24"/>
          <w:szCs w:val="24"/>
        </w:rPr>
        <w:t>чика.</w:t>
      </w:r>
    </w:p>
    <w:p w:rsidR="00D47315" w:rsidRPr="00951662" w:rsidRDefault="00D47315" w:rsidP="002500A4">
      <w:pPr>
        <w:pStyle w:val="a3"/>
        <w:numPr>
          <w:ilvl w:val="1"/>
          <w:numId w:val="23"/>
        </w:numPr>
        <w:tabs>
          <w:tab w:val="left" w:pos="993"/>
        </w:tabs>
        <w:ind w:left="0" w:firstLine="426"/>
        <w:jc w:val="both"/>
        <w:rPr>
          <w:sz w:val="24"/>
          <w:szCs w:val="24"/>
        </w:rPr>
      </w:pPr>
      <w:r w:rsidRPr="00951662">
        <w:rPr>
          <w:sz w:val="24"/>
          <w:szCs w:val="24"/>
        </w:rPr>
        <w:t xml:space="preserve">Во всем, что не предусмотрено </w:t>
      </w:r>
      <w:r w:rsidR="003830DC" w:rsidRPr="00951662">
        <w:rPr>
          <w:sz w:val="24"/>
          <w:szCs w:val="24"/>
        </w:rPr>
        <w:t>Муниципальным к</w:t>
      </w:r>
      <w:r w:rsidRPr="00951662">
        <w:rPr>
          <w:sz w:val="24"/>
          <w:szCs w:val="24"/>
        </w:rPr>
        <w:t>онтрактом, Стороны руков</w:t>
      </w:r>
      <w:r w:rsidRPr="00951662">
        <w:rPr>
          <w:sz w:val="24"/>
          <w:szCs w:val="24"/>
        </w:rPr>
        <w:t>о</w:t>
      </w:r>
      <w:r w:rsidRPr="00951662">
        <w:rPr>
          <w:sz w:val="24"/>
          <w:szCs w:val="24"/>
        </w:rPr>
        <w:t xml:space="preserve">дствуются законодательством Российской Федерации </w:t>
      </w:r>
    </w:p>
    <w:p w:rsidR="00D47315" w:rsidRPr="00951662" w:rsidRDefault="00D47315" w:rsidP="002500A4">
      <w:pPr>
        <w:pStyle w:val="a3"/>
        <w:numPr>
          <w:ilvl w:val="1"/>
          <w:numId w:val="23"/>
        </w:numPr>
        <w:tabs>
          <w:tab w:val="left" w:pos="993"/>
        </w:tabs>
        <w:ind w:left="0" w:firstLine="426"/>
        <w:jc w:val="both"/>
        <w:rPr>
          <w:sz w:val="24"/>
          <w:szCs w:val="24"/>
        </w:rPr>
      </w:pPr>
      <w:r w:rsidRPr="00951662">
        <w:rPr>
          <w:sz w:val="24"/>
          <w:szCs w:val="24"/>
        </w:rPr>
        <w:t xml:space="preserve">Неотъемлемыми частями </w:t>
      </w:r>
      <w:r w:rsidR="003830DC" w:rsidRPr="00951662">
        <w:rPr>
          <w:sz w:val="24"/>
          <w:szCs w:val="24"/>
        </w:rPr>
        <w:t xml:space="preserve">Муниципального контракта </w:t>
      </w:r>
      <w:r w:rsidRPr="00951662">
        <w:rPr>
          <w:sz w:val="24"/>
          <w:szCs w:val="24"/>
        </w:rPr>
        <w:t xml:space="preserve">являются: </w:t>
      </w:r>
    </w:p>
    <w:p w:rsidR="00E06703" w:rsidRPr="00951662" w:rsidRDefault="00E06703" w:rsidP="00E06703">
      <w:pPr>
        <w:pStyle w:val="a3"/>
        <w:ind w:firstLine="709"/>
        <w:jc w:val="both"/>
        <w:rPr>
          <w:sz w:val="24"/>
          <w:szCs w:val="24"/>
        </w:rPr>
      </w:pPr>
      <w:r w:rsidRPr="00951662">
        <w:rPr>
          <w:sz w:val="24"/>
          <w:szCs w:val="24"/>
        </w:rPr>
        <w:t>приложение № 1 – Техническое задание на оказание услуг регулярных перевозок;</w:t>
      </w:r>
    </w:p>
    <w:p w:rsidR="00D47315" w:rsidRPr="00951662" w:rsidRDefault="00D47315" w:rsidP="00A51BC7">
      <w:pPr>
        <w:pStyle w:val="a3"/>
        <w:ind w:firstLine="709"/>
        <w:jc w:val="both"/>
        <w:rPr>
          <w:sz w:val="24"/>
          <w:szCs w:val="24"/>
        </w:rPr>
      </w:pPr>
      <w:r w:rsidRPr="00951662">
        <w:rPr>
          <w:sz w:val="24"/>
          <w:szCs w:val="24"/>
        </w:rPr>
        <w:t>приложение №</w:t>
      </w:r>
      <w:r w:rsidR="009566B6" w:rsidRPr="00951662">
        <w:rPr>
          <w:sz w:val="24"/>
          <w:szCs w:val="24"/>
        </w:rPr>
        <w:t xml:space="preserve"> </w:t>
      </w:r>
      <w:r w:rsidR="00E06703" w:rsidRPr="00951662">
        <w:rPr>
          <w:sz w:val="24"/>
          <w:szCs w:val="24"/>
        </w:rPr>
        <w:t>2</w:t>
      </w:r>
      <w:r w:rsidRPr="00951662">
        <w:rPr>
          <w:sz w:val="24"/>
          <w:szCs w:val="24"/>
        </w:rPr>
        <w:t xml:space="preserve"> </w:t>
      </w:r>
      <w:r w:rsidR="00D12F69" w:rsidRPr="00951662">
        <w:rPr>
          <w:sz w:val="24"/>
          <w:szCs w:val="24"/>
        </w:rPr>
        <w:t>–</w:t>
      </w:r>
      <w:r w:rsidR="00576397" w:rsidRPr="00951662">
        <w:rPr>
          <w:sz w:val="24"/>
          <w:szCs w:val="24"/>
        </w:rPr>
        <w:t xml:space="preserve"> </w:t>
      </w:r>
      <w:r w:rsidR="00847351" w:rsidRPr="00951662">
        <w:rPr>
          <w:sz w:val="24"/>
          <w:szCs w:val="24"/>
        </w:rPr>
        <w:t xml:space="preserve">расписание движения транспортных средств </w:t>
      </w:r>
      <w:r w:rsidR="00956004" w:rsidRPr="00951662">
        <w:rPr>
          <w:sz w:val="24"/>
          <w:szCs w:val="24"/>
        </w:rPr>
        <w:t>П</w:t>
      </w:r>
      <w:r w:rsidR="00847351" w:rsidRPr="00951662">
        <w:rPr>
          <w:sz w:val="24"/>
          <w:szCs w:val="24"/>
        </w:rPr>
        <w:t>еревозчика по Муниципальн</w:t>
      </w:r>
      <w:r w:rsidR="00A749C3" w:rsidRPr="00951662">
        <w:rPr>
          <w:sz w:val="24"/>
          <w:szCs w:val="24"/>
        </w:rPr>
        <w:t>ому</w:t>
      </w:r>
      <w:r w:rsidR="00847351" w:rsidRPr="00951662">
        <w:rPr>
          <w:sz w:val="24"/>
          <w:szCs w:val="24"/>
        </w:rPr>
        <w:t xml:space="preserve"> </w:t>
      </w:r>
      <w:r w:rsidR="00A749C3" w:rsidRPr="00951662">
        <w:rPr>
          <w:sz w:val="24"/>
          <w:szCs w:val="24"/>
        </w:rPr>
        <w:t>маршруту Кольцевой</w:t>
      </w:r>
      <w:r w:rsidR="008E0186" w:rsidRPr="00951662">
        <w:rPr>
          <w:sz w:val="24"/>
          <w:szCs w:val="24"/>
        </w:rPr>
        <w:t xml:space="preserve"> </w:t>
      </w:r>
      <w:r w:rsidR="00A749C3" w:rsidRPr="00951662">
        <w:rPr>
          <w:sz w:val="24"/>
          <w:szCs w:val="24"/>
        </w:rPr>
        <w:t xml:space="preserve">«Детский сад Рябинка-станция </w:t>
      </w:r>
      <w:proofErr w:type="spellStart"/>
      <w:r w:rsidR="00A749C3" w:rsidRPr="00951662">
        <w:rPr>
          <w:sz w:val="24"/>
          <w:szCs w:val="24"/>
        </w:rPr>
        <w:t>Тагул</w:t>
      </w:r>
      <w:proofErr w:type="spellEnd"/>
      <w:r w:rsidR="00A749C3" w:rsidRPr="00951662">
        <w:rPr>
          <w:sz w:val="24"/>
          <w:szCs w:val="24"/>
        </w:rPr>
        <w:t>»</w:t>
      </w:r>
    </w:p>
    <w:p w:rsidR="009566B6" w:rsidRPr="00951662" w:rsidRDefault="009566B6" w:rsidP="00A51BC7">
      <w:pPr>
        <w:spacing w:after="0" w:line="240" w:lineRule="auto"/>
        <w:ind w:firstLine="709"/>
        <w:rPr>
          <w:rFonts w:eastAsia="Times New Roman" w:cs="Times New Roman"/>
          <w:szCs w:val="24"/>
          <w:lang w:eastAsia="ru-RU"/>
        </w:rPr>
      </w:pPr>
      <w:r w:rsidRPr="00951662">
        <w:rPr>
          <w:rFonts w:eastAsia="Times New Roman" w:cs="Times New Roman"/>
          <w:szCs w:val="24"/>
          <w:lang w:eastAsia="ru-RU"/>
        </w:rPr>
        <w:t xml:space="preserve">приложение № 3 – схема </w:t>
      </w:r>
      <w:r w:rsidR="00E071D8" w:rsidRPr="00951662">
        <w:rPr>
          <w:rFonts w:eastAsia="Times New Roman" w:cs="Times New Roman"/>
          <w:szCs w:val="24"/>
          <w:lang w:eastAsia="ru-RU"/>
        </w:rPr>
        <w:t xml:space="preserve">Муниципального </w:t>
      </w:r>
      <w:r w:rsidRPr="00951662">
        <w:rPr>
          <w:rFonts w:eastAsia="Times New Roman" w:cs="Times New Roman"/>
          <w:szCs w:val="24"/>
          <w:lang w:eastAsia="ru-RU"/>
        </w:rPr>
        <w:t xml:space="preserve">маршрута № 1 </w:t>
      </w:r>
      <w:r w:rsidR="008E0186" w:rsidRPr="00951662">
        <w:rPr>
          <w:szCs w:val="24"/>
        </w:rPr>
        <w:t xml:space="preserve">Кольцевой «Детский сад Рябинка-станция </w:t>
      </w:r>
      <w:proofErr w:type="spellStart"/>
      <w:r w:rsidR="008E0186" w:rsidRPr="00951662">
        <w:rPr>
          <w:szCs w:val="24"/>
        </w:rPr>
        <w:t>Тагул</w:t>
      </w:r>
      <w:proofErr w:type="spellEnd"/>
      <w:r w:rsidR="008E0186" w:rsidRPr="00951662">
        <w:rPr>
          <w:szCs w:val="24"/>
        </w:rPr>
        <w:t>»</w:t>
      </w:r>
      <w:r w:rsidRPr="00951662">
        <w:rPr>
          <w:rFonts w:eastAsia="Times New Roman" w:cs="Times New Roman"/>
          <w:szCs w:val="24"/>
          <w:lang w:eastAsia="ru-RU"/>
        </w:rPr>
        <w:t>;</w:t>
      </w:r>
    </w:p>
    <w:p w:rsidR="00D47315" w:rsidRPr="00951662" w:rsidRDefault="008E0186" w:rsidP="008E0186">
      <w:pPr>
        <w:pStyle w:val="a3"/>
        <w:tabs>
          <w:tab w:val="left" w:pos="7905"/>
        </w:tabs>
        <w:ind w:firstLine="993"/>
        <w:jc w:val="both"/>
        <w:rPr>
          <w:sz w:val="24"/>
          <w:szCs w:val="24"/>
        </w:rPr>
      </w:pPr>
      <w:r w:rsidRPr="00951662">
        <w:rPr>
          <w:sz w:val="24"/>
          <w:szCs w:val="24"/>
        </w:rPr>
        <w:tab/>
      </w:r>
    </w:p>
    <w:p w:rsidR="00D37A96" w:rsidRPr="00951662" w:rsidRDefault="00E80456" w:rsidP="00D37A96">
      <w:pPr>
        <w:widowControl w:val="0"/>
        <w:autoSpaceDE w:val="0"/>
        <w:autoSpaceDN w:val="0"/>
        <w:adjustRightInd w:val="0"/>
        <w:spacing w:after="0" w:line="240" w:lineRule="auto"/>
        <w:jc w:val="center"/>
        <w:outlineLvl w:val="1"/>
        <w:rPr>
          <w:rFonts w:eastAsia="Times New Roman" w:cs="Times New Roman"/>
          <w:b/>
          <w:szCs w:val="24"/>
          <w:lang w:eastAsia="ru-RU"/>
        </w:rPr>
      </w:pPr>
      <w:r w:rsidRPr="00951662">
        <w:rPr>
          <w:b/>
          <w:szCs w:val="24"/>
        </w:rPr>
        <w:t xml:space="preserve">Статья </w:t>
      </w:r>
      <w:r w:rsidR="00D37A96" w:rsidRPr="00951662">
        <w:rPr>
          <w:rFonts w:eastAsia="Times New Roman" w:cs="Times New Roman"/>
          <w:b/>
          <w:szCs w:val="24"/>
          <w:lang w:eastAsia="ru-RU"/>
        </w:rPr>
        <w:t xml:space="preserve">9. </w:t>
      </w:r>
      <w:r w:rsidR="00FB3CFC" w:rsidRPr="00951662">
        <w:rPr>
          <w:rFonts w:eastAsia="Times New Roman" w:cs="Times New Roman"/>
          <w:b/>
          <w:szCs w:val="24"/>
          <w:lang w:eastAsia="ru-RU"/>
        </w:rPr>
        <w:t xml:space="preserve">Адреса, реквизиты, контактные данные </w:t>
      </w:r>
      <w:r w:rsidR="00D37A96" w:rsidRPr="00951662">
        <w:rPr>
          <w:rFonts w:eastAsia="Times New Roman" w:cs="Times New Roman"/>
          <w:b/>
          <w:szCs w:val="24"/>
          <w:lang w:eastAsia="ru-RU"/>
        </w:rPr>
        <w:t>и подписи Сторон</w:t>
      </w:r>
      <w:r w:rsidR="00FE6524" w:rsidRPr="00951662">
        <w:rPr>
          <w:rFonts w:eastAsia="Times New Roman" w:cs="Times New Roman"/>
          <w:b/>
          <w:szCs w:val="24"/>
          <w:lang w:eastAsia="ru-RU"/>
        </w:rPr>
        <w:t>.</w:t>
      </w:r>
    </w:p>
    <w:p w:rsidR="00BD7D5F" w:rsidRPr="005F02A8" w:rsidRDefault="00BD7D5F" w:rsidP="00D37A96">
      <w:pPr>
        <w:widowControl w:val="0"/>
        <w:autoSpaceDE w:val="0"/>
        <w:autoSpaceDN w:val="0"/>
        <w:adjustRightInd w:val="0"/>
        <w:spacing w:after="0" w:line="240" w:lineRule="auto"/>
        <w:jc w:val="center"/>
        <w:outlineLvl w:val="1"/>
        <w:rPr>
          <w:rFonts w:eastAsia="Times New Roman" w:cs="Times New Roman"/>
          <w:b/>
          <w:sz w:val="26"/>
          <w:szCs w:val="26"/>
          <w:lang w:eastAsia="ru-RU"/>
        </w:rPr>
      </w:pPr>
    </w:p>
    <w:tbl>
      <w:tblPr>
        <w:tblW w:w="9607" w:type="dxa"/>
        <w:jc w:val="center"/>
        <w:tblInd w:w="520" w:type="dxa"/>
        <w:tblLook w:val="01E0"/>
      </w:tblPr>
      <w:tblGrid>
        <w:gridCol w:w="4739"/>
        <w:gridCol w:w="222"/>
        <w:gridCol w:w="4739"/>
      </w:tblGrid>
      <w:tr w:rsidR="006F3542" w:rsidRPr="005F02A8" w:rsidTr="00BD7D5F">
        <w:trPr>
          <w:jc w:val="center"/>
        </w:trPr>
        <w:tc>
          <w:tcPr>
            <w:tcW w:w="4633" w:type="dxa"/>
          </w:tcPr>
          <w:p w:rsidR="006F3542" w:rsidRPr="005F02A8" w:rsidRDefault="006F3542" w:rsidP="006F3542">
            <w:pPr>
              <w:keepNext/>
              <w:keepLines/>
              <w:widowControl w:val="0"/>
              <w:suppressLineNumbers/>
              <w:tabs>
                <w:tab w:val="left" w:pos="0"/>
              </w:tabs>
              <w:suppressAutoHyphens/>
              <w:spacing w:after="120" w:line="240" w:lineRule="auto"/>
              <w:rPr>
                <w:rFonts w:eastAsia="Calibri" w:cs="Times New Roman"/>
                <w:b/>
                <w:bCs/>
                <w:sz w:val="22"/>
                <w:lang w:eastAsia="ru-RU"/>
              </w:rPr>
            </w:pPr>
            <w:r w:rsidRPr="005F02A8">
              <w:rPr>
                <w:rFonts w:eastAsia="Calibri" w:cs="Times New Roman"/>
                <w:b/>
                <w:bCs/>
                <w:sz w:val="22"/>
                <w:lang w:eastAsia="ru-RU"/>
              </w:rPr>
              <w:t>ЗАКАЗЧИК:</w:t>
            </w:r>
          </w:p>
          <w:p w:rsidR="006F3542" w:rsidRPr="005F02A8" w:rsidRDefault="006F3542" w:rsidP="006F3542">
            <w:pPr>
              <w:spacing w:after="0" w:line="240" w:lineRule="auto"/>
              <w:rPr>
                <w:rFonts w:eastAsia="Calibri" w:cs="Times New Roman"/>
                <w:b/>
                <w:sz w:val="22"/>
                <w:lang w:eastAsia="ru-RU"/>
              </w:rPr>
            </w:pPr>
            <w:r w:rsidRPr="005F02A8">
              <w:rPr>
                <w:rFonts w:eastAsia="Calibri" w:cs="Times New Roman"/>
                <w:b/>
                <w:sz w:val="22"/>
                <w:lang w:eastAsia="ru-RU"/>
              </w:rPr>
              <w:t xml:space="preserve">администрация </w:t>
            </w:r>
            <w:proofErr w:type="spellStart"/>
            <w:r w:rsidR="008E0186">
              <w:rPr>
                <w:rFonts w:eastAsia="Calibri" w:cs="Times New Roman"/>
                <w:b/>
                <w:sz w:val="22"/>
                <w:lang w:eastAsia="ru-RU"/>
              </w:rPr>
              <w:t>Бирюсинского</w:t>
            </w:r>
            <w:proofErr w:type="spellEnd"/>
            <w:r w:rsidR="008E0186">
              <w:rPr>
                <w:rFonts w:eastAsia="Calibri" w:cs="Times New Roman"/>
                <w:b/>
                <w:sz w:val="22"/>
                <w:lang w:eastAsia="ru-RU"/>
              </w:rPr>
              <w:t xml:space="preserve"> </w:t>
            </w:r>
            <w:r w:rsidRPr="005F02A8">
              <w:rPr>
                <w:rFonts w:eastAsia="Calibri" w:cs="Times New Roman"/>
                <w:b/>
                <w:sz w:val="22"/>
                <w:lang w:eastAsia="ru-RU"/>
              </w:rPr>
              <w:t>муниципал</w:t>
            </w:r>
            <w:r w:rsidRPr="005F02A8">
              <w:rPr>
                <w:rFonts w:eastAsia="Calibri" w:cs="Times New Roman"/>
                <w:b/>
                <w:sz w:val="22"/>
                <w:lang w:eastAsia="ru-RU"/>
              </w:rPr>
              <w:t>ь</w:t>
            </w:r>
            <w:r w:rsidRPr="005F02A8">
              <w:rPr>
                <w:rFonts w:eastAsia="Calibri" w:cs="Times New Roman"/>
                <w:b/>
                <w:sz w:val="22"/>
                <w:lang w:eastAsia="ru-RU"/>
              </w:rPr>
              <w:t>но</w:t>
            </w:r>
            <w:r w:rsidR="008E0186">
              <w:rPr>
                <w:rFonts w:eastAsia="Calibri" w:cs="Times New Roman"/>
                <w:b/>
                <w:sz w:val="22"/>
                <w:lang w:eastAsia="ru-RU"/>
              </w:rPr>
              <w:t>го образования «</w:t>
            </w:r>
            <w:proofErr w:type="spellStart"/>
            <w:r w:rsidR="008E0186">
              <w:rPr>
                <w:rFonts w:eastAsia="Calibri" w:cs="Times New Roman"/>
                <w:b/>
                <w:sz w:val="22"/>
                <w:lang w:eastAsia="ru-RU"/>
              </w:rPr>
              <w:t>Бирюсинское</w:t>
            </w:r>
            <w:proofErr w:type="spellEnd"/>
            <w:r w:rsidR="008E0186">
              <w:rPr>
                <w:rFonts w:eastAsia="Calibri" w:cs="Times New Roman"/>
                <w:b/>
                <w:sz w:val="22"/>
                <w:lang w:eastAsia="ru-RU"/>
              </w:rPr>
              <w:t xml:space="preserve"> городское поселение»</w:t>
            </w:r>
          </w:p>
          <w:p w:rsidR="006F3542" w:rsidRPr="005F02A8" w:rsidRDefault="006F3542" w:rsidP="006F3542">
            <w:pPr>
              <w:spacing w:after="0" w:line="240" w:lineRule="auto"/>
              <w:rPr>
                <w:rFonts w:eastAsia="Calibri" w:cs="Times New Roman"/>
                <w:sz w:val="22"/>
                <w:lang w:eastAsia="ru-RU"/>
              </w:rPr>
            </w:pPr>
            <w:r w:rsidRPr="005F02A8">
              <w:rPr>
                <w:rFonts w:eastAsia="Calibri" w:cs="Times New Roman"/>
                <w:sz w:val="22"/>
                <w:lang w:eastAsia="ru-RU"/>
              </w:rPr>
              <w:t xml:space="preserve">Юридический и почтовый адрес: </w:t>
            </w:r>
          </w:p>
          <w:p w:rsidR="006F3542" w:rsidRPr="005F02A8" w:rsidRDefault="006F3542" w:rsidP="006F3542">
            <w:pPr>
              <w:spacing w:after="0" w:line="240" w:lineRule="auto"/>
              <w:rPr>
                <w:rFonts w:eastAsia="Calibri" w:cs="Times New Roman"/>
                <w:sz w:val="22"/>
                <w:lang w:eastAsia="ru-RU"/>
              </w:rPr>
            </w:pPr>
            <w:r w:rsidRPr="005F02A8">
              <w:rPr>
                <w:rFonts w:eastAsia="Calibri" w:cs="Times New Roman"/>
                <w:sz w:val="22"/>
                <w:lang w:eastAsia="ru-RU"/>
              </w:rPr>
              <w:t>665</w:t>
            </w:r>
            <w:r w:rsidR="008E0186">
              <w:rPr>
                <w:rFonts w:eastAsia="Calibri" w:cs="Times New Roman"/>
                <w:sz w:val="22"/>
                <w:lang w:eastAsia="ru-RU"/>
              </w:rPr>
              <w:t>005</w:t>
            </w:r>
            <w:r w:rsidRPr="005F02A8">
              <w:rPr>
                <w:rFonts w:eastAsia="Calibri" w:cs="Times New Roman"/>
                <w:sz w:val="22"/>
                <w:lang w:eastAsia="ru-RU"/>
              </w:rPr>
              <w:t xml:space="preserve">  Иркутская область, </w:t>
            </w:r>
            <w:proofErr w:type="spellStart"/>
            <w:r w:rsidR="008E0186">
              <w:rPr>
                <w:rFonts w:eastAsia="Calibri" w:cs="Times New Roman"/>
                <w:sz w:val="22"/>
                <w:lang w:eastAsia="ru-RU"/>
              </w:rPr>
              <w:t>Тайшетский</w:t>
            </w:r>
            <w:proofErr w:type="spellEnd"/>
            <w:r w:rsidRPr="005F02A8">
              <w:rPr>
                <w:rFonts w:eastAsia="Calibri" w:cs="Times New Roman"/>
                <w:sz w:val="22"/>
                <w:lang w:eastAsia="ru-RU"/>
              </w:rPr>
              <w:t xml:space="preserve"> район, </w:t>
            </w:r>
            <w:proofErr w:type="gramStart"/>
            <w:r w:rsidRPr="005F02A8">
              <w:rPr>
                <w:rFonts w:eastAsia="Calibri" w:cs="Times New Roman"/>
                <w:sz w:val="22"/>
                <w:lang w:eastAsia="ru-RU"/>
              </w:rPr>
              <w:t>г</w:t>
            </w:r>
            <w:proofErr w:type="gramEnd"/>
            <w:r w:rsidRPr="005F02A8">
              <w:rPr>
                <w:rFonts w:eastAsia="Calibri" w:cs="Times New Roman"/>
                <w:sz w:val="22"/>
                <w:lang w:eastAsia="ru-RU"/>
              </w:rPr>
              <w:t xml:space="preserve">. </w:t>
            </w:r>
            <w:r w:rsidR="008E0186">
              <w:rPr>
                <w:rFonts w:eastAsia="Calibri" w:cs="Times New Roman"/>
                <w:sz w:val="22"/>
                <w:lang w:eastAsia="ru-RU"/>
              </w:rPr>
              <w:t>Бирюсинск, ул. Калинина, 2</w:t>
            </w:r>
          </w:p>
          <w:p w:rsidR="006F3542" w:rsidRPr="005F02A8" w:rsidRDefault="006F3542" w:rsidP="006F3542">
            <w:pPr>
              <w:spacing w:after="0" w:line="240" w:lineRule="auto"/>
              <w:rPr>
                <w:rFonts w:eastAsia="Calibri" w:cs="Times New Roman"/>
                <w:sz w:val="22"/>
                <w:lang w:eastAsia="ru-RU"/>
              </w:rPr>
            </w:pPr>
            <w:r w:rsidRPr="005F02A8">
              <w:rPr>
                <w:rFonts w:eastAsia="Calibri" w:cs="Times New Roman"/>
                <w:sz w:val="22"/>
                <w:lang w:eastAsia="ru-RU"/>
              </w:rPr>
              <w:t>Телефон</w:t>
            </w:r>
            <w:r w:rsidR="004A426E" w:rsidRPr="005F02A8">
              <w:rPr>
                <w:rFonts w:eastAsia="Calibri" w:cs="Times New Roman"/>
                <w:sz w:val="22"/>
                <w:lang w:eastAsia="ru-RU"/>
              </w:rPr>
              <w:t>:</w:t>
            </w:r>
            <w:r w:rsidR="008E0186">
              <w:rPr>
                <w:rFonts w:eastAsia="Calibri" w:cs="Times New Roman"/>
                <w:sz w:val="22"/>
                <w:lang w:eastAsia="ru-RU"/>
              </w:rPr>
              <w:t xml:space="preserve"> (395-63)</w:t>
            </w:r>
            <w:r w:rsidR="00BC5FD1">
              <w:rPr>
                <w:rFonts w:eastAsia="Calibri" w:cs="Times New Roman"/>
                <w:sz w:val="22"/>
                <w:lang w:eastAsia="ru-RU"/>
              </w:rPr>
              <w:t xml:space="preserve"> </w:t>
            </w:r>
            <w:r w:rsidR="008E0186">
              <w:rPr>
                <w:rFonts w:eastAsia="Calibri" w:cs="Times New Roman"/>
                <w:sz w:val="22"/>
                <w:lang w:eastAsia="ru-RU"/>
              </w:rPr>
              <w:t>-7-15-25,(395-63)</w:t>
            </w:r>
            <w:r w:rsidR="00BC5FD1">
              <w:rPr>
                <w:rFonts w:eastAsia="Calibri" w:cs="Times New Roman"/>
                <w:sz w:val="22"/>
                <w:lang w:eastAsia="ru-RU"/>
              </w:rPr>
              <w:t xml:space="preserve"> </w:t>
            </w:r>
            <w:r w:rsidR="008E0186">
              <w:rPr>
                <w:rFonts w:eastAsia="Calibri" w:cs="Times New Roman"/>
                <w:sz w:val="22"/>
                <w:lang w:eastAsia="ru-RU"/>
              </w:rPr>
              <w:t>-7-17-50</w:t>
            </w:r>
          </w:p>
          <w:p w:rsidR="006F3542" w:rsidRPr="005F02A8" w:rsidRDefault="008E0186" w:rsidP="006F3542">
            <w:pPr>
              <w:spacing w:after="0" w:line="240" w:lineRule="auto"/>
              <w:rPr>
                <w:rFonts w:eastAsia="Calibri" w:cs="Times New Roman"/>
                <w:sz w:val="22"/>
                <w:lang w:eastAsia="ru-RU"/>
              </w:rPr>
            </w:pPr>
            <w:r>
              <w:rPr>
                <w:rFonts w:eastAsia="Calibri" w:cs="Times New Roman"/>
                <w:sz w:val="22"/>
                <w:lang w:eastAsia="ru-RU"/>
              </w:rPr>
              <w:t xml:space="preserve"> факс (395-63)</w:t>
            </w:r>
            <w:r w:rsidR="00BC5FD1">
              <w:rPr>
                <w:rFonts w:eastAsia="Calibri" w:cs="Times New Roman"/>
                <w:sz w:val="22"/>
                <w:lang w:eastAsia="ru-RU"/>
              </w:rPr>
              <w:t xml:space="preserve"> </w:t>
            </w:r>
            <w:r>
              <w:rPr>
                <w:rFonts w:eastAsia="Calibri" w:cs="Times New Roman"/>
                <w:sz w:val="22"/>
                <w:lang w:eastAsia="ru-RU"/>
              </w:rPr>
              <w:t>-7-17-50</w:t>
            </w:r>
          </w:p>
          <w:p w:rsidR="006F3542" w:rsidRPr="005F02A8" w:rsidRDefault="006F3542" w:rsidP="006F3542">
            <w:pPr>
              <w:spacing w:after="0" w:line="240" w:lineRule="auto"/>
              <w:rPr>
                <w:rFonts w:eastAsia="Calibri" w:cs="Times New Roman"/>
                <w:sz w:val="22"/>
                <w:lang w:eastAsia="ru-RU"/>
              </w:rPr>
            </w:pPr>
            <w:r w:rsidRPr="005F02A8">
              <w:rPr>
                <w:rFonts w:eastAsia="Calibri" w:cs="Times New Roman"/>
                <w:sz w:val="22"/>
                <w:lang w:eastAsia="ru-RU"/>
              </w:rPr>
              <w:t>Адрес электронной почты:</w:t>
            </w:r>
          </w:p>
          <w:p w:rsidR="008E0186" w:rsidRDefault="003A41BA" w:rsidP="006F3542">
            <w:pPr>
              <w:spacing w:after="0" w:line="240" w:lineRule="auto"/>
              <w:rPr>
                <w:rStyle w:val="af5"/>
                <w:color w:val="0070C0"/>
              </w:rPr>
            </w:pPr>
            <w:hyperlink r:id="rId9" w:history="1">
              <w:r w:rsidR="008E0186" w:rsidRPr="008C4198">
                <w:rPr>
                  <w:rStyle w:val="a4"/>
                  <w:spacing w:val="5"/>
                </w:rPr>
                <w:t>biryusinskmo@mail.ru</w:t>
              </w:r>
            </w:hyperlink>
          </w:p>
          <w:p w:rsidR="006F3542" w:rsidRPr="005F02A8" w:rsidRDefault="008E0186" w:rsidP="006F3542">
            <w:pPr>
              <w:spacing w:after="0" w:line="240" w:lineRule="auto"/>
              <w:rPr>
                <w:rFonts w:eastAsia="Calibri" w:cs="Times New Roman"/>
                <w:sz w:val="22"/>
                <w:lang w:eastAsia="ru-RU"/>
              </w:rPr>
            </w:pPr>
            <w:r w:rsidRPr="005F02A8">
              <w:rPr>
                <w:rFonts w:eastAsia="Calibri" w:cs="Times New Roman"/>
                <w:sz w:val="22"/>
                <w:lang w:eastAsia="ru-RU"/>
              </w:rPr>
              <w:t xml:space="preserve"> </w:t>
            </w:r>
          </w:p>
        </w:tc>
        <w:tc>
          <w:tcPr>
            <w:tcW w:w="235" w:type="dxa"/>
          </w:tcPr>
          <w:p w:rsidR="006F3542" w:rsidRPr="005F02A8" w:rsidRDefault="006F3542" w:rsidP="006F3542">
            <w:pPr>
              <w:spacing w:after="0" w:line="240" w:lineRule="auto"/>
              <w:rPr>
                <w:rFonts w:eastAsia="Calibri" w:cs="Times New Roman"/>
                <w:sz w:val="22"/>
                <w:lang w:eastAsia="ru-RU"/>
              </w:rPr>
            </w:pPr>
          </w:p>
        </w:tc>
        <w:tc>
          <w:tcPr>
            <w:tcW w:w="4739" w:type="dxa"/>
          </w:tcPr>
          <w:p w:rsidR="006F3542" w:rsidRPr="005F02A8" w:rsidRDefault="006F3542" w:rsidP="006F3542">
            <w:pPr>
              <w:spacing w:after="120" w:line="240" w:lineRule="auto"/>
              <w:rPr>
                <w:rFonts w:eastAsia="Calibri" w:cs="Times New Roman"/>
                <w:sz w:val="22"/>
                <w:lang w:eastAsia="ru-RU"/>
              </w:rPr>
            </w:pPr>
            <w:r w:rsidRPr="005F02A8">
              <w:rPr>
                <w:rFonts w:eastAsia="Calibri" w:cs="Times New Roman"/>
                <w:b/>
                <w:sz w:val="22"/>
                <w:lang w:eastAsia="ru-RU"/>
              </w:rPr>
              <w:t>ПЕРЕВОЗЧИК</w:t>
            </w:r>
            <w:r w:rsidRPr="005F02A8">
              <w:rPr>
                <w:rFonts w:eastAsia="Calibri" w:cs="Times New Roman"/>
                <w:sz w:val="22"/>
                <w:lang w:eastAsia="ru-RU"/>
              </w:rPr>
              <w:t>:</w:t>
            </w:r>
          </w:p>
          <w:p w:rsidR="006F3542" w:rsidRPr="005F02A8" w:rsidRDefault="00465281" w:rsidP="006F3542">
            <w:pPr>
              <w:widowControl w:val="0"/>
              <w:autoSpaceDE w:val="0"/>
              <w:autoSpaceDN w:val="0"/>
              <w:adjustRightInd w:val="0"/>
              <w:spacing w:after="0" w:line="240" w:lineRule="auto"/>
              <w:rPr>
                <w:rFonts w:eastAsia="Times New Roman" w:cs="Times New Roman"/>
                <w:b/>
                <w:sz w:val="22"/>
                <w:lang w:eastAsia="ru-RU"/>
              </w:rPr>
            </w:pPr>
            <w:r w:rsidRPr="005F02A8">
              <w:rPr>
                <w:rFonts w:eastAsia="Times New Roman" w:cs="Times New Roman"/>
                <w:b/>
                <w:sz w:val="22"/>
                <w:lang w:eastAsia="ru-RU"/>
              </w:rPr>
              <w:t>_____________________________________</w:t>
            </w:r>
          </w:p>
          <w:p w:rsidR="006F3542" w:rsidRPr="005F02A8" w:rsidRDefault="006F3542" w:rsidP="006F3542">
            <w:pPr>
              <w:widowControl w:val="0"/>
              <w:autoSpaceDE w:val="0"/>
              <w:autoSpaceDN w:val="0"/>
              <w:adjustRightInd w:val="0"/>
              <w:spacing w:after="0" w:line="240" w:lineRule="auto"/>
              <w:rPr>
                <w:rFonts w:eastAsia="Times New Roman" w:cs="Times New Roman"/>
                <w:sz w:val="22"/>
                <w:lang w:eastAsia="ru-RU"/>
              </w:rPr>
            </w:pPr>
            <w:r w:rsidRPr="005F02A8">
              <w:rPr>
                <w:rFonts w:eastAsia="Times New Roman" w:cs="Times New Roman"/>
                <w:sz w:val="22"/>
                <w:lang w:eastAsia="ru-RU"/>
              </w:rPr>
              <w:t>Юридический адрес:</w:t>
            </w:r>
            <w:r w:rsidR="00465281" w:rsidRPr="005F02A8">
              <w:rPr>
                <w:rFonts w:eastAsia="Times New Roman" w:cs="Times New Roman"/>
                <w:sz w:val="22"/>
                <w:lang w:eastAsia="ru-RU"/>
              </w:rPr>
              <w:t xml:space="preserve"> __________________</w:t>
            </w:r>
          </w:p>
          <w:p w:rsidR="006F3542" w:rsidRPr="005F02A8" w:rsidRDefault="006F3542" w:rsidP="006F3542">
            <w:pPr>
              <w:widowControl w:val="0"/>
              <w:autoSpaceDE w:val="0"/>
              <w:autoSpaceDN w:val="0"/>
              <w:adjustRightInd w:val="0"/>
              <w:spacing w:after="0" w:line="240" w:lineRule="auto"/>
              <w:rPr>
                <w:rFonts w:eastAsia="Times New Roman" w:cs="Times New Roman"/>
                <w:sz w:val="22"/>
                <w:lang w:eastAsia="ru-RU"/>
              </w:rPr>
            </w:pPr>
            <w:r w:rsidRPr="005F02A8">
              <w:rPr>
                <w:rFonts w:eastAsia="Times New Roman" w:cs="Times New Roman"/>
                <w:sz w:val="22"/>
                <w:lang w:eastAsia="ru-RU"/>
              </w:rPr>
              <w:t>Почтовый адрес:</w:t>
            </w:r>
            <w:r w:rsidR="00465281" w:rsidRPr="005F02A8">
              <w:rPr>
                <w:rFonts w:eastAsia="Times New Roman" w:cs="Times New Roman"/>
                <w:sz w:val="22"/>
                <w:lang w:eastAsia="ru-RU"/>
              </w:rPr>
              <w:t xml:space="preserve"> __________________</w:t>
            </w:r>
          </w:p>
          <w:p w:rsidR="006F3542" w:rsidRPr="005F02A8" w:rsidRDefault="006F3542" w:rsidP="006F3542">
            <w:pPr>
              <w:widowControl w:val="0"/>
              <w:autoSpaceDE w:val="0"/>
              <w:autoSpaceDN w:val="0"/>
              <w:adjustRightInd w:val="0"/>
              <w:spacing w:before="60" w:after="0" w:line="240" w:lineRule="auto"/>
              <w:rPr>
                <w:rFonts w:eastAsia="Times New Roman" w:cs="Times New Roman"/>
                <w:sz w:val="22"/>
                <w:lang w:eastAsia="ru-RU"/>
              </w:rPr>
            </w:pPr>
            <w:r w:rsidRPr="005F02A8">
              <w:rPr>
                <w:rFonts w:eastAsia="Times New Roman" w:cs="Times New Roman"/>
                <w:sz w:val="22"/>
                <w:lang w:eastAsia="ru-RU"/>
              </w:rPr>
              <w:t>Телефон</w:t>
            </w:r>
            <w:r w:rsidR="004A426E" w:rsidRPr="005F02A8">
              <w:rPr>
                <w:rFonts w:eastAsia="Times New Roman" w:cs="Times New Roman"/>
                <w:sz w:val="22"/>
                <w:lang w:eastAsia="ru-RU"/>
              </w:rPr>
              <w:t>: __________________</w:t>
            </w:r>
          </w:p>
          <w:p w:rsidR="006F3542" w:rsidRPr="005F02A8" w:rsidRDefault="006F3542" w:rsidP="006F3542">
            <w:pPr>
              <w:widowControl w:val="0"/>
              <w:autoSpaceDE w:val="0"/>
              <w:autoSpaceDN w:val="0"/>
              <w:adjustRightInd w:val="0"/>
              <w:spacing w:before="60" w:after="0" w:line="240" w:lineRule="auto"/>
              <w:rPr>
                <w:rFonts w:eastAsia="Times New Roman" w:cs="Times New Roman"/>
                <w:sz w:val="22"/>
                <w:lang w:eastAsia="ru-RU"/>
              </w:rPr>
            </w:pPr>
            <w:r w:rsidRPr="005F02A8">
              <w:rPr>
                <w:rFonts w:eastAsia="Times New Roman" w:cs="Times New Roman"/>
                <w:sz w:val="22"/>
                <w:lang w:eastAsia="ru-RU"/>
              </w:rPr>
              <w:t xml:space="preserve">Адрес электронной почты: </w:t>
            </w:r>
            <w:r w:rsidR="00465281" w:rsidRPr="005F02A8">
              <w:rPr>
                <w:rFonts w:eastAsia="Times New Roman" w:cs="Times New Roman"/>
                <w:sz w:val="22"/>
                <w:lang w:eastAsia="ru-RU"/>
              </w:rPr>
              <w:t>______________</w:t>
            </w:r>
          </w:p>
          <w:p w:rsidR="006F3542" w:rsidRPr="005F02A8" w:rsidRDefault="006F3542" w:rsidP="00465281">
            <w:pPr>
              <w:widowControl w:val="0"/>
              <w:autoSpaceDE w:val="0"/>
              <w:autoSpaceDN w:val="0"/>
              <w:adjustRightInd w:val="0"/>
              <w:spacing w:after="0" w:line="240" w:lineRule="auto"/>
              <w:rPr>
                <w:rFonts w:ascii="Courier New" w:eastAsia="Times New Roman" w:hAnsi="Courier New" w:cs="Courier New"/>
                <w:sz w:val="22"/>
                <w:lang w:eastAsia="ru-RU"/>
              </w:rPr>
            </w:pPr>
          </w:p>
        </w:tc>
      </w:tr>
      <w:tr w:rsidR="006F3542" w:rsidRPr="005F02A8" w:rsidTr="00BD7D5F">
        <w:trPr>
          <w:jc w:val="center"/>
        </w:trPr>
        <w:tc>
          <w:tcPr>
            <w:tcW w:w="4633" w:type="dxa"/>
            <w:vAlign w:val="center"/>
          </w:tcPr>
          <w:p w:rsidR="006F3542" w:rsidRPr="005F02A8" w:rsidRDefault="006F3542" w:rsidP="006F3542">
            <w:pPr>
              <w:spacing w:after="0" w:line="240" w:lineRule="auto"/>
              <w:rPr>
                <w:rFonts w:eastAsia="Calibri" w:cs="Times New Roman"/>
                <w:sz w:val="22"/>
                <w:lang w:eastAsia="ru-RU"/>
              </w:rPr>
            </w:pPr>
            <w:r w:rsidRPr="005F02A8">
              <w:rPr>
                <w:rFonts w:eastAsia="Calibri" w:cs="Times New Roman"/>
                <w:sz w:val="22"/>
                <w:lang w:eastAsia="ru-RU"/>
              </w:rPr>
              <w:t>________________________/</w:t>
            </w:r>
            <w:r w:rsidR="00465281" w:rsidRPr="005F02A8">
              <w:rPr>
                <w:rFonts w:eastAsia="Calibri" w:cs="Times New Roman"/>
                <w:sz w:val="22"/>
                <w:lang w:eastAsia="ru-RU"/>
              </w:rPr>
              <w:t>________________</w:t>
            </w:r>
            <w:r w:rsidRPr="005F02A8">
              <w:rPr>
                <w:rFonts w:eastAsia="Calibri" w:cs="Times New Roman"/>
                <w:sz w:val="22"/>
                <w:lang w:eastAsia="ru-RU"/>
              </w:rPr>
              <w:t>/</w:t>
            </w:r>
          </w:p>
          <w:p w:rsidR="006F3542" w:rsidRPr="005F02A8" w:rsidRDefault="00465281" w:rsidP="006F3542">
            <w:pPr>
              <w:spacing w:after="0" w:line="240" w:lineRule="auto"/>
              <w:rPr>
                <w:rFonts w:eastAsia="Calibri" w:cs="Times New Roman"/>
                <w:sz w:val="22"/>
                <w:lang w:eastAsia="ru-RU"/>
              </w:rPr>
            </w:pPr>
            <w:r w:rsidRPr="005F02A8">
              <w:rPr>
                <w:rFonts w:eastAsia="Calibri" w:cs="Times New Roman"/>
                <w:sz w:val="22"/>
                <w:lang w:eastAsia="ru-RU"/>
              </w:rPr>
              <w:t>М.П.</w:t>
            </w:r>
          </w:p>
        </w:tc>
        <w:tc>
          <w:tcPr>
            <w:tcW w:w="235" w:type="dxa"/>
          </w:tcPr>
          <w:p w:rsidR="006F3542" w:rsidRPr="005F02A8" w:rsidRDefault="006F3542" w:rsidP="006F3542">
            <w:pPr>
              <w:spacing w:after="0" w:line="240" w:lineRule="auto"/>
              <w:rPr>
                <w:rFonts w:eastAsia="Calibri" w:cs="Times New Roman"/>
                <w:sz w:val="22"/>
                <w:lang w:eastAsia="ru-RU"/>
              </w:rPr>
            </w:pPr>
          </w:p>
        </w:tc>
        <w:tc>
          <w:tcPr>
            <w:tcW w:w="4739" w:type="dxa"/>
          </w:tcPr>
          <w:p w:rsidR="00465281" w:rsidRPr="005F02A8" w:rsidRDefault="00465281" w:rsidP="00465281">
            <w:pPr>
              <w:spacing w:after="0" w:line="240" w:lineRule="auto"/>
              <w:rPr>
                <w:rFonts w:eastAsia="Calibri" w:cs="Times New Roman"/>
                <w:sz w:val="22"/>
                <w:lang w:eastAsia="ru-RU"/>
              </w:rPr>
            </w:pPr>
            <w:r w:rsidRPr="005F02A8">
              <w:rPr>
                <w:rFonts w:eastAsia="Calibri" w:cs="Times New Roman"/>
                <w:sz w:val="22"/>
                <w:lang w:eastAsia="ru-RU"/>
              </w:rPr>
              <w:t>________________________/________________/</w:t>
            </w:r>
          </w:p>
          <w:p w:rsidR="006F3542" w:rsidRPr="005F02A8" w:rsidRDefault="00465281" w:rsidP="006F3542">
            <w:pPr>
              <w:spacing w:after="0" w:line="240" w:lineRule="auto"/>
              <w:rPr>
                <w:rFonts w:eastAsia="Calibri" w:cs="Times New Roman"/>
                <w:sz w:val="22"/>
                <w:lang w:eastAsia="ru-RU"/>
              </w:rPr>
            </w:pPr>
            <w:r w:rsidRPr="005F02A8">
              <w:rPr>
                <w:rFonts w:eastAsia="Calibri" w:cs="Times New Roman"/>
                <w:sz w:val="22"/>
                <w:lang w:eastAsia="ru-RU"/>
              </w:rPr>
              <w:t>М.П.</w:t>
            </w:r>
          </w:p>
        </w:tc>
      </w:tr>
    </w:tbl>
    <w:p w:rsidR="00442C17" w:rsidRPr="005F02A8" w:rsidRDefault="00442C17" w:rsidP="00D37A96">
      <w:pPr>
        <w:widowControl w:val="0"/>
        <w:autoSpaceDE w:val="0"/>
        <w:autoSpaceDN w:val="0"/>
        <w:adjustRightInd w:val="0"/>
        <w:spacing w:after="0" w:line="240" w:lineRule="auto"/>
        <w:jc w:val="both"/>
        <w:rPr>
          <w:rFonts w:eastAsia="Times New Roman" w:cs="Times New Roman"/>
          <w:sz w:val="26"/>
          <w:szCs w:val="26"/>
          <w:lang w:eastAsia="ru-RU"/>
        </w:rPr>
      </w:pPr>
    </w:p>
    <w:p w:rsidR="00442C17" w:rsidRPr="005F02A8" w:rsidRDefault="00442C17" w:rsidP="00D37A96">
      <w:pPr>
        <w:widowControl w:val="0"/>
        <w:autoSpaceDE w:val="0"/>
        <w:autoSpaceDN w:val="0"/>
        <w:adjustRightInd w:val="0"/>
        <w:spacing w:after="0" w:line="240" w:lineRule="auto"/>
        <w:jc w:val="both"/>
        <w:rPr>
          <w:rFonts w:eastAsia="Times New Roman" w:cs="Times New Roman"/>
          <w:sz w:val="26"/>
          <w:szCs w:val="26"/>
          <w:lang w:eastAsia="ru-RU"/>
        </w:rPr>
      </w:pPr>
    </w:p>
    <w:p w:rsidR="00442C17" w:rsidRPr="005F02A8" w:rsidRDefault="00442C17" w:rsidP="00D37A96">
      <w:pPr>
        <w:widowControl w:val="0"/>
        <w:autoSpaceDE w:val="0"/>
        <w:autoSpaceDN w:val="0"/>
        <w:adjustRightInd w:val="0"/>
        <w:spacing w:after="0" w:line="240" w:lineRule="auto"/>
        <w:jc w:val="both"/>
        <w:rPr>
          <w:rFonts w:eastAsia="Times New Roman" w:cs="Times New Roman"/>
          <w:sz w:val="26"/>
          <w:szCs w:val="26"/>
          <w:lang w:eastAsia="ru-RU"/>
        </w:rPr>
      </w:pPr>
    </w:p>
    <w:p w:rsidR="00956004" w:rsidRPr="005F02A8" w:rsidRDefault="00956004" w:rsidP="00B915A9">
      <w:pPr>
        <w:pStyle w:val="a3"/>
        <w:ind w:firstLine="426"/>
        <w:jc w:val="center"/>
        <w:rPr>
          <w:b/>
        </w:rPr>
      </w:pPr>
    </w:p>
    <w:p w:rsidR="00956004" w:rsidRPr="005F02A8" w:rsidRDefault="00956004" w:rsidP="00B915A9">
      <w:pPr>
        <w:pStyle w:val="a3"/>
        <w:ind w:firstLine="426"/>
        <w:jc w:val="center"/>
        <w:rPr>
          <w:b/>
        </w:rPr>
      </w:pPr>
    </w:p>
    <w:p w:rsidR="00956004" w:rsidRPr="005F02A8" w:rsidRDefault="00956004" w:rsidP="00B915A9">
      <w:pPr>
        <w:pStyle w:val="a3"/>
        <w:ind w:firstLine="426"/>
        <w:jc w:val="center"/>
        <w:rPr>
          <w:b/>
        </w:rPr>
      </w:pPr>
    </w:p>
    <w:p w:rsidR="00956004" w:rsidRPr="005F02A8" w:rsidRDefault="00956004" w:rsidP="00B915A9">
      <w:pPr>
        <w:pStyle w:val="a3"/>
        <w:ind w:firstLine="426"/>
        <w:jc w:val="center"/>
        <w:rPr>
          <w:b/>
        </w:rPr>
      </w:pPr>
    </w:p>
    <w:p w:rsidR="00956004" w:rsidRPr="005F02A8" w:rsidRDefault="00956004" w:rsidP="00B915A9">
      <w:pPr>
        <w:pStyle w:val="a3"/>
        <w:ind w:firstLine="426"/>
        <w:jc w:val="center"/>
        <w:rPr>
          <w:b/>
        </w:rPr>
      </w:pPr>
    </w:p>
    <w:p w:rsidR="00956004" w:rsidRPr="005F02A8" w:rsidRDefault="00956004" w:rsidP="00B915A9">
      <w:pPr>
        <w:pStyle w:val="a3"/>
        <w:ind w:firstLine="426"/>
        <w:jc w:val="center"/>
        <w:rPr>
          <w:b/>
        </w:rPr>
      </w:pPr>
    </w:p>
    <w:p w:rsidR="00555E0E" w:rsidRDefault="00555E0E" w:rsidP="005A3CA3">
      <w:pPr>
        <w:pStyle w:val="a3"/>
        <w:rPr>
          <w:b/>
        </w:rPr>
      </w:pPr>
    </w:p>
    <w:p w:rsidR="00951662" w:rsidRDefault="00951662" w:rsidP="005A3CA3">
      <w:pPr>
        <w:pStyle w:val="a3"/>
        <w:rPr>
          <w:b/>
        </w:rPr>
      </w:pPr>
    </w:p>
    <w:p w:rsidR="00951662" w:rsidRDefault="00951662" w:rsidP="005A3CA3">
      <w:pPr>
        <w:pStyle w:val="a3"/>
        <w:rPr>
          <w:b/>
        </w:rPr>
      </w:pPr>
    </w:p>
    <w:p w:rsidR="00951662" w:rsidRDefault="00951662" w:rsidP="005A3CA3">
      <w:pPr>
        <w:pStyle w:val="a3"/>
        <w:rPr>
          <w:b/>
        </w:rPr>
      </w:pPr>
    </w:p>
    <w:p w:rsidR="00951662" w:rsidRDefault="00951662" w:rsidP="005A3CA3">
      <w:pPr>
        <w:pStyle w:val="a3"/>
      </w:pPr>
    </w:p>
    <w:p w:rsidR="00987EAA" w:rsidRDefault="00987EAA" w:rsidP="005A3CA3">
      <w:pPr>
        <w:pStyle w:val="a3"/>
      </w:pPr>
    </w:p>
    <w:p w:rsidR="00987EAA" w:rsidRDefault="00987EAA" w:rsidP="005A3CA3">
      <w:pPr>
        <w:pStyle w:val="a3"/>
      </w:pPr>
    </w:p>
    <w:p w:rsidR="00555E0E" w:rsidRPr="005F02A8" w:rsidRDefault="00555E0E" w:rsidP="00034313">
      <w:pPr>
        <w:pStyle w:val="a3"/>
        <w:ind w:firstLine="426"/>
        <w:jc w:val="right"/>
      </w:pPr>
    </w:p>
    <w:p w:rsidR="00034313" w:rsidRPr="00951662" w:rsidRDefault="00034313" w:rsidP="00034313">
      <w:pPr>
        <w:pStyle w:val="a3"/>
        <w:ind w:firstLine="426"/>
        <w:jc w:val="right"/>
        <w:rPr>
          <w:sz w:val="24"/>
          <w:szCs w:val="24"/>
        </w:rPr>
      </w:pPr>
      <w:r w:rsidRPr="00951662">
        <w:rPr>
          <w:sz w:val="24"/>
          <w:szCs w:val="24"/>
        </w:rPr>
        <w:t xml:space="preserve">Приложение № </w:t>
      </w:r>
      <w:r w:rsidR="00E06703" w:rsidRPr="00951662">
        <w:rPr>
          <w:sz w:val="24"/>
          <w:szCs w:val="24"/>
        </w:rPr>
        <w:t>1</w:t>
      </w:r>
      <w:r w:rsidRPr="00951662">
        <w:rPr>
          <w:sz w:val="24"/>
          <w:szCs w:val="24"/>
        </w:rPr>
        <w:t xml:space="preserve"> к Муниципальному контракту </w:t>
      </w:r>
    </w:p>
    <w:p w:rsidR="00034313" w:rsidRPr="00951662" w:rsidRDefault="00034313" w:rsidP="00034313">
      <w:pPr>
        <w:pStyle w:val="a3"/>
        <w:ind w:firstLine="426"/>
        <w:jc w:val="right"/>
        <w:rPr>
          <w:sz w:val="24"/>
          <w:szCs w:val="24"/>
        </w:rPr>
      </w:pPr>
      <w:r w:rsidRPr="00951662">
        <w:rPr>
          <w:sz w:val="24"/>
          <w:szCs w:val="24"/>
        </w:rPr>
        <w:t>№ __________ от «___»__________ 20 __ г.</w:t>
      </w:r>
    </w:p>
    <w:p w:rsidR="00956004" w:rsidRPr="005F02A8" w:rsidRDefault="00956004" w:rsidP="00B915A9">
      <w:pPr>
        <w:pStyle w:val="a3"/>
        <w:ind w:firstLine="426"/>
        <w:jc w:val="center"/>
        <w:rPr>
          <w:b/>
        </w:rPr>
      </w:pPr>
    </w:p>
    <w:p w:rsidR="00D47315" w:rsidRPr="00E06703" w:rsidRDefault="00B915A9" w:rsidP="00B915A9">
      <w:pPr>
        <w:pStyle w:val="a3"/>
        <w:ind w:firstLine="426"/>
        <w:jc w:val="center"/>
        <w:rPr>
          <w:b/>
        </w:rPr>
      </w:pPr>
      <w:r w:rsidRPr="00E06703">
        <w:rPr>
          <w:b/>
        </w:rPr>
        <w:t>ТЕХНИЧЕСКОЕ ЗАДАНИЕ</w:t>
      </w:r>
    </w:p>
    <w:p w:rsidR="00E06703" w:rsidRPr="00951662" w:rsidRDefault="00E06703" w:rsidP="00E06703">
      <w:pPr>
        <w:pStyle w:val="a3"/>
        <w:tabs>
          <w:tab w:val="left" w:pos="851"/>
        </w:tabs>
        <w:ind w:firstLine="426"/>
        <w:jc w:val="center"/>
        <w:rPr>
          <w:sz w:val="24"/>
          <w:szCs w:val="24"/>
        </w:rPr>
      </w:pPr>
      <w:r w:rsidRPr="00951662">
        <w:rPr>
          <w:sz w:val="24"/>
          <w:szCs w:val="24"/>
        </w:rPr>
        <w:t>На оказание услуг регулярных перевозок пассажиров и багажа автомобильным тран</w:t>
      </w:r>
      <w:r w:rsidRPr="00951662">
        <w:rPr>
          <w:sz w:val="24"/>
          <w:szCs w:val="24"/>
        </w:rPr>
        <w:t>с</w:t>
      </w:r>
      <w:r w:rsidRPr="00951662">
        <w:rPr>
          <w:sz w:val="24"/>
          <w:szCs w:val="24"/>
        </w:rPr>
        <w:t xml:space="preserve">портом по муниципальному маршруту Кольцевой «Детский сад Рябинка-станция </w:t>
      </w:r>
      <w:proofErr w:type="spellStart"/>
      <w:r w:rsidRPr="00951662">
        <w:rPr>
          <w:sz w:val="24"/>
          <w:szCs w:val="24"/>
        </w:rPr>
        <w:t>Тагул</w:t>
      </w:r>
      <w:proofErr w:type="spellEnd"/>
      <w:r w:rsidRPr="00951662">
        <w:rPr>
          <w:sz w:val="24"/>
          <w:szCs w:val="24"/>
        </w:rPr>
        <w:t>»</w:t>
      </w:r>
    </w:p>
    <w:p w:rsidR="00E06703" w:rsidRPr="00951662" w:rsidRDefault="00E06703" w:rsidP="00E06703">
      <w:pPr>
        <w:pStyle w:val="a3"/>
        <w:tabs>
          <w:tab w:val="left" w:pos="851"/>
        </w:tabs>
        <w:ind w:firstLine="426"/>
        <w:jc w:val="center"/>
        <w:rPr>
          <w:sz w:val="24"/>
          <w:szCs w:val="24"/>
        </w:rPr>
      </w:pPr>
      <w:r w:rsidRPr="00951662">
        <w:rPr>
          <w:sz w:val="24"/>
          <w:szCs w:val="24"/>
        </w:rPr>
        <w:t>(по регулируемым тарифам).</w:t>
      </w:r>
    </w:p>
    <w:p w:rsidR="002E1D17" w:rsidRPr="007E27CA" w:rsidRDefault="002E1D17" w:rsidP="002E1D17">
      <w:pPr>
        <w:spacing w:after="0" w:line="240" w:lineRule="auto"/>
        <w:jc w:val="center"/>
        <w:rPr>
          <w:rFonts w:eastAsia="Times New Roman" w:cs="Times New Roman"/>
          <w:b/>
          <w:sz w:val="26"/>
          <w:szCs w:val="26"/>
          <w:highlight w:val="yellow"/>
          <w:lang w:eastAsia="ru-RU"/>
        </w:rPr>
      </w:pPr>
    </w:p>
    <w:p w:rsidR="00555E0E" w:rsidRPr="00951662" w:rsidRDefault="000D14D4" w:rsidP="00E06703">
      <w:pPr>
        <w:pStyle w:val="a3"/>
        <w:jc w:val="both"/>
        <w:rPr>
          <w:rFonts w:eastAsia="Calibri"/>
          <w:sz w:val="24"/>
          <w:szCs w:val="24"/>
        </w:rPr>
      </w:pPr>
      <w:r w:rsidRPr="00951662">
        <w:rPr>
          <w:rFonts w:eastAsia="Calibri"/>
          <w:sz w:val="24"/>
          <w:szCs w:val="24"/>
        </w:rPr>
        <w:t>1.</w:t>
      </w:r>
      <w:r w:rsidR="00555E0E" w:rsidRPr="00951662">
        <w:rPr>
          <w:rFonts w:eastAsia="Calibri"/>
          <w:sz w:val="24"/>
          <w:szCs w:val="24"/>
        </w:rPr>
        <w:tab/>
        <w:t xml:space="preserve">Подрядчик обязан:  </w:t>
      </w:r>
    </w:p>
    <w:p w:rsidR="00555E0E" w:rsidRPr="00951662" w:rsidRDefault="00555E0E" w:rsidP="00E06703">
      <w:pPr>
        <w:pStyle w:val="a3"/>
        <w:jc w:val="both"/>
        <w:rPr>
          <w:rFonts w:eastAsia="Calibri"/>
          <w:sz w:val="24"/>
          <w:szCs w:val="24"/>
        </w:rPr>
      </w:pPr>
      <w:proofErr w:type="gramStart"/>
      <w:r w:rsidRPr="00951662">
        <w:rPr>
          <w:rFonts w:eastAsia="Calibri"/>
          <w:sz w:val="24"/>
          <w:szCs w:val="24"/>
        </w:rPr>
        <w:t>- иметь действующую лицензию: на осуществление перевозок пассажиров автомобил</w:t>
      </w:r>
      <w:r w:rsidRPr="00951662">
        <w:rPr>
          <w:rFonts w:eastAsia="Calibri"/>
          <w:sz w:val="24"/>
          <w:szCs w:val="24"/>
        </w:rPr>
        <w:t>ь</w:t>
      </w:r>
      <w:r w:rsidRPr="00951662">
        <w:rPr>
          <w:rFonts w:eastAsia="Calibri"/>
          <w:sz w:val="24"/>
          <w:szCs w:val="24"/>
        </w:rPr>
        <w:t>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(основание Федеральный закон «О лицензировании отдельных видов деятельности» от 08.08.2001  № 128 –ФЗ) или на осуществление деятельности по перевозкам пассажиров автомобильным транспортом, оборудованным для перевозок более восьми человек (за исключением</w:t>
      </w:r>
      <w:proofErr w:type="gramEnd"/>
      <w:r w:rsidRPr="00951662">
        <w:rPr>
          <w:rFonts w:eastAsia="Calibri"/>
          <w:sz w:val="24"/>
          <w:szCs w:val="24"/>
        </w:rPr>
        <w:t xml:space="preserve"> </w:t>
      </w:r>
      <w:proofErr w:type="gramStart"/>
      <w:r w:rsidRPr="00951662">
        <w:rPr>
          <w:rFonts w:eastAsia="Calibri"/>
          <w:sz w:val="24"/>
          <w:szCs w:val="24"/>
        </w:rPr>
        <w:t>случая, если ук</w:t>
      </w:r>
      <w:r w:rsidRPr="00951662">
        <w:rPr>
          <w:rFonts w:eastAsia="Calibri"/>
          <w:sz w:val="24"/>
          <w:szCs w:val="24"/>
        </w:rPr>
        <w:t>а</w:t>
      </w:r>
      <w:r w:rsidRPr="00951662">
        <w:rPr>
          <w:rFonts w:eastAsia="Calibri"/>
          <w:sz w:val="24"/>
          <w:szCs w:val="24"/>
        </w:rPr>
        <w:t>занная деятельность осуществляется по заказам, либо для обеспечения собственных нужд юридического лица или индивидуального предпринимателя (основание:</w:t>
      </w:r>
      <w:proofErr w:type="gramEnd"/>
      <w:r w:rsidRPr="00951662">
        <w:rPr>
          <w:rFonts w:eastAsia="Calibri"/>
          <w:sz w:val="24"/>
          <w:szCs w:val="24"/>
        </w:rPr>
        <w:t xml:space="preserve"> </w:t>
      </w:r>
      <w:proofErr w:type="gramStart"/>
      <w:r w:rsidRPr="00951662">
        <w:rPr>
          <w:rFonts w:eastAsia="Calibri"/>
          <w:sz w:val="24"/>
          <w:szCs w:val="24"/>
        </w:rPr>
        <w:t>Федеральный з</w:t>
      </w:r>
      <w:r w:rsidRPr="00951662">
        <w:rPr>
          <w:rFonts w:eastAsia="Calibri"/>
          <w:sz w:val="24"/>
          <w:szCs w:val="24"/>
        </w:rPr>
        <w:t>а</w:t>
      </w:r>
      <w:r w:rsidRPr="00951662">
        <w:rPr>
          <w:rFonts w:eastAsia="Calibri"/>
          <w:sz w:val="24"/>
          <w:szCs w:val="24"/>
        </w:rPr>
        <w:t>кон «О лицензировании отдельных видов деятельности» от 04.05.2011  № 99-ФЗ);</w:t>
      </w:r>
      <w:proofErr w:type="gramEnd"/>
    </w:p>
    <w:p w:rsidR="00555E0E" w:rsidRPr="00951662" w:rsidRDefault="00555E0E" w:rsidP="00E06703">
      <w:pPr>
        <w:pStyle w:val="a3"/>
        <w:jc w:val="both"/>
        <w:rPr>
          <w:rFonts w:eastAsia="Calibri"/>
          <w:sz w:val="24"/>
          <w:szCs w:val="24"/>
        </w:rPr>
      </w:pPr>
      <w:r w:rsidRPr="00951662">
        <w:rPr>
          <w:rFonts w:eastAsia="Calibri"/>
          <w:sz w:val="24"/>
          <w:szCs w:val="24"/>
        </w:rPr>
        <w:t>- выполнять работы собственными силами /либо силами юридических лиц и (или) инд</w:t>
      </w:r>
      <w:r w:rsidRPr="00951662">
        <w:rPr>
          <w:rFonts w:eastAsia="Calibri"/>
          <w:sz w:val="24"/>
          <w:szCs w:val="24"/>
        </w:rPr>
        <w:t>и</w:t>
      </w:r>
      <w:r w:rsidRPr="00951662">
        <w:rPr>
          <w:rFonts w:eastAsia="Calibri"/>
          <w:sz w:val="24"/>
          <w:szCs w:val="24"/>
        </w:rPr>
        <w:t>видуальных предпринимателей, являющихся сторонами договора простого товарищества, заключенного для осуществления регулярных перево</w:t>
      </w:r>
      <w:r w:rsidR="00E06703" w:rsidRPr="00951662">
        <w:rPr>
          <w:sz w:val="24"/>
          <w:szCs w:val="24"/>
        </w:rPr>
        <w:t>зок</w:t>
      </w:r>
      <w:r w:rsidRPr="00951662">
        <w:rPr>
          <w:rFonts w:eastAsia="Calibri"/>
          <w:sz w:val="24"/>
          <w:szCs w:val="24"/>
        </w:rPr>
        <w:t xml:space="preserve"> транспортными средствами с х</w:t>
      </w:r>
      <w:r w:rsidRPr="00951662">
        <w:rPr>
          <w:rFonts w:eastAsia="Calibri"/>
          <w:sz w:val="24"/>
          <w:szCs w:val="24"/>
        </w:rPr>
        <w:t>а</w:t>
      </w:r>
      <w:r w:rsidRPr="00951662">
        <w:rPr>
          <w:rFonts w:eastAsia="Calibri"/>
          <w:sz w:val="24"/>
          <w:szCs w:val="24"/>
        </w:rPr>
        <w:t xml:space="preserve">рактеристиками </w:t>
      </w:r>
      <w:r w:rsidR="00E06703" w:rsidRPr="00951662">
        <w:rPr>
          <w:sz w:val="24"/>
          <w:szCs w:val="24"/>
        </w:rPr>
        <w:t xml:space="preserve">и </w:t>
      </w:r>
      <w:r w:rsidRPr="00951662">
        <w:rPr>
          <w:rFonts w:eastAsia="Calibri"/>
          <w:sz w:val="24"/>
          <w:szCs w:val="24"/>
        </w:rPr>
        <w:t>габаритами, относящимися к категории транспортных средств  – М</w:t>
      </w:r>
      <w:proofErr w:type="gramStart"/>
      <w:r w:rsidRPr="00951662">
        <w:rPr>
          <w:rFonts w:eastAsia="Calibri"/>
          <w:sz w:val="24"/>
          <w:szCs w:val="24"/>
        </w:rPr>
        <w:t>2</w:t>
      </w:r>
      <w:proofErr w:type="gramEnd"/>
      <w:r w:rsidRPr="00951662">
        <w:rPr>
          <w:rFonts w:eastAsia="Calibri"/>
          <w:sz w:val="24"/>
          <w:szCs w:val="24"/>
        </w:rPr>
        <w:t xml:space="preserve"> (класс А), группа вме</w:t>
      </w:r>
      <w:r w:rsidR="00E06703" w:rsidRPr="00951662">
        <w:rPr>
          <w:sz w:val="24"/>
          <w:szCs w:val="24"/>
        </w:rPr>
        <w:t>стимости – особо малая 1</w:t>
      </w:r>
      <w:r w:rsidRPr="00951662">
        <w:rPr>
          <w:rFonts w:eastAsia="Calibri"/>
          <w:sz w:val="24"/>
          <w:szCs w:val="24"/>
        </w:rPr>
        <w:t>;</w:t>
      </w:r>
    </w:p>
    <w:p w:rsidR="00555E0E" w:rsidRPr="00951662" w:rsidRDefault="00555E0E" w:rsidP="00E06703">
      <w:pPr>
        <w:pStyle w:val="a3"/>
        <w:jc w:val="both"/>
        <w:rPr>
          <w:rFonts w:eastAsia="Calibri"/>
          <w:sz w:val="24"/>
          <w:szCs w:val="24"/>
        </w:rPr>
      </w:pPr>
      <w:r w:rsidRPr="00951662">
        <w:rPr>
          <w:rFonts w:eastAsia="Calibri"/>
          <w:sz w:val="24"/>
          <w:szCs w:val="24"/>
        </w:rPr>
        <w:t>- осуществлять работу транспортных средств по утверждённому Заказчиком расписанию движения транспортных средств с учетом дней недели и сезонности</w:t>
      </w:r>
      <w:r w:rsidR="008C3144" w:rsidRPr="00951662">
        <w:rPr>
          <w:sz w:val="24"/>
          <w:szCs w:val="24"/>
        </w:rPr>
        <w:t xml:space="preserve"> (Приложение № 2 к Муниципальному контракту)</w:t>
      </w:r>
      <w:r w:rsidRPr="00951662">
        <w:rPr>
          <w:rFonts w:eastAsia="Calibri"/>
          <w:sz w:val="24"/>
          <w:szCs w:val="24"/>
        </w:rPr>
        <w:t xml:space="preserve">; </w:t>
      </w:r>
    </w:p>
    <w:p w:rsidR="00555E0E" w:rsidRPr="00951662" w:rsidRDefault="00555E0E" w:rsidP="00E06703">
      <w:pPr>
        <w:pStyle w:val="a3"/>
        <w:jc w:val="both"/>
        <w:rPr>
          <w:rFonts w:eastAsia="Calibri"/>
          <w:sz w:val="24"/>
          <w:szCs w:val="24"/>
        </w:rPr>
      </w:pPr>
      <w:r w:rsidRPr="00951662">
        <w:rPr>
          <w:rFonts w:eastAsia="Calibri"/>
          <w:sz w:val="24"/>
          <w:szCs w:val="24"/>
        </w:rPr>
        <w:t>- выполнять  пассажирские  перевозки  в соответствии с установленной  схемой  движения транспортных средств по маршруту</w:t>
      </w:r>
      <w:r w:rsidR="008C3144" w:rsidRPr="00951662">
        <w:rPr>
          <w:sz w:val="24"/>
          <w:szCs w:val="24"/>
        </w:rPr>
        <w:t xml:space="preserve"> (Приложение № 3 к Муниципальному контракту)</w:t>
      </w:r>
      <w:r w:rsidRPr="00951662">
        <w:rPr>
          <w:rFonts w:eastAsia="Calibri"/>
          <w:sz w:val="24"/>
          <w:szCs w:val="24"/>
        </w:rPr>
        <w:t xml:space="preserve">; </w:t>
      </w:r>
    </w:p>
    <w:p w:rsidR="00555E0E" w:rsidRPr="00951662" w:rsidRDefault="00555E0E" w:rsidP="00E06703">
      <w:pPr>
        <w:pStyle w:val="a3"/>
        <w:jc w:val="both"/>
        <w:rPr>
          <w:rFonts w:eastAsia="Calibri"/>
          <w:sz w:val="24"/>
          <w:szCs w:val="24"/>
        </w:rPr>
      </w:pPr>
      <w:r w:rsidRPr="00951662">
        <w:rPr>
          <w:rFonts w:eastAsia="Calibri"/>
          <w:sz w:val="24"/>
          <w:szCs w:val="24"/>
        </w:rPr>
        <w:t>-  своевременно реагировать на поступающие от населения обращения о транспортном обслуживании;</w:t>
      </w:r>
    </w:p>
    <w:p w:rsidR="00555E0E" w:rsidRPr="00951662" w:rsidRDefault="00555E0E" w:rsidP="00E06703">
      <w:pPr>
        <w:pStyle w:val="a3"/>
        <w:jc w:val="both"/>
        <w:rPr>
          <w:rFonts w:eastAsia="Calibri"/>
          <w:sz w:val="24"/>
          <w:szCs w:val="24"/>
        </w:rPr>
      </w:pPr>
      <w:r w:rsidRPr="00951662">
        <w:rPr>
          <w:rFonts w:eastAsia="Calibri"/>
          <w:sz w:val="24"/>
          <w:szCs w:val="24"/>
        </w:rPr>
        <w:t>- оборудовать транспортные средства, используемые для регулярных перевозок пассаж</w:t>
      </w:r>
      <w:r w:rsidRPr="00951662">
        <w:rPr>
          <w:rFonts w:eastAsia="Calibri"/>
          <w:sz w:val="24"/>
          <w:szCs w:val="24"/>
        </w:rPr>
        <w:t>и</w:t>
      </w:r>
      <w:r w:rsidRPr="00951662">
        <w:rPr>
          <w:rFonts w:eastAsia="Calibri"/>
          <w:sz w:val="24"/>
          <w:szCs w:val="24"/>
        </w:rPr>
        <w:t>ров и багажа, указателями маршрута регулярных перевозок в соответствии с требовани</w:t>
      </w:r>
      <w:r w:rsidRPr="00951662">
        <w:rPr>
          <w:rFonts w:eastAsia="Calibri"/>
          <w:sz w:val="24"/>
          <w:szCs w:val="24"/>
        </w:rPr>
        <w:t>я</w:t>
      </w:r>
      <w:r w:rsidRPr="00951662">
        <w:rPr>
          <w:rFonts w:eastAsia="Calibri"/>
          <w:sz w:val="24"/>
          <w:szCs w:val="24"/>
        </w:rPr>
        <w:t>ми пунктов 29 - 36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w:t>
      </w:r>
    </w:p>
    <w:p w:rsidR="00555E0E" w:rsidRPr="00951662" w:rsidRDefault="00555E0E" w:rsidP="00E06703">
      <w:pPr>
        <w:pStyle w:val="a3"/>
        <w:jc w:val="both"/>
        <w:rPr>
          <w:rFonts w:eastAsia="Calibri"/>
          <w:sz w:val="24"/>
          <w:szCs w:val="24"/>
        </w:rPr>
      </w:pPr>
      <w:r w:rsidRPr="00951662">
        <w:rPr>
          <w:rFonts w:eastAsia="Calibri"/>
          <w:sz w:val="24"/>
          <w:szCs w:val="24"/>
        </w:rPr>
        <w:t>- обеспечить размещение внутри транспортного средства, используемого для регулярных перевозок пассажиров и багажа, информации, предусмотренной п.37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w:t>
      </w:r>
    </w:p>
    <w:p w:rsidR="00555E0E" w:rsidRPr="00951662" w:rsidRDefault="00555E0E" w:rsidP="00E06703">
      <w:pPr>
        <w:pStyle w:val="a3"/>
        <w:jc w:val="both"/>
        <w:rPr>
          <w:rFonts w:eastAsia="Calibri"/>
          <w:sz w:val="24"/>
          <w:szCs w:val="24"/>
        </w:rPr>
      </w:pPr>
      <w:r w:rsidRPr="00951662">
        <w:rPr>
          <w:rFonts w:eastAsia="Calibri"/>
          <w:sz w:val="24"/>
          <w:szCs w:val="24"/>
        </w:rPr>
        <w:t>- обеспечить выдачу каждому пассажиру проездного документа, соответствующего треб</w:t>
      </w:r>
      <w:r w:rsidRPr="00951662">
        <w:rPr>
          <w:rFonts w:eastAsia="Calibri"/>
          <w:sz w:val="24"/>
          <w:szCs w:val="24"/>
        </w:rPr>
        <w:t>о</w:t>
      </w:r>
      <w:r w:rsidRPr="00951662">
        <w:rPr>
          <w:rFonts w:eastAsia="Calibri"/>
          <w:sz w:val="24"/>
          <w:szCs w:val="24"/>
        </w:rPr>
        <w:t>ваниям постановления Правительства Российской Федерации от 14.02.2009 №112 «Об у</w:t>
      </w:r>
      <w:r w:rsidRPr="00951662">
        <w:rPr>
          <w:rFonts w:eastAsia="Calibri"/>
          <w:sz w:val="24"/>
          <w:szCs w:val="24"/>
        </w:rPr>
        <w:t>т</w:t>
      </w:r>
      <w:r w:rsidRPr="00951662">
        <w:rPr>
          <w:rFonts w:eastAsia="Calibri"/>
          <w:sz w:val="24"/>
          <w:szCs w:val="24"/>
        </w:rPr>
        <w:t>верждении Правил перевозок пассажиров и багажа автомобильным транспортом и горо</w:t>
      </w:r>
      <w:r w:rsidRPr="00951662">
        <w:rPr>
          <w:rFonts w:eastAsia="Calibri"/>
          <w:sz w:val="24"/>
          <w:szCs w:val="24"/>
        </w:rPr>
        <w:t>д</w:t>
      </w:r>
      <w:r w:rsidRPr="00951662">
        <w:rPr>
          <w:rFonts w:eastAsia="Calibri"/>
          <w:sz w:val="24"/>
          <w:szCs w:val="24"/>
        </w:rPr>
        <w:t xml:space="preserve">ским наземным электрическим транспортом», а также наличие в каждом транспортном средстве системы безналичной оплаты проезда; </w:t>
      </w:r>
    </w:p>
    <w:p w:rsidR="00555E0E" w:rsidRPr="00951662" w:rsidRDefault="00555E0E" w:rsidP="00E06703">
      <w:pPr>
        <w:pStyle w:val="a3"/>
        <w:jc w:val="both"/>
        <w:rPr>
          <w:rFonts w:eastAsia="Calibri"/>
          <w:sz w:val="24"/>
          <w:szCs w:val="24"/>
        </w:rPr>
      </w:pPr>
      <w:r w:rsidRPr="00951662">
        <w:rPr>
          <w:rFonts w:eastAsia="Calibri"/>
          <w:sz w:val="24"/>
          <w:szCs w:val="24"/>
        </w:rPr>
        <w:t>- обеспечить   страхование пассажиров в   соответствии  с   Федеральным   Законом № 67-ФЗ от 14.06.2012 г. «Об обязательном страховании гражданской ответственности перево</w:t>
      </w:r>
      <w:r w:rsidRPr="00951662">
        <w:rPr>
          <w:rFonts w:eastAsia="Calibri"/>
          <w:sz w:val="24"/>
          <w:szCs w:val="24"/>
        </w:rPr>
        <w:t>з</w:t>
      </w:r>
      <w:r w:rsidRPr="00951662">
        <w:rPr>
          <w:rFonts w:eastAsia="Calibri"/>
          <w:sz w:val="24"/>
          <w:szCs w:val="24"/>
        </w:rPr>
        <w:t>чика  за причинение вреда жизни, здоровью, имуществу пассажиров и о порядке возмещ</w:t>
      </w:r>
      <w:r w:rsidRPr="00951662">
        <w:rPr>
          <w:rFonts w:eastAsia="Calibri"/>
          <w:sz w:val="24"/>
          <w:szCs w:val="24"/>
        </w:rPr>
        <w:t>е</w:t>
      </w:r>
      <w:r w:rsidRPr="00951662">
        <w:rPr>
          <w:rFonts w:eastAsia="Calibri"/>
          <w:sz w:val="24"/>
          <w:szCs w:val="24"/>
        </w:rPr>
        <w:lastRenderedPageBreak/>
        <w:t>ния такого вреда, причинённого при перевозках пассажиров метрополитеном» и иметь действующий договор обязательного страхования на каждое транспортное средство;</w:t>
      </w:r>
    </w:p>
    <w:p w:rsidR="00555E0E" w:rsidRPr="00951662" w:rsidRDefault="00555E0E" w:rsidP="00E06703">
      <w:pPr>
        <w:pStyle w:val="a3"/>
        <w:jc w:val="both"/>
        <w:rPr>
          <w:rFonts w:eastAsia="Calibri"/>
          <w:sz w:val="24"/>
          <w:szCs w:val="24"/>
        </w:rPr>
      </w:pPr>
      <w:proofErr w:type="gramStart"/>
      <w:r w:rsidRPr="00951662">
        <w:rPr>
          <w:rFonts w:eastAsia="Calibri"/>
          <w:sz w:val="24"/>
          <w:szCs w:val="24"/>
        </w:rPr>
        <w:t>- обеспечить перевозки пассажиров в соответствии с требованиям приказа Министерства транспорта Российской Федерации от 15.01.2014 №7 «Об утверждении правил обеспеч</w:t>
      </w:r>
      <w:r w:rsidRPr="00951662">
        <w:rPr>
          <w:rFonts w:eastAsia="Calibri"/>
          <w:sz w:val="24"/>
          <w:szCs w:val="24"/>
        </w:rPr>
        <w:t>е</w:t>
      </w:r>
      <w:r w:rsidRPr="00951662">
        <w:rPr>
          <w:rFonts w:eastAsia="Calibri"/>
          <w:sz w:val="24"/>
          <w:szCs w:val="24"/>
        </w:rPr>
        <w:t>ния безопасности перевозок пассажиров и грузов автомобильным транспортом и горо</w:t>
      </w:r>
      <w:r w:rsidRPr="00951662">
        <w:rPr>
          <w:rFonts w:eastAsia="Calibri"/>
          <w:sz w:val="24"/>
          <w:szCs w:val="24"/>
        </w:rPr>
        <w:t>д</w:t>
      </w:r>
      <w:r w:rsidRPr="00951662">
        <w:rPr>
          <w:rFonts w:eastAsia="Calibri"/>
          <w:sz w:val="24"/>
          <w:szCs w:val="24"/>
        </w:rPr>
        <w:t>ским наземным электрическим транспортом и перечня мероприятий по подготовке рабо</w:t>
      </w:r>
      <w:r w:rsidRPr="00951662">
        <w:rPr>
          <w:rFonts w:eastAsia="Calibri"/>
          <w:sz w:val="24"/>
          <w:szCs w:val="24"/>
        </w:rPr>
        <w:t>т</w:t>
      </w:r>
      <w:r w:rsidRPr="00951662">
        <w:rPr>
          <w:rFonts w:eastAsia="Calibri"/>
          <w:sz w:val="24"/>
          <w:szCs w:val="24"/>
        </w:rPr>
        <w:t>ников юридических лиц и индивидуальных предпринимателей, осуществляющих перево</w:t>
      </w:r>
      <w:r w:rsidRPr="00951662">
        <w:rPr>
          <w:rFonts w:eastAsia="Calibri"/>
          <w:sz w:val="24"/>
          <w:szCs w:val="24"/>
        </w:rPr>
        <w:t>з</w:t>
      </w:r>
      <w:r w:rsidRPr="00951662">
        <w:rPr>
          <w:rFonts w:eastAsia="Calibri"/>
          <w:sz w:val="24"/>
          <w:szCs w:val="24"/>
        </w:rPr>
        <w:t>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555E0E" w:rsidRPr="00951662" w:rsidRDefault="00555E0E" w:rsidP="00E06703">
      <w:pPr>
        <w:pStyle w:val="a3"/>
        <w:jc w:val="both"/>
        <w:rPr>
          <w:rFonts w:eastAsia="Calibri"/>
          <w:sz w:val="24"/>
          <w:szCs w:val="24"/>
        </w:rPr>
      </w:pPr>
      <w:r w:rsidRPr="00951662">
        <w:rPr>
          <w:rFonts w:eastAsia="Calibri"/>
          <w:sz w:val="24"/>
          <w:szCs w:val="24"/>
        </w:rPr>
        <w:t xml:space="preserve">- обеспечить допуск представителей Заказчика в транспортные средства на остановочных пунктах муниципального маршрута для проверки исполнения условий настоящего </w:t>
      </w:r>
      <w:r w:rsidR="008C3144" w:rsidRPr="00951662">
        <w:rPr>
          <w:sz w:val="24"/>
          <w:szCs w:val="24"/>
        </w:rPr>
        <w:t>к</w:t>
      </w:r>
      <w:r w:rsidRPr="00951662">
        <w:rPr>
          <w:rFonts w:eastAsia="Calibri"/>
          <w:sz w:val="24"/>
          <w:szCs w:val="24"/>
        </w:rPr>
        <w:t>о</w:t>
      </w:r>
      <w:r w:rsidRPr="00951662">
        <w:rPr>
          <w:rFonts w:eastAsia="Calibri"/>
          <w:sz w:val="24"/>
          <w:szCs w:val="24"/>
        </w:rPr>
        <w:t>н</w:t>
      </w:r>
      <w:r w:rsidRPr="00951662">
        <w:rPr>
          <w:rFonts w:eastAsia="Calibri"/>
          <w:sz w:val="24"/>
          <w:szCs w:val="24"/>
        </w:rPr>
        <w:t xml:space="preserve">тракта; </w:t>
      </w:r>
    </w:p>
    <w:p w:rsidR="00555E0E" w:rsidRPr="00951662" w:rsidRDefault="00555E0E" w:rsidP="00E06703">
      <w:pPr>
        <w:pStyle w:val="a3"/>
        <w:jc w:val="both"/>
        <w:rPr>
          <w:rFonts w:eastAsia="Calibri"/>
          <w:sz w:val="24"/>
          <w:szCs w:val="24"/>
        </w:rPr>
      </w:pPr>
      <w:r w:rsidRPr="00951662">
        <w:rPr>
          <w:rFonts w:eastAsia="Calibri"/>
          <w:sz w:val="24"/>
          <w:szCs w:val="24"/>
        </w:rPr>
        <w:t>- предоставлять Заказчику в установленном порядке ежеквартальный отчёт об осущест</w:t>
      </w:r>
      <w:r w:rsidRPr="00951662">
        <w:rPr>
          <w:rFonts w:eastAsia="Calibri"/>
          <w:sz w:val="24"/>
          <w:szCs w:val="24"/>
        </w:rPr>
        <w:t>в</w:t>
      </w:r>
      <w:r w:rsidRPr="00951662">
        <w:rPr>
          <w:rFonts w:eastAsia="Calibri"/>
          <w:sz w:val="24"/>
          <w:szCs w:val="24"/>
        </w:rPr>
        <w:t>лении регулярных перевозок по форме установленной федеральным органом исполн</w:t>
      </w:r>
      <w:r w:rsidRPr="00951662">
        <w:rPr>
          <w:rFonts w:eastAsia="Calibri"/>
          <w:sz w:val="24"/>
          <w:szCs w:val="24"/>
        </w:rPr>
        <w:t>и</w:t>
      </w:r>
      <w:r w:rsidRPr="00951662">
        <w:rPr>
          <w:rFonts w:eastAsia="Calibri"/>
          <w:sz w:val="24"/>
          <w:szCs w:val="24"/>
        </w:rPr>
        <w:t>тельной власти, осуществляющим функции по выработке государственной политики и нормативно-правовому регулированию в сфере транспорта;</w:t>
      </w:r>
    </w:p>
    <w:p w:rsidR="00555E0E" w:rsidRPr="00951662" w:rsidRDefault="00555E0E" w:rsidP="00E06703">
      <w:pPr>
        <w:pStyle w:val="a3"/>
        <w:jc w:val="both"/>
        <w:rPr>
          <w:rFonts w:eastAsia="Calibri"/>
          <w:sz w:val="24"/>
          <w:szCs w:val="24"/>
        </w:rPr>
      </w:pPr>
      <w:r w:rsidRPr="00951662">
        <w:rPr>
          <w:rFonts w:eastAsia="Calibri"/>
          <w:sz w:val="24"/>
          <w:szCs w:val="24"/>
        </w:rPr>
        <w:t>- заблаговременно сообщать Заказчику о невозможности в силу объективных обсто</w:t>
      </w:r>
      <w:r w:rsidRPr="00951662">
        <w:rPr>
          <w:rFonts w:eastAsia="Calibri"/>
          <w:sz w:val="24"/>
          <w:szCs w:val="24"/>
        </w:rPr>
        <w:t>я</w:t>
      </w:r>
      <w:r w:rsidRPr="00951662">
        <w:rPr>
          <w:rFonts w:eastAsia="Calibri"/>
          <w:sz w:val="24"/>
          <w:szCs w:val="24"/>
        </w:rPr>
        <w:t>тельств выполнять обязательства настоящего Контракта;</w:t>
      </w:r>
    </w:p>
    <w:p w:rsidR="00555E0E" w:rsidRPr="00951662" w:rsidRDefault="00555E0E" w:rsidP="00E06703">
      <w:pPr>
        <w:pStyle w:val="a3"/>
        <w:jc w:val="both"/>
        <w:rPr>
          <w:rFonts w:eastAsia="Calibri"/>
          <w:sz w:val="24"/>
          <w:szCs w:val="24"/>
        </w:rPr>
      </w:pPr>
      <w:r w:rsidRPr="00951662">
        <w:rPr>
          <w:rFonts w:eastAsia="Calibri"/>
          <w:sz w:val="24"/>
          <w:szCs w:val="24"/>
        </w:rPr>
        <w:t>- незамедлительно сообщать Заказчику о приостановлении или прекращении действия л</w:t>
      </w:r>
      <w:r w:rsidRPr="00951662">
        <w:rPr>
          <w:rFonts w:eastAsia="Calibri"/>
          <w:sz w:val="24"/>
          <w:szCs w:val="24"/>
        </w:rPr>
        <w:t>и</w:t>
      </w:r>
      <w:r w:rsidRPr="00951662">
        <w:rPr>
          <w:rFonts w:eastAsia="Calibri"/>
          <w:sz w:val="24"/>
          <w:szCs w:val="24"/>
        </w:rPr>
        <w:t>цензии на осуществление перевозок пассажиров автомобильным транспортом, оборуд</w:t>
      </w:r>
      <w:r w:rsidRPr="00951662">
        <w:rPr>
          <w:rFonts w:eastAsia="Calibri"/>
          <w:sz w:val="24"/>
          <w:szCs w:val="24"/>
        </w:rPr>
        <w:t>о</w:t>
      </w:r>
      <w:r w:rsidRPr="00951662">
        <w:rPr>
          <w:rFonts w:eastAsia="Calibri"/>
          <w:sz w:val="24"/>
          <w:szCs w:val="24"/>
        </w:rPr>
        <w:t>ванным для перевозок более восьми человек, а также о начале процедуры ликвидации л</w:t>
      </w:r>
      <w:r w:rsidRPr="00951662">
        <w:rPr>
          <w:rFonts w:eastAsia="Calibri"/>
          <w:sz w:val="24"/>
          <w:szCs w:val="24"/>
        </w:rPr>
        <w:t>и</w:t>
      </w:r>
      <w:r w:rsidRPr="00951662">
        <w:rPr>
          <w:rFonts w:eastAsia="Calibri"/>
          <w:sz w:val="24"/>
          <w:szCs w:val="24"/>
        </w:rPr>
        <w:t>бо банкротства;</w:t>
      </w:r>
    </w:p>
    <w:p w:rsidR="00555E0E" w:rsidRPr="00951662" w:rsidRDefault="00555E0E" w:rsidP="00E06703">
      <w:pPr>
        <w:pStyle w:val="a3"/>
        <w:jc w:val="both"/>
        <w:rPr>
          <w:rFonts w:eastAsia="Calibri"/>
          <w:sz w:val="24"/>
          <w:szCs w:val="24"/>
        </w:rPr>
      </w:pPr>
      <w:r w:rsidRPr="00951662">
        <w:rPr>
          <w:rFonts w:eastAsia="Calibri"/>
          <w:sz w:val="24"/>
          <w:szCs w:val="24"/>
        </w:rPr>
        <w:t>- немедленно сообщать Заказчику обо всех случаях дорожно-транспортных происшес</w:t>
      </w:r>
      <w:r w:rsidRPr="00951662">
        <w:rPr>
          <w:rFonts w:eastAsia="Calibri"/>
          <w:sz w:val="24"/>
          <w:szCs w:val="24"/>
        </w:rPr>
        <w:t>т</w:t>
      </w:r>
      <w:r w:rsidRPr="00951662">
        <w:rPr>
          <w:rFonts w:eastAsia="Calibri"/>
          <w:sz w:val="24"/>
          <w:szCs w:val="24"/>
        </w:rPr>
        <w:t>вий, чрезвычайных ситуаций с участием транспортных средств Подрядчика, выполня</w:t>
      </w:r>
      <w:r w:rsidRPr="00951662">
        <w:rPr>
          <w:rFonts w:eastAsia="Calibri"/>
          <w:sz w:val="24"/>
          <w:szCs w:val="24"/>
        </w:rPr>
        <w:t>ю</w:t>
      </w:r>
      <w:r w:rsidRPr="00951662">
        <w:rPr>
          <w:rFonts w:eastAsia="Calibri"/>
          <w:sz w:val="24"/>
          <w:szCs w:val="24"/>
        </w:rPr>
        <w:t>щего ус</w:t>
      </w:r>
      <w:r w:rsidR="008C3144" w:rsidRPr="00951662">
        <w:rPr>
          <w:sz w:val="24"/>
          <w:szCs w:val="24"/>
        </w:rPr>
        <w:t>ловия настоящего к</w:t>
      </w:r>
      <w:r w:rsidRPr="00951662">
        <w:rPr>
          <w:rFonts w:eastAsia="Calibri"/>
          <w:sz w:val="24"/>
          <w:szCs w:val="24"/>
        </w:rPr>
        <w:t>онтракта, а также о результатах служебного расследования;</w:t>
      </w:r>
    </w:p>
    <w:p w:rsidR="00555E0E" w:rsidRPr="00951662" w:rsidRDefault="00555E0E" w:rsidP="00E06703">
      <w:pPr>
        <w:pStyle w:val="a3"/>
        <w:jc w:val="both"/>
        <w:rPr>
          <w:rFonts w:eastAsia="Calibri"/>
          <w:sz w:val="24"/>
          <w:szCs w:val="24"/>
        </w:rPr>
      </w:pPr>
      <w:r w:rsidRPr="00951662">
        <w:rPr>
          <w:rFonts w:eastAsia="Calibri"/>
          <w:sz w:val="24"/>
          <w:szCs w:val="24"/>
        </w:rPr>
        <w:t>-  сообщать Заказчику о выявленных, в процессе эксплуатации муниципальных маршр</w:t>
      </w:r>
      <w:r w:rsidRPr="00951662">
        <w:rPr>
          <w:rFonts w:eastAsia="Calibri"/>
          <w:sz w:val="24"/>
          <w:szCs w:val="24"/>
        </w:rPr>
        <w:t>у</w:t>
      </w:r>
      <w:r w:rsidRPr="00951662">
        <w:rPr>
          <w:rFonts w:eastAsia="Calibri"/>
          <w:sz w:val="24"/>
          <w:szCs w:val="24"/>
        </w:rPr>
        <w:t>тов, недостатках в состоянии улично-дорожной сети, угрожающих безопасности движ</w:t>
      </w:r>
      <w:r w:rsidRPr="00951662">
        <w:rPr>
          <w:rFonts w:eastAsia="Calibri"/>
          <w:sz w:val="24"/>
          <w:szCs w:val="24"/>
        </w:rPr>
        <w:t>е</w:t>
      </w:r>
      <w:r w:rsidRPr="00951662">
        <w:rPr>
          <w:rFonts w:eastAsia="Calibri"/>
          <w:sz w:val="24"/>
          <w:szCs w:val="24"/>
        </w:rPr>
        <w:t>ния;</w:t>
      </w:r>
    </w:p>
    <w:p w:rsidR="00555E0E" w:rsidRPr="00951662" w:rsidRDefault="00555E0E" w:rsidP="00E06703">
      <w:pPr>
        <w:pStyle w:val="a3"/>
        <w:jc w:val="both"/>
        <w:rPr>
          <w:rFonts w:eastAsia="Calibri"/>
          <w:sz w:val="24"/>
          <w:szCs w:val="24"/>
        </w:rPr>
      </w:pPr>
      <w:r w:rsidRPr="00951662">
        <w:rPr>
          <w:rFonts w:eastAsia="Calibri"/>
          <w:sz w:val="24"/>
          <w:szCs w:val="24"/>
        </w:rPr>
        <w:t>- по запросу Заказчика предоставлять информацию, связанную с выполнением настоя</w:t>
      </w:r>
      <w:r w:rsidR="008C3144" w:rsidRPr="00951662">
        <w:rPr>
          <w:sz w:val="24"/>
          <w:szCs w:val="24"/>
        </w:rPr>
        <w:t>щего к</w:t>
      </w:r>
      <w:r w:rsidRPr="00951662">
        <w:rPr>
          <w:rFonts w:eastAsia="Calibri"/>
          <w:sz w:val="24"/>
          <w:szCs w:val="24"/>
        </w:rPr>
        <w:t>онтракт</w:t>
      </w:r>
      <w:r w:rsidR="008C3144" w:rsidRPr="00951662">
        <w:rPr>
          <w:sz w:val="24"/>
          <w:szCs w:val="24"/>
        </w:rPr>
        <w:t>а</w:t>
      </w:r>
      <w:r w:rsidRPr="00951662">
        <w:rPr>
          <w:rFonts w:eastAsia="Calibri"/>
          <w:sz w:val="24"/>
          <w:szCs w:val="24"/>
        </w:rPr>
        <w:t>;</w:t>
      </w:r>
    </w:p>
    <w:p w:rsidR="00555E0E" w:rsidRPr="00951662" w:rsidRDefault="00555E0E" w:rsidP="00E06703">
      <w:pPr>
        <w:pStyle w:val="a3"/>
        <w:jc w:val="both"/>
        <w:rPr>
          <w:rFonts w:eastAsia="Calibri"/>
          <w:sz w:val="24"/>
          <w:szCs w:val="24"/>
        </w:rPr>
      </w:pPr>
      <w:r w:rsidRPr="00951662">
        <w:rPr>
          <w:rFonts w:eastAsia="Calibri"/>
          <w:sz w:val="24"/>
          <w:szCs w:val="24"/>
        </w:rPr>
        <w:t>- предоставлять к перевозке пассажиров и багажа транспортные средства исправные, эк</w:t>
      </w:r>
      <w:r w:rsidRPr="00951662">
        <w:rPr>
          <w:rFonts w:eastAsia="Calibri"/>
          <w:sz w:val="24"/>
          <w:szCs w:val="24"/>
        </w:rPr>
        <w:t>и</w:t>
      </w:r>
      <w:r w:rsidRPr="00951662">
        <w:rPr>
          <w:rFonts w:eastAsia="Calibri"/>
          <w:sz w:val="24"/>
          <w:szCs w:val="24"/>
        </w:rPr>
        <w:t xml:space="preserve">пированные и в надлежащем техническом и санитарном состоянии. </w:t>
      </w:r>
    </w:p>
    <w:p w:rsidR="00E020BE" w:rsidRPr="00951662" w:rsidRDefault="00555E0E" w:rsidP="00E06703">
      <w:pPr>
        <w:pStyle w:val="a3"/>
        <w:jc w:val="both"/>
        <w:rPr>
          <w:rFonts w:eastAsia="Calibri"/>
          <w:sz w:val="24"/>
          <w:szCs w:val="24"/>
        </w:rPr>
      </w:pPr>
      <w:r w:rsidRPr="00951662">
        <w:rPr>
          <w:rFonts w:eastAsia="Calibri"/>
          <w:sz w:val="24"/>
          <w:szCs w:val="24"/>
        </w:rPr>
        <w:t>- производить замену транспортного средства, работающего на маршруте регулярных п</w:t>
      </w:r>
      <w:r w:rsidRPr="00951662">
        <w:rPr>
          <w:rFonts w:eastAsia="Calibri"/>
          <w:sz w:val="24"/>
          <w:szCs w:val="24"/>
        </w:rPr>
        <w:t>е</w:t>
      </w:r>
      <w:r w:rsidRPr="00951662">
        <w:rPr>
          <w:rFonts w:eastAsia="Calibri"/>
          <w:sz w:val="24"/>
          <w:szCs w:val="24"/>
        </w:rPr>
        <w:t>ревозок, на резервное транспортное средство, соответствующее требованиям реестра м</w:t>
      </w:r>
      <w:r w:rsidRPr="00951662">
        <w:rPr>
          <w:rFonts w:eastAsia="Calibri"/>
          <w:sz w:val="24"/>
          <w:szCs w:val="24"/>
        </w:rPr>
        <w:t>у</w:t>
      </w:r>
      <w:r w:rsidRPr="00951662">
        <w:rPr>
          <w:rFonts w:eastAsia="Calibri"/>
          <w:sz w:val="24"/>
          <w:szCs w:val="24"/>
        </w:rPr>
        <w:t>ниципальных маршрутов и характеристикам не ниже установленных в выданной карте маршрута;</w:t>
      </w:r>
    </w:p>
    <w:p w:rsidR="00E020BE" w:rsidRDefault="00E020BE" w:rsidP="00E06703">
      <w:pPr>
        <w:pStyle w:val="a3"/>
        <w:jc w:val="both"/>
        <w:rPr>
          <w:rFonts w:eastAsia="Calibri"/>
          <w:highlight w:val="yellow"/>
        </w:rPr>
        <w:sectPr w:rsidR="00E020BE" w:rsidSect="0085247E">
          <w:footerReference w:type="default" r:id="rId10"/>
          <w:pgSz w:w="11906" w:h="16838" w:code="9"/>
          <w:pgMar w:top="1134" w:right="851" w:bottom="1134" w:left="1701" w:header="709" w:footer="709" w:gutter="0"/>
          <w:cols w:space="708"/>
          <w:docGrid w:linePitch="360"/>
        </w:sectPr>
      </w:pPr>
    </w:p>
    <w:tbl>
      <w:tblPr>
        <w:tblpPr w:leftFromText="180" w:rightFromText="180" w:vertAnchor="text" w:horzAnchor="margin" w:tblpXSpec="center" w:tblpY="380"/>
        <w:tblW w:w="16020" w:type="dxa"/>
        <w:tblLayout w:type="fixed"/>
        <w:tblLook w:val="00A0"/>
      </w:tblPr>
      <w:tblGrid>
        <w:gridCol w:w="532"/>
        <w:gridCol w:w="878"/>
        <w:gridCol w:w="1559"/>
        <w:gridCol w:w="1380"/>
        <w:gridCol w:w="1985"/>
        <w:gridCol w:w="2268"/>
        <w:gridCol w:w="1312"/>
        <w:gridCol w:w="859"/>
        <w:gridCol w:w="133"/>
        <w:gridCol w:w="567"/>
        <w:gridCol w:w="426"/>
        <w:gridCol w:w="567"/>
        <w:gridCol w:w="708"/>
        <w:gridCol w:w="709"/>
        <w:gridCol w:w="425"/>
        <w:gridCol w:w="426"/>
        <w:gridCol w:w="632"/>
        <w:gridCol w:w="654"/>
      </w:tblGrid>
      <w:tr w:rsidR="00E020BE" w:rsidRPr="00E020BE" w:rsidTr="000D14D4">
        <w:trPr>
          <w:trHeight w:val="410"/>
        </w:trPr>
        <w:tc>
          <w:tcPr>
            <w:tcW w:w="11473" w:type="dxa"/>
            <w:gridSpan w:val="10"/>
            <w:tcBorders>
              <w:top w:val="single" w:sz="4" w:space="0" w:color="auto"/>
              <w:left w:val="single" w:sz="4" w:space="0" w:color="auto"/>
              <w:bottom w:val="single" w:sz="4" w:space="0" w:color="auto"/>
              <w:right w:val="single" w:sz="4" w:space="0" w:color="auto"/>
            </w:tcBorders>
            <w:noWrap/>
            <w:vAlign w:val="center"/>
            <w:hideMark/>
          </w:tcPr>
          <w:p w:rsidR="00E020BE" w:rsidRPr="00E020BE" w:rsidRDefault="00E020BE" w:rsidP="000D14D4">
            <w:pPr>
              <w:pStyle w:val="a3"/>
              <w:jc w:val="center"/>
              <w:rPr>
                <w:sz w:val="20"/>
                <w:szCs w:val="20"/>
              </w:rPr>
            </w:pPr>
            <w:r w:rsidRPr="00E020BE">
              <w:rPr>
                <w:sz w:val="20"/>
                <w:szCs w:val="20"/>
              </w:rPr>
              <w:lastRenderedPageBreak/>
              <w:t>Маршрут</w:t>
            </w:r>
          </w:p>
        </w:tc>
        <w:tc>
          <w:tcPr>
            <w:tcW w:w="2410" w:type="dxa"/>
            <w:gridSpan w:val="4"/>
            <w:tcBorders>
              <w:top w:val="single" w:sz="4" w:space="0" w:color="auto"/>
              <w:left w:val="nil"/>
              <w:bottom w:val="single" w:sz="4" w:space="0" w:color="auto"/>
              <w:right w:val="single" w:sz="4" w:space="0" w:color="auto"/>
            </w:tcBorders>
            <w:noWrap/>
            <w:vAlign w:val="center"/>
            <w:hideMark/>
          </w:tcPr>
          <w:p w:rsidR="00E020BE" w:rsidRPr="00E020BE" w:rsidRDefault="00E020BE" w:rsidP="000D14D4">
            <w:pPr>
              <w:pStyle w:val="a3"/>
              <w:jc w:val="center"/>
              <w:rPr>
                <w:sz w:val="20"/>
                <w:szCs w:val="20"/>
              </w:rPr>
            </w:pPr>
            <w:proofErr w:type="spellStart"/>
            <w:proofErr w:type="gramStart"/>
            <w:r w:rsidRPr="00E020BE">
              <w:rPr>
                <w:sz w:val="20"/>
                <w:szCs w:val="20"/>
              </w:rPr>
              <w:t>C</w:t>
            </w:r>
            <w:proofErr w:type="gramEnd"/>
            <w:r w:rsidRPr="00E020BE">
              <w:rPr>
                <w:sz w:val="20"/>
                <w:szCs w:val="20"/>
              </w:rPr>
              <w:t>ведения</w:t>
            </w:r>
            <w:proofErr w:type="spellEnd"/>
          </w:p>
          <w:p w:rsidR="00E020BE" w:rsidRPr="00E020BE" w:rsidRDefault="00E020BE" w:rsidP="000D14D4">
            <w:pPr>
              <w:pStyle w:val="a3"/>
              <w:jc w:val="center"/>
              <w:rPr>
                <w:sz w:val="20"/>
                <w:szCs w:val="20"/>
              </w:rPr>
            </w:pPr>
            <w:r w:rsidRPr="00E020BE">
              <w:rPr>
                <w:sz w:val="20"/>
                <w:szCs w:val="20"/>
              </w:rPr>
              <w:t>о расписании</w:t>
            </w:r>
          </w:p>
        </w:tc>
        <w:tc>
          <w:tcPr>
            <w:tcW w:w="213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020BE" w:rsidRPr="00E020BE" w:rsidRDefault="00E020BE" w:rsidP="000D14D4">
            <w:pPr>
              <w:pStyle w:val="a3"/>
              <w:jc w:val="center"/>
              <w:rPr>
                <w:sz w:val="20"/>
                <w:szCs w:val="20"/>
              </w:rPr>
            </w:pPr>
            <w:r w:rsidRPr="00E020BE">
              <w:rPr>
                <w:sz w:val="20"/>
                <w:szCs w:val="20"/>
              </w:rPr>
              <w:t>Транспортные сре</w:t>
            </w:r>
            <w:r w:rsidRPr="00E020BE">
              <w:rPr>
                <w:sz w:val="20"/>
                <w:szCs w:val="20"/>
              </w:rPr>
              <w:t>д</w:t>
            </w:r>
            <w:r w:rsidRPr="00E020BE">
              <w:rPr>
                <w:sz w:val="20"/>
                <w:szCs w:val="20"/>
              </w:rPr>
              <w:t>ства</w:t>
            </w:r>
          </w:p>
        </w:tc>
      </w:tr>
      <w:tr w:rsidR="00E020BE" w:rsidRPr="00E020BE" w:rsidTr="000D14D4">
        <w:trPr>
          <w:trHeight w:val="495"/>
        </w:trPr>
        <w:tc>
          <w:tcPr>
            <w:tcW w:w="532" w:type="dxa"/>
            <w:vMerge w:val="restart"/>
            <w:tcBorders>
              <w:top w:val="nil"/>
              <w:left w:val="single" w:sz="4" w:space="0" w:color="auto"/>
              <w:bottom w:val="single" w:sz="4" w:space="0" w:color="auto"/>
              <w:right w:val="single" w:sz="4" w:space="0" w:color="auto"/>
            </w:tcBorders>
            <w:vAlign w:val="center"/>
            <w:hideMark/>
          </w:tcPr>
          <w:p w:rsidR="00E020BE" w:rsidRPr="00E020BE" w:rsidRDefault="00E020BE" w:rsidP="000D14D4">
            <w:pPr>
              <w:pStyle w:val="a3"/>
              <w:jc w:val="center"/>
              <w:rPr>
                <w:sz w:val="20"/>
                <w:szCs w:val="20"/>
              </w:rPr>
            </w:pPr>
            <w:r w:rsidRPr="00E020BE">
              <w:rPr>
                <w:sz w:val="20"/>
                <w:szCs w:val="20"/>
              </w:rPr>
              <w:t>№</w:t>
            </w:r>
          </w:p>
        </w:tc>
        <w:tc>
          <w:tcPr>
            <w:tcW w:w="878" w:type="dxa"/>
            <w:vMerge w:val="restart"/>
            <w:tcBorders>
              <w:top w:val="single" w:sz="4" w:space="0" w:color="auto"/>
              <w:left w:val="single" w:sz="4" w:space="0" w:color="auto"/>
              <w:bottom w:val="single" w:sz="4" w:space="0" w:color="000000"/>
              <w:right w:val="single" w:sz="4" w:space="0" w:color="000000"/>
            </w:tcBorders>
            <w:noWrap/>
            <w:vAlign w:val="center"/>
            <w:hideMark/>
          </w:tcPr>
          <w:p w:rsidR="00E020BE" w:rsidRPr="00E020BE" w:rsidRDefault="00E020BE" w:rsidP="000D14D4">
            <w:pPr>
              <w:pStyle w:val="a3"/>
              <w:jc w:val="center"/>
              <w:rPr>
                <w:sz w:val="20"/>
                <w:szCs w:val="20"/>
              </w:rPr>
            </w:pPr>
            <w:r w:rsidRPr="00E020BE">
              <w:rPr>
                <w:sz w:val="20"/>
                <w:szCs w:val="20"/>
              </w:rPr>
              <w:t>№</w:t>
            </w:r>
          </w:p>
        </w:tc>
        <w:tc>
          <w:tcPr>
            <w:tcW w:w="2939" w:type="dxa"/>
            <w:gridSpan w:val="2"/>
            <w:tcBorders>
              <w:top w:val="single" w:sz="4" w:space="0" w:color="auto"/>
              <w:left w:val="nil"/>
              <w:bottom w:val="single" w:sz="4" w:space="0" w:color="auto"/>
              <w:right w:val="single" w:sz="4" w:space="0" w:color="auto"/>
            </w:tcBorders>
            <w:vAlign w:val="center"/>
            <w:hideMark/>
          </w:tcPr>
          <w:p w:rsidR="00E020BE" w:rsidRPr="00E020BE" w:rsidRDefault="00E020BE" w:rsidP="000D14D4">
            <w:pPr>
              <w:pStyle w:val="a3"/>
              <w:jc w:val="center"/>
              <w:rPr>
                <w:sz w:val="20"/>
                <w:szCs w:val="20"/>
              </w:rPr>
            </w:pPr>
            <w:r w:rsidRPr="00E020BE">
              <w:rPr>
                <w:sz w:val="20"/>
                <w:szCs w:val="20"/>
              </w:rPr>
              <w:t>Наименование маршрута</w:t>
            </w:r>
          </w:p>
        </w:tc>
        <w:tc>
          <w:tcPr>
            <w:tcW w:w="1985" w:type="dxa"/>
            <w:vMerge w:val="restart"/>
            <w:tcBorders>
              <w:top w:val="nil"/>
              <w:left w:val="single" w:sz="4" w:space="0" w:color="auto"/>
              <w:bottom w:val="single" w:sz="4" w:space="0" w:color="auto"/>
              <w:right w:val="single" w:sz="4" w:space="0" w:color="auto"/>
            </w:tcBorders>
            <w:vAlign w:val="center"/>
            <w:hideMark/>
          </w:tcPr>
          <w:p w:rsidR="00E020BE" w:rsidRPr="00E020BE" w:rsidRDefault="00E020BE" w:rsidP="000D14D4">
            <w:pPr>
              <w:pStyle w:val="a3"/>
              <w:jc w:val="center"/>
              <w:rPr>
                <w:sz w:val="20"/>
                <w:szCs w:val="20"/>
              </w:rPr>
            </w:pPr>
            <w:r w:rsidRPr="00E020BE">
              <w:rPr>
                <w:sz w:val="20"/>
                <w:szCs w:val="20"/>
              </w:rPr>
              <w:t>Наименования пр</w:t>
            </w:r>
            <w:r w:rsidRPr="00E020BE">
              <w:rPr>
                <w:sz w:val="20"/>
                <w:szCs w:val="20"/>
              </w:rPr>
              <w:t>о</w:t>
            </w:r>
            <w:r w:rsidRPr="00E020BE">
              <w:rPr>
                <w:sz w:val="20"/>
                <w:szCs w:val="20"/>
              </w:rPr>
              <w:t>межуточных ост</w:t>
            </w:r>
            <w:r w:rsidRPr="00E020BE">
              <w:rPr>
                <w:sz w:val="20"/>
                <w:szCs w:val="20"/>
              </w:rPr>
              <w:t>а</w:t>
            </w:r>
            <w:r w:rsidRPr="00E020BE">
              <w:rPr>
                <w:sz w:val="20"/>
                <w:szCs w:val="20"/>
              </w:rPr>
              <w:t>новочных пунктов</w:t>
            </w:r>
          </w:p>
        </w:tc>
        <w:tc>
          <w:tcPr>
            <w:tcW w:w="2268" w:type="dxa"/>
            <w:vMerge w:val="restart"/>
            <w:tcBorders>
              <w:top w:val="nil"/>
              <w:left w:val="single" w:sz="4" w:space="0" w:color="auto"/>
              <w:bottom w:val="single" w:sz="4" w:space="0" w:color="auto"/>
              <w:right w:val="single" w:sz="4" w:space="0" w:color="auto"/>
            </w:tcBorders>
            <w:vAlign w:val="center"/>
            <w:hideMark/>
          </w:tcPr>
          <w:p w:rsidR="00E020BE" w:rsidRPr="00E020BE" w:rsidRDefault="00E020BE" w:rsidP="000D14D4">
            <w:pPr>
              <w:pStyle w:val="a3"/>
              <w:jc w:val="center"/>
              <w:rPr>
                <w:sz w:val="20"/>
                <w:szCs w:val="20"/>
              </w:rPr>
            </w:pPr>
            <w:r w:rsidRPr="00E020BE">
              <w:rPr>
                <w:sz w:val="20"/>
                <w:szCs w:val="20"/>
              </w:rPr>
              <w:t>Наименования улиц, автомобильных дорог</w:t>
            </w:r>
          </w:p>
        </w:tc>
        <w:tc>
          <w:tcPr>
            <w:tcW w:w="1312" w:type="dxa"/>
            <w:vMerge w:val="restart"/>
            <w:tcBorders>
              <w:top w:val="single" w:sz="4" w:space="0" w:color="auto"/>
              <w:left w:val="nil"/>
              <w:right w:val="single" w:sz="4" w:space="0" w:color="auto"/>
            </w:tcBorders>
            <w:vAlign w:val="center"/>
            <w:hideMark/>
          </w:tcPr>
          <w:p w:rsidR="00E020BE" w:rsidRPr="00E020BE" w:rsidRDefault="00E020BE" w:rsidP="000D14D4">
            <w:pPr>
              <w:pStyle w:val="a3"/>
              <w:jc w:val="center"/>
              <w:rPr>
                <w:sz w:val="20"/>
                <w:szCs w:val="20"/>
              </w:rPr>
            </w:pPr>
            <w:proofErr w:type="spellStart"/>
            <w:proofErr w:type="gramStart"/>
            <w:r w:rsidRPr="00E020BE">
              <w:rPr>
                <w:sz w:val="20"/>
                <w:szCs w:val="20"/>
              </w:rPr>
              <w:t>Протяжен-ность</w:t>
            </w:r>
            <w:proofErr w:type="spellEnd"/>
            <w:proofErr w:type="gramEnd"/>
            <w:r w:rsidRPr="00E020BE">
              <w:rPr>
                <w:sz w:val="20"/>
                <w:szCs w:val="20"/>
              </w:rPr>
              <w:t>, км</w:t>
            </w:r>
          </w:p>
          <w:p w:rsidR="00E020BE" w:rsidRPr="00E020BE" w:rsidRDefault="00E020BE" w:rsidP="000D14D4">
            <w:pPr>
              <w:pStyle w:val="a3"/>
              <w:jc w:val="center"/>
              <w:rPr>
                <w:sz w:val="20"/>
                <w:szCs w:val="20"/>
              </w:rPr>
            </w:pPr>
          </w:p>
          <w:p w:rsidR="00E020BE" w:rsidRPr="00E020BE" w:rsidRDefault="00E020BE" w:rsidP="000D14D4">
            <w:pPr>
              <w:pStyle w:val="a3"/>
              <w:jc w:val="center"/>
              <w:rPr>
                <w:sz w:val="20"/>
                <w:szCs w:val="20"/>
              </w:rPr>
            </w:pPr>
          </w:p>
        </w:tc>
        <w:tc>
          <w:tcPr>
            <w:tcW w:w="859" w:type="dxa"/>
            <w:vMerge w:val="restart"/>
            <w:tcBorders>
              <w:top w:val="nil"/>
              <w:left w:val="single" w:sz="4" w:space="0" w:color="auto"/>
              <w:bottom w:val="single" w:sz="4" w:space="0" w:color="auto"/>
              <w:right w:val="single" w:sz="4" w:space="0" w:color="auto"/>
            </w:tcBorders>
            <w:vAlign w:val="center"/>
            <w:hideMark/>
          </w:tcPr>
          <w:p w:rsidR="00E020BE" w:rsidRPr="00E020BE" w:rsidRDefault="00E020BE" w:rsidP="000D14D4">
            <w:pPr>
              <w:pStyle w:val="a3"/>
              <w:jc w:val="center"/>
              <w:rPr>
                <w:sz w:val="20"/>
                <w:szCs w:val="20"/>
              </w:rPr>
            </w:pPr>
            <w:r w:rsidRPr="00E020BE">
              <w:rPr>
                <w:sz w:val="20"/>
                <w:szCs w:val="20"/>
              </w:rPr>
              <w:t>Пор</w:t>
            </w:r>
            <w:r w:rsidRPr="00E020BE">
              <w:rPr>
                <w:sz w:val="20"/>
                <w:szCs w:val="20"/>
              </w:rPr>
              <w:t>я</w:t>
            </w:r>
            <w:r w:rsidRPr="00E020BE">
              <w:rPr>
                <w:sz w:val="20"/>
                <w:szCs w:val="20"/>
              </w:rPr>
              <w:t>док поса</w:t>
            </w:r>
            <w:r w:rsidRPr="00E020BE">
              <w:rPr>
                <w:sz w:val="20"/>
                <w:szCs w:val="20"/>
              </w:rPr>
              <w:t>д</w:t>
            </w:r>
            <w:r w:rsidRPr="00E020BE">
              <w:rPr>
                <w:sz w:val="20"/>
                <w:szCs w:val="20"/>
              </w:rPr>
              <w:t>ки/ выса</w:t>
            </w:r>
            <w:r w:rsidRPr="00E020BE">
              <w:rPr>
                <w:sz w:val="20"/>
                <w:szCs w:val="20"/>
              </w:rPr>
              <w:t>д</w:t>
            </w:r>
            <w:r w:rsidRPr="00E020BE">
              <w:rPr>
                <w:sz w:val="20"/>
                <w:szCs w:val="20"/>
              </w:rPr>
              <w:t xml:space="preserve">ки </w:t>
            </w:r>
            <w:proofErr w:type="spellStart"/>
            <w:proofErr w:type="gramStart"/>
            <w:r w:rsidRPr="00E020BE">
              <w:rPr>
                <w:sz w:val="20"/>
                <w:szCs w:val="20"/>
              </w:rPr>
              <w:t>па</w:t>
            </w:r>
            <w:r w:rsidRPr="00E020BE">
              <w:rPr>
                <w:sz w:val="20"/>
                <w:szCs w:val="20"/>
              </w:rPr>
              <w:t>с</w:t>
            </w:r>
            <w:r w:rsidRPr="00E020BE">
              <w:rPr>
                <w:sz w:val="20"/>
                <w:szCs w:val="20"/>
              </w:rPr>
              <w:t>сажи-ров</w:t>
            </w:r>
            <w:proofErr w:type="spellEnd"/>
            <w:proofErr w:type="gramEnd"/>
          </w:p>
        </w:tc>
        <w:tc>
          <w:tcPr>
            <w:tcW w:w="700" w:type="dxa"/>
            <w:gridSpan w:val="2"/>
            <w:vMerge w:val="restart"/>
            <w:tcBorders>
              <w:top w:val="nil"/>
              <w:left w:val="single" w:sz="4" w:space="0" w:color="auto"/>
              <w:bottom w:val="single" w:sz="4" w:space="0" w:color="auto"/>
              <w:right w:val="single" w:sz="4" w:space="0" w:color="auto"/>
            </w:tcBorders>
            <w:textDirection w:val="btLr"/>
            <w:vAlign w:val="center"/>
            <w:hideMark/>
          </w:tcPr>
          <w:p w:rsidR="00E020BE" w:rsidRPr="00E020BE" w:rsidRDefault="00E020BE" w:rsidP="000D14D4">
            <w:pPr>
              <w:pStyle w:val="a3"/>
              <w:jc w:val="center"/>
              <w:rPr>
                <w:sz w:val="20"/>
                <w:szCs w:val="20"/>
              </w:rPr>
            </w:pPr>
            <w:r w:rsidRPr="00E020BE">
              <w:rPr>
                <w:sz w:val="20"/>
                <w:szCs w:val="20"/>
              </w:rPr>
              <w:t>Вид регулярных п</w:t>
            </w:r>
            <w:r w:rsidRPr="00E020BE">
              <w:rPr>
                <w:sz w:val="20"/>
                <w:szCs w:val="20"/>
              </w:rPr>
              <w:t>е</w:t>
            </w:r>
            <w:r w:rsidRPr="00E020BE">
              <w:rPr>
                <w:sz w:val="20"/>
                <w:szCs w:val="20"/>
              </w:rPr>
              <w:t>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hideMark/>
          </w:tcPr>
          <w:p w:rsidR="00E020BE" w:rsidRPr="00E020BE" w:rsidRDefault="00E020BE" w:rsidP="000D14D4">
            <w:pPr>
              <w:pStyle w:val="a3"/>
              <w:jc w:val="center"/>
              <w:rPr>
                <w:sz w:val="20"/>
                <w:szCs w:val="20"/>
              </w:rPr>
            </w:pPr>
            <w:r w:rsidRPr="00E020BE">
              <w:rPr>
                <w:sz w:val="20"/>
                <w:szCs w:val="20"/>
              </w:rPr>
              <w:t>Сезонность</w:t>
            </w:r>
          </w:p>
        </w:tc>
        <w:tc>
          <w:tcPr>
            <w:tcW w:w="567" w:type="dxa"/>
            <w:vMerge w:val="restart"/>
            <w:tcBorders>
              <w:top w:val="nil"/>
              <w:left w:val="single" w:sz="4" w:space="0" w:color="auto"/>
              <w:bottom w:val="single" w:sz="4" w:space="0" w:color="auto"/>
              <w:right w:val="single" w:sz="4" w:space="0" w:color="auto"/>
            </w:tcBorders>
            <w:textDirection w:val="btLr"/>
            <w:vAlign w:val="center"/>
            <w:hideMark/>
          </w:tcPr>
          <w:p w:rsidR="00E020BE" w:rsidRPr="00E020BE" w:rsidRDefault="00E020BE" w:rsidP="000D14D4">
            <w:pPr>
              <w:pStyle w:val="a3"/>
              <w:jc w:val="center"/>
              <w:rPr>
                <w:sz w:val="20"/>
                <w:szCs w:val="20"/>
              </w:rPr>
            </w:pPr>
            <w:r w:rsidRPr="00E020BE">
              <w:rPr>
                <w:sz w:val="20"/>
                <w:szCs w:val="20"/>
              </w:rPr>
              <w:t>Дни работы</w:t>
            </w:r>
          </w:p>
        </w:tc>
        <w:tc>
          <w:tcPr>
            <w:tcW w:w="1417" w:type="dxa"/>
            <w:gridSpan w:val="2"/>
            <w:tcBorders>
              <w:top w:val="single" w:sz="4" w:space="0" w:color="auto"/>
              <w:left w:val="nil"/>
              <w:bottom w:val="single" w:sz="4" w:space="0" w:color="auto"/>
              <w:right w:val="single" w:sz="4" w:space="0" w:color="auto"/>
            </w:tcBorders>
            <w:vAlign w:val="center"/>
            <w:hideMark/>
          </w:tcPr>
          <w:p w:rsidR="00E020BE" w:rsidRPr="00E020BE" w:rsidRDefault="00E020BE" w:rsidP="000D14D4">
            <w:pPr>
              <w:pStyle w:val="a3"/>
              <w:jc w:val="center"/>
              <w:rPr>
                <w:sz w:val="20"/>
                <w:szCs w:val="20"/>
              </w:rPr>
            </w:pPr>
            <w:r w:rsidRPr="00E020BE">
              <w:rPr>
                <w:sz w:val="20"/>
                <w:szCs w:val="20"/>
              </w:rPr>
              <w:t>Режим раб</w:t>
            </w:r>
            <w:r w:rsidRPr="00E020BE">
              <w:rPr>
                <w:sz w:val="20"/>
                <w:szCs w:val="20"/>
              </w:rPr>
              <w:t>о</w:t>
            </w:r>
            <w:r w:rsidRPr="00E020BE">
              <w:rPr>
                <w:sz w:val="20"/>
                <w:szCs w:val="20"/>
              </w:rPr>
              <w:t>ты маршрута</w:t>
            </w:r>
          </w:p>
        </w:tc>
        <w:tc>
          <w:tcPr>
            <w:tcW w:w="2137" w:type="dxa"/>
            <w:gridSpan w:val="4"/>
            <w:vMerge/>
            <w:tcBorders>
              <w:top w:val="single" w:sz="4" w:space="0" w:color="auto"/>
              <w:left w:val="single" w:sz="4" w:space="0" w:color="auto"/>
              <w:bottom w:val="single" w:sz="4" w:space="0" w:color="auto"/>
              <w:right w:val="single" w:sz="4" w:space="0" w:color="auto"/>
            </w:tcBorders>
            <w:vAlign w:val="center"/>
            <w:hideMark/>
          </w:tcPr>
          <w:p w:rsidR="00E020BE" w:rsidRPr="00E020BE" w:rsidRDefault="00E020BE" w:rsidP="000D14D4">
            <w:pPr>
              <w:pStyle w:val="a3"/>
              <w:jc w:val="center"/>
              <w:rPr>
                <w:sz w:val="20"/>
                <w:szCs w:val="20"/>
              </w:rPr>
            </w:pPr>
          </w:p>
        </w:tc>
      </w:tr>
      <w:tr w:rsidR="00E020BE" w:rsidRPr="00E020BE" w:rsidTr="000D14D4">
        <w:trPr>
          <w:cantSplit/>
          <w:trHeight w:val="1420"/>
        </w:trPr>
        <w:tc>
          <w:tcPr>
            <w:tcW w:w="532" w:type="dxa"/>
            <w:vMerge/>
            <w:tcBorders>
              <w:top w:val="nil"/>
              <w:left w:val="single" w:sz="4" w:space="0" w:color="auto"/>
              <w:bottom w:val="single" w:sz="4" w:space="0" w:color="auto"/>
              <w:right w:val="single" w:sz="4" w:space="0" w:color="auto"/>
            </w:tcBorders>
            <w:vAlign w:val="center"/>
            <w:hideMark/>
          </w:tcPr>
          <w:p w:rsidR="00E020BE" w:rsidRPr="00E020BE" w:rsidRDefault="00E020BE" w:rsidP="000D14D4">
            <w:pPr>
              <w:pStyle w:val="a3"/>
              <w:jc w:val="center"/>
              <w:rPr>
                <w:sz w:val="20"/>
                <w:szCs w:val="20"/>
              </w:rPr>
            </w:pPr>
          </w:p>
        </w:tc>
        <w:tc>
          <w:tcPr>
            <w:tcW w:w="878" w:type="dxa"/>
            <w:vMerge/>
            <w:tcBorders>
              <w:top w:val="single" w:sz="4" w:space="0" w:color="auto"/>
              <w:left w:val="single" w:sz="4" w:space="0" w:color="auto"/>
              <w:bottom w:val="single" w:sz="4" w:space="0" w:color="000000"/>
              <w:right w:val="single" w:sz="4" w:space="0" w:color="000000"/>
            </w:tcBorders>
            <w:vAlign w:val="center"/>
            <w:hideMark/>
          </w:tcPr>
          <w:p w:rsidR="00E020BE" w:rsidRPr="00E020BE" w:rsidRDefault="00E020BE" w:rsidP="000D14D4">
            <w:pPr>
              <w:pStyle w:val="a3"/>
              <w:jc w:val="center"/>
              <w:rPr>
                <w:sz w:val="20"/>
                <w:szCs w:val="20"/>
              </w:rPr>
            </w:pPr>
          </w:p>
        </w:tc>
        <w:tc>
          <w:tcPr>
            <w:tcW w:w="1559" w:type="dxa"/>
            <w:tcBorders>
              <w:top w:val="nil"/>
              <w:left w:val="nil"/>
              <w:bottom w:val="single" w:sz="4" w:space="0" w:color="auto"/>
              <w:right w:val="single" w:sz="4" w:space="0" w:color="auto"/>
            </w:tcBorders>
            <w:vAlign w:val="center"/>
            <w:hideMark/>
          </w:tcPr>
          <w:p w:rsidR="00E020BE" w:rsidRPr="00E020BE" w:rsidRDefault="00E020BE" w:rsidP="000D14D4">
            <w:pPr>
              <w:pStyle w:val="a3"/>
              <w:jc w:val="center"/>
              <w:rPr>
                <w:sz w:val="20"/>
                <w:szCs w:val="20"/>
              </w:rPr>
            </w:pPr>
            <w:r w:rsidRPr="00E020BE">
              <w:rPr>
                <w:sz w:val="20"/>
                <w:szCs w:val="20"/>
              </w:rPr>
              <w:t>Начальный пункт</w:t>
            </w:r>
          </w:p>
        </w:tc>
        <w:tc>
          <w:tcPr>
            <w:tcW w:w="1380" w:type="dxa"/>
            <w:tcBorders>
              <w:top w:val="nil"/>
              <w:left w:val="nil"/>
              <w:bottom w:val="single" w:sz="4" w:space="0" w:color="auto"/>
              <w:right w:val="single" w:sz="4" w:space="0" w:color="auto"/>
            </w:tcBorders>
            <w:vAlign w:val="center"/>
            <w:hideMark/>
          </w:tcPr>
          <w:p w:rsidR="00E020BE" w:rsidRPr="00E020BE" w:rsidRDefault="00E020BE" w:rsidP="000D14D4">
            <w:pPr>
              <w:pStyle w:val="a3"/>
              <w:jc w:val="center"/>
              <w:rPr>
                <w:sz w:val="20"/>
                <w:szCs w:val="20"/>
              </w:rPr>
            </w:pPr>
            <w:r w:rsidRPr="00E020BE">
              <w:rPr>
                <w:sz w:val="20"/>
                <w:szCs w:val="20"/>
              </w:rPr>
              <w:t>Конечный пункт</w:t>
            </w:r>
          </w:p>
        </w:tc>
        <w:tc>
          <w:tcPr>
            <w:tcW w:w="1985" w:type="dxa"/>
            <w:vMerge/>
            <w:tcBorders>
              <w:top w:val="nil"/>
              <w:left w:val="single" w:sz="4" w:space="0" w:color="auto"/>
              <w:bottom w:val="single" w:sz="4" w:space="0" w:color="auto"/>
              <w:right w:val="single" w:sz="4" w:space="0" w:color="auto"/>
            </w:tcBorders>
            <w:vAlign w:val="center"/>
            <w:hideMark/>
          </w:tcPr>
          <w:p w:rsidR="00E020BE" w:rsidRPr="00E020BE" w:rsidRDefault="00E020BE" w:rsidP="000D14D4">
            <w:pPr>
              <w:pStyle w:val="a3"/>
              <w:jc w:val="cente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E020BE" w:rsidRPr="00E020BE" w:rsidRDefault="00E020BE" w:rsidP="000D14D4">
            <w:pPr>
              <w:pStyle w:val="a3"/>
              <w:jc w:val="center"/>
              <w:rPr>
                <w:sz w:val="20"/>
                <w:szCs w:val="20"/>
              </w:rPr>
            </w:pPr>
          </w:p>
        </w:tc>
        <w:tc>
          <w:tcPr>
            <w:tcW w:w="1312" w:type="dxa"/>
            <w:vMerge/>
            <w:tcBorders>
              <w:left w:val="nil"/>
              <w:bottom w:val="single" w:sz="4" w:space="0" w:color="auto"/>
              <w:right w:val="single" w:sz="4" w:space="0" w:color="auto"/>
            </w:tcBorders>
            <w:noWrap/>
            <w:vAlign w:val="center"/>
            <w:hideMark/>
          </w:tcPr>
          <w:p w:rsidR="00E020BE" w:rsidRPr="00E020BE" w:rsidRDefault="00E020BE" w:rsidP="000D14D4">
            <w:pPr>
              <w:pStyle w:val="a3"/>
              <w:jc w:val="center"/>
              <w:rPr>
                <w:sz w:val="20"/>
                <w:szCs w:val="20"/>
              </w:rPr>
            </w:pPr>
          </w:p>
        </w:tc>
        <w:tc>
          <w:tcPr>
            <w:tcW w:w="859" w:type="dxa"/>
            <w:vMerge/>
            <w:tcBorders>
              <w:top w:val="nil"/>
              <w:left w:val="single" w:sz="4" w:space="0" w:color="auto"/>
              <w:bottom w:val="single" w:sz="4" w:space="0" w:color="auto"/>
              <w:right w:val="single" w:sz="4" w:space="0" w:color="auto"/>
            </w:tcBorders>
            <w:vAlign w:val="center"/>
            <w:hideMark/>
          </w:tcPr>
          <w:p w:rsidR="00E020BE" w:rsidRPr="00E020BE" w:rsidRDefault="00E020BE" w:rsidP="000D14D4">
            <w:pPr>
              <w:pStyle w:val="a3"/>
              <w:jc w:val="center"/>
              <w:rPr>
                <w:sz w:val="20"/>
                <w:szCs w:val="20"/>
              </w:rPr>
            </w:pPr>
          </w:p>
        </w:tc>
        <w:tc>
          <w:tcPr>
            <w:tcW w:w="700" w:type="dxa"/>
            <w:gridSpan w:val="2"/>
            <w:vMerge/>
            <w:tcBorders>
              <w:top w:val="nil"/>
              <w:left w:val="single" w:sz="4" w:space="0" w:color="auto"/>
              <w:bottom w:val="single" w:sz="4" w:space="0" w:color="auto"/>
              <w:right w:val="single" w:sz="4" w:space="0" w:color="auto"/>
            </w:tcBorders>
            <w:vAlign w:val="center"/>
            <w:hideMark/>
          </w:tcPr>
          <w:p w:rsidR="00E020BE" w:rsidRPr="00E020BE" w:rsidRDefault="00E020BE" w:rsidP="000D14D4">
            <w:pPr>
              <w:pStyle w:val="a3"/>
              <w:jc w:val="center"/>
              <w:rPr>
                <w:sz w:val="20"/>
                <w:szCs w:val="20"/>
              </w:rPr>
            </w:pPr>
          </w:p>
        </w:tc>
        <w:tc>
          <w:tcPr>
            <w:tcW w:w="426" w:type="dxa"/>
            <w:vMerge/>
            <w:tcBorders>
              <w:top w:val="nil"/>
              <w:left w:val="single" w:sz="4" w:space="0" w:color="auto"/>
              <w:bottom w:val="single" w:sz="4" w:space="0" w:color="000000"/>
              <w:right w:val="single" w:sz="4" w:space="0" w:color="auto"/>
            </w:tcBorders>
            <w:vAlign w:val="center"/>
            <w:hideMark/>
          </w:tcPr>
          <w:p w:rsidR="00E020BE" w:rsidRPr="00E020BE" w:rsidRDefault="00E020BE" w:rsidP="000D14D4">
            <w:pPr>
              <w:pStyle w:val="a3"/>
              <w:jc w:val="center"/>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E020BE" w:rsidRPr="00E020BE" w:rsidRDefault="00E020BE" w:rsidP="000D14D4">
            <w:pPr>
              <w:pStyle w:val="a3"/>
              <w:jc w:val="center"/>
              <w:rPr>
                <w:sz w:val="20"/>
                <w:szCs w:val="20"/>
              </w:rPr>
            </w:pPr>
          </w:p>
        </w:tc>
        <w:tc>
          <w:tcPr>
            <w:tcW w:w="708" w:type="dxa"/>
            <w:tcBorders>
              <w:top w:val="nil"/>
              <w:left w:val="nil"/>
              <w:bottom w:val="single" w:sz="4" w:space="0" w:color="auto"/>
              <w:right w:val="single" w:sz="4" w:space="0" w:color="auto"/>
            </w:tcBorders>
            <w:textDirection w:val="btLr"/>
            <w:vAlign w:val="center"/>
            <w:hideMark/>
          </w:tcPr>
          <w:p w:rsidR="00E020BE" w:rsidRPr="00E020BE" w:rsidRDefault="00E020BE" w:rsidP="000D14D4">
            <w:pPr>
              <w:pStyle w:val="a3"/>
              <w:jc w:val="center"/>
              <w:rPr>
                <w:sz w:val="20"/>
                <w:szCs w:val="20"/>
              </w:rPr>
            </w:pPr>
            <w:r w:rsidRPr="00E020BE">
              <w:rPr>
                <w:sz w:val="20"/>
                <w:szCs w:val="20"/>
              </w:rPr>
              <w:t>Начало</w:t>
            </w:r>
          </w:p>
        </w:tc>
        <w:tc>
          <w:tcPr>
            <w:tcW w:w="709" w:type="dxa"/>
            <w:tcBorders>
              <w:top w:val="nil"/>
              <w:left w:val="nil"/>
              <w:bottom w:val="single" w:sz="4" w:space="0" w:color="auto"/>
              <w:right w:val="single" w:sz="4" w:space="0" w:color="auto"/>
            </w:tcBorders>
            <w:textDirection w:val="btLr"/>
            <w:vAlign w:val="center"/>
            <w:hideMark/>
          </w:tcPr>
          <w:p w:rsidR="00E020BE" w:rsidRPr="00E020BE" w:rsidRDefault="00E020BE" w:rsidP="000D14D4">
            <w:pPr>
              <w:pStyle w:val="a3"/>
              <w:jc w:val="center"/>
              <w:rPr>
                <w:sz w:val="20"/>
                <w:szCs w:val="20"/>
              </w:rPr>
            </w:pPr>
            <w:r w:rsidRPr="00E020BE">
              <w:rPr>
                <w:sz w:val="20"/>
                <w:szCs w:val="20"/>
              </w:rPr>
              <w:t>Окончание</w:t>
            </w:r>
          </w:p>
        </w:tc>
        <w:tc>
          <w:tcPr>
            <w:tcW w:w="425" w:type="dxa"/>
            <w:tcBorders>
              <w:top w:val="nil"/>
              <w:left w:val="nil"/>
              <w:bottom w:val="single" w:sz="4" w:space="0" w:color="auto"/>
              <w:right w:val="single" w:sz="4" w:space="0" w:color="auto"/>
            </w:tcBorders>
            <w:textDirection w:val="btLr"/>
            <w:vAlign w:val="center"/>
            <w:hideMark/>
          </w:tcPr>
          <w:p w:rsidR="00E020BE" w:rsidRPr="00E020BE" w:rsidRDefault="00E020BE" w:rsidP="000D14D4">
            <w:pPr>
              <w:pStyle w:val="a3"/>
              <w:jc w:val="center"/>
              <w:rPr>
                <w:sz w:val="20"/>
                <w:szCs w:val="20"/>
              </w:rPr>
            </w:pPr>
            <w:r w:rsidRPr="00E020BE">
              <w:rPr>
                <w:sz w:val="20"/>
                <w:szCs w:val="20"/>
              </w:rPr>
              <w:t>Вид</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020BE" w:rsidRPr="00E020BE" w:rsidRDefault="00E020BE" w:rsidP="000D14D4">
            <w:pPr>
              <w:pStyle w:val="a3"/>
              <w:jc w:val="center"/>
              <w:rPr>
                <w:sz w:val="20"/>
                <w:szCs w:val="20"/>
              </w:rPr>
            </w:pPr>
            <w:r w:rsidRPr="00E020BE">
              <w:rPr>
                <w:sz w:val="20"/>
                <w:szCs w:val="20"/>
              </w:rPr>
              <w:t>Количество</w:t>
            </w:r>
          </w:p>
        </w:tc>
        <w:tc>
          <w:tcPr>
            <w:tcW w:w="632" w:type="dxa"/>
            <w:tcBorders>
              <w:top w:val="single" w:sz="4" w:space="0" w:color="auto"/>
              <w:left w:val="single" w:sz="4" w:space="0" w:color="auto"/>
              <w:bottom w:val="single" w:sz="4" w:space="0" w:color="auto"/>
              <w:right w:val="single" w:sz="4" w:space="0" w:color="auto"/>
            </w:tcBorders>
            <w:textDirection w:val="btLr"/>
            <w:vAlign w:val="center"/>
            <w:hideMark/>
          </w:tcPr>
          <w:p w:rsidR="00E020BE" w:rsidRPr="00E020BE" w:rsidRDefault="00E020BE" w:rsidP="000D14D4">
            <w:pPr>
              <w:pStyle w:val="a3"/>
              <w:jc w:val="center"/>
              <w:rPr>
                <w:sz w:val="20"/>
                <w:szCs w:val="20"/>
              </w:rPr>
            </w:pPr>
            <w:r w:rsidRPr="00E020BE">
              <w:rPr>
                <w:sz w:val="20"/>
                <w:szCs w:val="20"/>
              </w:rPr>
              <w:t>Класс</w:t>
            </w:r>
          </w:p>
        </w:tc>
        <w:tc>
          <w:tcPr>
            <w:tcW w:w="654" w:type="dxa"/>
            <w:tcBorders>
              <w:top w:val="single" w:sz="4" w:space="0" w:color="auto"/>
              <w:left w:val="single" w:sz="4" w:space="0" w:color="auto"/>
              <w:bottom w:val="single" w:sz="4" w:space="0" w:color="auto"/>
              <w:right w:val="single" w:sz="4" w:space="0" w:color="auto"/>
            </w:tcBorders>
            <w:textDirection w:val="btLr"/>
            <w:hideMark/>
          </w:tcPr>
          <w:p w:rsidR="00E020BE" w:rsidRPr="00E020BE" w:rsidRDefault="00E020BE" w:rsidP="000D14D4">
            <w:pPr>
              <w:pStyle w:val="a3"/>
              <w:jc w:val="center"/>
              <w:rPr>
                <w:sz w:val="20"/>
                <w:szCs w:val="20"/>
              </w:rPr>
            </w:pPr>
            <w:r w:rsidRPr="00E020BE">
              <w:rPr>
                <w:sz w:val="20"/>
                <w:szCs w:val="20"/>
              </w:rPr>
              <w:t>Экологический стандарт</w:t>
            </w:r>
          </w:p>
        </w:tc>
      </w:tr>
      <w:tr w:rsidR="00E020BE" w:rsidRPr="00E020BE" w:rsidTr="000D14D4">
        <w:trPr>
          <w:trHeight w:val="345"/>
        </w:trPr>
        <w:tc>
          <w:tcPr>
            <w:tcW w:w="532" w:type="dxa"/>
            <w:tcBorders>
              <w:top w:val="nil"/>
              <w:left w:val="single" w:sz="4" w:space="0" w:color="auto"/>
              <w:bottom w:val="single" w:sz="4" w:space="0" w:color="auto"/>
              <w:right w:val="single" w:sz="4" w:space="0" w:color="auto"/>
            </w:tcBorders>
            <w:noWrap/>
            <w:vAlign w:val="center"/>
            <w:hideMark/>
          </w:tcPr>
          <w:p w:rsidR="00E020BE" w:rsidRPr="00E020BE" w:rsidRDefault="00E020BE" w:rsidP="000D14D4">
            <w:pPr>
              <w:pStyle w:val="a3"/>
              <w:jc w:val="center"/>
              <w:rPr>
                <w:sz w:val="20"/>
                <w:szCs w:val="20"/>
              </w:rPr>
            </w:pPr>
            <w:r w:rsidRPr="00E020BE">
              <w:rPr>
                <w:sz w:val="20"/>
                <w:szCs w:val="20"/>
              </w:rPr>
              <w:t>1</w:t>
            </w:r>
          </w:p>
        </w:tc>
        <w:tc>
          <w:tcPr>
            <w:tcW w:w="878" w:type="dxa"/>
            <w:tcBorders>
              <w:top w:val="single" w:sz="4" w:space="0" w:color="auto"/>
              <w:left w:val="nil"/>
              <w:bottom w:val="single" w:sz="4" w:space="0" w:color="auto"/>
              <w:right w:val="single" w:sz="4" w:space="0" w:color="000000"/>
            </w:tcBorders>
            <w:noWrap/>
            <w:vAlign w:val="center"/>
            <w:hideMark/>
          </w:tcPr>
          <w:p w:rsidR="00E020BE" w:rsidRPr="00E020BE" w:rsidRDefault="00E020BE" w:rsidP="000D14D4">
            <w:pPr>
              <w:pStyle w:val="a3"/>
              <w:jc w:val="center"/>
              <w:rPr>
                <w:sz w:val="20"/>
                <w:szCs w:val="20"/>
              </w:rPr>
            </w:pPr>
            <w:r w:rsidRPr="00E020BE">
              <w:rPr>
                <w:sz w:val="20"/>
                <w:szCs w:val="20"/>
              </w:rPr>
              <w:t>2</w:t>
            </w:r>
          </w:p>
        </w:tc>
        <w:tc>
          <w:tcPr>
            <w:tcW w:w="1559" w:type="dxa"/>
            <w:tcBorders>
              <w:top w:val="nil"/>
              <w:left w:val="nil"/>
              <w:bottom w:val="single" w:sz="4" w:space="0" w:color="auto"/>
              <w:right w:val="single" w:sz="4" w:space="0" w:color="auto"/>
            </w:tcBorders>
            <w:noWrap/>
            <w:vAlign w:val="center"/>
            <w:hideMark/>
          </w:tcPr>
          <w:p w:rsidR="00E020BE" w:rsidRPr="00E020BE" w:rsidRDefault="00E020BE" w:rsidP="000D14D4">
            <w:pPr>
              <w:pStyle w:val="a3"/>
              <w:jc w:val="center"/>
              <w:rPr>
                <w:sz w:val="20"/>
                <w:szCs w:val="20"/>
              </w:rPr>
            </w:pPr>
            <w:r w:rsidRPr="00E020BE">
              <w:rPr>
                <w:sz w:val="20"/>
                <w:szCs w:val="20"/>
              </w:rPr>
              <w:t>3</w:t>
            </w:r>
          </w:p>
        </w:tc>
        <w:tc>
          <w:tcPr>
            <w:tcW w:w="1380" w:type="dxa"/>
            <w:tcBorders>
              <w:top w:val="nil"/>
              <w:left w:val="nil"/>
              <w:bottom w:val="single" w:sz="4" w:space="0" w:color="auto"/>
              <w:right w:val="single" w:sz="4" w:space="0" w:color="auto"/>
            </w:tcBorders>
            <w:noWrap/>
            <w:vAlign w:val="center"/>
            <w:hideMark/>
          </w:tcPr>
          <w:p w:rsidR="00E020BE" w:rsidRPr="00E020BE" w:rsidRDefault="00E020BE" w:rsidP="000D14D4">
            <w:pPr>
              <w:pStyle w:val="a3"/>
              <w:jc w:val="center"/>
              <w:rPr>
                <w:sz w:val="20"/>
                <w:szCs w:val="20"/>
              </w:rPr>
            </w:pPr>
            <w:r w:rsidRPr="00E020BE">
              <w:rPr>
                <w:sz w:val="20"/>
                <w:szCs w:val="20"/>
              </w:rPr>
              <w:t>4</w:t>
            </w:r>
          </w:p>
        </w:tc>
        <w:tc>
          <w:tcPr>
            <w:tcW w:w="1985" w:type="dxa"/>
            <w:tcBorders>
              <w:top w:val="nil"/>
              <w:left w:val="nil"/>
              <w:bottom w:val="single" w:sz="4" w:space="0" w:color="auto"/>
              <w:right w:val="single" w:sz="4" w:space="0" w:color="auto"/>
            </w:tcBorders>
            <w:noWrap/>
            <w:vAlign w:val="center"/>
            <w:hideMark/>
          </w:tcPr>
          <w:p w:rsidR="00E020BE" w:rsidRPr="00E020BE" w:rsidRDefault="00E020BE" w:rsidP="000D14D4">
            <w:pPr>
              <w:pStyle w:val="a3"/>
              <w:jc w:val="center"/>
              <w:rPr>
                <w:sz w:val="20"/>
                <w:szCs w:val="20"/>
              </w:rPr>
            </w:pPr>
            <w:r w:rsidRPr="00E020BE">
              <w:rPr>
                <w:sz w:val="20"/>
                <w:szCs w:val="20"/>
              </w:rPr>
              <w:t>5</w:t>
            </w:r>
          </w:p>
        </w:tc>
        <w:tc>
          <w:tcPr>
            <w:tcW w:w="2268" w:type="dxa"/>
            <w:tcBorders>
              <w:top w:val="nil"/>
              <w:left w:val="nil"/>
              <w:bottom w:val="single" w:sz="4" w:space="0" w:color="auto"/>
              <w:right w:val="single" w:sz="4" w:space="0" w:color="auto"/>
            </w:tcBorders>
            <w:vAlign w:val="center"/>
            <w:hideMark/>
          </w:tcPr>
          <w:p w:rsidR="00E020BE" w:rsidRPr="00E020BE" w:rsidRDefault="00E020BE" w:rsidP="000D14D4">
            <w:pPr>
              <w:pStyle w:val="a3"/>
              <w:jc w:val="center"/>
              <w:rPr>
                <w:sz w:val="20"/>
                <w:szCs w:val="20"/>
              </w:rPr>
            </w:pPr>
            <w:r w:rsidRPr="00E020BE">
              <w:rPr>
                <w:sz w:val="20"/>
                <w:szCs w:val="20"/>
              </w:rPr>
              <w:t>6</w:t>
            </w:r>
          </w:p>
        </w:tc>
        <w:tc>
          <w:tcPr>
            <w:tcW w:w="1312" w:type="dxa"/>
            <w:tcBorders>
              <w:top w:val="nil"/>
              <w:left w:val="nil"/>
              <w:bottom w:val="single" w:sz="4" w:space="0" w:color="auto"/>
              <w:right w:val="single" w:sz="4" w:space="0" w:color="auto"/>
            </w:tcBorders>
            <w:noWrap/>
            <w:vAlign w:val="center"/>
            <w:hideMark/>
          </w:tcPr>
          <w:p w:rsidR="00E020BE" w:rsidRPr="00E020BE" w:rsidRDefault="00E020BE" w:rsidP="000D14D4">
            <w:pPr>
              <w:pStyle w:val="a3"/>
              <w:jc w:val="center"/>
              <w:rPr>
                <w:sz w:val="20"/>
                <w:szCs w:val="20"/>
              </w:rPr>
            </w:pPr>
            <w:r w:rsidRPr="00E020BE">
              <w:rPr>
                <w:sz w:val="20"/>
                <w:szCs w:val="20"/>
              </w:rPr>
              <w:t>7</w:t>
            </w:r>
          </w:p>
        </w:tc>
        <w:tc>
          <w:tcPr>
            <w:tcW w:w="859" w:type="dxa"/>
            <w:tcBorders>
              <w:top w:val="nil"/>
              <w:left w:val="nil"/>
              <w:bottom w:val="single" w:sz="4" w:space="0" w:color="auto"/>
              <w:right w:val="single" w:sz="4" w:space="0" w:color="auto"/>
            </w:tcBorders>
            <w:noWrap/>
            <w:vAlign w:val="center"/>
            <w:hideMark/>
          </w:tcPr>
          <w:p w:rsidR="00E020BE" w:rsidRPr="00E020BE" w:rsidRDefault="00E020BE" w:rsidP="000D14D4">
            <w:pPr>
              <w:pStyle w:val="a3"/>
              <w:jc w:val="center"/>
              <w:rPr>
                <w:sz w:val="20"/>
                <w:szCs w:val="20"/>
              </w:rPr>
            </w:pPr>
            <w:r w:rsidRPr="00E020BE">
              <w:rPr>
                <w:sz w:val="20"/>
                <w:szCs w:val="20"/>
              </w:rPr>
              <w:t>8</w:t>
            </w:r>
          </w:p>
        </w:tc>
        <w:tc>
          <w:tcPr>
            <w:tcW w:w="700" w:type="dxa"/>
            <w:gridSpan w:val="2"/>
            <w:tcBorders>
              <w:top w:val="nil"/>
              <w:left w:val="nil"/>
              <w:bottom w:val="single" w:sz="4" w:space="0" w:color="auto"/>
              <w:right w:val="single" w:sz="4" w:space="0" w:color="auto"/>
            </w:tcBorders>
            <w:noWrap/>
            <w:vAlign w:val="center"/>
            <w:hideMark/>
          </w:tcPr>
          <w:p w:rsidR="00E020BE" w:rsidRPr="00E020BE" w:rsidRDefault="00E020BE" w:rsidP="000D14D4">
            <w:pPr>
              <w:pStyle w:val="a3"/>
              <w:jc w:val="center"/>
              <w:rPr>
                <w:sz w:val="20"/>
                <w:szCs w:val="20"/>
              </w:rPr>
            </w:pPr>
            <w:r w:rsidRPr="00E020BE">
              <w:rPr>
                <w:sz w:val="20"/>
                <w:szCs w:val="20"/>
              </w:rPr>
              <w:t>9</w:t>
            </w:r>
          </w:p>
        </w:tc>
        <w:tc>
          <w:tcPr>
            <w:tcW w:w="426" w:type="dxa"/>
            <w:tcBorders>
              <w:top w:val="nil"/>
              <w:left w:val="nil"/>
              <w:bottom w:val="single" w:sz="4" w:space="0" w:color="auto"/>
              <w:right w:val="single" w:sz="4" w:space="0" w:color="auto"/>
            </w:tcBorders>
            <w:noWrap/>
            <w:vAlign w:val="center"/>
            <w:hideMark/>
          </w:tcPr>
          <w:p w:rsidR="00E020BE" w:rsidRPr="00E020BE" w:rsidRDefault="00E020BE" w:rsidP="000D14D4">
            <w:pPr>
              <w:pStyle w:val="a3"/>
              <w:jc w:val="center"/>
              <w:rPr>
                <w:sz w:val="20"/>
                <w:szCs w:val="20"/>
              </w:rPr>
            </w:pPr>
            <w:r w:rsidRPr="00E020BE">
              <w:rPr>
                <w:sz w:val="20"/>
                <w:szCs w:val="20"/>
              </w:rPr>
              <w:t>10</w:t>
            </w:r>
          </w:p>
        </w:tc>
        <w:tc>
          <w:tcPr>
            <w:tcW w:w="567" w:type="dxa"/>
            <w:tcBorders>
              <w:top w:val="nil"/>
              <w:left w:val="nil"/>
              <w:bottom w:val="single" w:sz="4" w:space="0" w:color="auto"/>
              <w:right w:val="single" w:sz="4" w:space="0" w:color="auto"/>
            </w:tcBorders>
            <w:noWrap/>
            <w:vAlign w:val="center"/>
            <w:hideMark/>
          </w:tcPr>
          <w:p w:rsidR="00E020BE" w:rsidRPr="00E020BE" w:rsidRDefault="00E020BE" w:rsidP="000D14D4">
            <w:pPr>
              <w:pStyle w:val="a3"/>
              <w:jc w:val="center"/>
              <w:rPr>
                <w:sz w:val="20"/>
                <w:szCs w:val="20"/>
              </w:rPr>
            </w:pPr>
            <w:r w:rsidRPr="00E020BE">
              <w:rPr>
                <w:sz w:val="20"/>
                <w:szCs w:val="20"/>
              </w:rPr>
              <w:t>11</w:t>
            </w:r>
          </w:p>
        </w:tc>
        <w:tc>
          <w:tcPr>
            <w:tcW w:w="708" w:type="dxa"/>
            <w:tcBorders>
              <w:top w:val="nil"/>
              <w:left w:val="nil"/>
              <w:bottom w:val="single" w:sz="4" w:space="0" w:color="auto"/>
              <w:right w:val="single" w:sz="4" w:space="0" w:color="auto"/>
            </w:tcBorders>
            <w:noWrap/>
            <w:vAlign w:val="center"/>
            <w:hideMark/>
          </w:tcPr>
          <w:p w:rsidR="00E020BE" w:rsidRPr="00E020BE" w:rsidRDefault="00E020BE" w:rsidP="000D14D4">
            <w:pPr>
              <w:pStyle w:val="a3"/>
              <w:jc w:val="center"/>
              <w:rPr>
                <w:sz w:val="20"/>
                <w:szCs w:val="20"/>
              </w:rPr>
            </w:pPr>
            <w:r w:rsidRPr="00E020BE">
              <w:rPr>
                <w:sz w:val="20"/>
                <w:szCs w:val="20"/>
              </w:rPr>
              <w:t>12</w:t>
            </w:r>
          </w:p>
        </w:tc>
        <w:tc>
          <w:tcPr>
            <w:tcW w:w="709" w:type="dxa"/>
            <w:tcBorders>
              <w:top w:val="nil"/>
              <w:left w:val="nil"/>
              <w:bottom w:val="single" w:sz="4" w:space="0" w:color="auto"/>
              <w:right w:val="single" w:sz="4" w:space="0" w:color="auto"/>
            </w:tcBorders>
            <w:noWrap/>
            <w:vAlign w:val="center"/>
            <w:hideMark/>
          </w:tcPr>
          <w:p w:rsidR="00E020BE" w:rsidRPr="00E020BE" w:rsidRDefault="00E020BE" w:rsidP="000D14D4">
            <w:pPr>
              <w:pStyle w:val="a3"/>
              <w:jc w:val="center"/>
              <w:rPr>
                <w:sz w:val="20"/>
                <w:szCs w:val="20"/>
              </w:rPr>
            </w:pPr>
            <w:r w:rsidRPr="00E020BE">
              <w:rPr>
                <w:sz w:val="20"/>
                <w:szCs w:val="20"/>
              </w:rPr>
              <w:t>13</w:t>
            </w:r>
          </w:p>
        </w:tc>
        <w:tc>
          <w:tcPr>
            <w:tcW w:w="425" w:type="dxa"/>
            <w:tcBorders>
              <w:top w:val="nil"/>
              <w:left w:val="nil"/>
              <w:bottom w:val="single" w:sz="4" w:space="0" w:color="auto"/>
              <w:right w:val="single" w:sz="4" w:space="0" w:color="auto"/>
            </w:tcBorders>
            <w:vAlign w:val="center"/>
            <w:hideMark/>
          </w:tcPr>
          <w:p w:rsidR="00E020BE" w:rsidRPr="00E020BE" w:rsidRDefault="00E020BE" w:rsidP="000D14D4">
            <w:pPr>
              <w:pStyle w:val="a3"/>
              <w:jc w:val="center"/>
              <w:rPr>
                <w:sz w:val="20"/>
                <w:szCs w:val="20"/>
              </w:rPr>
            </w:pPr>
            <w:r w:rsidRPr="00E020BE">
              <w:rPr>
                <w:sz w:val="20"/>
                <w:szCs w:val="20"/>
              </w:rPr>
              <w:t>14</w:t>
            </w:r>
          </w:p>
        </w:tc>
        <w:tc>
          <w:tcPr>
            <w:tcW w:w="426" w:type="dxa"/>
            <w:tcBorders>
              <w:top w:val="nil"/>
              <w:left w:val="nil"/>
              <w:bottom w:val="single" w:sz="4" w:space="0" w:color="auto"/>
              <w:right w:val="single" w:sz="4" w:space="0" w:color="auto"/>
            </w:tcBorders>
            <w:vAlign w:val="center"/>
            <w:hideMark/>
          </w:tcPr>
          <w:p w:rsidR="00E020BE" w:rsidRPr="00E020BE" w:rsidRDefault="00E020BE" w:rsidP="000D14D4">
            <w:pPr>
              <w:pStyle w:val="a3"/>
              <w:jc w:val="center"/>
              <w:rPr>
                <w:sz w:val="20"/>
                <w:szCs w:val="20"/>
              </w:rPr>
            </w:pPr>
            <w:r w:rsidRPr="00E020BE">
              <w:rPr>
                <w:sz w:val="20"/>
                <w:szCs w:val="20"/>
              </w:rPr>
              <w:t>15</w:t>
            </w:r>
          </w:p>
        </w:tc>
        <w:tc>
          <w:tcPr>
            <w:tcW w:w="632" w:type="dxa"/>
            <w:tcBorders>
              <w:top w:val="nil"/>
              <w:left w:val="nil"/>
              <w:bottom w:val="single" w:sz="4" w:space="0" w:color="auto"/>
              <w:right w:val="single" w:sz="4" w:space="0" w:color="auto"/>
            </w:tcBorders>
            <w:vAlign w:val="center"/>
            <w:hideMark/>
          </w:tcPr>
          <w:p w:rsidR="00E020BE" w:rsidRPr="00E020BE" w:rsidRDefault="00E020BE" w:rsidP="000D14D4">
            <w:pPr>
              <w:pStyle w:val="a3"/>
              <w:jc w:val="center"/>
              <w:rPr>
                <w:sz w:val="20"/>
                <w:szCs w:val="20"/>
              </w:rPr>
            </w:pPr>
            <w:r w:rsidRPr="00E020BE">
              <w:rPr>
                <w:sz w:val="20"/>
                <w:szCs w:val="20"/>
              </w:rPr>
              <w:t>16</w:t>
            </w:r>
          </w:p>
        </w:tc>
        <w:tc>
          <w:tcPr>
            <w:tcW w:w="654" w:type="dxa"/>
            <w:tcBorders>
              <w:top w:val="nil"/>
              <w:left w:val="nil"/>
              <w:bottom w:val="single" w:sz="4" w:space="0" w:color="auto"/>
              <w:right w:val="single" w:sz="4" w:space="0" w:color="auto"/>
            </w:tcBorders>
            <w:vAlign w:val="center"/>
            <w:hideMark/>
          </w:tcPr>
          <w:p w:rsidR="00E020BE" w:rsidRPr="00E020BE" w:rsidRDefault="00E020BE" w:rsidP="000D14D4">
            <w:pPr>
              <w:pStyle w:val="a3"/>
              <w:jc w:val="center"/>
              <w:rPr>
                <w:sz w:val="20"/>
                <w:szCs w:val="20"/>
              </w:rPr>
            </w:pPr>
            <w:r w:rsidRPr="00E020BE">
              <w:rPr>
                <w:sz w:val="20"/>
                <w:szCs w:val="20"/>
              </w:rPr>
              <w:t>17</w:t>
            </w:r>
          </w:p>
        </w:tc>
      </w:tr>
      <w:tr w:rsidR="00E020BE" w:rsidRPr="00E020BE" w:rsidTr="000D14D4">
        <w:trPr>
          <w:trHeight w:val="4456"/>
        </w:trPr>
        <w:tc>
          <w:tcPr>
            <w:tcW w:w="532" w:type="dxa"/>
            <w:tcBorders>
              <w:top w:val="nil"/>
              <w:left w:val="single" w:sz="4" w:space="0" w:color="auto"/>
              <w:bottom w:val="single" w:sz="4" w:space="0" w:color="auto"/>
              <w:right w:val="single" w:sz="4" w:space="0" w:color="auto"/>
            </w:tcBorders>
            <w:noWrap/>
            <w:hideMark/>
          </w:tcPr>
          <w:p w:rsidR="00E020BE" w:rsidRPr="00E020BE" w:rsidRDefault="00E020BE" w:rsidP="000D14D4">
            <w:pPr>
              <w:pStyle w:val="a3"/>
              <w:jc w:val="center"/>
              <w:rPr>
                <w:sz w:val="20"/>
                <w:szCs w:val="20"/>
              </w:rPr>
            </w:pPr>
            <w:r w:rsidRPr="00E020BE">
              <w:rPr>
                <w:sz w:val="20"/>
                <w:szCs w:val="20"/>
              </w:rPr>
              <w:t>1</w:t>
            </w:r>
          </w:p>
        </w:tc>
        <w:tc>
          <w:tcPr>
            <w:tcW w:w="878" w:type="dxa"/>
            <w:tcBorders>
              <w:top w:val="single" w:sz="4" w:space="0" w:color="auto"/>
              <w:left w:val="nil"/>
              <w:bottom w:val="single" w:sz="4" w:space="0" w:color="auto"/>
              <w:right w:val="single" w:sz="4" w:space="0" w:color="000000"/>
            </w:tcBorders>
            <w:noWrap/>
            <w:hideMark/>
          </w:tcPr>
          <w:p w:rsidR="00E020BE" w:rsidRPr="00E020BE" w:rsidRDefault="00E020BE" w:rsidP="000D14D4">
            <w:pPr>
              <w:pStyle w:val="a3"/>
              <w:jc w:val="center"/>
              <w:rPr>
                <w:sz w:val="20"/>
                <w:szCs w:val="20"/>
              </w:rPr>
            </w:pPr>
            <w:r w:rsidRPr="00E020BE">
              <w:rPr>
                <w:sz w:val="20"/>
                <w:szCs w:val="20"/>
              </w:rPr>
              <w:t>1 "Кол</w:t>
            </w:r>
            <w:r w:rsidRPr="00E020BE">
              <w:rPr>
                <w:sz w:val="20"/>
                <w:szCs w:val="20"/>
              </w:rPr>
              <w:t>ь</w:t>
            </w:r>
            <w:r w:rsidRPr="00E020BE">
              <w:rPr>
                <w:sz w:val="20"/>
                <w:szCs w:val="20"/>
              </w:rPr>
              <w:t>цевой" Детсад Ряби</w:t>
            </w:r>
            <w:r w:rsidRPr="00E020BE">
              <w:rPr>
                <w:sz w:val="20"/>
                <w:szCs w:val="20"/>
              </w:rPr>
              <w:t>н</w:t>
            </w:r>
            <w:r w:rsidRPr="00E020BE">
              <w:rPr>
                <w:sz w:val="20"/>
                <w:szCs w:val="20"/>
              </w:rPr>
              <w:t xml:space="preserve">ка - ст. </w:t>
            </w:r>
            <w:proofErr w:type="spellStart"/>
            <w:r w:rsidRPr="00E020BE">
              <w:rPr>
                <w:sz w:val="20"/>
                <w:szCs w:val="20"/>
              </w:rPr>
              <w:t>Тагул</w:t>
            </w:r>
            <w:proofErr w:type="spellEnd"/>
          </w:p>
        </w:tc>
        <w:tc>
          <w:tcPr>
            <w:tcW w:w="1559" w:type="dxa"/>
            <w:tcBorders>
              <w:top w:val="nil"/>
              <w:left w:val="nil"/>
              <w:bottom w:val="single" w:sz="4" w:space="0" w:color="auto"/>
              <w:right w:val="single" w:sz="4" w:space="0" w:color="auto"/>
            </w:tcBorders>
            <w:noWrap/>
            <w:hideMark/>
          </w:tcPr>
          <w:p w:rsidR="00E020BE" w:rsidRPr="00E020BE" w:rsidRDefault="00E020BE" w:rsidP="000D14D4">
            <w:pPr>
              <w:pStyle w:val="a3"/>
              <w:jc w:val="center"/>
              <w:rPr>
                <w:sz w:val="20"/>
                <w:szCs w:val="20"/>
              </w:rPr>
            </w:pPr>
            <w:r w:rsidRPr="00E020BE">
              <w:rPr>
                <w:sz w:val="20"/>
                <w:szCs w:val="20"/>
              </w:rPr>
              <w:t>Детсад Ряби</w:t>
            </w:r>
            <w:r w:rsidRPr="00E020BE">
              <w:rPr>
                <w:sz w:val="20"/>
                <w:szCs w:val="20"/>
              </w:rPr>
              <w:t>н</w:t>
            </w:r>
            <w:r w:rsidRPr="00E020BE">
              <w:rPr>
                <w:sz w:val="20"/>
                <w:szCs w:val="20"/>
              </w:rPr>
              <w:t>ка</w:t>
            </w:r>
          </w:p>
        </w:tc>
        <w:tc>
          <w:tcPr>
            <w:tcW w:w="1380" w:type="dxa"/>
            <w:tcBorders>
              <w:top w:val="nil"/>
              <w:left w:val="nil"/>
              <w:bottom w:val="single" w:sz="4" w:space="0" w:color="auto"/>
              <w:right w:val="single" w:sz="4" w:space="0" w:color="auto"/>
            </w:tcBorders>
            <w:noWrap/>
            <w:hideMark/>
          </w:tcPr>
          <w:p w:rsidR="00E020BE" w:rsidRPr="00E020BE" w:rsidRDefault="00E020BE" w:rsidP="000D14D4">
            <w:pPr>
              <w:pStyle w:val="a3"/>
              <w:jc w:val="center"/>
              <w:rPr>
                <w:sz w:val="20"/>
                <w:szCs w:val="20"/>
              </w:rPr>
            </w:pPr>
            <w:r w:rsidRPr="00E020BE">
              <w:rPr>
                <w:sz w:val="20"/>
                <w:szCs w:val="20"/>
              </w:rPr>
              <w:t xml:space="preserve">ст. </w:t>
            </w:r>
            <w:proofErr w:type="spellStart"/>
            <w:r w:rsidRPr="00E020BE">
              <w:rPr>
                <w:sz w:val="20"/>
                <w:szCs w:val="20"/>
              </w:rPr>
              <w:t>Тагул</w:t>
            </w:r>
            <w:proofErr w:type="spellEnd"/>
          </w:p>
        </w:tc>
        <w:tc>
          <w:tcPr>
            <w:tcW w:w="1985" w:type="dxa"/>
            <w:tcBorders>
              <w:top w:val="nil"/>
              <w:left w:val="nil"/>
              <w:bottom w:val="single" w:sz="4" w:space="0" w:color="auto"/>
              <w:right w:val="single" w:sz="4" w:space="0" w:color="auto"/>
            </w:tcBorders>
            <w:noWrap/>
          </w:tcPr>
          <w:p w:rsidR="00E020BE" w:rsidRPr="00E020BE" w:rsidRDefault="00E020BE" w:rsidP="000D14D4">
            <w:pPr>
              <w:pStyle w:val="a3"/>
              <w:jc w:val="center"/>
              <w:rPr>
                <w:sz w:val="20"/>
                <w:szCs w:val="20"/>
              </w:rPr>
            </w:pPr>
            <w:r w:rsidRPr="00E020BE">
              <w:rPr>
                <w:sz w:val="20"/>
                <w:szCs w:val="20"/>
              </w:rPr>
              <w:t>Прямой путь:</w:t>
            </w:r>
          </w:p>
          <w:p w:rsidR="00E020BE" w:rsidRPr="00E020BE" w:rsidRDefault="00E020BE" w:rsidP="000D14D4">
            <w:pPr>
              <w:pStyle w:val="a3"/>
              <w:jc w:val="center"/>
              <w:rPr>
                <w:sz w:val="20"/>
                <w:szCs w:val="20"/>
              </w:rPr>
            </w:pPr>
            <w:proofErr w:type="gramStart"/>
            <w:r w:rsidRPr="00E020BE">
              <w:rPr>
                <w:sz w:val="20"/>
                <w:szCs w:val="20"/>
              </w:rPr>
              <w:t xml:space="preserve">Детсад Рябинка </w:t>
            </w:r>
            <w:r w:rsidR="000D14D4">
              <w:rPr>
                <w:sz w:val="20"/>
                <w:szCs w:val="20"/>
              </w:rPr>
              <w:t xml:space="preserve">– ул. Горького, </w:t>
            </w:r>
            <w:r w:rsidRPr="00E020BE">
              <w:rPr>
                <w:sz w:val="20"/>
                <w:szCs w:val="20"/>
              </w:rPr>
              <w:t xml:space="preserve"> Поз</w:t>
            </w:r>
            <w:r w:rsidRPr="00E020BE">
              <w:rPr>
                <w:sz w:val="20"/>
                <w:szCs w:val="20"/>
              </w:rPr>
              <w:t>и</w:t>
            </w:r>
            <w:r w:rsidRPr="00E020BE">
              <w:rPr>
                <w:sz w:val="20"/>
                <w:szCs w:val="20"/>
              </w:rPr>
              <w:t>тив - Библиотека - Бассейн - ПМК (м</w:t>
            </w:r>
            <w:r w:rsidRPr="00E020BE">
              <w:rPr>
                <w:sz w:val="20"/>
                <w:szCs w:val="20"/>
              </w:rPr>
              <w:t>а</w:t>
            </w:r>
            <w:r w:rsidRPr="00E020BE">
              <w:rPr>
                <w:sz w:val="20"/>
                <w:szCs w:val="20"/>
              </w:rPr>
              <w:t xml:space="preserve">газин Виктория) - </w:t>
            </w:r>
            <w:proofErr w:type="spellStart"/>
            <w:r w:rsidRPr="00E020BE">
              <w:rPr>
                <w:sz w:val="20"/>
                <w:szCs w:val="20"/>
              </w:rPr>
              <w:t>Жилгородок</w:t>
            </w:r>
            <w:proofErr w:type="spellEnd"/>
            <w:r w:rsidRPr="00E020BE">
              <w:rPr>
                <w:sz w:val="20"/>
                <w:szCs w:val="20"/>
              </w:rPr>
              <w:t xml:space="preserve"> - Бол</w:t>
            </w:r>
            <w:r w:rsidRPr="00E020BE">
              <w:rPr>
                <w:sz w:val="20"/>
                <w:szCs w:val="20"/>
              </w:rPr>
              <w:t>ь</w:t>
            </w:r>
            <w:r w:rsidRPr="00E020BE">
              <w:rPr>
                <w:sz w:val="20"/>
                <w:szCs w:val="20"/>
              </w:rPr>
              <w:t xml:space="preserve">ница - ст. </w:t>
            </w:r>
            <w:proofErr w:type="spellStart"/>
            <w:r w:rsidRPr="00E020BE">
              <w:rPr>
                <w:sz w:val="20"/>
                <w:szCs w:val="20"/>
              </w:rPr>
              <w:t>Тагул</w:t>
            </w:r>
            <w:proofErr w:type="spellEnd"/>
            <w:proofErr w:type="gramEnd"/>
          </w:p>
          <w:p w:rsidR="00E020BE" w:rsidRPr="00E020BE" w:rsidRDefault="00E020BE" w:rsidP="000D14D4">
            <w:pPr>
              <w:pStyle w:val="a3"/>
              <w:jc w:val="center"/>
              <w:rPr>
                <w:sz w:val="20"/>
                <w:szCs w:val="20"/>
              </w:rPr>
            </w:pPr>
          </w:p>
          <w:p w:rsidR="00E020BE" w:rsidRPr="000D14D4" w:rsidRDefault="00E020BE" w:rsidP="000D14D4">
            <w:pPr>
              <w:pStyle w:val="a3"/>
              <w:rPr>
                <w:sz w:val="20"/>
                <w:szCs w:val="20"/>
              </w:rPr>
            </w:pPr>
            <w:r w:rsidRPr="000D14D4">
              <w:rPr>
                <w:sz w:val="20"/>
                <w:szCs w:val="20"/>
              </w:rPr>
              <w:t>Обратный путь:</w:t>
            </w:r>
          </w:p>
          <w:p w:rsidR="00E020BE" w:rsidRPr="00E020BE" w:rsidRDefault="00E020BE" w:rsidP="000D14D4">
            <w:pPr>
              <w:pStyle w:val="a3"/>
            </w:pPr>
            <w:r w:rsidRPr="000D14D4">
              <w:rPr>
                <w:sz w:val="20"/>
                <w:szCs w:val="20"/>
              </w:rPr>
              <w:t xml:space="preserve">ст. </w:t>
            </w:r>
            <w:proofErr w:type="spellStart"/>
            <w:r w:rsidRPr="000D14D4">
              <w:rPr>
                <w:sz w:val="20"/>
                <w:szCs w:val="20"/>
              </w:rPr>
              <w:t>Тагул</w:t>
            </w:r>
            <w:proofErr w:type="spellEnd"/>
            <w:r w:rsidRPr="000D14D4">
              <w:rPr>
                <w:sz w:val="20"/>
                <w:szCs w:val="20"/>
              </w:rPr>
              <w:t xml:space="preserve"> - Больница - </w:t>
            </w:r>
            <w:proofErr w:type="spellStart"/>
            <w:r w:rsidRPr="000D14D4">
              <w:rPr>
                <w:sz w:val="20"/>
                <w:szCs w:val="20"/>
              </w:rPr>
              <w:t>Жилгородок</w:t>
            </w:r>
            <w:proofErr w:type="spellEnd"/>
            <w:r w:rsidRPr="000D14D4">
              <w:rPr>
                <w:sz w:val="20"/>
                <w:szCs w:val="20"/>
              </w:rPr>
              <w:t xml:space="preserve"> - ПМК (магазин Ви</w:t>
            </w:r>
            <w:r w:rsidRPr="000D14D4">
              <w:rPr>
                <w:sz w:val="20"/>
                <w:szCs w:val="20"/>
              </w:rPr>
              <w:t>к</w:t>
            </w:r>
            <w:r w:rsidRPr="000D14D4">
              <w:rPr>
                <w:sz w:val="20"/>
                <w:szCs w:val="20"/>
              </w:rPr>
              <w:t xml:space="preserve">тория) - Милиция - </w:t>
            </w:r>
            <w:proofErr w:type="spellStart"/>
            <w:r w:rsidRPr="000D14D4">
              <w:rPr>
                <w:sz w:val="20"/>
                <w:szCs w:val="20"/>
              </w:rPr>
              <w:t>мкр</w:t>
            </w:r>
            <w:proofErr w:type="spellEnd"/>
            <w:r w:rsidRPr="000D14D4">
              <w:rPr>
                <w:sz w:val="20"/>
                <w:szCs w:val="20"/>
              </w:rPr>
              <w:t>. Новый - маг</w:t>
            </w:r>
            <w:r w:rsidRPr="000D14D4">
              <w:rPr>
                <w:sz w:val="20"/>
                <w:szCs w:val="20"/>
              </w:rPr>
              <w:t>а</w:t>
            </w:r>
            <w:r w:rsidRPr="000D14D4">
              <w:rPr>
                <w:sz w:val="20"/>
                <w:szCs w:val="20"/>
              </w:rPr>
              <w:t>зин Копейка - ул. Б. Хмельницкого - Школа №10 - Ст</w:t>
            </w:r>
            <w:r w:rsidRPr="000D14D4">
              <w:rPr>
                <w:sz w:val="20"/>
                <w:szCs w:val="20"/>
              </w:rPr>
              <w:t>а</w:t>
            </w:r>
            <w:r w:rsidRPr="000D14D4">
              <w:rPr>
                <w:sz w:val="20"/>
                <w:szCs w:val="20"/>
              </w:rPr>
              <w:t>дион - магазин Пр</w:t>
            </w:r>
            <w:r w:rsidRPr="000D14D4">
              <w:rPr>
                <w:sz w:val="20"/>
                <w:szCs w:val="20"/>
              </w:rPr>
              <w:t>е</w:t>
            </w:r>
            <w:r w:rsidRPr="000D14D4">
              <w:rPr>
                <w:sz w:val="20"/>
                <w:szCs w:val="20"/>
              </w:rPr>
              <w:t>зент - детсад</w:t>
            </w:r>
          </w:p>
        </w:tc>
        <w:tc>
          <w:tcPr>
            <w:tcW w:w="2268" w:type="dxa"/>
            <w:tcBorders>
              <w:top w:val="nil"/>
              <w:left w:val="nil"/>
              <w:bottom w:val="single" w:sz="4" w:space="0" w:color="auto"/>
              <w:right w:val="single" w:sz="4" w:space="0" w:color="auto"/>
            </w:tcBorders>
          </w:tcPr>
          <w:p w:rsidR="00E020BE" w:rsidRPr="00E020BE" w:rsidRDefault="00E020BE" w:rsidP="000D14D4">
            <w:pPr>
              <w:pStyle w:val="a3"/>
              <w:jc w:val="center"/>
              <w:rPr>
                <w:sz w:val="20"/>
                <w:szCs w:val="20"/>
              </w:rPr>
            </w:pPr>
            <w:r w:rsidRPr="00E020BE">
              <w:rPr>
                <w:sz w:val="20"/>
                <w:szCs w:val="20"/>
              </w:rPr>
              <w:t>Прямой путь:</w:t>
            </w:r>
          </w:p>
          <w:p w:rsidR="00E020BE" w:rsidRPr="00E020BE" w:rsidRDefault="00E020BE" w:rsidP="000D14D4">
            <w:pPr>
              <w:pStyle w:val="a3"/>
              <w:jc w:val="center"/>
              <w:rPr>
                <w:sz w:val="20"/>
                <w:szCs w:val="20"/>
              </w:rPr>
            </w:pPr>
            <w:proofErr w:type="spellStart"/>
            <w:r w:rsidRPr="00E020BE">
              <w:rPr>
                <w:sz w:val="20"/>
                <w:szCs w:val="20"/>
              </w:rPr>
              <w:t>ул</w:t>
            </w:r>
            <w:proofErr w:type="spellEnd"/>
            <w:proofErr w:type="gramStart"/>
            <w:r w:rsidRPr="00E020BE">
              <w:rPr>
                <w:sz w:val="20"/>
                <w:szCs w:val="20"/>
              </w:rPr>
              <w:t xml:space="preserve"> .</w:t>
            </w:r>
            <w:proofErr w:type="gramEnd"/>
            <w:r w:rsidRPr="00E020BE">
              <w:rPr>
                <w:sz w:val="20"/>
                <w:szCs w:val="20"/>
              </w:rPr>
              <w:t>Дружбы - ул. Гор</w:t>
            </w:r>
            <w:r w:rsidRPr="00E020BE">
              <w:rPr>
                <w:sz w:val="20"/>
                <w:szCs w:val="20"/>
              </w:rPr>
              <w:t>ь</w:t>
            </w:r>
            <w:r w:rsidRPr="00E020BE">
              <w:rPr>
                <w:sz w:val="20"/>
                <w:szCs w:val="20"/>
              </w:rPr>
              <w:t>кого - ул. Парижской Коммуны - ул. Марата - ул. Пионерская</w:t>
            </w:r>
          </w:p>
          <w:p w:rsidR="00E020BE" w:rsidRPr="00E020BE" w:rsidRDefault="00E020BE" w:rsidP="000D14D4">
            <w:pPr>
              <w:pStyle w:val="a3"/>
              <w:jc w:val="center"/>
              <w:rPr>
                <w:sz w:val="20"/>
                <w:szCs w:val="20"/>
              </w:rPr>
            </w:pPr>
          </w:p>
          <w:p w:rsidR="00E020BE" w:rsidRPr="00E020BE" w:rsidRDefault="00E020BE" w:rsidP="000D14D4">
            <w:pPr>
              <w:pStyle w:val="a3"/>
              <w:jc w:val="center"/>
              <w:rPr>
                <w:sz w:val="20"/>
                <w:szCs w:val="20"/>
              </w:rPr>
            </w:pPr>
            <w:r w:rsidRPr="00E020BE">
              <w:rPr>
                <w:sz w:val="20"/>
                <w:szCs w:val="20"/>
              </w:rPr>
              <w:t>Обратный путь:</w:t>
            </w:r>
          </w:p>
          <w:p w:rsidR="00E020BE" w:rsidRPr="00E020BE" w:rsidRDefault="00E020BE" w:rsidP="000D14D4">
            <w:pPr>
              <w:pStyle w:val="a3"/>
              <w:jc w:val="center"/>
              <w:rPr>
                <w:sz w:val="20"/>
                <w:szCs w:val="20"/>
              </w:rPr>
            </w:pPr>
            <w:proofErr w:type="gramStart"/>
            <w:r w:rsidRPr="00E020BE">
              <w:rPr>
                <w:sz w:val="20"/>
                <w:szCs w:val="20"/>
              </w:rPr>
              <w:t>ул. Пионерская - ул. Марата - ул. Пари</w:t>
            </w:r>
            <w:r w:rsidRPr="00E020BE">
              <w:rPr>
                <w:sz w:val="20"/>
                <w:szCs w:val="20"/>
              </w:rPr>
              <w:t>ж</w:t>
            </w:r>
            <w:r w:rsidRPr="00E020BE">
              <w:rPr>
                <w:sz w:val="20"/>
                <w:szCs w:val="20"/>
              </w:rPr>
              <w:t>ской Коммуны - ул. Советская - ул. Наго</w:t>
            </w:r>
            <w:r w:rsidRPr="00E020BE">
              <w:rPr>
                <w:sz w:val="20"/>
                <w:szCs w:val="20"/>
              </w:rPr>
              <w:t>р</w:t>
            </w:r>
            <w:r w:rsidRPr="00E020BE">
              <w:rPr>
                <w:sz w:val="20"/>
                <w:szCs w:val="20"/>
              </w:rPr>
              <w:t>ная - ул. Богдана Хмельницкого - ул. Дружбы</w:t>
            </w:r>
            <w:proofErr w:type="gramEnd"/>
          </w:p>
          <w:p w:rsidR="00E020BE" w:rsidRPr="00E020BE" w:rsidRDefault="00E020BE" w:rsidP="000D14D4">
            <w:pPr>
              <w:pStyle w:val="a3"/>
              <w:jc w:val="center"/>
              <w:rPr>
                <w:sz w:val="20"/>
                <w:szCs w:val="20"/>
              </w:rPr>
            </w:pPr>
          </w:p>
        </w:tc>
        <w:tc>
          <w:tcPr>
            <w:tcW w:w="1312" w:type="dxa"/>
            <w:tcBorders>
              <w:top w:val="nil"/>
              <w:left w:val="nil"/>
              <w:bottom w:val="single" w:sz="4" w:space="0" w:color="auto"/>
              <w:right w:val="single" w:sz="4" w:space="0" w:color="auto"/>
            </w:tcBorders>
            <w:noWrap/>
            <w:vAlign w:val="center"/>
            <w:hideMark/>
          </w:tcPr>
          <w:p w:rsidR="00E020BE" w:rsidRPr="00E020BE" w:rsidRDefault="00E020BE" w:rsidP="000D14D4">
            <w:pPr>
              <w:pStyle w:val="a3"/>
              <w:jc w:val="center"/>
              <w:rPr>
                <w:sz w:val="20"/>
                <w:szCs w:val="20"/>
              </w:rPr>
            </w:pPr>
            <w:r w:rsidRPr="00E020BE">
              <w:rPr>
                <w:sz w:val="20"/>
                <w:szCs w:val="20"/>
              </w:rPr>
              <w:t>15,7</w:t>
            </w:r>
          </w:p>
          <w:p w:rsidR="00E020BE" w:rsidRPr="00E020BE" w:rsidRDefault="00E020BE" w:rsidP="000D14D4">
            <w:pPr>
              <w:pStyle w:val="a3"/>
              <w:jc w:val="center"/>
              <w:rPr>
                <w:sz w:val="20"/>
                <w:szCs w:val="20"/>
              </w:rPr>
            </w:pPr>
          </w:p>
          <w:p w:rsidR="00E020BE" w:rsidRPr="00E020BE" w:rsidRDefault="00E020BE" w:rsidP="000D14D4">
            <w:pPr>
              <w:pStyle w:val="a3"/>
              <w:jc w:val="center"/>
              <w:rPr>
                <w:sz w:val="20"/>
                <w:szCs w:val="20"/>
              </w:rPr>
            </w:pPr>
          </w:p>
          <w:p w:rsidR="00E020BE" w:rsidRPr="00E020BE" w:rsidRDefault="00E020BE" w:rsidP="000D14D4">
            <w:pPr>
              <w:pStyle w:val="a3"/>
              <w:jc w:val="center"/>
              <w:rPr>
                <w:sz w:val="20"/>
                <w:szCs w:val="20"/>
              </w:rPr>
            </w:pPr>
          </w:p>
          <w:p w:rsidR="00E020BE" w:rsidRPr="00E020BE" w:rsidRDefault="00E020BE" w:rsidP="000D14D4">
            <w:pPr>
              <w:pStyle w:val="a3"/>
              <w:jc w:val="center"/>
              <w:rPr>
                <w:sz w:val="20"/>
                <w:szCs w:val="20"/>
              </w:rPr>
            </w:pPr>
          </w:p>
          <w:p w:rsidR="00E020BE" w:rsidRPr="00E020BE" w:rsidRDefault="00E020BE" w:rsidP="000D14D4">
            <w:pPr>
              <w:pStyle w:val="a3"/>
              <w:jc w:val="center"/>
              <w:rPr>
                <w:sz w:val="20"/>
                <w:szCs w:val="20"/>
              </w:rPr>
            </w:pPr>
          </w:p>
          <w:p w:rsidR="00E020BE" w:rsidRPr="00E020BE" w:rsidRDefault="00E020BE" w:rsidP="000D14D4">
            <w:pPr>
              <w:pStyle w:val="a3"/>
              <w:jc w:val="center"/>
              <w:rPr>
                <w:sz w:val="20"/>
                <w:szCs w:val="20"/>
              </w:rPr>
            </w:pPr>
          </w:p>
          <w:p w:rsidR="00E020BE" w:rsidRPr="00E020BE" w:rsidRDefault="00E020BE" w:rsidP="000D14D4">
            <w:pPr>
              <w:pStyle w:val="a3"/>
              <w:jc w:val="center"/>
              <w:rPr>
                <w:sz w:val="20"/>
                <w:szCs w:val="20"/>
              </w:rPr>
            </w:pPr>
          </w:p>
          <w:p w:rsidR="00E020BE" w:rsidRPr="00E020BE" w:rsidRDefault="00E020BE" w:rsidP="000D14D4">
            <w:pPr>
              <w:pStyle w:val="a3"/>
              <w:jc w:val="center"/>
              <w:rPr>
                <w:sz w:val="20"/>
                <w:szCs w:val="20"/>
              </w:rPr>
            </w:pPr>
          </w:p>
          <w:p w:rsidR="00E020BE" w:rsidRPr="00E020BE" w:rsidRDefault="00E020BE" w:rsidP="000D14D4">
            <w:pPr>
              <w:pStyle w:val="a3"/>
              <w:jc w:val="center"/>
              <w:rPr>
                <w:sz w:val="20"/>
                <w:szCs w:val="20"/>
              </w:rPr>
            </w:pPr>
          </w:p>
          <w:p w:rsidR="00E020BE" w:rsidRPr="00E020BE" w:rsidRDefault="00E020BE" w:rsidP="000D14D4">
            <w:pPr>
              <w:pStyle w:val="a3"/>
              <w:jc w:val="center"/>
              <w:rPr>
                <w:sz w:val="20"/>
                <w:szCs w:val="20"/>
              </w:rPr>
            </w:pPr>
          </w:p>
          <w:p w:rsidR="00E020BE" w:rsidRPr="00E020BE" w:rsidRDefault="00E020BE" w:rsidP="000D14D4">
            <w:pPr>
              <w:pStyle w:val="a3"/>
              <w:jc w:val="center"/>
              <w:rPr>
                <w:sz w:val="20"/>
                <w:szCs w:val="20"/>
              </w:rPr>
            </w:pPr>
          </w:p>
          <w:p w:rsidR="00E020BE" w:rsidRPr="00E020BE" w:rsidRDefault="00E020BE" w:rsidP="000D14D4">
            <w:pPr>
              <w:pStyle w:val="a3"/>
              <w:jc w:val="center"/>
              <w:rPr>
                <w:sz w:val="20"/>
                <w:szCs w:val="20"/>
              </w:rPr>
            </w:pPr>
          </w:p>
          <w:p w:rsidR="00E020BE" w:rsidRPr="00E020BE" w:rsidRDefault="00E020BE" w:rsidP="000D14D4">
            <w:pPr>
              <w:pStyle w:val="a3"/>
              <w:jc w:val="center"/>
              <w:rPr>
                <w:sz w:val="20"/>
                <w:szCs w:val="20"/>
              </w:rPr>
            </w:pPr>
          </w:p>
          <w:p w:rsidR="00E020BE" w:rsidRPr="00E020BE" w:rsidRDefault="00E020BE" w:rsidP="000D14D4">
            <w:pPr>
              <w:pStyle w:val="a3"/>
              <w:jc w:val="center"/>
              <w:rPr>
                <w:sz w:val="20"/>
                <w:szCs w:val="20"/>
              </w:rPr>
            </w:pPr>
          </w:p>
        </w:tc>
        <w:tc>
          <w:tcPr>
            <w:tcW w:w="992" w:type="dxa"/>
            <w:gridSpan w:val="2"/>
            <w:tcBorders>
              <w:top w:val="nil"/>
              <w:left w:val="nil"/>
              <w:bottom w:val="single" w:sz="4" w:space="0" w:color="auto"/>
              <w:right w:val="single" w:sz="4" w:space="0" w:color="auto"/>
            </w:tcBorders>
            <w:noWrap/>
            <w:vAlign w:val="center"/>
            <w:hideMark/>
          </w:tcPr>
          <w:p w:rsidR="00E020BE" w:rsidRPr="00E020BE" w:rsidRDefault="00E020BE" w:rsidP="000D14D4">
            <w:pPr>
              <w:pStyle w:val="a3"/>
              <w:jc w:val="center"/>
              <w:rPr>
                <w:sz w:val="20"/>
                <w:szCs w:val="20"/>
              </w:rPr>
            </w:pPr>
            <w:r w:rsidRPr="00E020BE">
              <w:rPr>
                <w:sz w:val="20"/>
                <w:szCs w:val="20"/>
              </w:rPr>
              <w:t>остан</w:t>
            </w:r>
            <w:r w:rsidRPr="00E020BE">
              <w:rPr>
                <w:sz w:val="20"/>
                <w:szCs w:val="20"/>
              </w:rPr>
              <w:t>о</w:t>
            </w:r>
            <w:r w:rsidRPr="00E020BE">
              <w:rPr>
                <w:sz w:val="20"/>
                <w:szCs w:val="20"/>
              </w:rPr>
              <w:t>вочный пункт</w:t>
            </w:r>
          </w:p>
        </w:tc>
        <w:tc>
          <w:tcPr>
            <w:tcW w:w="567" w:type="dxa"/>
            <w:tcBorders>
              <w:top w:val="nil"/>
              <w:left w:val="nil"/>
              <w:bottom w:val="single" w:sz="4" w:space="0" w:color="auto"/>
              <w:right w:val="single" w:sz="4" w:space="0" w:color="auto"/>
            </w:tcBorders>
            <w:noWrap/>
            <w:vAlign w:val="center"/>
            <w:hideMark/>
          </w:tcPr>
          <w:p w:rsidR="00E020BE" w:rsidRPr="00E020BE" w:rsidRDefault="00E020BE" w:rsidP="000D14D4">
            <w:pPr>
              <w:pStyle w:val="a3"/>
              <w:jc w:val="center"/>
              <w:rPr>
                <w:sz w:val="20"/>
                <w:szCs w:val="20"/>
              </w:rPr>
            </w:pPr>
            <w:r w:rsidRPr="00E020BE">
              <w:rPr>
                <w:sz w:val="20"/>
                <w:szCs w:val="20"/>
              </w:rPr>
              <w:t>РТ</w:t>
            </w:r>
          </w:p>
        </w:tc>
        <w:tc>
          <w:tcPr>
            <w:tcW w:w="426" w:type="dxa"/>
            <w:tcBorders>
              <w:top w:val="nil"/>
              <w:left w:val="nil"/>
              <w:bottom w:val="single" w:sz="4" w:space="0" w:color="auto"/>
              <w:right w:val="single" w:sz="4" w:space="0" w:color="auto"/>
            </w:tcBorders>
            <w:noWrap/>
            <w:vAlign w:val="center"/>
            <w:hideMark/>
          </w:tcPr>
          <w:p w:rsidR="00E020BE" w:rsidRPr="00E020BE" w:rsidRDefault="00E020BE" w:rsidP="000D14D4">
            <w:pPr>
              <w:pStyle w:val="a3"/>
              <w:jc w:val="center"/>
              <w:rPr>
                <w:sz w:val="20"/>
                <w:szCs w:val="20"/>
              </w:rPr>
            </w:pPr>
            <w:r w:rsidRPr="00E020BE">
              <w:rPr>
                <w:sz w:val="20"/>
                <w:szCs w:val="20"/>
              </w:rPr>
              <w:t>Г</w:t>
            </w:r>
          </w:p>
        </w:tc>
        <w:tc>
          <w:tcPr>
            <w:tcW w:w="567" w:type="dxa"/>
            <w:tcBorders>
              <w:top w:val="nil"/>
              <w:left w:val="nil"/>
              <w:bottom w:val="single" w:sz="4" w:space="0" w:color="auto"/>
              <w:right w:val="single" w:sz="4" w:space="0" w:color="auto"/>
            </w:tcBorders>
            <w:noWrap/>
            <w:vAlign w:val="center"/>
            <w:hideMark/>
          </w:tcPr>
          <w:p w:rsidR="00E020BE" w:rsidRPr="00E020BE" w:rsidRDefault="00E020BE" w:rsidP="000D14D4">
            <w:pPr>
              <w:pStyle w:val="a3"/>
              <w:jc w:val="center"/>
              <w:rPr>
                <w:sz w:val="20"/>
                <w:szCs w:val="20"/>
              </w:rPr>
            </w:pPr>
            <w:r w:rsidRPr="00E020BE">
              <w:rPr>
                <w:sz w:val="20"/>
                <w:szCs w:val="20"/>
              </w:rPr>
              <w:t>ежедневно</w:t>
            </w:r>
          </w:p>
        </w:tc>
        <w:tc>
          <w:tcPr>
            <w:tcW w:w="708" w:type="dxa"/>
            <w:tcBorders>
              <w:top w:val="nil"/>
              <w:left w:val="nil"/>
              <w:bottom w:val="single" w:sz="4" w:space="0" w:color="auto"/>
              <w:right w:val="single" w:sz="4" w:space="0" w:color="auto"/>
            </w:tcBorders>
            <w:noWrap/>
            <w:vAlign w:val="center"/>
            <w:hideMark/>
          </w:tcPr>
          <w:p w:rsidR="00E020BE" w:rsidRPr="00E020BE" w:rsidRDefault="00E020BE" w:rsidP="000D14D4">
            <w:pPr>
              <w:pStyle w:val="a3"/>
              <w:jc w:val="center"/>
              <w:rPr>
                <w:sz w:val="20"/>
                <w:szCs w:val="20"/>
                <w:highlight w:val="yellow"/>
              </w:rPr>
            </w:pPr>
            <w:r w:rsidRPr="00E020BE">
              <w:rPr>
                <w:sz w:val="20"/>
                <w:szCs w:val="20"/>
              </w:rPr>
              <w:t>07-10</w:t>
            </w:r>
          </w:p>
        </w:tc>
        <w:tc>
          <w:tcPr>
            <w:tcW w:w="709" w:type="dxa"/>
            <w:tcBorders>
              <w:top w:val="nil"/>
              <w:left w:val="nil"/>
              <w:bottom w:val="single" w:sz="4" w:space="0" w:color="auto"/>
              <w:right w:val="single" w:sz="4" w:space="0" w:color="auto"/>
            </w:tcBorders>
            <w:noWrap/>
            <w:vAlign w:val="center"/>
            <w:hideMark/>
          </w:tcPr>
          <w:p w:rsidR="00E020BE" w:rsidRPr="00E020BE" w:rsidRDefault="00E020BE" w:rsidP="000D14D4">
            <w:pPr>
              <w:pStyle w:val="a3"/>
              <w:jc w:val="center"/>
              <w:rPr>
                <w:sz w:val="20"/>
                <w:szCs w:val="20"/>
                <w:highlight w:val="yellow"/>
              </w:rPr>
            </w:pPr>
            <w:r w:rsidRPr="00E020BE">
              <w:rPr>
                <w:sz w:val="20"/>
                <w:szCs w:val="20"/>
              </w:rPr>
              <w:t>17-15</w:t>
            </w:r>
          </w:p>
        </w:tc>
        <w:tc>
          <w:tcPr>
            <w:tcW w:w="425" w:type="dxa"/>
            <w:tcBorders>
              <w:top w:val="nil"/>
              <w:left w:val="nil"/>
              <w:bottom w:val="single" w:sz="4" w:space="0" w:color="auto"/>
              <w:right w:val="single" w:sz="4" w:space="0" w:color="auto"/>
            </w:tcBorders>
            <w:vAlign w:val="center"/>
            <w:hideMark/>
          </w:tcPr>
          <w:p w:rsidR="00E020BE" w:rsidRPr="00E020BE" w:rsidRDefault="00E020BE" w:rsidP="000D14D4">
            <w:pPr>
              <w:pStyle w:val="a3"/>
              <w:jc w:val="center"/>
              <w:rPr>
                <w:sz w:val="20"/>
                <w:szCs w:val="20"/>
              </w:rPr>
            </w:pPr>
            <w:r w:rsidRPr="00E020BE">
              <w:rPr>
                <w:sz w:val="20"/>
                <w:szCs w:val="20"/>
              </w:rPr>
              <w:t>А</w:t>
            </w:r>
          </w:p>
        </w:tc>
        <w:tc>
          <w:tcPr>
            <w:tcW w:w="426" w:type="dxa"/>
            <w:tcBorders>
              <w:top w:val="nil"/>
              <w:left w:val="nil"/>
              <w:bottom w:val="single" w:sz="4" w:space="0" w:color="auto"/>
              <w:right w:val="single" w:sz="4" w:space="0" w:color="auto"/>
            </w:tcBorders>
            <w:vAlign w:val="center"/>
            <w:hideMark/>
          </w:tcPr>
          <w:p w:rsidR="00E020BE" w:rsidRPr="00E020BE" w:rsidRDefault="00E020BE" w:rsidP="000D14D4">
            <w:pPr>
              <w:pStyle w:val="a3"/>
              <w:jc w:val="center"/>
              <w:rPr>
                <w:sz w:val="20"/>
                <w:szCs w:val="20"/>
              </w:rPr>
            </w:pPr>
            <w:r w:rsidRPr="00E020BE">
              <w:rPr>
                <w:sz w:val="20"/>
                <w:szCs w:val="20"/>
              </w:rPr>
              <w:t>1</w:t>
            </w:r>
          </w:p>
        </w:tc>
        <w:tc>
          <w:tcPr>
            <w:tcW w:w="632" w:type="dxa"/>
            <w:tcBorders>
              <w:top w:val="nil"/>
              <w:left w:val="nil"/>
              <w:bottom w:val="single" w:sz="4" w:space="0" w:color="auto"/>
              <w:right w:val="single" w:sz="4" w:space="0" w:color="auto"/>
            </w:tcBorders>
            <w:vAlign w:val="center"/>
            <w:hideMark/>
          </w:tcPr>
          <w:p w:rsidR="00E020BE" w:rsidRPr="00E020BE" w:rsidRDefault="00E020BE" w:rsidP="000D14D4">
            <w:pPr>
              <w:pStyle w:val="a3"/>
              <w:jc w:val="center"/>
              <w:rPr>
                <w:sz w:val="20"/>
                <w:szCs w:val="20"/>
              </w:rPr>
            </w:pPr>
            <w:r w:rsidRPr="00E020BE">
              <w:rPr>
                <w:sz w:val="20"/>
                <w:szCs w:val="20"/>
              </w:rPr>
              <w:t>М</w:t>
            </w:r>
            <w:proofErr w:type="gramStart"/>
            <w:r w:rsidRPr="00E020BE">
              <w:rPr>
                <w:sz w:val="20"/>
                <w:szCs w:val="20"/>
              </w:rPr>
              <w:t>2</w:t>
            </w:r>
            <w:proofErr w:type="gramEnd"/>
          </w:p>
          <w:p w:rsidR="00E020BE" w:rsidRPr="00E020BE" w:rsidRDefault="00E020BE" w:rsidP="000D14D4">
            <w:pPr>
              <w:pStyle w:val="a3"/>
              <w:jc w:val="center"/>
              <w:rPr>
                <w:sz w:val="20"/>
                <w:szCs w:val="20"/>
              </w:rPr>
            </w:pPr>
          </w:p>
        </w:tc>
        <w:tc>
          <w:tcPr>
            <w:tcW w:w="654" w:type="dxa"/>
            <w:tcBorders>
              <w:top w:val="nil"/>
              <w:left w:val="nil"/>
              <w:bottom w:val="single" w:sz="4" w:space="0" w:color="auto"/>
              <w:right w:val="single" w:sz="4" w:space="0" w:color="auto"/>
            </w:tcBorders>
            <w:textDirection w:val="btLr"/>
            <w:vAlign w:val="center"/>
            <w:hideMark/>
          </w:tcPr>
          <w:p w:rsidR="00E020BE" w:rsidRPr="00E020BE" w:rsidRDefault="00E020BE" w:rsidP="000D14D4">
            <w:pPr>
              <w:pStyle w:val="a3"/>
              <w:jc w:val="center"/>
              <w:rPr>
                <w:sz w:val="20"/>
                <w:szCs w:val="20"/>
              </w:rPr>
            </w:pPr>
            <w:r w:rsidRPr="00E020BE">
              <w:rPr>
                <w:sz w:val="20"/>
                <w:szCs w:val="20"/>
              </w:rPr>
              <w:t>Любой</w:t>
            </w:r>
          </w:p>
        </w:tc>
      </w:tr>
    </w:tbl>
    <w:p w:rsidR="00E020BE" w:rsidRPr="000D14D4" w:rsidRDefault="000D14D4" w:rsidP="000D14D4">
      <w:pPr>
        <w:pStyle w:val="a3"/>
        <w:jc w:val="center"/>
        <w:sectPr w:rsidR="00E020BE" w:rsidRPr="000D14D4" w:rsidSect="00E020BE">
          <w:pgSz w:w="16838" w:h="11906" w:orient="landscape" w:code="9"/>
          <w:pgMar w:top="1701" w:right="1134" w:bottom="851" w:left="1134" w:header="709" w:footer="709" w:gutter="0"/>
          <w:cols w:space="708"/>
          <w:docGrid w:linePitch="360"/>
        </w:sectPr>
      </w:pPr>
      <w:r w:rsidRPr="000D14D4">
        <w:rPr>
          <w:rFonts w:eastAsia="Calibri"/>
        </w:rPr>
        <w:t>2.</w:t>
      </w:r>
      <w:r w:rsidR="00555E0E" w:rsidRPr="000D14D4">
        <w:rPr>
          <w:rFonts w:eastAsia="Calibri"/>
        </w:rPr>
        <w:t>Характеристика маршрута и требования  к выполнению работы:</w:t>
      </w:r>
    </w:p>
    <w:p w:rsidR="00E020BE" w:rsidRPr="00555E0E" w:rsidRDefault="00E020BE" w:rsidP="00E06703">
      <w:pPr>
        <w:pStyle w:val="a3"/>
        <w:jc w:val="both"/>
        <w:rPr>
          <w:rFonts w:eastAsia="Calibri"/>
        </w:rPr>
      </w:pPr>
    </w:p>
    <w:p w:rsidR="00555E0E" w:rsidRPr="00951662" w:rsidRDefault="00555E0E" w:rsidP="00E06703">
      <w:pPr>
        <w:pStyle w:val="a3"/>
        <w:jc w:val="both"/>
        <w:rPr>
          <w:rFonts w:eastAsia="Calibri"/>
          <w:sz w:val="24"/>
          <w:szCs w:val="24"/>
        </w:rPr>
      </w:pPr>
      <w:r w:rsidRPr="00951662">
        <w:rPr>
          <w:rFonts w:eastAsia="Calibri"/>
          <w:sz w:val="24"/>
          <w:szCs w:val="24"/>
        </w:rPr>
        <w:t>1.3. Перечень документов, требованиям которых должны соответствовать оказываемые услуги:</w:t>
      </w:r>
    </w:p>
    <w:p w:rsidR="00555E0E" w:rsidRPr="00951662" w:rsidRDefault="00555E0E" w:rsidP="00E06703">
      <w:pPr>
        <w:pStyle w:val="a3"/>
        <w:jc w:val="both"/>
        <w:rPr>
          <w:rFonts w:eastAsia="Calibri"/>
          <w:sz w:val="24"/>
          <w:szCs w:val="24"/>
        </w:rPr>
      </w:pPr>
      <w:r w:rsidRPr="00951662">
        <w:rPr>
          <w:rFonts w:eastAsia="Calibri"/>
          <w:sz w:val="24"/>
          <w:szCs w:val="24"/>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w:t>
      </w:r>
      <w:r w:rsidRPr="00951662">
        <w:rPr>
          <w:rFonts w:eastAsia="Calibri"/>
          <w:sz w:val="24"/>
          <w:szCs w:val="24"/>
        </w:rPr>
        <w:t>ь</w:t>
      </w:r>
      <w:r w:rsidRPr="00951662">
        <w:rPr>
          <w:rFonts w:eastAsia="Calibri"/>
          <w:sz w:val="24"/>
          <w:szCs w:val="24"/>
        </w:rPr>
        <w:t>ные акты Российской Федерации»;</w:t>
      </w:r>
    </w:p>
    <w:p w:rsidR="00555E0E" w:rsidRPr="00951662" w:rsidRDefault="00555E0E" w:rsidP="00E06703">
      <w:pPr>
        <w:pStyle w:val="a3"/>
        <w:jc w:val="both"/>
        <w:rPr>
          <w:rFonts w:eastAsia="Calibri"/>
          <w:sz w:val="24"/>
          <w:szCs w:val="24"/>
        </w:rPr>
      </w:pPr>
      <w:r w:rsidRPr="00951662">
        <w:rPr>
          <w:rFonts w:eastAsia="Calibri"/>
          <w:sz w:val="24"/>
          <w:szCs w:val="24"/>
        </w:rPr>
        <w:t>- Федеральный закон от 08.11.2007 № 259-ФЗ «Устав автомобильного транспорта и горо</w:t>
      </w:r>
      <w:r w:rsidRPr="00951662">
        <w:rPr>
          <w:rFonts w:eastAsia="Calibri"/>
          <w:sz w:val="24"/>
          <w:szCs w:val="24"/>
        </w:rPr>
        <w:t>д</w:t>
      </w:r>
      <w:r w:rsidRPr="00951662">
        <w:rPr>
          <w:rFonts w:eastAsia="Calibri"/>
          <w:sz w:val="24"/>
          <w:szCs w:val="24"/>
        </w:rPr>
        <w:t>ского наземного электрического транспорта»;</w:t>
      </w:r>
    </w:p>
    <w:p w:rsidR="00555E0E" w:rsidRPr="00951662" w:rsidRDefault="00555E0E" w:rsidP="00E06703">
      <w:pPr>
        <w:pStyle w:val="a3"/>
        <w:jc w:val="both"/>
        <w:rPr>
          <w:rFonts w:eastAsia="Calibri"/>
          <w:sz w:val="24"/>
          <w:szCs w:val="24"/>
        </w:rPr>
      </w:pPr>
      <w:r w:rsidRPr="00951662">
        <w:rPr>
          <w:rFonts w:eastAsia="Calibri"/>
          <w:sz w:val="24"/>
          <w:szCs w:val="24"/>
        </w:rPr>
        <w:t>- Федеральный закон от 04.05.2011 № 99-ФЗ «О лицензировании отдельных видов де</w:t>
      </w:r>
      <w:r w:rsidRPr="00951662">
        <w:rPr>
          <w:rFonts w:eastAsia="Calibri"/>
          <w:sz w:val="24"/>
          <w:szCs w:val="24"/>
        </w:rPr>
        <w:t>я</w:t>
      </w:r>
      <w:r w:rsidRPr="00951662">
        <w:rPr>
          <w:rFonts w:eastAsia="Calibri"/>
          <w:sz w:val="24"/>
          <w:szCs w:val="24"/>
        </w:rPr>
        <w:t>тельности»;</w:t>
      </w:r>
    </w:p>
    <w:p w:rsidR="00555E0E" w:rsidRPr="00951662" w:rsidRDefault="00555E0E" w:rsidP="00E06703">
      <w:pPr>
        <w:pStyle w:val="a3"/>
        <w:jc w:val="both"/>
        <w:rPr>
          <w:rFonts w:eastAsia="Calibri"/>
          <w:sz w:val="24"/>
          <w:szCs w:val="24"/>
        </w:rPr>
      </w:pPr>
      <w:r w:rsidRPr="00951662">
        <w:rPr>
          <w:rFonts w:eastAsia="Calibri"/>
          <w:sz w:val="24"/>
          <w:szCs w:val="24"/>
        </w:rPr>
        <w:t>- Федеральный закон от 04.05.2011 № 44-ФЗ  «О контрактной системе в сфере закупок т</w:t>
      </w:r>
      <w:r w:rsidRPr="00951662">
        <w:rPr>
          <w:rFonts w:eastAsia="Calibri"/>
          <w:sz w:val="24"/>
          <w:szCs w:val="24"/>
        </w:rPr>
        <w:t>о</w:t>
      </w:r>
      <w:r w:rsidRPr="00951662">
        <w:rPr>
          <w:rFonts w:eastAsia="Calibri"/>
          <w:sz w:val="24"/>
          <w:szCs w:val="24"/>
        </w:rPr>
        <w:t xml:space="preserve">варов, работ, услуг для обеспечения государственных и муниципальных нужд»; </w:t>
      </w:r>
    </w:p>
    <w:p w:rsidR="00555E0E" w:rsidRPr="00951662" w:rsidRDefault="00555E0E" w:rsidP="00E06703">
      <w:pPr>
        <w:pStyle w:val="a3"/>
        <w:jc w:val="both"/>
        <w:rPr>
          <w:rFonts w:eastAsia="Calibri"/>
          <w:sz w:val="24"/>
          <w:szCs w:val="24"/>
        </w:rPr>
      </w:pPr>
      <w:r w:rsidRPr="00951662">
        <w:rPr>
          <w:rFonts w:eastAsia="Calibri"/>
          <w:sz w:val="24"/>
          <w:szCs w:val="24"/>
        </w:rPr>
        <w:t>- Федеральный закон от 10.12.1995 № 196-ФЗ «О безопасности дорожного движения»;</w:t>
      </w:r>
    </w:p>
    <w:p w:rsidR="00555E0E" w:rsidRPr="00951662" w:rsidRDefault="00555E0E" w:rsidP="00E06703">
      <w:pPr>
        <w:pStyle w:val="a3"/>
        <w:jc w:val="both"/>
        <w:rPr>
          <w:rFonts w:eastAsia="Calibri"/>
          <w:sz w:val="24"/>
          <w:szCs w:val="24"/>
        </w:rPr>
      </w:pPr>
      <w:r w:rsidRPr="00951662">
        <w:rPr>
          <w:rFonts w:eastAsia="Calibri"/>
          <w:sz w:val="24"/>
          <w:szCs w:val="24"/>
        </w:rPr>
        <w:t>- 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w:t>
      </w:r>
      <w:r w:rsidRPr="00951662">
        <w:rPr>
          <w:rFonts w:eastAsia="Calibri"/>
          <w:sz w:val="24"/>
          <w:szCs w:val="24"/>
        </w:rPr>
        <w:t>и</w:t>
      </w:r>
      <w:r w:rsidRPr="00951662">
        <w:rPr>
          <w:rFonts w:eastAsia="Calibri"/>
          <w:sz w:val="24"/>
          <w:szCs w:val="24"/>
        </w:rPr>
        <w:t>ров и о порядке возмещения такого вреда, причиненного при перевозках пассажиров»;</w:t>
      </w:r>
    </w:p>
    <w:p w:rsidR="00555E0E" w:rsidRPr="00951662" w:rsidRDefault="00555E0E" w:rsidP="00E06703">
      <w:pPr>
        <w:pStyle w:val="a3"/>
        <w:jc w:val="both"/>
        <w:rPr>
          <w:rFonts w:eastAsia="Calibri"/>
          <w:sz w:val="24"/>
          <w:szCs w:val="24"/>
        </w:rPr>
      </w:pPr>
      <w:r w:rsidRPr="00951662">
        <w:rPr>
          <w:rFonts w:eastAsia="Calibri"/>
          <w:sz w:val="24"/>
          <w:szCs w:val="24"/>
        </w:rPr>
        <w:t>- Федеральный закон от 14.02.2009 № 22-ФЗ «О навигационной деятельности»;</w:t>
      </w:r>
    </w:p>
    <w:p w:rsidR="00555E0E" w:rsidRPr="00951662" w:rsidRDefault="00555E0E" w:rsidP="00E06703">
      <w:pPr>
        <w:pStyle w:val="a3"/>
        <w:jc w:val="both"/>
        <w:rPr>
          <w:rFonts w:eastAsia="Calibri"/>
          <w:sz w:val="24"/>
          <w:szCs w:val="24"/>
        </w:rPr>
      </w:pPr>
      <w:r w:rsidRPr="00951662">
        <w:rPr>
          <w:rFonts w:eastAsia="Calibri"/>
          <w:sz w:val="24"/>
          <w:szCs w:val="24"/>
        </w:rPr>
        <w:t>- Федеральный закон от 09.02.2007 № 16-ФЗ «О транспортной безопасности»;</w:t>
      </w:r>
    </w:p>
    <w:p w:rsidR="00555E0E" w:rsidRPr="00951662" w:rsidRDefault="00555E0E" w:rsidP="00E06703">
      <w:pPr>
        <w:pStyle w:val="a3"/>
        <w:jc w:val="both"/>
        <w:rPr>
          <w:rFonts w:eastAsia="Calibri"/>
          <w:sz w:val="24"/>
          <w:szCs w:val="24"/>
        </w:rPr>
      </w:pPr>
      <w:r w:rsidRPr="00951662">
        <w:rPr>
          <w:rFonts w:eastAsia="Calibri"/>
          <w:sz w:val="24"/>
          <w:szCs w:val="24"/>
        </w:rPr>
        <w:t>- постановление Правительства РФ от 02.04.2012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w:t>
      </w:r>
      <w:r w:rsidRPr="00951662">
        <w:rPr>
          <w:rFonts w:eastAsia="Calibri"/>
          <w:sz w:val="24"/>
          <w:szCs w:val="24"/>
        </w:rPr>
        <w:t>т</w:t>
      </w:r>
      <w:r w:rsidRPr="00951662">
        <w:rPr>
          <w:rFonts w:eastAsia="Calibri"/>
          <w:sz w:val="24"/>
          <w:szCs w:val="24"/>
        </w:rPr>
        <w:t xml:space="preserve">вляется для обеспечения собственных нужд юридического лица или индивидуального предпринимателя); </w:t>
      </w:r>
    </w:p>
    <w:p w:rsidR="00555E0E" w:rsidRPr="00951662" w:rsidRDefault="00555E0E" w:rsidP="00E06703">
      <w:pPr>
        <w:pStyle w:val="a3"/>
        <w:jc w:val="both"/>
        <w:rPr>
          <w:rFonts w:eastAsia="Calibri"/>
          <w:sz w:val="24"/>
          <w:szCs w:val="24"/>
        </w:rPr>
      </w:pPr>
      <w:r w:rsidRPr="00951662">
        <w:rPr>
          <w:rFonts w:eastAsia="Calibri"/>
          <w:sz w:val="24"/>
          <w:szCs w:val="24"/>
        </w:rPr>
        <w:t>- постановление Правительства РФ от 14.02.2009 № 112 «Об утверждении Правил перев</w:t>
      </w:r>
      <w:r w:rsidRPr="00951662">
        <w:rPr>
          <w:rFonts w:eastAsia="Calibri"/>
          <w:sz w:val="24"/>
          <w:szCs w:val="24"/>
        </w:rPr>
        <w:t>о</w:t>
      </w:r>
      <w:r w:rsidRPr="00951662">
        <w:rPr>
          <w:rFonts w:eastAsia="Calibri"/>
          <w:sz w:val="24"/>
          <w:szCs w:val="24"/>
        </w:rPr>
        <w:t>зок пассажиров и багажа автомобильным транспортом и городским наземным электрич</w:t>
      </w:r>
      <w:r w:rsidRPr="00951662">
        <w:rPr>
          <w:rFonts w:eastAsia="Calibri"/>
          <w:sz w:val="24"/>
          <w:szCs w:val="24"/>
        </w:rPr>
        <w:t>е</w:t>
      </w:r>
      <w:r w:rsidRPr="00951662">
        <w:rPr>
          <w:rFonts w:eastAsia="Calibri"/>
          <w:sz w:val="24"/>
          <w:szCs w:val="24"/>
        </w:rPr>
        <w:t>ским транспортом»;</w:t>
      </w:r>
    </w:p>
    <w:p w:rsidR="00555E0E" w:rsidRPr="00951662" w:rsidRDefault="00555E0E" w:rsidP="00E06703">
      <w:pPr>
        <w:pStyle w:val="a3"/>
        <w:jc w:val="both"/>
        <w:rPr>
          <w:rFonts w:eastAsia="Calibri"/>
          <w:sz w:val="24"/>
          <w:szCs w:val="24"/>
        </w:rPr>
      </w:pPr>
      <w:proofErr w:type="gramStart"/>
      <w:r w:rsidRPr="00951662">
        <w:rPr>
          <w:rFonts w:eastAsia="Calibri"/>
          <w:sz w:val="24"/>
          <w:szCs w:val="24"/>
        </w:rPr>
        <w:t>- приказ Министерства транспорта Российской Федерации от 15.01.2014 № 7 «Об утве</w:t>
      </w:r>
      <w:r w:rsidRPr="00951662">
        <w:rPr>
          <w:rFonts w:eastAsia="Calibri"/>
          <w:sz w:val="24"/>
          <w:szCs w:val="24"/>
        </w:rPr>
        <w:t>р</w:t>
      </w:r>
      <w:r w:rsidRPr="00951662">
        <w:rPr>
          <w:rFonts w:eastAsia="Calibri"/>
          <w:sz w:val="24"/>
          <w:szCs w:val="24"/>
        </w:rPr>
        <w:t>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w:t>
      </w:r>
      <w:r w:rsidRPr="00951662">
        <w:rPr>
          <w:rFonts w:eastAsia="Calibri"/>
          <w:sz w:val="24"/>
          <w:szCs w:val="24"/>
        </w:rPr>
        <w:t>у</w:t>
      </w:r>
      <w:r w:rsidRPr="00951662">
        <w:rPr>
          <w:rFonts w:eastAsia="Calibri"/>
          <w:sz w:val="24"/>
          <w:szCs w:val="24"/>
        </w:rPr>
        <w:t>ществляющих перевозки автомобильным транспортом и городским наземным электрич</w:t>
      </w:r>
      <w:r w:rsidRPr="00951662">
        <w:rPr>
          <w:rFonts w:eastAsia="Calibri"/>
          <w:sz w:val="24"/>
          <w:szCs w:val="24"/>
        </w:rPr>
        <w:t>е</w:t>
      </w:r>
      <w:r w:rsidRPr="00951662">
        <w:rPr>
          <w:rFonts w:eastAsia="Calibri"/>
          <w:sz w:val="24"/>
          <w:szCs w:val="24"/>
        </w:rPr>
        <w:t>ским транспортом, к безопасной работе и транспортных средств к безопасной эксплуат</w:t>
      </w:r>
      <w:r w:rsidRPr="00951662">
        <w:rPr>
          <w:rFonts w:eastAsia="Calibri"/>
          <w:sz w:val="24"/>
          <w:szCs w:val="24"/>
        </w:rPr>
        <w:t>а</w:t>
      </w:r>
      <w:r w:rsidRPr="00951662">
        <w:rPr>
          <w:rFonts w:eastAsia="Calibri"/>
          <w:sz w:val="24"/>
          <w:szCs w:val="24"/>
        </w:rPr>
        <w:t>ции»;</w:t>
      </w:r>
      <w:proofErr w:type="gramEnd"/>
    </w:p>
    <w:p w:rsidR="00555E0E" w:rsidRPr="00951662" w:rsidRDefault="00555E0E" w:rsidP="00E06703">
      <w:pPr>
        <w:pStyle w:val="a3"/>
        <w:jc w:val="both"/>
        <w:rPr>
          <w:rFonts w:eastAsia="Calibri"/>
          <w:sz w:val="24"/>
          <w:szCs w:val="24"/>
        </w:rPr>
      </w:pPr>
      <w:r w:rsidRPr="00951662">
        <w:rPr>
          <w:rFonts w:eastAsia="Calibri"/>
          <w:sz w:val="24"/>
          <w:szCs w:val="24"/>
        </w:rPr>
        <w:t>- Правила дорожного движения  Российской Федерации, утвержденные постановлением Совета Министров - Правительством Российской Федерации от 23.10.1993 № 1090;</w:t>
      </w:r>
    </w:p>
    <w:p w:rsidR="00555E0E" w:rsidRPr="00951662" w:rsidRDefault="00555E0E" w:rsidP="00E06703">
      <w:pPr>
        <w:pStyle w:val="a3"/>
        <w:jc w:val="both"/>
        <w:rPr>
          <w:rFonts w:eastAsia="Calibri"/>
          <w:sz w:val="24"/>
          <w:szCs w:val="24"/>
        </w:rPr>
      </w:pPr>
      <w:r w:rsidRPr="00951662">
        <w:rPr>
          <w:rFonts w:eastAsia="Calibri"/>
          <w:sz w:val="24"/>
          <w:szCs w:val="24"/>
        </w:rPr>
        <w:t>- Требования по обеспечению транспортной безопасности, учитывающих уровни безопа</w:t>
      </w:r>
      <w:r w:rsidRPr="00951662">
        <w:rPr>
          <w:rFonts w:eastAsia="Calibri"/>
          <w:sz w:val="24"/>
          <w:szCs w:val="24"/>
        </w:rPr>
        <w:t>с</w:t>
      </w:r>
      <w:r w:rsidRPr="00951662">
        <w:rPr>
          <w:rFonts w:eastAsia="Calibri"/>
          <w:sz w:val="24"/>
          <w:szCs w:val="24"/>
        </w:rPr>
        <w:t>ности для различных категорий объектов транспортной инфраструктуры и транспортных средств автомобильного транспорта  и дорожного хозяйства, утвержденные приказом Министерства транспорта Российской Федерации от 08.02.2011 № 42;</w:t>
      </w:r>
    </w:p>
    <w:p w:rsidR="00555E0E" w:rsidRPr="00951662" w:rsidRDefault="00555E0E" w:rsidP="00E06703">
      <w:pPr>
        <w:pStyle w:val="a3"/>
        <w:jc w:val="both"/>
        <w:rPr>
          <w:rFonts w:eastAsia="Calibri"/>
          <w:sz w:val="24"/>
          <w:szCs w:val="24"/>
        </w:rPr>
      </w:pPr>
      <w:r w:rsidRPr="00951662">
        <w:rPr>
          <w:rFonts w:eastAsia="Calibri"/>
          <w:sz w:val="24"/>
          <w:szCs w:val="24"/>
        </w:rPr>
        <w:t xml:space="preserve">- Государственный стандарт РФ ГОСТ </w:t>
      </w:r>
      <w:proofErr w:type="gramStart"/>
      <w:r w:rsidRPr="00951662">
        <w:rPr>
          <w:rFonts w:eastAsia="Calibri"/>
          <w:sz w:val="24"/>
          <w:szCs w:val="24"/>
        </w:rPr>
        <w:t>Р</w:t>
      </w:r>
      <w:proofErr w:type="gramEnd"/>
      <w:r w:rsidRPr="00951662">
        <w:rPr>
          <w:rFonts w:eastAsia="Calibri"/>
          <w:sz w:val="24"/>
          <w:szCs w:val="24"/>
        </w:rPr>
        <w:t xml:space="preserve"> 52051-2003 "Механические транспортные сре</w:t>
      </w:r>
      <w:r w:rsidRPr="00951662">
        <w:rPr>
          <w:rFonts w:eastAsia="Calibri"/>
          <w:sz w:val="24"/>
          <w:szCs w:val="24"/>
        </w:rPr>
        <w:t>д</w:t>
      </w:r>
      <w:r w:rsidRPr="00951662">
        <w:rPr>
          <w:rFonts w:eastAsia="Calibri"/>
          <w:sz w:val="24"/>
          <w:szCs w:val="24"/>
        </w:rPr>
        <w:t>ства и прицепы. Классификация и определения" (принят и введен в действие постановл</w:t>
      </w:r>
      <w:r w:rsidRPr="00951662">
        <w:rPr>
          <w:rFonts w:eastAsia="Calibri"/>
          <w:sz w:val="24"/>
          <w:szCs w:val="24"/>
        </w:rPr>
        <w:t>е</w:t>
      </w:r>
      <w:r w:rsidRPr="00951662">
        <w:rPr>
          <w:rFonts w:eastAsia="Calibri"/>
          <w:sz w:val="24"/>
          <w:szCs w:val="24"/>
        </w:rPr>
        <w:t xml:space="preserve">нием Госстандарта РФ от 7 мая 2003 г. № 139-ст); </w:t>
      </w:r>
    </w:p>
    <w:p w:rsidR="00555E0E" w:rsidRPr="00951662" w:rsidRDefault="00555E0E" w:rsidP="00E06703">
      <w:pPr>
        <w:pStyle w:val="a3"/>
        <w:jc w:val="both"/>
        <w:rPr>
          <w:rFonts w:eastAsia="Calibri"/>
          <w:sz w:val="24"/>
          <w:szCs w:val="24"/>
        </w:rPr>
      </w:pPr>
      <w:r w:rsidRPr="00951662">
        <w:rPr>
          <w:rFonts w:eastAsia="Calibri"/>
          <w:sz w:val="24"/>
          <w:szCs w:val="24"/>
        </w:rPr>
        <w:t>- Национальный стандарт Российской Федерации Государственный стандарт ГОСТ у Р41.36-2004 (Правила ЕЭК ООН №36) «Единообразные предписания, касающиеся серт</w:t>
      </w:r>
      <w:r w:rsidRPr="00951662">
        <w:rPr>
          <w:rFonts w:eastAsia="Calibri"/>
          <w:sz w:val="24"/>
          <w:szCs w:val="24"/>
        </w:rPr>
        <w:t>и</w:t>
      </w:r>
      <w:r w:rsidRPr="00951662">
        <w:rPr>
          <w:rFonts w:eastAsia="Calibri"/>
          <w:sz w:val="24"/>
          <w:szCs w:val="24"/>
        </w:rPr>
        <w:t>фикации пассажирских транспортных средств большой вместимости в отношении общей конструкции»;</w:t>
      </w:r>
    </w:p>
    <w:p w:rsidR="00951662" w:rsidRPr="00951662" w:rsidRDefault="00555E0E" w:rsidP="00951662">
      <w:pPr>
        <w:pStyle w:val="a3"/>
        <w:jc w:val="both"/>
        <w:rPr>
          <w:rFonts w:eastAsia="Calibri"/>
          <w:sz w:val="24"/>
          <w:szCs w:val="24"/>
        </w:rPr>
      </w:pPr>
      <w:r w:rsidRPr="00951662">
        <w:rPr>
          <w:rFonts w:eastAsia="Calibri"/>
          <w:sz w:val="24"/>
          <w:szCs w:val="24"/>
        </w:rPr>
        <w:t xml:space="preserve">- Государственный стандарт Российской Федерации </w:t>
      </w:r>
      <w:proofErr w:type="spellStart"/>
      <w:r w:rsidRPr="00951662">
        <w:rPr>
          <w:rFonts w:eastAsia="Calibri"/>
          <w:sz w:val="24"/>
          <w:szCs w:val="24"/>
        </w:rPr>
        <w:t>ГОСТу</w:t>
      </w:r>
      <w:proofErr w:type="spellEnd"/>
      <w:r w:rsidRPr="00951662">
        <w:rPr>
          <w:rFonts w:eastAsia="Calibri"/>
          <w:sz w:val="24"/>
          <w:szCs w:val="24"/>
        </w:rPr>
        <w:t xml:space="preserve"> </w:t>
      </w:r>
      <w:proofErr w:type="gramStart"/>
      <w:r w:rsidRPr="00951662">
        <w:rPr>
          <w:rFonts w:eastAsia="Calibri"/>
          <w:sz w:val="24"/>
          <w:szCs w:val="24"/>
        </w:rPr>
        <w:t>Р</w:t>
      </w:r>
      <w:proofErr w:type="gramEnd"/>
      <w:r w:rsidRPr="00951662">
        <w:rPr>
          <w:rFonts w:eastAsia="Calibri"/>
          <w:sz w:val="24"/>
          <w:szCs w:val="24"/>
        </w:rPr>
        <w:t xml:space="preserve"> 51090-97 «Средства общ</w:t>
      </w:r>
      <w:r w:rsidRPr="00951662">
        <w:rPr>
          <w:rFonts w:eastAsia="Calibri"/>
          <w:sz w:val="24"/>
          <w:szCs w:val="24"/>
        </w:rPr>
        <w:t>е</w:t>
      </w:r>
      <w:r w:rsidRPr="00951662">
        <w:rPr>
          <w:rFonts w:eastAsia="Calibri"/>
          <w:sz w:val="24"/>
          <w:szCs w:val="24"/>
        </w:rPr>
        <w:t>ственного пассажирского транспорта. Общие технические требования доступности и безопасности для инвалидов»;</w:t>
      </w:r>
    </w:p>
    <w:p w:rsidR="00951662" w:rsidRDefault="00951662" w:rsidP="00555E0E">
      <w:pPr>
        <w:spacing w:after="0" w:line="240" w:lineRule="auto"/>
        <w:jc w:val="center"/>
      </w:pPr>
    </w:p>
    <w:p w:rsidR="005A3CA3" w:rsidRDefault="005A3CA3" w:rsidP="00555E0E">
      <w:pPr>
        <w:spacing w:after="0" w:line="240" w:lineRule="auto"/>
        <w:jc w:val="center"/>
      </w:pPr>
    </w:p>
    <w:p w:rsidR="005A3CA3" w:rsidRDefault="005A3CA3" w:rsidP="005A3CA3">
      <w:pPr>
        <w:pStyle w:val="a3"/>
        <w:ind w:firstLine="425"/>
        <w:jc w:val="right"/>
      </w:pPr>
      <w:r w:rsidRPr="005F02A8">
        <w:lastRenderedPageBreak/>
        <w:t xml:space="preserve">Приложение № </w:t>
      </w:r>
      <w:r>
        <w:t>2 к Муниципальному контракту</w:t>
      </w:r>
    </w:p>
    <w:p w:rsidR="005A3CA3" w:rsidRPr="005F02A8" w:rsidRDefault="005A3CA3" w:rsidP="005A3CA3">
      <w:pPr>
        <w:pStyle w:val="a3"/>
        <w:ind w:firstLine="425"/>
        <w:jc w:val="right"/>
      </w:pPr>
      <w:r>
        <w:t>№</w:t>
      </w:r>
      <w:r w:rsidRPr="005F02A8">
        <w:t xml:space="preserve"> __________ от «___»__________ 20 __ г.</w:t>
      </w:r>
    </w:p>
    <w:p w:rsidR="005A3CA3" w:rsidRPr="005F02A8" w:rsidRDefault="005A3CA3" w:rsidP="005A3CA3">
      <w:pPr>
        <w:pStyle w:val="a3"/>
        <w:ind w:firstLine="425"/>
        <w:jc w:val="right"/>
      </w:pPr>
    </w:p>
    <w:p w:rsidR="005A3CA3" w:rsidRPr="005F02A8" w:rsidRDefault="005A3CA3" w:rsidP="005A3CA3">
      <w:pPr>
        <w:pStyle w:val="a3"/>
        <w:ind w:firstLine="425"/>
        <w:jc w:val="center"/>
        <w:rPr>
          <w:b/>
        </w:rPr>
      </w:pPr>
      <w:r w:rsidRPr="005F02A8">
        <w:rPr>
          <w:b/>
        </w:rPr>
        <w:t xml:space="preserve">Расписание движения транспортных средств Перевозчика </w:t>
      </w:r>
    </w:p>
    <w:p w:rsidR="005A3CA3" w:rsidRPr="005F02A8" w:rsidRDefault="005A3CA3" w:rsidP="005A3CA3">
      <w:pPr>
        <w:pStyle w:val="a3"/>
        <w:ind w:firstLine="425"/>
        <w:jc w:val="center"/>
        <w:rPr>
          <w:b/>
        </w:rPr>
      </w:pPr>
      <w:r>
        <w:rPr>
          <w:b/>
        </w:rPr>
        <w:t>по Муниципальному маршруту</w:t>
      </w:r>
    </w:p>
    <w:p w:rsidR="005A3CA3" w:rsidRPr="005F02A8" w:rsidRDefault="005A3CA3" w:rsidP="005A3CA3">
      <w:pPr>
        <w:pStyle w:val="a3"/>
        <w:ind w:firstLine="425"/>
        <w:jc w:val="center"/>
        <w:rPr>
          <w:b/>
        </w:rPr>
      </w:pPr>
      <w:r>
        <w:rPr>
          <w:b/>
        </w:rPr>
        <w:t xml:space="preserve">Кольцевой «Детский сад Рябинка – станция </w:t>
      </w:r>
      <w:proofErr w:type="spellStart"/>
      <w:r>
        <w:rPr>
          <w:b/>
        </w:rPr>
        <w:t>Тагул</w:t>
      </w:r>
      <w:proofErr w:type="spellEnd"/>
      <w:r w:rsidRPr="005F02A8">
        <w:rPr>
          <w:b/>
        </w:rPr>
        <w:t xml:space="preserve">», </w:t>
      </w:r>
    </w:p>
    <w:p w:rsidR="005A3CA3" w:rsidRPr="00F56274" w:rsidRDefault="005A3CA3" w:rsidP="005A3CA3">
      <w:pPr>
        <w:pStyle w:val="a3"/>
        <w:ind w:firstLine="426"/>
        <w:jc w:val="center"/>
        <w:rPr>
          <w:b/>
          <w:sz w:val="24"/>
          <w:szCs w:val="24"/>
        </w:rPr>
      </w:pPr>
    </w:p>
    <w:tbl>
      <w:tblPr>
        <w:tblpPr w:leftFromText="180" w:rightFromText="180" w:vertAnchor="page" w:horzAnchor="margin" w:tblpY="337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8"/>
        <w:gridCol w:w="2862"/>
        <w:gridCol w:w="2862"/>
      </w:tblGrid>
      <w:tr w:rsidR="005A3CA3" w:rsidRPr="00F56274" w:rsidTr="00FD4705">
        <w:trPr>
          <w:trHeight w:val="149"/>
        </w:trPr>
        <w:tc>
          <w:tcPr>
            <w:tcW w:w="9322" w:type="dxa"/>
            <w:gridSpan w:val="3"/>
            <w:tcBorders>
              <w:right w:val="single" w:sz="4" w:space="0" w:color="auto"/>
            </w:tcBorders>
          </w:tcPr>
          <w:p w:rsidR="005A3CA3" w:rsidRPr="00F56274" w:rsidRDefault="005A3CA3" w:rsidP="00FD4705">
            <w:pPr>
              <w:spacing w:after="0" w:line="240" w:lineRule="auto"/>
              <w:jc w:val="center"/>
              <w:rPr>
                <w:rFonts w:cs="Times New Roman"/>
                <w:b/>
                <w:szCs w:val="24"/>
              </w:rPr>
            </w:pPr>
            <w:r w:rsidRPr="00F56274">
              <w:rPr>
                <w:b/>
                <w:szCs w:val="24"/>
              </w:rPr>
              <w:t>Н</w:t>
            </w:r>
            <w:r w:rsidRPr="00F56274">
              <w:rPr>
                <w:rFonts w:eastAsia="Calibri" w:cs="Times New Roman"/>
                <w:b/>
                <w:szCs w:val="24"/>
              </w:rPr>
              <w:t>аименование остановочных пунктов</w:t>
            </w:r>
          </w:p>
        </w:tc>
      </w:tr>
      <w:tr w:rsidR="005A3CA3" w:rsidRPr="00F56274" w:rsidTr="00FD4705">
        <w:trPr>
          <w:trHeight w:val="149"/>
        </w:trPr>
        <w:tc>
          <w:tcPr>
            <w:tcW w:w="3598"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«Больница»</w:t>
            </w:r>
          </w:p>
        </w:tc>
        <w:tc>
          <w:tcPr>
            <w:tcW w:w="2862" w:type="dxa"/>
            <w:tcBorders>
              <w:top w:val="single" w:sz="4" w:space="0" w:color="auto"/>
            </w:tcBorders>
          </w:tcPr>
          <w:p w:rsidR="005A3CA3" w:rsidRPr="00F56274" w:rsidRDefault="005A3CA3" w:rsidP="00FD4705">
            <w:pPr>
              <w:spacing w:after="0" w:line="240" w:lineRule="auto"/>
              <w:jc w:val="center"/>
              <w:rPr>
                <w:rFonts w:cs="Times New Roman"/>
                <w:b/>
                <w:szCs w:val="24"/>
              </w:rPr>
            </w:pPr>
            <w:proofErr w:type="spellStart"/>
            <w:r w:rsidRPr="00F56274">
              <w:rPr>
                <w:rFonts w:cs="Times New Roman"/>
                <w:b/>
                <w:szCs w:val="24"/>
              </w:rPr>
              <w:t>Тагул</w:t>
            </w:r>
            <w:proofErr w:type="spellEnd"/>
            <w:r w:rsidRPr="00F56274">
              <w:rPr>
                <w:rFonts w:cs="Times New Roman"/>
                <w:b/>
                <w:szCs w:val="24"/>
              </w:rPr>
              <w:t xml:space="preserve"> «Клуб»</w:t>
            </w:r>
          </w:p>
        </w:tc>
        <w:tc>
          <w:tcPr>
            <w:tcW w:w="2862" w:type="dxa"/>
            <w:tcBorders>
              <w:top w:val="single" w:sz="4" w:space="0" w:color="auto"/>
              <w:left w:val="nil"/>
              <w:bottom w:val="nil"/>
              <w:right w:val="single" w:sz="4" w:space="0" w:color="auto"/>
            </w:tcBorders>
          </w:tcPr>
          <w:p w:rsidR="005A3CA3" w:rsidRPr="00F56274" w:rsidRDefault="005A3CA3" w:rsidP="00FD4705">
            <w:pPr>
              <w:spacing w:after="0" w:line="240" w:lineRule="auto"/>
              <w:jc w:val="center"/>
              <w:rPr>
                <w:rFonts w:cs="Times New Roman"/>
                <w:b/>
                <w:szCs w:val="24"/>
              </w:rPr>
            </w:pPr>
            <w:r w:rsidRPr="00F56274">
              <w:rPr>
                <w:rFonts w:cs="Times New Roman"/>
                <w:b/>
                <w:szCs w:val="24"/>
              </w:rPr>
              <w:t>«Детсад Рябинка»</w:t>
            </w:r>
          </w:p>
        </w:tc>
      </w:tr>
      <w:tr w:rsidR="005A3CA3" w:rsidRPr="00F56274" w:rsidTr="00FD4705">
        <w:trPr>
          <w:trHeight w:val="57"/>
        </w:trPr>
        <w:tc>
          <w:tcPr>
            <w:tcW w:w="3598"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07.10</w:t>
            </w:r>
          </w:p>
        </w:tc>
        <w:tc>
          <w:tcPr>
            <w:tcW w:w="2862" w:type="dxa"/>
            <w:tcBorders>
              <w:top w:val="single" w:sz="4" w:space="0" w:color="auto"/>
            </w:tcBorders>
          </w:tcPr>
          <w:p w:rsidR="005A3CA3" w:rsidRPr="00F56274" w:rsidRDefault="005A3CA3" w:rsidP="00FD4705">
            <w:pPr>
              <w:spacing w:after="0" w:line="240" w:lineRule="auto"/>
              <w:rPr>
                <w:rFonts w:cs="Times New Roman"/>
                <w:b/>
                <w:szCs w:val="24"/>
              </w:rPr>
            </w:pPr>
          </w:p>
        </w:tc>
        <w:tc>
          <w:tcPr>
            <w:tcW w:w="2862" w:type="dxa"/>
          </w:tcPr>
          <w:p w:rsidR="005A3CA3" w:rsidRPr="00F56274" w:rsidRDefault="005A3CA3" w:rsidP="00FD4705">
            <w:pPr>
              <w:tabs>
                <w:tab w:val="center" w:pos="1323"/>
                <w:tab w:val="right" w:pos="2646"/>
              </w:tabs>
              <w:spacing w:after="0" w:line="240" w:lineRule="auto"/>
              <w:rPr>
                <w:rFonts w:cs="Times New Roman"/>
                <w:b/>
                <w:szCs w:val="24"/>
              </w:rPr>
            </w:pPr>
            <w:r w:rsidRPr="00F56274">
              <w:rPr>
                <w:rFonts w:cs="Times New Roman"/>
                <w:b/>
                <w:bCs/>
                <w:szCs w:val="24"/>
              </w:rPr>
              <w:tab/>
              <w:t>07.20</w:t>
            </w:r>
          </w:p>
        </w:tc>
      </w:tr>
      <w:tr w:rsidR="005A3CA3" w:rsidRPr="00F56274" w:rsidTr="00FD4705">
        <w:trPr>
          <w:trHeight w:val="149"/>
        </w:trPr>
        <w:tc>
          <w:tcPr>
            <w:tcW w:w="3598"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07.30</w:t>
            </w:r>
          </w:p>
        </w:tc>
        <w:tc>
          <w:tcPr>
            <w:tcW w:w="2862"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 xml:space="preserve">07. 35  </w:t>
            </w:r>
          </w:p>
        </w:tc>
        <w:tc>
          <w:tcPr>
            <w:tcW w:w="2862" w:type="dxa"/>
          </w:tcPr>
          <w:p w:rsidR="005A3CA3" w:rsidRPr="00F56274" w:rsidRDefault="005A3CA3" w:rsidP="00FD4705">
            <w:pPr>
              <w:spacing w:after="0" w:line="240" w:lineRule="auto"/>
              <w:jc w:val="center"/>
              <w:rPr>
                <w:rFonts w:cs="Times New Roman"/>
                <w:b/>
                <w:bCs/>
                <w:szCs w:val="24"/>
              </w:rPr>
            </w:pPr>
          </w:p>
        </w:tc>
      </w:tr>
      <w:tr w:rsidR="005A3CA3" w:rsidRPr="00F56274" w:rsidTr="00FD4705">
        <w:trPr>
          <w:trHeight w:val="149"/>
        </w:trPr>
        <w:tc>
          <w:tcPr>
            <w:tcW w:w="3598"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07.40</w:t>
            </w:r>
          </w:p>
        </w:tc>
        <w:tc>
          <w:tcPr>
            <w:tcW w:w="2862" w:type="dxa"/>
          </w:tcPr>
          <w:p w:rsidR="005A3CA3" w:rsidRPr="00F56274" w:rsidRDefault="005A3CA3" w:rsidP="00FD4705">
            <w:pPr>
              <w:spacing w:after="0" w:line="240" w:lineRule="auto"/>
              <w:jc w:val="center"/>
              <w:rPr>
                <w:rFonts w:cs="Times New Roman"/>
                <w:b/>
                <w:szCs w:val="24"/>
              </w:rPr>
            </w:pPr>
          </w:p>
        </w:tc>
        <w:tc>
          <w:tcPr>
            <w:tcW w:w="2862"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07.50</w:t>
            </w:r>
          </w:p>
        </w:tc>
      </w:tr>
      <w:tr w:rsidR="005A3CA3" w:rsidRPr="00F56274" w:rsidTr="00FD4705">
        <w:trPr>
          <w:trHeight w:val="172"/>
        </w:trPr>
        <w:tc>
          <w:tcPr>
            <w:tcW w:w="3598"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08.00</w:t>
            </w:r>
          </w:p>
        </w:tc>
        <w:tc>
          <w:tcPr>
            <w:tcW w:w="2862" w:type="dxa"/>
            <w:tcBorders>
              <w:top w:val="single" w:sz="4" w:space="0" w:color="auto"/>
            </w:tcBorders>
          </w:tcPr>
          <w:p w:rsidR="005A3CA3" w:rsidRPr="00F56274" w:rsidRDefault="005A3CA3" w:rsidP="00FD4705">
            <w:pPr>
              <w:spacing w:after="0" w:line="240" w:lineRule="auto"/>
              <w:jc w:val="center"/>
              <w:rPr>
                <w:rFonts w:cs="Times New Roman"/>
                <w:b/>
                <w:szCs w:val="24"/>
              </w:rPr>
            </w:pPr>
          </w:p>
        </w:tc>
        <w:tc>
          <w:tcPr>
            <w:tcW w:w="2862"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08.10</w:t>
            </w:r>
          </w:p>
        </w:tc>
      </w:tr>
      <w:tr w:rsidR="005A3CA3" w:rsidRPr="00F56274" w:rsidTr="00FD4705">
        <w:trPr>
          <w:trHeight w:val="149"/>
        </w:trPr>
        <w:tc>
          <w:tcPr>
            <w:tcW w:w="3598"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08.25</w:t>
            </w:r>
          </w:p>
        </w:tc>
        <w:tc>
          <w:tcPr>
            <w:tcW w:w="2862"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08.30</w:t>
            </w:r>
          </w:p>
        </w:tc>
        <w:tc>
          <w:tcPr>
            <w:tcW w:w="2862" w:type="dxa"/>
          </w:tcPr>
          <w:p w:rsidR="005A3CA3" w:rsidRPr="00F56274" w:rsidRDefault="005A3CA3" w:rsidP="00FD4705">
            <w:pPr>
              <w:spacing w:after="0" w:line="240" w:lineRule="auto"/>
              <w:jc w:val="center"/>
              <w:rPr>
                <w:rFonts w:cs="Times New Roman"/>
                <w:b/>
                <w:szCs w:val="24"/>
              </w:rPr>
            </w:pPr>
          </w:p>
        </w:tc>
      </w:tr>
      <w:tr w:rsidR="005A3CA3" w:rsidRPr="00F56274" w:rsidTr="00FD4705">
        <w:trPr>
          <w:trHeight w:val="149"/>
        </w:trPr>
        <w:tc>
          <w:tcPr>
            <w:tcW w:w="3598"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08.35</w:t>
            </w:r>
          </w:p>
        </w:tc>
        <w:tc>
          <w:tcPr>
            <w:tcW w:w="2862" w:type="dxa"/>
          </w:tcPr>
          <w:p w:rsidR="005A3CA3" w:rsidRPr="00F56274" w:rsidRDefault="005A3CA3" w:rsidP="00FD4705">
            <w:pPr>
              <w:spacing w:after="0" w:line="240" w:lineRule="auto"/>
              <w:jc w:val="center"/>
              <w:rPr>
                <w:rFonts w:cs="Times New Roman"/>
                <w:b/>
                <w:szCs w:val="24"/>
              </w:rPr>
            </w:pPr>
          </w:p>
        </w:tc>
        <w:tc>
          <w:tcPr>
            <w:tcW w:w="2862" w:type="dxa"/>
          </w:tcPr>
          <w:p w:rsidR="005A3CA3" w:rsidRPr="00F56274" w:rsidRDefault="005A3CA3" w:rsidP="00FD4705">
            <w:pPr>
              <w:spacing w:after="0" w:line="240" w:lineRule="auto"/>
              <w:jc w:val="center"/>
              <w:rPr>
                <w:rFonts w:cs="Times New Roman"/>
                <w:b/>
                <w:bCs/>
                <w:szCs w:val="24"/>
              </w:rPr>
            </w:pPr>
            <w:r w:rsidRPr="00F56274">
              <w:rPr>
                <w:rFonts w:cs="Times New Roman"/>
                <w:b/>
                <w:bCs/>
                <w:szCs w:val="24"/>
              </w:rPr>
              <w:t>08.50</w:t>
            </w:r>
          </w:p>
        </w:tc>
      </w:tr>
      <w:tr w:rsidR="005A3CA3" w:rsidRPr="00F56274" w:rsidTr="00FD4705">
        <w:trPr>
          <w:trHeight w:val="185"/>
        </w:trPr>
        <w:tc>
          <w:tcPr>
            <w:tcW w:w="3598"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09.00</w:t>
            </w:r>
          </w:p>
        </w:tc>
        <w:tc>
          <w:tcPr>
            <w:tcW w:w="2862" w:type="dxa"/>
            <w:tcBorders>
              <w:top w:val="single" w:sz="4" w:space="0" w:color="auto"/>
            </w:tcBorders>
          </w:tcPr>
          <w:p w:rsidR="005A3CA3" w:rsidRPr="00F56274" w:rsidRDefault="005A3CA3" w:rsidP="00FD4705">
            <w:pPr>
              <w:spacing w:after="0" w:line="240" w:lineRule="auto"/>
              <w:jc w:val="center"/>
              <w:rPr>
                <w:rFonts w:cs="Times New Roman"/>
                <w:b/>
                <w:szCs w:val="24"/>
              </w:rPr>
            </w:pPr>
          </w:p>
        </w:tc>
        <w:tc>
          <w:tcPr>
            <w:tcW w:w="2862"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09.15</w:t>
            </w:r>
          </w:p>
        </w:tc>
      </w:tr>
      <w:tr w:rsidR="005A3CA3" w:rsidRPr="00F56274" w:rsidTr="00FD4705">
        <w:trPr>
          <w:trHeight w:val="149"/>
        </w:trPr>
        <w:tc>
          <w:tcPr>
            <w:tcW w:w="3598"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09.25</w:t>
            </w:r>
          </w:p>
        </w:tc>
        <w:tc>
          <w:tcPr>
            <w:tcW w:w="2862"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09.30</w:t>
            </w:r>
          </w:p>
        </w:tc>
        <w:tc>
          <w:tcPr>
            <w:tcW w:w="2862" w:type="dxa"/>
          </w:tcPr>
          <w:p w:rsidR="005A3CA3" w:rsidRPr="00F56274" w:rsidRDefault="005A3CA3" w:rsidP="00FD4705">
            <w:pPr>
              <w:spacing w:after="0" w:line="240" w:lineRule="auto"/>
              <w:jc w:val="center"/>
              <w:rPr>
                <w:rFonts w:cs="Times New Roman"/>
                <w:b/>
                <w:szCs w:val="24"/>
              </w:rPr>
            </w:pPr>
          </w:p>
        </w:tc>
      </w:tr>
      <w:tr w:rsidR="005A3CA3" w:rsidRPr="00F56274" w:rsidTr="00FD4705">
        <w:trPr>
          <w:trHeight w:val="265"/>
        </w:trPr>
        <w:tc>
          <w:tcPr>
            <w:tcW w:w="3598"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09.35</w:t>
            </w:r>
          </w:p>
        </w:tc>
        <w:tc>
          <w:tcPr>
            <w:tcW w:w="2862" w:type="dxa"/>
          </w:tcPr>
          <w:p w:rsidR="005A3CA3" w:rsidRPr="00F56274" w:rsidRDefault="005A3CA3" w:rsidP="00FD4705">
            <w:pPr>
              <w:spacing w:after="0" w:line="240" w:lineRule="auto"/>
              <w:jc w:val="center"/>
              <w:rPr>
                <w:rFonts w:cs="Times New Roman"/>
                <w:b/>
                <w:szCs w:val="24"/>
              </w:rPr>
            </w:pPr>
          </w:p>
        </w:tc>
        <w:tc>
          <w:tcPr>
            <w:tcW w:w="2862"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09.50</w:t>
            </w:r>
          </w:p>
        </w:tc>
      </w:tr>
      <w:tr w:rsidR="005A3CA3" w:rsidRPr="00F56274" w:rsidTr="00FD4705">
        <w:trPr>
          <w:trHeight w:val="269"/>
        </w:trPr>
        <w:tc>
          <w:tcPr>
            <w:tcW w:w="3598"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10.05</w:t>
            </w:r>
          </w:p>
        </w:tc>
        <w:tc>
          <w:tcPr>
            <w:tcW w:w="2862" w:type="dxa"/>
            <w:tcBorders>
              <w:top w:val="single" w:sz="4" w:space="0" w:color="auto"/>
            </w:tcBorders>
          </w:tcPr>
          <w:p w:rsidR="005A3CA3" w:rsidRPr="00F56274" w:rsidRDefault="005A3CA3" w:rsidP="00FD4705">
            <w:pPr>
              <w:spacing w:after="0" w:line="240" w:lineRule="auto"/>
              <w:jc w:val="center"/>
              <w:rPr>
                <w:rFonts w:cs="Times New Roman"/>
                <w:b/>
                <w:szCs w:val="24"/>
              </w:rPr>
            </w:pPr>
          </w:p>
        </w:tc>
        <w:tc>
          <w:tcPr>
            <w:tcW w:w="2862"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10.20</w:t>
            </w:r>
          </w:p>
        </w:tc>
      </w:tr>
      <w:tr w:rsidR="005A3CA3" w:rsidRPr="00F56274" w:rsidTr="00FD4705">
        <w:trPr>
          <w:trHeight w:val="259"/>
        </w:trPr>
        <w:tc>
          <w:tcPr>
            <w:tcW w:w="3598"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10.30</w:t>
            </w:r>
          </w:p>
        </w:tc>
        <w:tc>
          <w:tcPr>
            <w:tcW w:w="2862" w:type="dxa"/>
          </w:tcPr>
          <w:p w:rsidR="005A3CA3" w:rsidRPr="00F56274" w:rsidRDefault="005A3CA3" w:rsidP="00FD4705">
            <w:pPr>
              <w:spacing w:after="0" w:line="240" w:lineRule="auto"/>
              <w:jc w:val="center"/>
              <w:rPr>
                <w:rFonts w:cs="Times New Roman"/>
                <w:b/>
                <w:szCs w:val="24"/>
              </w:rPr>
            </w:pPr>
          </w:p>
        </w:tc>
        <w:tc>
          <w:tcPr>
            <w:tcW w:w="2862"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10.45</w:t>
            </w:r>
          </w:p>
        </w:tc>
      </w:tr>
      <w:tr w:rsidR="005A3CA3" w:rsidRPr="00F56274" w:rsidTr="00FD4705">
        <w:trPr>
          <w:trHeight w:val="270"/>
        </w:trPr>
        <w:tc>
          <w:tcPr>
            <w:tcW w:w="3598" w:type="dxa"/>
          </w:tcPr>
          <w:p w:rsidR="005A3CA3" w:rsidRPr="00F56274" w:rsidRDefault="005A3CA3" w:rsidP="00FD4705">
            <w:pPr>
              <w:spacing w:after="0" w:line="240" w:lineRule="auto"/>
              <w:jc w:val="center"/>
              <w:rPr>
                <w:rFonts w:cs="Times New Roman"/>
                <w:b/>
                <w:szCs w:val="24"/>
              </w:rPr>
            </w:pPr>
          </w:p>
        </w:tc>
        <w:tc>
          <w:tcPr>
            <w:tcW w:w="2862"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ПЕРЕРЫВ</w:t>
            </w:r>
          </w:p>
        </w:tc>
        <w:tc>
          <w:tcPr>
            <w:tcW w:w="2862" w:type="dxa"/>
          </w:tcPr>
          <w:p w:rsidR="005A3CA3" w:rsidRPr="00F56274" w:rsidRDefault="005A3CA3" w:rsidP="00FD4705">
            <w:pPr>
              <w:spacing w:after="0" w:line="240" w:lineRule="auto"/>
              <w:jc w:val="center"/>
              <w:rPr>
                <w:rFonts w:cs="Times New Roman"/>
                <w:b/>
                <w:szCs w:val="24"/>
              </w:rPr>
            </w:pPr>
          </w:p>
        </w:tc>
      </w:tr>
      <w:tr w:rsidR="005A3CA3" w:rsidRPr="00F56274" w:rsidTr="00FD4705">
        <w:trPr>
          <w:trHeight w:val="185"/>
        </w:trPr>
        <w:tc>
          <w:tcPr>
            <w:tcW w:w="3598"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11.55</w:t>
            </w:r>
          </w:p>
        </w:tc>
        <w:tc>
          <w:tcPr>
            <w:tcW w:w="2862" w:type="dxa"/>
            <w:tcBorders>
              <w:top w:val="single" w:sz="4" w:space="0" w:color="auto"/>
            </w:tcBorders>
          </w:tcPr>
          <w:p w:rsidR="005A3CA3" w:rsidRPr="00F56274" w:rsidRDefault="005A3CA3" w:rsidP="00FD4705">
            <w:pPr>
              <w:spacing w:after="0" w:line="240" w:lineRule="auto"/>
              <w:jc w:val="center"/>
              <w:rPr>
                <w:rFonts w:cs="Times New Roman"/>
                <w:b/>
                <w:szCs w:val="24"/>
              </w:rPr>
            </w:pPr>
          </w:p>
        </w:tc>
        <w:tc>
          <w:tcPr>
            <w:tcW w:w="2862" w:type="dxa"/>
          </w:tcPr>
          <w:p w:rsidR="005A3CA3" w:rsidRPr="00F56274" w:rsidRDefault="005A3CA3" w:rsidP="00FD4705">
            <w:pPr>
              <w:spacing w:after="0" w:line="240" w:lineRule="auto"/>
              <w:jc w:val="center"/>
              <w:rPr>
                <w:rFonts w:cs="Times New Roman"/>
                <w:b/>
                <w:bCs/>
                <w:szCs w:val="24"/>
              </w:rPr>
            </w:pPr>
            <w:r w:rsidRPr="00F56274">
              <w:rPr>
                <w:rFonts w:cs="Times New Roman"/>
                <w:b/>
                <w:bCs/>
                <w:szCs w:val="24"/>
              </w:rPr>
              <w:t>12.10</w:t>
            </w:r>
          </w:p>
        </w:tc>
      </w:tr>
      <w:tr w:rsidR="005A3CA3" w:rsidRPr="00F56274" w:rsidTr="00FD4705">
        <w:trPr>
          <w:trHeight w:val="337"/>
        </w:trPr>
        <w:tc>
          <w:tcPr>
            <w:tcW w:w="3598"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12.25</w:t>
            </w:r>
          </w:p>
        </w:tc>
        <w:tc>
          <w:tcPr>
            <w:tcW w:w="2862" w:type="dxa"/>
          </w:tcPr>
          <w:p w:rsidR="005A3CA3" w:rsidRPr="00F56274" w:rsidRDefault="005A3CA3" w:rsidP="00FD4705">
            <w:pPr>
              <w:spacing w:after="0" w:line="240" w:lineRule="auto"/>
              <w:jc w:val="center"/>
              <w:rPr>
                <w:rFonts w:cs="Times New Roman"/>
                <w:b/>
                <w:szCs w:val="24"/>
              </w:rPr>
            </w:pPr>
          </w:p>
        </w:tc>
        <w:tc>
          <w:tcPr>
            <w:tcW w:w="2862"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12.40</w:t>
            </w:r>
          </w:p>
        </w:tc>
      </w:tr>
      <w:tr w:rsidR="005A3CA3" w:rsidRPr="00F56274" w:rsidTr="00FD4705">
        <w:trPr>
          <w:trHeight w:val="325"/>
        </w:trPr>
        <w:tc>
          <w:tcPr>
            <w:tcW w:w="3598"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12.55</w:t>
            </w:r>
          </w:p>
        </w:tc>
        <w:tc>
          <w:tcPr>
            <w:tcW w:w="2862" w:type="dxa"/>
            <w:tcBorders>
              <w:top w:val="single" w:sz="4" w:space="0" w:color="auto"/>
            </w:tcBorders>
          </w:tcPr>
          <w:p w:rsidR="005A3CA3" w:rsidRPr="00F56274" w:rsidRDefault="005A3CA3" w:rsidP="00FD4705">
            <w:pPr>
              <w:spacing w:after="0" w:line="240" w:lineRule="auto"/>
              <w:jc w:val="center"/>
              <w:rPr>
                <w:rFonts w:cs="Times New Roman"/>
                <w:b/>
                <w:szCs w:val="24"/>
              </w:rPr>
            </w:pPr>
            <w:r w:rsidRPr="00F56274">
              <w:rPr>
                <w:rFonts w:cs="Times New Roman"/>
                <w:b/>
                <w:szCs w:val="24"/>
              </w:rPr>
              <w:t>13.00</w:t>
            </w:r>
          </w:p>
        </w:tc>
        <w:tc>
          <w:tcPr>
            <w:tcW w:w="2862" w:type="dxa"/>
          </w:tcPr>
          <w:p w:rsidR="005A3CA3" w:rsidRPr="00F56274" w:rsidRDefault="005A3CA3" w:rsidP="00FD4705">
            <w:pPr>
              <w:spacing w:after="0" w:line="240" w:lineRule="auto"/>
              <w:jc w:val="center"/>
              <w:rPr>
                <w:rFonts w:cs="Times New Roman"/>
                <w:b/>
                <w:szCs w:val="24"/>
              </w:rPr>
            </w:pPr>
          </w:p>
        </w:tc>
      </w:tr>
      <w:tr w:rsidR="005A3CA3" w:rsidRPr="00F56274" w:rsidTr="00FD4705">
        <w:trPr>
          <w:trHeight w:val="255"/>
        </w:trPr>
        <w:tc>
          <w:tcPr>
            <w:tcW w:w="3598"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13.05</w:t>
            </w:r>
          </w:p>
        </w:tc>
        <w:tc>
          <w:tcPr>
            <w:tcW w:w="2862" w:type="dxa"/>
          </w:tcPr>
          <w:p w:rsidR="005A3CA3" w:rsidRPr="00F56274" w:rsidRDefault="005A3CA3" w:rsidP="00FD4705">
            <w:pPr>
              <w:spacing w:after="0" w:line="240" w:lineRule="auto"/>
              <w:jc w:val="center"/>
              <w:rPr>
                <w:rFonts w:cs="Times New Roman"/>
                <w:b/>
                <w:szCs w:val="24"/>
              </w:rPr>
            </w:pPr>
          </w:p>
        </w:tc>
        <w:tc>
          <w:tcPr>
            <w:tcW w:w="2862"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13.20</w:t>
            </w:r>
          </w:p>
        </w:tc>
      </w:tr>
      <w:tr w:rsidR="005A3CA3" w:rsidRPr="00F56274" w:rsidTr="00FD4705">
        <w:trPr>
          <w:trHeight w:val="177"/>
        </w:trPr>
        <w:tc>
          <w:tcPr>
            <w:tcW w:w="3598"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13.30</w:t>
            </w:r>
          </w:p>
        </w:tc>
        <w:tc>
          <w:tcPr>
            <w:tcW w:w="2862" w:type="dxa"/>
          </w:tcPr>
          <w:p w:rsidR="005A3CA3" w:rsidRPr="00F56274" w:rsidRDefault="005A3CA3" w:rsidP="00FD4705">
            <w:pPr>
              <w:spacing w:after="0" w:line="240" w:lineRule="auto"/>
              <w:jc w:val="center"/>
              <w:rPr>
                <w:rFonts w:cs="Times New Roman"/>
                <w:b/>
                <w:szCs w:val="24"/>
              </w:rPr>
            </w:pPr>
          </w:p>
        </w:tc>
        <w:tc>
          <w:tcPr>
            <w:tcW w:w="2862"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13.45</w:t>
            </w:r>
          </w:p>
        </w:tc>
      </w:tr>
      <w:tr w:rsidR="005A3CA3" w:rsidRPr="00F56274" w:rsidTr="00FD4705">
        <w:trPr>
          <w:trHeight w:val="252"/>
        </w:trPr>
        <w:tc>
          <w:tcPr>
            <w:tcW w:w="3598"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13.55</w:t>
            </w:r>
          </w:p>
        </w:tc>
        <w:tc>
          <w:tcPr>
            <w:tcW w:w="2862" w:type="dxa"/>
            <w:tcBorders>
              <w:top w:val="single" w:sz="4" w:space="0" w:color="auto"/>
            </w:tcBorders>
          </w:tcPr>
          <w:p w:rsidR="005A3CA3" w:rsidRPr="00F56274" w:rsidRDefault="005A3CA3" w:rsidP="00FD4705">
            <w:pPr>
              <w:spacing w:after="0" w:line="240" w:lineRule="auto"/>
              <w:jc w:val="center"/>
              <w:rPr>
                <w:rFonts w:cs="Times New Roman"/>
                <w:b/>
                <w:szCs w:val="24"/>
              </w:rPr>
            </w:pPr>
          </w:p>
        </w:tc>
        <w:tc>
          <w:tcPr>
            <w:tcW w:w="2862" w:type="dxa"/>
          </w:tcPr>
          <w:p w:rsidR="005A3CA3" w:rsidRPr="00F56274" w:rsidRDefault="005A3CA3" w:rsidP="00FD4705">
            <w:pPr>
              <w:spacing w:after="0" w:line="240" w:lineRule="auto"/>
              <w:jc w:val="center"/>
              <w:rPr>
                <w:rFonts w:cs="Times New Roman"/>
                <w:b/>
                <w:bCs/>
                <w:szCs w:val="24"/>
              </w:rPr>
            </w:pPr>
            <w:r w:rsidRPr="00F56274">
              <w:rPr>
                <w:rFonts w:cs="Times New Roman"/>
                <w:b/>
                <w:bCs/>
                <w:szCs w:val="24"/>
              </w:rPr>
              <w:t>14.10</w:t>
            </w:r>
          </w:p>
        </w:tc>
      </w:tr>
      <w:tr w:rsidR="005A3CA3" w:rsidRPr="00F56274" w:rsidTr="00FD4705">
        <w:trPr>
          <w:trHeight w:val="273"/>
        </w:trPr>
        <w:tc>
          <w:tcPr>
            <w:tcW w:w="3598"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14.20</w:t>
            </w:r>
          </w:p>
        </w:tc>
        <w:tc>
          <w:tcPr>
            <w:tcW w:w="2862"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14.30</w:t>
            </w:r>
          </w:p>
        </w:tc>
        <w:tc>
          <w:tcPr>
            <w:tcW w:w="2862" w:type="dxa"/>
          </w:tcPr>
          <w:p w:rsidR="005A3CA3" w:rsidRPr="00F56274" w:rsidRDefault="005A3CA3" w:rsidP="00FD4705">
            <w:pPr>
              <w:spacing w:after="0" w:line="240" w:lineRule="auto"/>
              <w:jc w:val="center"/>
              <w:rPr>
                <w:rFonts w:cs="Times New Roman"/>
                <w:b/>
                <w:szCs w:val="24"/>
              </w:rPr>
            </w:pPr>
          </w:p>
        </w:tc>
      </w:tr>
      <w:tr w:rsidR="005A3CA3" w:rsidRPr="00F56274" w:rsidTr="00FD4705">
        <w:trPr>
          <w:trHeight w:val="209"/>
        </w:trPr>
        <w:tc>
          <w:tcPr>
            <w:tcW w:w="3598" w:type="dxa"/>
          </w:tcPr>
          <w:p w:rsidR="005A3CA3" w:rsidRPr="00F56274" w:rsidRDefault="005A3CA3" w:rsidP="00FD4705">
            <w:pPr>
              <w:spacing w:after="0" w:line="240" w:lineRule="auto"/>
              <w:jc w:val="center"/>
              <w:rPr>
                <w:rFonts w:cs="Times New Roman"/>
                <w:b/>
                <w:bCs/>
                <w:szCs w:val="24"/>
              </w:rPr>
            </w:pPr>
            <w:r w:rsidRPr="00F56274">
              <w:rPr>
                <w:rFonts w:cs="Times New Roman"/>
                <w:b/>
                <w:bCs/>
                <w:szCs w:val="24"/>
              </w:rPr>
              <w:t>14.35</w:t>
            </w:r>
          </w:p>
        </w:tc>
        <w:tc>
          <w:tcPr>
            <w:tcW w:w="2862" w:type="dxa"/>
          </w:tcPr>
          <w:p w:rsidR="005A3CA3" w:rsidRPr="00F56274" w:rsidRDefault="005A3CA3" w:rsidP="00FD4705">
            <w:pPr>
              <w:spacing w:after="0" w:line="240" w:lineRule="auto"/>
              <w:jc w:val="center"/>
              <w:rPr>
                <w:rFonts w:cs="Times New Roman"/>
                <w:b/>
                <w:bCs/>
                <w:szCs w:val="24"/>
              </w:rPr>
            </w:pPr>
          </w:p>
        </w:tc>
        <w:tc>
          <w:tcPr>
            <w:tcW w:w="2862"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14.50</w:t>
            </w:r>
          </w:p>
        </w:tc>
      </w:tr>
      <w:tr w:rsidR="005A3CA3" w:rsidRPr="00F56274" w:rsidTr="00FD4705">
        <w:trPr>
          <w:trHeight w:val="285"/>
        </w:trPr>
        <w:tc>
          <w:tcPr>
            <w:tcW w:w="3598" w:type="dxa"/>
          </w:tcPr>
          <w:p w:rsidR="005A3CA3" w:rsidRPr="00F56274" w:rsidRDefault="005A3CA3" w:rsidP="00FD4705">
            <w:pPr>
              <w:spacing w:after="0" w:line="240" w:lineRule="auto"/>
              <w:jc w:val="center"/>
              <w:rPr>
                <w:rFonts w:cs="Times New Roman"/>
                <w:b/>
                <w:bCs/>
                <w:szCs w:val="24"/>
              </w:rPr>
            </w:pPr>
          </w:p>
        </w:tc>
        <w:tc>
          <w:tcPr>
            <w:tcW w:w="2862" w:type="dxa"/>
          </w:tcPr>
          <w:p w:rsidR="005A3CA3" w:rsidRPr="00F56274" w:rsidRDefault="005A3CA3" w:rsidP="00FD4705">
            <w:pPr>
              <w:spacing w:after="0" w:line="240" w:lineRule="auto"/>
              <w:jc w:val="center"/>
              <w:rPr>
                <w:rFonts w:cs="Times New Roman"/>
                <w:b/>
                <w:bCs/>
                <w:szCs w:val="24"/>
              </w:rPr>
            </w:pPr>
            <w:r w:rsidRPr="00F56274">
              <w:rPr>
                <w:rFonts w:cs="Times New Roman"/>
                <w:b/>
                <w:bCs/>
                <w:szCs w:val="24"/>
              </w:rPr>
              <w:t>ПЕРЕРЫВ</w:t>
            </w:r>
          </w:p>
        </w:tc>
        <w:tc>
          <w:tcPr>
            <w:tcW w:w="2862" w:type="dxa"/>
          </w:tcPr>
          <w:p w:rsidR="005A3CA3" w:rsidRPr="00F56274" w:rsidRDefault="005A3CA3" w:rsidP="00FD4705">
            <w:pPr>
              <w:spacing w:after="0" w:line="240" w:lineRule="auto"/>
              <w:jc w:val="center"/>
              <w:rPr>
                <w:rFonts w:cs="Times New Roman"/>
                <w:b/>
                <w:szCs w:val="24"/>
              </w:rPr>
            </w:pPr>
          </w:p>
        </w:tc>
      </w:tr>
      <w:tr w:rsidR="005A3CA3" w:rsidRPr="00F56274" w:rsidTr="00FD4705">
        <w:trPr>
          <w:trHeight w:val="177"/>
        </w:trPr>
        <w:tc>
          <w:tcPr>
            <w:tcW w:w="3598" w:type="dxa"/>
          </w:tcPr>
          <w:p w:rsidR="005A3CA3" w:rsidRPr="00F56274" w:rsidRDefault="005A3CA3" w:rsidP="00FD4705">
            <w:pPr>
              <w:spacing w:after="0" w:line="240" w:lineRule="auto"/>
              <w:jc w:val="center"/>
              <w:rPr>
                <w:rFonts w:cs="Times New Roman"/>
                <w:b/>
                <w:bCs/>
                <w:szCs w:val="24"/>
              </w:rPr>
            </w:pPr>
            <w:r w:rsidRPr="00F56274">
              <w:rPr>
                <w:rFonts w:cs="Times New Roman"/>
                <w:b/>
                <w:bCs/>
                <w:szCs w:val="24"/>
              </w:rPr>
              <w:t>15.50</w:t>
            </w:r>
          </w:p>
        </w:tc>
        <w:tc>
          <w:tcPr>
            <w:tcW w:w="2862" w:type="dxa"/>
            <w:tcBorders>
              <w:top w:val="single" w:sz="4" w:space="0" w:color="auto"/>
            </w:tcBorders>
          </w:tcPr>
          <w:p w:rsidR="005A3CA3" w:rsidRPr="00F56274" w:rsidRDefault="005A3CA3" w:rsidP="00FD4705">
            <w:pPr>
              <w:spacing w:after="0" w:line="240" w:lineRule="auto"/>
              <w:jc w:val="center"/>
              <w:rPr>
                <w:rFonts w:cs="Times New Roman"/>
                <w:b/>
                <w:szCs w:val="24"/>
              </w:rPr>
            </w:pPr>
          </w:p>
        </w:tc>
        <w:tc>
          <w:tcPr>
            <w:tcW w:w="2862" w:type="dxa"/>
          </w:tcPr>
          <w:p w:rsidR="005A3CA3" w:rsidRPr="00F56274" w:rsidRDefault="005A3CA3" w:rsidP="00FD4705">
            <w:pPr>
              <w:spacing w:after="0" w:line="240" w:lineRule="auto"/>
              <w:jc w:val="center"/>
              <w:rPr>
                <w:rFonts w:cs="Times New Roman"/>
                <w:b/>
                <w:bCs/>
                <w:szCs w:val="24"/>
              </w:rPr>
            </w:pPr>
            <w:r w:rsidRPr="00F56274">
              <w:rPr>
                <w:rFonts w:cs="Times New Roman"/>
                <w:b/>
                <w:bCs/>
                <w:szCs w:val="24"/>
              </w:rPr>
              <w:t>16.05</w:t>
            </w:r>
          </w:p>
        </w:tc>
      </w:tr>
      <w:tr w:rsidR="005A3CA3" w:rsidRPr="00F56274" w:rsidTr="00FD4705">
        <w:trPr>
          <w:trHeight w:val="240"/>
        </w:trPr>
        <w:tc>
          <w:tcPr>
            <w:tcW w:w="3598"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16.15</w:t>
            </w:r>
          </w:p>
        </w:tc>
        <w:tc>
          <w:tcPr>
            <w:tcW w:w="2862" w:type="dxa"/>
            <w:tcBorders>
              <w:top w:val="single" w:sz="4" w:space="0" w:color="auto"/>
            </w:tcBorders>
          </w:tcPr>
          <w:p w:rsidR="005A3CA3" w:rsidRPr="00F56274" w:rsidRDefault="005A3CA3" w:rsidP="00FD4705">
            <w:pPr>
              <w:spacing w:after="0" w:line="240" w:lineRule="auto"/>
              <w:jc w:val="center"/>
              <w:rPr>
                <w:rFonts w:cs="Times New Roman"/>
                <w:b/>
                <w:szCs w:val="24"/>
              </w:rPr>
            </w:pPr>
            <w:r w:rsidRPr="00F56274">
              <w:rPr>
                <w:rFonts w:cs="Times New Roman"/>
                <w:b/>
                <w:szCs w:val="24"/>
              </w:rPr>
              <w:t>16.25</w:t>
            </w:r>
          </w:p>
        </w:tc>
        <w:tc>
          <w:tcPr>
            <w:tcW w:w="2862" w:type="dxa"/>
          </w:tcPr>
          <w:p w:rsidR="005A3CA3" w:rsidRPr="00F56274" w:rsidRDefault="005A3CA3" w:rsidP="00FD4705">
            <w:pPr>
              <w:spacing w:after="0" w:line="240" w:lineRule="auto"/>
              <w:jc w:val="center"/>
              <w:rPr>
                <w:rFonts w:cs="Times New Roman"/>
                <w:b/>
                <w:szCs w:val="24"/>
              </w:rPr>
            </w:pPr>
          </w:p>
        </w:tc>
      </w:tr>
      <w:tr w:rsidR="005A3CA3" w:rsidRPr="00F56274" w:rsidTr="00FD4705">
        <w:trPr>
          <w:trHeight w:val="255"/>
        </w:trPr>
        <w:tc>
          <w:tcPr>
            <w:tcW w:w="3598"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16.30</w:t>
            </w:r>
          </w:p>
        </w:tc>
        <w:tc>
          <w:tcPr>
            <w:tcW w:w="2862" w:type="dxa"/>
          </w:tcPr>
          <w:p w:rsidR="005A3CA3" w:rsidRPr="00F56274" w:rsidRDefault="005A3CA3" w:rsidP="00FD4705">
            <w:pPr>
              <w:spacing w:after="0" w:line="240" w:lineRule="auto"/>
              <w:jc w:val="center"/>
              <w:rPr>
                <w:rFonts w:cs="Times New Roman"/>
                <w:b/>
                <w:szCs w:val="24"/>
              </w:rPr>
            </w:pPr>
          </w:p>
        </w:tc>
        <w:tc>
          <w:tcPr>
            <w:tcW w:w="2862"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16.45</w:t>
            </w:r>
          </w:p>
        </w:tc>
      </w:tr>
      <w:tr w:rsidR="005A3CA3" w:rsidRPr="00F56274" w:rsidTr="00FD4705">
        <w:trPr>
          <w:trHeight w:val="259"/>
        </w:trPr>
        <w:tc>
          <w:tcPr>
            <w:tcW w:w="3598"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17.00</w:t>
            </w:r>
          </w:p>
        </w:tc>
        <w:tc>
          <w:tcPr>
            <w:tcW w:w="2862" w:type="dxa"/>
          </w:tcPr>
          <w:p w:rsidR="005A3CA3" w:rsidRPr="00F56274" w:rsidRDefault="005A3CA3" w:rsidP="00FD4705">
            <w:pPr>
              <w:spacing w:after="0" w:line="240" w:lineRule="auto"/>
              <w:jc w:val="center"/>
              <w:rPr>
                <w:rFonts w:cs="Times New Roman"/>
                <w:b/>
                <w:szCs w:val="24"/>
              </w:rPr>
            </w:pPr>
          </w:p>
        </w:tc>
        <w:tc>
          <w:tcPr>
            <w:tcW w:w="2862" w:type="dxa"/>
          </w:tcPr>
          <w:p w:rsidR="005A3CA3" w:rsidRPr="00F56274" w:rsidRDefault="005A3CA3" w:rsidP="00FD4705">
            <w:pPr>
              <w:spacing w:after="0" w:line="240" w:lineRule="auto"/>
              <w:jc w:val="center"/>
              <w:rPr>
                <w:rFonts w:cs="Times New Roman"/>
                <w:b/>
                <w:bCs/>
                <w:szCs w:val="24"/>
              </w:rPr>
            </w:pPr>
            <w:r w:rsidRPr="00F56274">
              <w:rPr>
                <w:rFonts w:cs="Times New Roman"/>
                <w:b/>
                <w:bCs/>
                <w:szCs w:val="24"/>
              </w:rPr>
              <w:t>17.10</w:t>
            </w:r>
          </w:p>
        </w:tc>
      </w:tr>
      <w:tr w:rsidR="005A3CA3" w:rsidRPr="00F56274" w:rsidTr="00FD4705">
        <w:trPr>
          <w:trHeight w:val="264"/>
        </w:trPr>
        <w:tc>
          <w:tcPr>
            <w:tcW w:w="3598" w:type="dxa"/>
          </w:tcPr>
          <w:p w:rsidR="005A3CA3" w:rsidRPr="00F56274" w:rsidRDefault="005A3CA3" w:rsidP="00FD4705">
            <w:pPr>
              <w:spacing w:after="0" w:line="240" w:lineRule="auto"/>
              <w:jc w:val="center"/>
              <w:rPr>
                <w:rFonts w:cs="Times New Roman"/>
                <w:b/>
                <w:bCs/>
                <w:szCs w:val="24"/>
              </w:rPr>
            </w:pPr>
            <w:r w:rsidRPr="00F56274">
              <w:rPr>
                <w:rFonts w:cs="Times New Roman"/>
                <w:b/>
                <w:bCs/>
                <w:szCs w:val="24"/>
              </w:rPr>
              <w:t>17.20</w:t>
            </w:r>
          </w:p>
        </w:tc>
        <w:tc>
          <w:tcPr>
            <w:tcW w:w="2862" w:type="dxa"/>
            <w:tcBorders>
              <w:top w:val="single" w:sz="4" w:space="0" w:color="auto"/>
              <w:bottom w:val="single" w:sz="4" w:space="0" w:color="auto"/>
            </w:tcBorders>
          </w:tcPr>
          <w:p w:rsidR="005A3CA3" w:rsidRPr="00F56274" w:rsidRDefault="005A3CA3" w:rsidP="00FD4705">
            <w:pPr>
              <w:spacing w:after="0" w:line="240" w:lineRule="auto"/>
              <w:jc w:val="center"/>
              <w:rPr>
                <w:rFonts w:cs="Times New Roman"/>
                <w:b/>
                <w:bCs/>
                <w:szCs w:val="24"/>
              </w:rPr>
            </w:pPr>
            <w:r w:rsidRPr="00F56274">
              <w:rPr>
                <w:rFonts w:cs="Times New Roman"/>
                <w:b/>
                <w:bCs/>
                <w:szCs w:val="24"/>
              </w:rPr>
              <w:t>17.30</w:t>
            </w:r>
          </w:p>
        </w:tc>
        <w:tc>
          <w:tcPr>
            <w:tcW w:w="2862" w:type="dxa"/>
          </w:tcPr>
          <w:p w:rsidR="005A3CA3" w:rsidRPr="00F56274" w:rsidRDefault="005A3CA3" w:rsidP="00FD4705">
            <w:pPr>
              <w:spacing w:after="0" w:line="240" w:lineRule="auto"/>
              <w:jc w:val="center"/>
              <w:rPr>
                <w:rFonts w:cs="Times New Roman"/>
                <w:b/>
                <w:szCs w:val="24"/>
              </w:rPr>
            </w:pPr>
            <w:r w:rsidRPr="00F56274">
              <w:rPr>
                <w:rFonts w:cs="Times New Roman"/>
                <w:b/>
                <w:szCs w:val="24"/>
              </w:rPr>
              <w:t>17.45</w:t>
            </w:r>
          </w:p>
        </w:tc>
      </w:tr>
    </w:tbl>
    <w:p w:rsidR="005A3CA3" w:rsidRPr="005F02A8" w:rsidRDefault="005A3CA3" w:rsidP="005A3CA3">
      <w:pPr>
        <w:pStyle w:val="a3"/>
        <w:ind w:firstLine="426"/>
        <w:jc w:val="center"/>
        <w:rPr>
          <w:b/>
        </w:rPr>
      </w:pPr>
    </w:p>
    <w:p w:rsidR="005A3CA3" w:rsidRDefault="005A3CA3" w:rsidP="00555E0E">
      <w:pPr>
        <w:spacing w:after="0" w:line="240" w:lineRule="auto"/>
        <w:jc w:val="center"/>
      </w:pPr>
    </w:p>
    <w:p w:rsidR="00AB31A5" w:rsidRDefault="00AB31A5" w:rsidP="00555E0E">
      <w:pPr>
        <w:spacing w:after="0" w:line="240" w:lineRule="auto"/>
        <w:jc w:val="center"/>
      </w:pPr>
    </w:p>
    <w:p w:rsidR="00AB31A5" w:rsidRDefault="00AB31A5" w:rsidP="00555E0E">
      <w:pPr>
        <w:spacing w:after="0" w:line="240" w:lineRule="auto"/>
        <w:jc w:val="center"/>
      </w:pPr>
    </w:p>
    <w:p w:rsidR="00AB31A5" w:rsidRDefault="00AB31A5" w:rsidP="00555E0E">
      <w:pPr>
        <w:spacing w:after="0" w:line="240" w:lineRule="auto"/>
        <w:jc w:val="center"/>
      </w:pPr>
    </w:p>
    <w:p w:rsidR="00BE47D7" w:rsidRDefault="00BE47D7" w:rsidP="00AB31A5">
      <w:pPr>
        <w:pStyle w:val="a3"/>
        <w:ind w:firstLine="426"/>
        <w:jc w:val="right"/>
        <w:sectPr w:rsidR="00BE47D7" w:rsidSect="0085247E">
          <w:pgSz w:w="11906" w:h="16838" w:code="9"/>
          <w:pgMar w:top="1134" w:right="851" w:bottom="1134" w:left="1701" w:header="709" w:footer="709" w:gutter="0"/>
          <w:cols w:space="708"/>
          <w:docGrid w:linePitch="360"/>
        </w:sectPr>
      </w:pPr>
    </w:p>
    <w:p w:rsidR="00AB31A5" w:rsidRPr="005F02A8" w:rsidRDefault="00AB31A5" w:rsidP="00AB31A5">
      <w:pPr>
        <w:pStyle w:val="a3"/>
        <w:ind w:firstLine="426"/>
        <w:jc w:val="right"/>
      </w:pPr>
      <w:r w:rsidRPr="005F02A8">
        <w:lastRenderedPageBreak/>
        <w:t xml:space="preserve">Приложение № </w:t>
      </w:r>
      <w:r>
        <w:t>3</w:t>
      </w:r>
      <w:r w:rsidRPr="005F02A8">
        <w:t xml:space="preserve"> к Муниципальному контракту </w:t>
      </w:r>
    </w:p>
    <w:p w:rsidR="00AB31A5" w:rsidRPr="00D47315" w:rsidRDefault="00BE47D7" w:rsidP="00555E0E">
      <w:pPr>
        <w:spacing w:after="0" w:line="240" w:lineRule="auto"/>
        <w:jc w:val="center"/>
      </w:pPr>
      <w:r>
        <w:rPr>
          <w:noProof/>
          <w:lang w:eastAsia="ru-RU"/>
        </w:rPr>
        <w:drawing>
          <wp:inline distT="0" distB="0" distL="0" distR="0">
            <wp:extent cx="9023350" cy="5500364"/>
            <wp:effectExtent l="19050" t="0" r="6350" b="0"/>
            <wp:docPr id="2" name="Рисунок 0" descr="Схема дви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движения.jpg"/>
                    <pic:cNvPicPr/>
                  </pic:nvPicPr>
                  <pic:blipFill>
                    <a:blip r:embed="rId11" cstate="print"/>
                    <a:stretch>
                      <a:fillRect/>
                    </a:stretch>
                  </pic:blipFill>
                  <pic:spPr>
                    <a:xfrm>
                      <a:off x="0" y="0"/>
                      <a:ext cx="9023350" cy="5500364"/>
                    </a:xfrm>
                    <a:prstGeom prst="rect">
                      <a:avLst/>
                    </a:prstGeom>
                  </pic:spPr>
                </pic:pic>
              </a:graphicData>
            </a:graphic>
          </wp:inline>
        </w:drawing>
      </w:r>
    </w:p>
    <w:sectPr w:rsidR="00AB31A5" w:rsidRPr="00D47315" w:rsidSect="00BE47D7">
      <w:pgSz w:w="16838" w:h="11906" w:orient="landscape" w:code="9"/>
      <w:pgMar w:top="84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D04" w:rsidRDefault="00254D04" w:rsidP="009C2932">
      <w:pPr>
        <w:spacing w:after="0" w:line="240" w:lineRule="auto"/>
      </w:pPr>
      <w:r>
        <w:separator/>
      </w:r>
    </w:p>
  </w:endnote>
  <w:endnote w:type="continuationSeparator" w:id="0">
    <w:p w:rsidR="00254D04" w:rsidRDefault="00254D04" w:rsidP="009C2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47082"/>
      <w:docPartObj>
        <w:docPartGallery w:val="Page Numbers (Bottom of Page)"/>
        <w:docPartUnique/>
      </w:docPartObj>
    </w:sdtPr>
    <w:sdtContent>
      <w:p w:rsidR="00951662" w:rsidRDefault="003A41BA">
        <w:pPr>
          <w:pStyle w:val="a9"/>
          <w:jc w:val="center"/>
        </w:pPr>
        <w:fldSimple w:instr=" PAGE   \* MERGEFORMAT ">
          <w:r w:rsidR="003F4571">
            <w:rPr>
              <w:noProof/>
            </w:rPr>
            <w:t>1</w:t>
          </w:r>
        </w:fldSimple>
      </w:p>
    </w:sdtContent>
  </w:sdt>
  <w:p w:rsidR="00951662" w:rsidRDefault="0095166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D04" w:rsidRDefault="00254D04" w:rsidP="009C2932">
      <w:pPr>
        <w:spacing w:after="0" w:line="240" w:lineRule="auto"/>
      </w:pPr>
      <w:r>
        <w:separator/>
      </w:r>
    </w:p>
  </w:footnote>
  <w:footnote w:type="continuationSeparator" w:id="0">
    <w:p w:rsidR="00254D04" w:rsidRDefault="00254D04" w:rsidP="009C29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6D1C"/>
    <w:multiLevelType w:val="multilevel"/>
    <w:tmpl w:val="6C7C42C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B63274"/>
    <w:multiLevelType w:val="multilevel"/>
    <w:tmpl w:val="298C49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3E7413"/>
    <w:multiLevelType w:val="multilevel"/>
    <w:tmpl w:val="D152C48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B13978"/>
    <w:multiLevelType w:val="hybridMultilevel"/>
    <w:tmpl w:val="68EC9772"/>
    <w:lvl w:ilvl="0" w:tplc="7DFA7024">
      <w:start w:val="1"/>
      <w:numFmt w:val="decimal"/>
      <w:lvlText w:val="%1."/>
      <w:lvlJc w:val="left"/>
      <w:pPr>
        <w:ind w:left="1146" w:hanging="360"/>
      </w:pPr>
      <w:rPr>
        <w:b/>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16751C5"/>
    <w:multiLevelType w:val="multilevel"/>
    <w:tmpl w:val="7082A9AC"/>
    <w:lvl w:ilvl="0">
      <w:start w:val="1"/>
      <w:numFmt w:val="decimal"/>
      <w:lvlText w:val="%1."/>
      <w:lvlJc w:val="left"/>
      <w:pPr>
        <w:ind w:left="360" w:hanging="360"/>
      </w:pPr>
      <w:rPr>
        <w:rFonts w:hint="default"/>
      </w:rPr>
    </w:lvl>
    <w:lvl w:ilvl="1">
      <w:start w:val="1"/>
      <w:numFmt w:val="bullet"/>
      <w:lvlText w:val="─"/>
      <w:lvlJc w:val="left"/>
      <w:pPr>
        <w:ind w:left="1850"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62B2349"/>
    <w:multiLevelType w:val="multilevel"/>
    <w:tmpl w:val="BFFCE004"/>
    <w:lvl w:ilvl="0">
      <w:start w:val="1"/>
      <w:numFmt w:val="bullet"/>
      <w:lvlText w:val="─"/>
      <w:lvlJc w:val="left"/>
      <w:pPr>
        <w:ind w:left="360" w:hanging="360"/>
      </w:pPr>
      <w:rPr>
        <w:rFonts w:ascii="Times New Roman" w:hAnsi="Times New Roman" w:cs="Times New Roman"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932D1F"/>
    <w:multiLevelType w:val="multilevel"/>
    <w:tmpl w:val="7C4275BC"/>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B7B53C0"/>
    <w:multiLevelType w:val="multilevel"/>
    <w:tmpl w:val="7B947C9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CFD18AC"/>
    <w:multiLevelType w:val="multilevel"/>
    <w:tmpl w:val="60FADC96"/>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376C9B"/>
    <w:multiLevelType w:val="multilevel"/>
    <w:tmpl w:val="89B456D2"/>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6D019B0"/>
    <w:multiLevelType w:val="hybridMultilevel"/>
    <w:tmpl w:val="6B702926"/>
    <w:lvl w:ilvl="0" w:tplc="F648E1F2">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
    <w:nsid w:val="3AD8358B"/>
    <w:multiLevelType w:val="hybridMultilevel"/>
    <w:tmpl w:val="84C040A4"/>
    <w:lvl w:ilvl="0" w:tplc="F648E1F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E254DC8"/>
    <w:multiLevelType w:val="multilevel"/>
    <w:tmpl w:val="8C2621DC"/>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0D43D49"/>
    <w:multiLevelType w:val="multilevel"/>
    <w:tmpl w:val="56346BD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34341D"/>
    <w:multiLevelType w:val="hybridMultilevel"/>
    <w:tmpl w:val="F5705ECE"/>
    <w:lvl w:ilvl="0" w:tplc="F648E1F2">
      <w:start w:val="1"/>
      <w:numFmt w:val="bullet"/>
      <w:lvlText w:val="─"/>
      <w:lvlJc w:val="left"/>
      <w:pPr>
        <w:ind w:left="7448"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45602F48"/>
    <w:multiLevelType w:val="multilevel"/>
    <w:tmpl w:val="99EA176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7273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ED42F9"/>
    <w:multiLevelType w:val="hybridMultilevel"/>
    <w:tmpl w:val="3216C504"/>
    <w:lvl w:ilvl="0" w:tplc="F648E1F2">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52072048"/>
    <w:multiLevelType w:val="hybridMultilevel"/>
    <w:tmpl w:val="44A01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897BB8"/>
    <w:multiLevelType w:val="hybridMultilevel"/>
    <w:tmpl w:val="09DC8196"/>
    <w:lvl w:ilvl="0" w:tplc="F648E1F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8574157"/>
    <w:multiLevelType w:val="hybridMultilevel"/>
    <w:tmpl w:val="CF3A6D42"/>
    <w:lvl w:ilvl="0" w:tplc="F648E1F2">
      <w:start w:val="1"/>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C596846"/>
    <w:multiLevelType w:val="multilevel"/>
    <w:tmpl w:val="6442CE9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EAF7932"/>
    <w:multiLevelType w:val="hybridMultilevel"/>
    <w:tmpl w:val="D742BB82"/>
    <w:lvl w:ilvl="0" w:tplc="EAC06FF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70FB26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CEA69A2"/>
    <w:multiLevelType w:val="hybridMultilevel"/>
    <w:tmpl w:val="9238E9AE"/>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261BEA"/>
    <w:multiLevelType w:val="multilevel"/>
    <w:tmpl w:val="0F629594"/>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FF11492"/>
    <w:multiLevelType w:val="hybridMultilevel"/>
    <w:tmpl w:val="D89698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4"/>
  </w:num>
  <w:num w:numId="9">
    <w:abstractNumId w:val="14"/>
  </w:num>
  <w:num w:numId="10">
    <w:abstractNumId w:val="19"/>
  </w:num>
  <w:num w:numId="11">
    <w:abstractNumId w:val="11"/>
  </w:num>
  <w:num w:numId="12">
    <w:abstractNumId w:val="7"/>
  </w:num>
  <w:num w:numId="13">
    <w:abstractNumId w:val="21"/>
  </w:num>
  <w:num w:numId="14">
    <w:abstractNumId w:val="17"/>
  </w:num>
  <w:num w:numId="15">
    <w:abstractNumId w:val="6"/>
  </w:num>
  <w:num w:numId="16">
    <w:abstractNumId w:val="25"/>
  </w:num>
  <w:num w:numId="17">
    <w:abstractNumId w:val="8"/>
  </w:num>
  <w:num w:numId="18">
    <w:abstractNumId w:val="12"/>
  </w:num>
  <w:num w:numId="19">
    <w:abstractNumId w:val="10"/>
  </w:num>
  <w:num w:numId="20">
    <w:abstractNumId w:val="24"/>
  </w:num>
  <w:num w:numId="21">
    <w:abstractNumId w:val="2"/>
  </w:num>
  <w:num w:numId="22">
    <w:abstractNumId w:val="0"/>
  </w:num>
  <w:num w:numId="23">
    <w:abstractNumId w:val="15"/>
  </w:num>
  <w:num w:numId="24">
    <w:abstractNumId w:val="1"/>
  </w:num>
  <w:num w:numId="25">
    <w:abstractNumId w:val="13"/>
  </w:num>
  <w:num w:numId="26">
    <w:abstractNumId w:val="16"/>
  </w:num>
  <w:num w:numId="27">
    <w:abstractNumId w:val="18"/>
  </w:num>
  <w:num w:numId="28">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E001A"/>
    <w:rsid w:val="00000D64"/>
    <w:rsid w:val="00001CBA"/>
    <w:rsid w:val="00001D22"/>
    <w:rsid w:val="00002AB2"/>
    <w:rsid w:val="00002AE3"/>
    <w:rsid w:val="0000431F"/>
    <w:rsid w:val="00005ACA"/>
    <w:rsid w:val="00010643"/>
    <w:rsid w:val="00011C73"/>
    <w:rsid w:val="00012CCE"/>
    <w:rsid w:val="00015AFE"/>
    <w:rsid w:val="00015FCA"/>
    <w:rsid w:val="00017855"/>
    <w:rsid w:val="0002333C"/>
    <w:rsid w:val="00023970"/>
    <w:rsid w:val="000249BC"/>
    <w:rsid w:val="0002566B"/>
    <w:rsid w:val="00026A09"/>
    <w:rsid w:val="00027D06"/>
    <w:rsid w:val="000305F1"/>
    <w:rsid w:val="00031066"/>
    <w:rsid w:val="00032092"/>
    <w:rsid w:val="00033195"/>
    <w:rsid w:val="00033762"/>
    <w:rsid w:val="00034313"/>
    <w:rsid w:val="000348A5"/>
    <w:rsid w:val="000351D5"/>
    <w:rsid w:val="00036492"/>
    <w:rsid w:val="00040751"/>
    <w:rsid w:val="000407E8"/>
    <w:rsid w:val="00041866"/>
    <w:rsid w:val="00045DDA"/>
    <w:rsid w:val="00050F64"/>
    <w:rsid w:val="00051BC0"/>
    <w:rsid w:val="00054C09"/>
    <w:rsid w:val="0005719C"/>
    <w:rsid w:val="00057BDA"/>
    <w:rsid w:val="00057EFF"/>
    <w:rsid w:val="00060A35"/>
    <w:rsid w:val="00060AE5"/>
    <w:rsid w:val="0006301B"/>
    <w:rsid w:val="000651CE"/>
    <w:rsid w:val="00065466"/>
    <w:rsid w:val="00065F6D"/>
    <w:rsid w:val="00072BB6"/>
    <w:rsid w:val="00072D77"/>
    <w:rsid w:val="00072D91"/>
    <w:rsid w:val="000731FE"/>
    <w:rsid w:val="00075201"/>
    <w:rsid w:val="000757BE"/>
    <w:rsid w:val="00083767"/>
    <w:rsid w:val="00083D45"/>
    <w:rsid w:val="0008403B"/>
    <w:rsid w:val="000849AA"/>
    <w:rsid w:val="00087322"/>
    <w:rsid w:val="000905E8"/>
    <w:rsid w:val="00090747"/>
    <w:rsid w:val="00091BC0"/>
    <w:rsid w:val="00092EF5"/>
    <w:rsid w:val="000932DE"/>
    <w:rsid w:val="00093B56"/>
    <w:rsid w:val="00095ABE"/>
    <w:rsid w:val="00097F28"/>
    <w:rsid w:val="000A067F"/>
    <w:rsid w:val="000A12FB"/>
    <w:rsid w:val="000A1D07"/>
    <w:rsid w:val="000A5A89"/>
    <w:rsid w:val="000B05F1"/>
    <w:rsid w:val="000B12B4"/>
    <w:rsid w:val="000B3074"/>
    <w:rsid w:val="000B51A7"/>
    <w:rsid w:val="000B5CBD"/>
    <w:rsid w:val="000C025A"/>
    <w:rsid w:val="000C0BC4"/>
    <w:rsid w:val="000C2898"/>
    <w:rsid w:val="000C4E47"/>
    <w:rsid w:val="000C4F95"/>
    <w:rsid w:val="000C5537"/>
    <w:rsid w:val="000C6B8C"/>
    <w:rsid w:val="000C750C"/>
    <w:rsid w:val="000D0A1D"/>
    <w:rsid w:val="000D14D4"/>
    <w:rsid w:val="000D2CC3"/>
    <w:rsid w:val="000D2E5B"/>
    <w:rsid w:val="000D40DC"/>
    <w:rsid w:val="000D57DB"/>
    <w:rsid w:val="000D5979"/>
    <w:rsid w:val="000D7696"/>
    <w:rsid w:val="000E11FA"/>
    <w:rsid w:val="000E1D48"/>
    <w:rsid w:val="000E205A"/>
    <w:rsid w:val="000E34BB"/>
    <w:rsid w:val="000E4F7F"/>
    <w:rsid w:val="000E6487"/>
    <w:rsid w:val="000E6EC7"/>
    <w:rsid w:val="000F2CD6"/>
    <w:rsid w:val="000F341C"/>
    <w:rsid w:val="000F3B07"/>
    <w:rsid w:val="000F4006"/>
    <w:rsid w:val="000F40E1"/>
    <w:rsid w:val="000F45C3"/>
    <w:rsid w:val="000F6269"/>
    <w:rsid w:val="000F750D"/>
    <w:rsid w:val="000F7B8A"/>
    <w:rsid w:val="00102F32"/>
    <w:rsid w:val="00103CEC"/>
    <w:rsid w:val="00104042"/>
    <w:rsid w:val="001040E9"/>
    <w:rsid w:val="0010504B"/>
    <w:rsid w:val="00105559"/>
    <w:rsid w:val="00106817"/>
    <w:rsid w:val="001075A8"/>
    <w:rsid w:val="00107EEF"/>
    <w:rsid w:val="00111536"/>
    <w:rsid w:val="001122F6"/>
    <w:rsid w:val="00112C3E"/>
    <w:rsid w:val="00113140"/>
    <w:rsid w:val="001135E0"/>
    <w:rsid w:val="00113FE4"/>
    <w:rsid w:val="001152A8"/>
    <w:rsid w:val="00116708"/>
    <w:rsid w:val="00116FA5"/>
    <w:rsid w:val="001200D6"/>
    <w:rsid w:val="00121A05"/>
    <w:rsid w:val="00124521"/>
    <w:rsid w:val="0013029A"/>
    <w:rsid w:val="00130F2B"/>
    <w:rsid w:val="00135E93"/>
    <w:rsid w:val="00136673"/>
    <w:rsid w:val="001404F8"/>
    <w:rsid w:val="00141D01"/>
    <w:rsid w:val="00142CEE"/>
    <w:rsid w:val="00144464"/>
    <w:rsid w:val="0014472D"/>
    <w:rsid w:val="00145C51"/>
    <w:rsid w:val="00145F84"/>
    <w:rsid w:val="00146567"/>
    <w:rsid w:val="00147CC3"/>
    <w:rsid w:val="00147E53"/>
    <w:rsid w:val="0015204C"/>
    <w:rsid w:val="00152288"/>
    <w:rsid w:val="00154D9B"/>
    <w:rsid w:val="00154ECC"/>
    <w:rsid w:val="00157DDC"/>
    <w:rsid w:val="001603AD"/>
    <w:rsid w:val="00160BDE"/>
    <w:rsid w:val="001626A7"/>
    <w:rsid w:val="00164262"/>
    <w:rsid w:val="001643B1"/>
    <w:rsid w:val="0016493F"/>
    <w:rsid w:val="00165996"/>
    <w:rsid w:val="00165FCF"/>
    <w:rsid w:val="00166770"/>
    <w:rsid w:val="0016691D"/>
    <w:rsid w:val="001700F1"/>
    <w:rsid w:val="001703E6"/>
    <w:rsid w:val="001712EB"/>
    <w:rsid w:val="0017367D"/>
    <w:rsid w:val="00174868"/>
    <w:rsid w:val="00175064"/>
    <w:rsid w:val="001752E7"/>
    <w:rsid w:val="00175AE9"/>
    <w:rsid w:val="00176F1F"/>
    <w:rsid w:val="00177147"/>
    <w:rsid w:val="00177E8C"/>
    <w:rsid w:val="001817D2"/>
    <w:rsid w:val="0018251C"/>
    <w:rsid w:val="00182584"/>
    <w:rsid w:val="001826F9"/>
    <w:rsid w:val="0018356D"/>
    <w:rsid w:val="00186004"/>
    <w:rsid w:val="00190928"/>
    <w:rsid w:val="00191714"/>
    <w:rsid w:val="00194ED7"/>
    <w:rsid w:val="00195779"/>
    <w:rsid w:val="00195A9C"/>
    <w:rsid w:val="00196837"/>
    <w:rsid w:val="00196955"/>
    <w:rsid w:val="001969B4"/>
    <w:rsid w:val="00196CED"/>
    <w:rsid w:val="001A0B4A"/>
    <w:rsid w:val="001A0E22"/>
    <w:rsid w:val="001A122E"/>
    <w:rsid w:val="001A1385"/>
    <w:rsid w:val="001A4F11"/>
    <w:rsid w:val="001A7038"/>
    <w:rsid w:val="001B26D7"/>
    <w:rsid w:val="001B34F1"/>
    <w:rsid w:val="001B3776"/>
    <w:rsid w:val="001B5916"/>
    <w:rsid w:val="001B60EA"/>
    <w:rsid w:val="001C1E11"/>
    <w:rsid w:val="001C581C"/>
    <w:rsid w:val="001C5BA1"/>
    <w:rsid w:val="001C7417"/>
    <w:rsid w:val="001C7D81"/>
    <w:rsid w:val="001D43CF"/>
    <w:rsid w:val="001D4540"/>
    <w:rsid w:val="001D4572"/>
    <w:rsid w:val="001D5D85"/>
    <w:rsid w:val="001D6800"/>
    <w:rsid w:val="001D6D0F"/>
    <w:rsid w:val="001E0582"/>
    <w:rsid w:val="001E2091"/>
    <w:rsid w:val="001E5742"/>
    <w:rsid w:val="001E6853"/>
    <w:rsid w:val="001E7EC6"/>
    <w:rsid w:val="001F00BE"/>
    <w:rsid w:val="001F55AA"/>
    <w:rsid w:val="001F5734"/>
    <w:rsid w:val="00201EAC"/>
    <w:rsid w:val="00202DD6"/>
    <w:rsid w:val="0020424A"/>
    <w:rsid w:val="00204A45"/>
    <w:rsid w:val="00204C34"/>
    <w:rsid w:val="002061B0"/>
    <w:rsid w:val="002117EE"/>
    <w:rsid w:val="0021272D"/>
    <w:rsid w:val="002127CA"/>
    <w:rsid w:val="00213E61"/>
    <w:rsid w:val="00214658"/>
    <w:rsid w:val="00216E33"/>
    <w:rsid w:val="002172D0"/>
    <w:rsid w:val="00217BEF"/>
    <w:rsid w:val="00220AE9"/>
    <w:rsid w:val="00221016"/>
    <w:rsid w:val="00221468"/>
    <w:rsid w:val="002227AF"/>
    <w:rsid w:val="00222ACD"/>
    <w:rsid w:val="00230E49"/>
    <w:rsid w:val="00231B6C"/>
    <w:rsid w:val="00234441"/>
    <w:rsid w:val="002363E4"/>
    <w:rsid w:val="00236BC7"/>
    <w:rsid w:val="0023746F"/>
    <w:rsid w:val="00240994"/>
    <w:rsid w:val="00241623"/>
    <w:rsid w:val="00243696"/>
    <w:rsid w:val="00243BA4"/>
    <w:rsid w:val="00244C9A"/>
    <w:rsid w:val="002456DC"/>
    <w:rsid w:val="00245BFA"/>
    <w:rsid w:val="002474F4"/>
    <w:rsid w:val="002500A4"/>
    <w:rsid w:val="002506FC"/>
    <w:rsid w:val="00254D04"/>
    <w:rsid w:val="00255676"/>
    <w:rsid w:val="00255C66"/>
    <w:rsid w:val="00257A00"/>
    <w:rsid w:val="0026264E"/>
    <w:rsid w:val="00264B6E"/>
    <w:rsid w:val="00264EAB"/>
    <w:rsid w:val="002661DA"/>
    <w:rsid w:val="00266B28"/>
    <w:rsid w:val="0026786D"/>
    <w:rsid w:val="00271282"/>
    <w:rsid w:val="00272217"/>
    <w:rsid w:val="002725BC"/>
    <w:rsid w:val="002725BE"/>
    <w:rsid w:val="00273859"/>
    <w:rsid w:val="002754DB"/>
    <w:rsid w:val="002804D7"/>
    <w:rsid w:val="002819A6"/>
    <w:rsid w:val="00284C5B"/>
    <w:rsid w:val="00284F26"/>
    <w:rsid w:val="00286872"/>
    <w:rsid w:val="00287F68"/>
    <w:rsid w:val="002907AE"/>
    <w:rsid w:val="00292F04"/>
    <w:rsid w:val="00294E04"/>
    <w:rsid w:val="002A0625"/>
    <w:rsid w:val="002A2CA5"/>
    <w:rsid w:val="002A2D4F"/>
    <w:rsid w:val="002A40BE"/>
    <w:rsid w:val="002A44BE"/>
    <w:rsid w:val="002A4D6B"/>
    <w:rsid w:val="002A5929"/>
    <w:rsid w:val="002A685A"/>
    <w:rsid w:val="002A727E"/>
    <w:rsid w:val="002B0212"/>
    <w:rsid w:val="002B286C"/>
    <w:rsid w:val="002B3541"/>
    <w:rsid w:val="002B4179"/>
    <w:rsid w:val="002C0517"/>
    <w:rsid w:val="002C1E23"/>
    <w:rsid w:val="002C33A2"/>
    <w:rsid w:val="002C35A1"/>
    <w:rsid w:val="002C6B85"/>
    <w:rsid w:val="002C796B"/>
    <w:rsid w:val="002D1493"/>
    <w:rsid w:val="002D201D"/>
    <w:rsid w:val="002D3D0B"/>
    <w:rsid w:val="002D5D7A"/>
    <w:rsid w:val="002E0158"/>
    <w:rsid w:val="002E1109"/>
    <w:rsid w:val="002E1968"/>
    <w:rsid w:val="002E1D17"/>
    <w:rsid w:val="002E1ED5"/>
    <w:rsid w:val="002E28C3"/>
    <w:rsid w:val="002E2A61"/>
    <w:rsid w:val="002E4349"/>
    <w:rsid w:val="002E6CEA"/>
    <w:rsid w:val="002E7DC5"/>
    <w:rsid w:val="002F47FB"/>
    <w:rsid w:val="002F4BF0"/>
    <w:rsid w:val="002F4DBF"/>
    <w:rsid w:val="002F697E"/>
    <w:rsid w:val="002F7912"/>
    <w:rsid w:val="002F7F13"/>
    <w:rsid w:val="00300D0A"/>
    <w:rsid w:val="00301E46"/>
    <w:rsid w:val="00302573"/>
    <w:rsid w:val="003058E2"/>
    <w:rsid w:val="0030593C"/>
    <w:rsid w:val="0030725E"/>
    <w:rsid w:val="00307788"/>
    <w:rsid w:val="00310A85"/>
    <w:rsid w:val="00310EC5"/>
    <w:rsid w:val="00313031"/>
    <w:rsid w:val="00313B7E"/>
    <w:rsid w:val="00313E9C"/>
    <w:rsid w:val="00314A92"/>
    <w:rsid w:val="00314DBC"/>
    <w:rsid w:val="00315DD6"/>
    <w:rsid w:val="00316140"/>
    <w:rsid w:val="00316333"/>
    <w:rsid w:val="003169E5"/>
    <w:rsid w:val="00316C94"/>
    <w:rsid w:val="00317D0F"/>
    <w:rsid w:val="003208E4"/>
    <w:rsid w:val="00322ED9"/>
    <w:rsid w:val="00323A18"/>
    <w:rsid w:val="00324F67"/>
    <w:rsid w:val="0032631D"/>
    <w:rsid w:val="00327107"/>
    <w:rsid w:val="003279B3"/>
    <w:rsid w:val="003310D1"/>
    <w:rsid w:val="003330E8"/>
    <w:rsid w:val="00333A55"/>
    <w:rsid w:val="00334950"/>
    <w:rsid w:val="003359D2"/>
    <w:rsid w:val="00336160"/>
    <w:rsid w:val="003401F0"/>
    <w:rsid w:val="00340572"/>
    <w:rsid w:val="00341969"/>
    <w:rsid w:val="00342D90"/>
    <w:rsid w:val="0034352A"/>
    <w:rsid w:val="003470F8"/>
    <w:rsid w:val="00347445"/>
    <w:rsid w:val="00347D76"/>
    <w:rsid w:val="0035054D"/>
    <w:rsid w:val="003510B2"/>
    <w:rsid w:val="003531FB"/>
    <w:rsid w:val="00355608"/>
    <w:rsid w:val="00357A50"/>
    <w:rsid w:val="00357D14"/>
    <w:rsid w:val="00360CC1"/>
    <w:rsid w:val="00361BE0"/>
    <w:rsid w:val="003638CE"/>
    <w:rsid w:val="00364457"/>
    <w:rsid w:val="00365075"/>
    <w:rsid w:val="00365B47"/>
    <w:rsid w:val="00366F0A"/>
    <w:rsid w:val="00370A45"/>
    <w:rsid w:val="0037222D"/>
    <w:rsid w:val="00376502"/>
    <w:rsid w:val="0038078E"/>
    <w:rsid w:val="00381713"/>
    <w:rsid w:val="003830DC"/>
    <w:rsid w:val="00383354"/>
    <w:rsid w:val="00383BDA"/>
    <w:rsid w:val="00387F6A"/>
    <w:rsid w:val="00392277"/>
    <w:rsid w:val="00393BC4"/>
    <w:rsid w:val="003942D0"/>
    <w:rsid w:val="00397387"/>
    <w:rsid w:val="00397421"/>
    <w:rsid w:val="003A0500"/>
    <w:rsid w:val="003A0D99"/>
    <w:rsid w:val="003A2DCE"/>
    <w:rsid w:val="003A41BA"/>
    <w:rsid w:val="003B0091"/>
    <w:rsid w:val="003B081B"/>
    <w:rsid w:val="003B1B1F"/>
    <w:rsid w:val="003B272F"/>
    <w:rsid w:val="003B3007"/>
    <w:rsid w:val="003B3D0C"/>
    <w:rsid w:val="003B5D37"/>
    <w:rsid w:val="003C1ED1"/>
    <w:rsid w:val="003C1F94"/>
    <w:rsid w:val="003C213B"/>
    <w:rsid w:val="003C6C49"/>
    <w:rsid w:val="003D1378"/>
    <w:rsid w:val="003D1D61"/>
    <w:rsid w:val="003D23A0"/>
    <w:rsid w:val="003D2E03"/>
    <w:rsid w:val="003D413A"/>
    <w:rsid w:val="003D53F0"/>
    <w:rsid w:val="003D54F6"/>
    <w:rsid w:val="003D62F6"/>
    <w:rsid w:val="003D73A5"/>
    <w:rsid w:val="003E0249"/>
    <w:rsid w:val="003E0A41"/>
    <w:rsid w:val="003E0D69"/>
    <w:rsid w:val="003E1F70"/>
    <w:rsid w:val="003E25A3"/>
    <w:rsid w:val="003E51B9"/>
    <w:rsid w:val="003E758B"/>
    <w:rsid w:val="003E7C0C"/>
    <w:rsid w:val="003F09D8"/>
    <w:rsid w:val="003F2CC3"/>
    <w:rsid w:val="003F2E4B"/>
    <w:rsid w:val="003F4571"/>
    <w:rsid w:val="003F4C28"/>
    <w:rsid w:val="003F5BEA"/>
    <w:rsid w:val="003F637C"/>
    <w:rsid w:val="00403EA9"/>
    <w:rsid w:val="00404417"/>
    <w:rsid w:val="0040446E"/>
    <w:rsid w:val="00404471"/>
    <w:rsid w:val="004057F7"/>
    <w:rsid w:val="00405BAD"/>
    <w:rsid w:val="00410EB6"/>
    <w:rsid w:val="0041446E"/>
    <w:rsid w:val="00414BDA"/>
    <w:rsid w:val="00414E14"/>
    <w:rsid w:val="00415FD0"/>
    <w:rsid w:val="004161D7"/>
    <w:rsid w:val="004204ED"/>
    <w:rsid w:val="00420A58"/>
    <w:rsid w:val="004211F6"/>
    <w:rsid w:val="004213B6"/>
    <w:rsid w:val="00422E10"/>
    <w:rsid w:val="0042532F"/>
    <w:rsid w:val="00425E41"/>
    <w:rsid w:val="00426D37"/>
    <w:rsid w:val="00426F62"/>
    <w:rsid w:val="00427BC8"/>
    <w:rsid w:val="00430576"/>
    <w:rsid w:val="00430A53"/>
    <w:rsid w:val="00434D2C"/>
    <w:rsid w:val="00435557"/>
    <w:rsid w:val="00435A0D"/>
    <w:rsid w:val="0043693D"/>
    <w:rsid w:val="00436ED0"/>
    <w:rsid w:val="004370AE"/>
    <w:rsid w:val="00437B45"/>
    <w:rsid w:val="00442904"/>
    <w:rsid w:val="00442C17"/>
    <w:rsid w:val="00443906"/>
    <w:rsid w:val="00444580"/>
    <w:rsid w:val="00444C79"/>
    <w:rsid w:val="00446490"/>
    <w:rsid w:val="00447268"/>
    <w:rsid w:val="00447B37"/>
    <w:rsid w:val="00447F66"/>
    <w:rsid w:val="004525A3"/>
    <w:rsid w:val="00454925"/>
    <w:rsid w:val="0045495D"/>
    <w:rsid w:val="00456F37"/>
    <w:rsid w:val="004600D0"/>
    <w:rsid w:val="00461390"/>
    <w:rsid w:val="00463F8E"/>
    <w:rsid w:val="00465281"/>
    <w:rsid w:val="00465B61"/>
    <w:rsid w:val="0046628A"/>
    <w:rsid w:val="00470D13"/>
    <w:rsid w:val="0047145C"/>
    <w:rsid w:val="00471D9D"/>
    <w:rsid w:val="0047568B"/>
    <w:rsid w:val="00476B51"/>
    <w:rsid w:val="00477B91"/>
    <w:rsid w:val="00480EFF"/>
    <w:rsid w:val="004819D5"/>
    <w:rsid w:val="00481D27"/>
    <w:rsid w:val="0048527A"/>
    <w:rsid w:val="00486A99"/>
    <w:rsid w:val="00490E67"/>
    <w:rsid w:val="00491ADD"/>
    <w:rsid w:val="00493746"/>
    <w:rsid w:val="00496611"/>
    <w:rsid w:val="00496960"/>
    <w:rsid w:val="00497458"/>
    <w:rsid w:val="004A0A70"/>
    <w:rsid w:val="004A190A"/>
    <w:rsid w:val="004A1BEF"/>
    <w:rsid w:val="004A26A4"/>
    <w:rsid w:val="004A426E"/>
    <w:rsid w:val="004C0520"/>
    <w:rsid w:val="004C27A9"/>
    <w:rsid w:val="004C6239"/>
    <w:rsid w:val="004C79D8"/>
    <w:rsid w:val="004D179F"/>
    <w:rsid w:val="004D18AC"/>
    <w:rsid w:val="004D1BCE"/>
    <w:rsid w:val="004D4B78"/>
    <w:rsid w:val="004D5786"/>
    <w:rsid w:val="004D72E3"/>
    <w:rsid w:val="004E001A"/>
    <w:rsid w:val="004E09A8"/>
    <w:rsid w:val="004E17FD"/>
    <w:rsid w:val="004E1C07"/>
    <w:rsid w:val="004E2C9C"/>
    <w:rsid w:val="004E2E5E"/>
    <w:rsid w:val="004E436F"/>
    <w:rsid w:val="004E504E"/>
    <w:rsid w:val="004E5731"/>
    <w:rsid w:val="004E651F"/>
    <w:rsid w:val="004F5EB5"/>
    <w:rsid w:val="004F715A"/>
    <w:rsid w:val="00500B1C"/>
    <w:rsid w:val="0050443D"/>
    <w:rsid w:val="0050592F"/>
    <w:rsid w:val="00507087"/>
    <w:rsid w:val="005104BA"/>
    <w:rsid w:val="00511166"/>
    <w:rsid w:val="0051156B"/>
    <w:rsid w:val="00511CF4"/>
    <w:rsid w:val="00512E60"/>
    <w:rsid w:val="005144B9"/>
    <w:rsid w:val="00514C58"/>
    <w:rsid w:val="00514DE2"/>
    <w:rsid w:val="00515982"/>
    <w:rsid w:val="00516C85"/>
    <w:rsid w:val="00517043"/>
    <w:rsid w:val="0052054E"/>
    <w:rsid w:val="005216D2"/>
    <w:rsid w:val="0052252E"/>
    <w:rsid w:val="00523264"/>
    <w:rsid w:val="00523B1C"/>
    <w:rsid w:val="00524DFF"/>
    <w:rsid w:val="00525F75"/>
    <w:rsid w:val="005265AC"/>
    <w:rsid w:val="00526DEF"/>
    <w:rsid w:val="00526FC3"/>
    <w:rsid w:val="00530FC3"/>
    <w:rsid w:val="00532B8A"/>
    <w:rsid w:val="00532E1F"/>
    <w:rsid w:val="00533056"/>
    <w:rsid w:val="00534C27"/>
    <w:rsid w:val="00535F89"/>
    <w:rsid w:val="00536E87"/>
    <w:rsid w:val="0053741A"/>
    <w:rsid w:val="005374B7"/>
    <w:rsid w:val="00540F32"/>
    <w:rsid w:val="0054124C"/>
    <w:rsid w:val="00542CCE"/>
    <w:rsid w:val="0054326F"/>
    <w:rsid w:val="0054342B"/>
    <w:rsid w:val="00545AED"/>
    <w:rsid w:val="00547411"/>
    <w:rsid w:val="00550C8A"/>
    <w:rsid w:val="00551232"/>
    <w:rsid w:val="00551637"/>
    <w:rsid w:val="00551D05"/>
    <w:rsid w:val="00555E0E"/>
    <w:rsid w:val="00556AAE"/>
    <w:rsid w:val="00556B85"/>
    <w:rsid w:val="00557B1F"/>
    <w:rsid w:val="00557E12"/>
    <w:rsid w:val="00561365"/>
    <w:rsid w:val="00561FA4"/>
    <w:rsid w:val="00564B07"/>
    <w:rsid w:val="00566C1D"/>
    <w:rsid w:val="00567CFD"/>
    <w:rsid w:val="00570029"/>
    <w:rsid w:val="0057096B"/>
    <w:rsid w:val="00570DD8"/>
    <w:rsid w:val="005713D9"/>
    <w:rsid w:val="00571A93"/>
    <w:rsid w:val="00572209"/>
    <w:rsid w:val="0057245A"/>
    <w:rsid w:val="005745D2"/>
    <w:rsid w:val="00574ECC"/>
    <w:rsid w:val="00576397"/>
    <w:rsid w:val="0058119B"/>
    <w:rsid w:val="00582C0A"/>
    <w:rsid w:val="0058323F"/>
    <w:rsid w:val="00584001"/>
    <w:rsid w:val="005853C0"/>
    <w:rsid w:val="005856C3"/>
    <w:rsid w:val="00590854"/>
    <w:rsid w:val="00594E89"/>
    <w:rsid w:val="00596759"/>
    <w:rsid w:val="005A03E2"/>
    <w:rsid w:val="005A1A66"/>
    <w:rsid w:val="005A1FEB"/>
    <w:rsid w:val="005A311A"/>
    <w:rsid w:val="005A3CA3"/>
    <w:rsid w:val="005A52F3"/>
    <w:rsid w:val="005A56CC"/>
    <w:rsid w:val="005A5AC8"/>
    <w:rsid w:val="005A6357"/>
    <w:rsid w:val="005B043D"/>
    <w:rsid w:val="005B0EE7"/>
    <w:rsid w:val="005B1032"/>
    <w:rsid w:val="005B2924"/>
    <w:rsid w:val="005B2F52"/>
    <w:rsid w:val="005B3AF5"/>
    <w:rsid w:val="005B774B"/>
    <w:rsid w:val="005C0150"/>
    <w:rsid w:val="005C1080"/>
    <w:rsid w:val="005C28F5"/>
    <w:rsid w:val="005C2C1F"/>
    <w:rsid w:val="005C3EEE"/>
    <w:rsid w:val="005C4281"/>
    <w:rsid w:val="005C4445"/>
    <w:rsid w:val="005D0D76"/>
    <w:rsid w:val="005D1B87"/>
    <w:rsid w:val="005D21DE"/>
    <w:rsid w:val="005D2482"/>
    <w:rsid w:val="005D2CA5"/>
    <w:rsid w:val="005D318B"/>
    <w:rsid w:val="005D3FFC"/>
    <w:rsid w:val="005D706E"/>
    <w:rsid w:val="005E0218"/>
    <w:rsid w:val="005E1258"/>
    <w:rsid w:val="005E1654"/>
    <w:rsid w:val="005E29D1"/>
    <w:rsid w:val="005E2C11"/>
    <w:rsid w:val="005E7B90"/>
    <w:rsid w:val="005F02A8"/>
    <w:rsid w:val="005F0434"/>
    <w:rsid w:val="005F1C24"/>
    <w:rsid w:val="005F2407"/>
    <w:rsid w:val="005F24A5"/>
    <w:rsid w:val="005F24EA"/>
    <w:rsid w:val="005F2D4A"/>
    <w:rsid w:val="005F4C3F"/>
    <w:rsid w:val="005F60A6"/>
    <w:rsid w:val="006000D7"/>
    <w:rsid w:val="006012BD"/>
    <w:rsid w:val="00603004"/>
    <w:rsid w:val="0060337D"/>
    <w:rsid w:val="00604652"/>
    <w:rsid w:val="00604FD8"/>
    <w:rsid w:val="0061550A"/>
    <w:rsid w:val="00616FCE"/>
    <w:rsid w:val="006176C0"/>
    <w:rsid w:val="00617B1C"/>
    <w:rsid w:val="00617D34"/>
    <w:rsid w:val="006224AE"/>
    <w:rsid w:val="00623325"/>
    <w:rsid w:val="00624822"/>
    <w:rsid w:val="00624967"/>
    <w:rsid w:val="00624D45"/>
    <w:rsid w:val="00627C00"/>
    <w:rsid w:val="00627FC0"/>
    <w:rsid w:val="00631221"/>
    <w:rsid w:val="00631D4B"/>
    <w:rsid w:val="00632986"/>
    <w:rsid w:val="006349AD"/>
    <w:rsid w:val="00640105"/>
    <w:rsid w:val="006405E9"/>
    <w:rsid w:val="00641469"/>
    <w:rsid w:val="00641711"/>
    <w:rsid w:val="00641FDD"/>
    <w:rsid w:val="0064220A"/>
    <w:rsid w:val="00645D1F"/>
    <w:rsid w:val="0064619F"/>
    <w:rsid w:val="006466E1"/>
    <w:rsid w:val="00646E20"/>
    <w:rsid w:val="00651C68"/>
    <w:rsid w:val="00654197"/>
    <w:rsid w:val="006545A1"/>
    <w:rsid w:val="00656CC6"/>
    <w:rsid w:val="00662494"/>
    <w:rsid w:val="00665795"/>
    <w:rsid w:val="00670C49"/>
    <w:rsid w:val="00671A8E"/>
    <w:rsid w:val="00672986"/>
    <w:rsid w:val="00674241"/>
    <w:rsid w:val="00677C8B"/>
    <w:rsid w:val="006838FD"/>
    <w:rsid w:val="00684F87"/>
    <w:rsid w:val="00685FCE"/>
    <w:rsid w:val="00691B65"/>
    <w:rsid w:val="006928F1"/>
    <w:rsid w:val="0069292B"/>
    <w:rsid w:val="006933E0"/>
    <w:rsid w:val="00694E1B"/>
    <w:rsid w:val="00695C6A"/>
    <w:rsid w:val="006963AD"/>
    <w:rsid w:val="006964D2"/>
    <w:rsid w:val="00697970"/>
    <w:rsid w:val="00697F60"/>
    <w:rsid w:val="006A3094"/>
    <w:rsid w:val="006A3E82"/>
    <w:rsid w:val="006A58EF"/>
    <w:rsid w:val="006A5DF8"/>
    <w:rsid w:val="006A7EB9"/>
    <w:rsid w:val="006B0B23"/>
    <w:rsid w:val="006B0EBA"/>
    <w:rsid w:val="006B138E"/>
    <w:rsid w:val="006B2548"/>
    <w:rsid w:val="006B2722"/>
    <w:rsid w:val="006B2FBF"/>
    <w:rsid w:val="006B3F25"/>
    <w:rsid w:val="006B496F"/>
    <w:rsid w:val="006B7416"/>
    <w:rsid w:val="006C142B"/>
    <w:rsid w:val="006C64BD"/>
    <w:rsid w:val="006C716C"/>
    <w:rsid w:val="006D332D"/>
    <w:rsid w:val="006D4741"/>
    <w:rsid w:val="006D48F7"/>
    <w:rsid w:val="006D56A3"/>
    <w:rsid w:val="006D603D"/>
    <w:rsid w:val="006D666B"/>
    <w:rsid w:val="006D6819"/>
    <w:rsid w:val="006D6CD0"/>
    <w:rsid w:val="006E0443"/>
    <w:rsid w:val="006E1EA3"/>
    <w:rsid w:val="006E3A06"/>
    <w:rsid w:val="006E3D2F"/>
    <w:rsid w:val="006E4041"/>
    <w:rsid w:val="006E525C"/>
    <w:rsid w:val="006E60FD"/>
    <w:rsid w:val="006E6506"/>
    <w:rsid w:val="006E785F"/>
    <w:rsid w:val="006F05E1"/>
    <w:rsid w:val="006F10EE"/>
    <w:rsid w:val="006F1959"/>
    <w:rsid w:val="006F2817"/>
    <w:rsid w:val="006F2B3F"/>
    <w:rsid w:val="006F3379"/>
    <w:rsid w:val="006F3542"/>
    <w:rsid w:val="006F362F"/>
    <w:rsid w:val="006F432D"/>
    <w:rsid w:val="006F5FD1"/>
    <w:rsid w:val="00700B40"/>
    <w:rsid w:val="0070385E"/>
    <w:rsid w:val="00707217"/>
    <w:rsid w:val="00707D5D"/>
    <w:rsid w:val="00707E21"/>
    <w:rsid w:val="00711DB8"/>
    <w:rsid w:val="007124A7"/>
    <w:rsid w:val="007126D4"/>
    <w:rsid w:val="00713640"/>
    <w:rsid w:val="0071573E"/>
    <w:rsid w:val="00715D0C"/>
    <w:rsid w:val="0072074A"/>
    <w:rsid w:val="007230D8"/>
    <w:rsid w:val="00723C24"/>
    <w:rsid w:val="007250EA"/>
    <w:rsid w:val="00725E08"/>
    <w:rsid w:val="00730A2B"/>
    <w:rsid w:val="007314AA"/>
    <w:rsid w:val="00734392"/>
    <w:rsid w:val="007357AE"/>
    <w:rsid w:val="00736F4F"/>
    <w:rsid w:val="00740334"/>
    <w:rsid w:val="00746551"/>
    <w:rsid w:val="0075351A"/>
    <w:rsid w:val="0075479A"/>
    <w:rsid w:val="00756359"/>
    <w:rsid w:val="007613F9"/>
    <w:rsid w:val="007665F3"/>
    <w:rsid w:val="007666AD"/>
    <w:rsid w:val="007703D7"/>
    <w:rsid w:val="00770DA0"/>
    <w:rsid w:val="00771E4F"/>
    <w:rsid w:val="007720A9"/>
    <w:rsid w:val="00775D67"/>
    <w:rsid w:val="00777A79"/>
    <w:rsid w:val="00780E20"/>
    <w:rsid w:val="00780F4D"/>
    <w:rsid w:val="00782122"/>
    <w:rsid w:val="007821F9"/>
    <w:rsid w:val="007827F6"/>
    <w:rsid w:val="007829F8"/>
    <w:rsid w:val="007833A6"/>
    <w:rsid w:val="00783A94"/>
    <w:rsid w:val="00784AD3"/>
    <w:rsid w:val="00784DBB"/>
    <w:rsid w:val="00785BBD"/>
    <w:rsid w:val="00787B3B"/>
    <w:rsid w:val="007911D0"/>
    <w:rsid w:val="0079170C"/>
    <w:rsid w:val="00793C42"/>
    <w:rsid w:val="00793FF7"/>
    <w:rsid w:val="00795D25"/>
    <w:rsid w:val="00795FEF"/>
    <w:rsid w:val="00796789"/>
    <w:rsid w:val="00796B21"/>
    <w:rsid w:val="00797997"/>
    <w:rsid w:val="007A0CD8"/>
    <w:rsid w:val="007A0EDE"/>
    <w:rsid w:val="007A111F"/>
    <w:rsid w:val="007A5573"/>
    <w:rsid w:val="007A6458"/>
    <w:rsid w:val="007A7D6D"/>
    <w:rsid w:val="007B06FA"/>
    <w:rsid w:val="007B07CD"/>
    <w:rsid w:val="007B119F"/>
    <w:rsid w:val="007B1DC1"/>
    <w:rsid w:val="007B258A"/>
    <w:rsid w:val="007B2EF6"/>
    <w:rsid w:val="007B4EDE"/>
    <w:rsid w:val="007B6DC9"/>
    <w:rsid w:val="007B7909"/>
    <w:rsid w:val="007B7A88"/>
    <w:rsid w:val="007C00BB"/>
    <w:rsid w:val="007C0794"/>
    <w:rsid w:val="007C5027"/>
    <w:rsid w:val="007C6B6B"/>
    <w:rsid w:val="007D0C5A"/>
    <w:rsid w:val="007D1514"/>
    <w:rsid w:val="007D1C61"/>
    <w:rsid w:val="007D4DDA"/>
    <w:rsid w:val="007D67D4"/>
    <w:rsid w:val="007E16DE"/>
    <w:rsid w:val="007E27CA"/>
    <w:rsid w:val="007E2BAD"/>
    <w:rsid w:val="007E2FBF"/>
    <w:rsid w:val="007E3DA7"/>
    <w:rsid w:val="007F2E73"/>
    <w:rsid w:val="007F3B1F"/>
    <w:rsid w:val="007F3D83"/>
    <w:rsid w:val="007F586A"/>
    <w:rsid w:val="007F699B"/>
    <w:rsid w:val="007F6B2E"/>
    <w:rsid w:val="008007C4"/>
    <w:rsid w:val="008014A3"/>
    <w:rsid w:val="00801560"/>
    <w:rsid w:val="00803DB1"/>
    <w:rsid w:val="008064A1"/>
    <w:rsid w:val="008075A4"/>
    <w:rsid w:val="008102A5"/>
    <w:rsid w:val="00813CDC"/>
    <w:rsid w:val="00816702"/>
    <w:rsid w:val="00816E9F"/>
    <w:rsid w:val="00820AF2"/>
    <w:rsid w:val="008210F3"/>
    <w:rsid w:val="00821A74"/>
    <w:rsid w:val="008220F5"/>
    <w:rsid w:val="00825D0C"/>
    <w:rsid w:val="008262BD"/>
    <w:rsid w:val="00826DC2"/>
    <w:rsid w:val="008303E2"/>
    <w:rsid w:val="008341C3"/>
    <w:rsid w:val="008348D9"/>
    <w:rsid w:val="00834989"/>
    <w:rsid w:val="00834E94"/>
    <w:rsid w:val="00836A02"/>
    <w:rsid w:val="008418EC"/>
    <w:rsid w:val="00841A1F"/>
    <w:rsid w:val="00845E87"/>
    <w:rsid w:val="00847351"/>
    <w:rsid w:val="00847F77"/>
    <w:rsid w:val="008508E9"/>
    <w:rsid w:val="0085247E"/>
    <w:rsid w:val="00853FD7"/>
    <w:rsid w:val="008542FC"/>
    <w:rsid w:val="00855DB8"/>
    <w:rsid w:val="0085637E"/>
    <w:rsid w:val="00856F16"/>
    <w:rsid w:val="0085776A"/>
    <w:rsid w:val="00860910"/>
    <w:rsid w:val="00860FD7"/>
    <w:rsid w:val="00861EB5"/>
    <w:rsid w:val="00863670"/>
    <w:rsid w:val="00864C0B"/>
    <w:rsid w:val="00866173"/>
    <w:rsid w:val="00866862"/>
    <w:rsid w:val="0086799A"/>
    <w:rsid w:val="008715EC"/>
    <w:rsid w:val="00871629"/>
    <w:rsid w:val="0087311A"/>
    <w:rsid w:val="00873605"/>
    <w:rsid w:val="0087463A"/>
    <w:rsid w:val="00875147"/>
    <w:rsid w:val="00875423"/>
    <w:rsid w:val="00876054"/>
    <w:rsid w:val="00876A1A"/>
    <w:rsid w:val="00881746"/>
    <w:rsid w:val="00881EB7"/>
    <w:rsid w:val="00882E9E"/>
    <w:rsid w:val="0088373F"/>
    <w:rsid w:val="0088711B"/>
    <w:rsid w:val="00887F07"/>
    <w:rsid w:val="00891BA3"/>
    <w:rsid w:val="0089269C"/>
    <w:rsid w:val="00893C05"/>
    <w:rsid w:val="0089409C"/>
    <w:rsid w:val="008954CF"/>
    <w:rsid w:val="00895FB8"/>
    <w:rsid w:val="008971FB"/>
    <w:rsid w:val="008976CE"/>
    <w:rsid w:val="00897A46"/>
    <w:rsid w:val="008A3BD3"/>
    <w:rsid w:val="008A42B6"/>
    <w:rsid w:val="008B0189"/>
    <w:rsid w:val="008B1438"/>
    <w:rsid w:val="008B3D70"/>
    <w:rsid w:val="008B6B7C"/>
    <w:rsid w:val="008C08F0"/>
    <w:rsid w:val="008C1E00"/>
    <w:rsid w:val="008C2663"/>
    <w:rsid w:val="008C3144"/>
    <w:rsid w:val="008C3DE8"/>
    <w:rsid w:val="008C3F69"/>
    <w:rsid w:val="008C465F"/>
    <w:rsid w:val="008C7F6C"/>
    <w:rsid w:val="008D2AB6"/>
    <w:rsid w:val="008D3D4D"/>
    <w:rsid w:val="008E0186"/>
    <w:rsid w:val="008E1277"/>
    <w:rsid w:val="008E19B0"/>
    <w:rsid w:val="008E2EAC"/>
    <w:rsid w:val="008E38FC"/>
    <w:rsid w:val="008E5378"/>
    <w:rsid w:val="008E6767"/>
    <w:rsid w:val="008E770A"/>
    <w:rsid w:val="008F2AE8"/>
    <w:rsid w:val="008F36B4"/>
    <w:rsid w:val="008F4822"/>
    <w:rsid w:val="008F5588"/>
    <w:rsid w:val="00900879"/>
    <w:rsid w:val="00901725"/>
    <w:rsid w:val="00901CF9"/>
    <w:rsid w:val="00903B09"/>
    <w:rsid w:val="00903D89"/>
    <w:rsid w:val="009040F1"/>
    <w:rsid w:val="0090521E"/>
    <w:rsid w:val="00905969"/>
    <w:rsid w:val="00906CF4"/>
    <w:rsid w:val="009074AF"/>
    <w:rsid w:val="009117CC"/>
    <w:rsid w:val="009122C7"/>
    <w:rsid w:val="00912856"/>
    <w:rsid w:val="00913CA7"/>
    <w:rsid w:val="00914483"/>
    <w:rsid w:val="009144F9"/>
    <w:rsid w:val="009145CF"/>
    <w:rsid w:val="009145D0"/>
    <w:rsid w:val="00915C4E"/>
    <w:rsid w:val="00916491"/>
    <w:rsid w:val="00916FF1"/>
    <w:rsid w:val="00917555"/>
    <w:rsid w:val="00917EFC"/>
    <w:rsid w:val="00922F21"/>
    <w:rsid w:val="00923EF7"/>
    <w:rsid w:val="0092532F"/>
    <w:rsid w:val="00930DF4"/>
    <w:rsid w:val="00932FCE"/>
    <w:rsid w:val="009334A2"/>
    <w:rsid w:val="0093444E"/>
    <w:rsid w:val="00936BA7"/>
    <w:rsid w:val="00941E42"/>
    <w:rsid w:val="009427B3"/>
    <w:rsid w:val="009432B3"/>
    <w:rsid w:val="00943C1B"/>
    <w:rsid w:val="0094623D"/>
    <w:rsid w:val="009506FB"/>
    <w:rsid w:val="00951662"/>
    <w:rsid w:val="00951A7C"/>
    <w:rsid w:val="00953D94"/>
    <w:rsid w:val="00954276"/>
    <w:rsid w:val="0095437F"/>
    <w:rsid w:val="00954660"/>
    <w:rsid w:val="00956004"/>
    <w:rsid w:val="009566B6"/>
    <w:rsid w:val="00957E38"/>
    <w:rsid w:val="00957E6D"/>
    <w:rsid w:val="009601B7"/>
    <w:rsid w:val="00961358"/>
    <w:rsid w:val="009617A7"/>
    <w:rsid w:val="009679FE"/>
    <w:rsid w:val="00967AEC"/>
    <w:rsid w:val="00967B67"/>
    <w:rsid w:val="00970771"/>
    <w:rsid w:val="00970BEE"/>
    <w:rsid w:val="0097162F"/>
    <w:rsid w:val="00971BB1"/>
    <w:rsid w:val="00971E0D"/>
    <w:rsid w:val="00973F26"/>
    <w:rsid w:val="0097435D"/>
    <w:rsid w:val="00976A78"/>
    <w:rsid w:val="009777B8"/>
    <w:rsid w:val="00977D11"/>
    <w:rsid w:val="0098039F"/>
    <w:rsid w:val="00981031"/>
    <w:rsid w:val="00981EB5"/>
    <w:rsid w:val="00982849"/>
    <w:rsid w:val="0098496F"/>
    <w:rsid w:val="0098586B"/>
    <w:rsid w:val="00986CA4"/>
    <w:rsid w:val="00986FEF"/>
    <w:rsid w:val="00987D7A"/>
    <w:rsid w:val="00987EAA"/>
    <w:rsid w:val="00991771"/>
    <w:rsid w:val="009923FA"/>
    <w:rsid w:val="00994A1B"/>
    <w:rsid w:val="00995F16"/>
    <w:rsid w:val="009962E5"/>
    <w:rsid w:val="009A110D"/>
    <w:rsid w:val="009A3290"/>
    <w:rsid w:val="009A578F"/>
    <w:rsid w:val="009A5803"/>
    <w:rsid w:val="009B033E"/>
    <w:rsid w:val="009B2C72"/>
    <w:rsid w:val="009B39CF"/>
    <w:rsid w:val="009B3A29"/>
    <w:rsid w:val="009C0987"/>
    <w:rsid w:val="009C104D"/>
    <w:rsid w:val="009C1829"/>
    <w:rsid w:val="009C2932"/>
    <w:rsid w:val="009C41AE"/>
    <w:rsid w:val="009C4F6B"/>
    <w:rsid w:val="009D262B"/>
    <w:rsid w:val="009D3096"/>
    <w:rsid w:val="009D722B"/>
    <w:rsid w:val="009D75B9"/>
    <w:rsid w:val="009D7E4A"/>
    <w:rsid w:val="009E1625"/>
    <w:rsid w:val="009E1A7A"/>
    <w:rsid w:val="009E24E2"/>
    <w:rsid w:val="009E3C39"/>
    <w:rsid w:val="009E4BA1"/>
    <w:rsid w:val="009E59DD"/>
    <w:rsid w:val="009E59E5"/>
    <w:rsid w:val="009E5E72"/>
    <w:rsid w:val="009E6B99"/>
    <w:rsid w:val="009E73F0"/>
    <w:rsid w:val="009E7C13"/>
    <w:rsid w:val="009F202D"/>
    <w:rsid w:val="009F3EBC"/>
    <w:rsid w:val="009F6A53"/>
    <w:rsid w:val="009F7222"/>
    <w:rsid w:val="009F7894"/>
    <w:rsid w:val="00A018F1"/>
    <w:rsid w:val="00A01EDC"/>
    <w:rsid w:val="00A02535"/>
    <w:rsid w:val="00A03FAD"/>
    <w:rsid w:val="00A05D6A"/>
    <w:rsid w:val="00A068B9"/>
    <w:rsid w:val="00A114AE"/>
    <w:rsid w:val="00A11AD2"/>
    <w:rsid w:val="00A12FD6"/>
    <w:rsid w:val="00A168E9"/>
    <w:rsid w:val="00A20CE7"/>
    <w:rsid w:val="00A21A71"/>
    <w:rsid w:val="00A21E29"/>
    <w:rsid w:val="00A21F2D"/>
    <w:rsid w:val="00A22AF6"/>
    <w:rsid w:val="00A22E6C"/>
    <w:rsid w:val="00A236F1"/>
    <w:rsid w:val="00A23C38"/>
    <w:rsid w:val="00A241AB"/>
    <w:rsid w:val="00A24AB4"/>
    <w:rsid w:val="00A26588"/>
    <w:rsid w:val="00A26E60"/>
    <w:rsid w:val="00A27C9A"/>
    <w:rsid w:val="00A30334"/>
    <w:rsid w:val="00A319B4"/>
    <w:rsid w:val="00A35B95"/>
    <w:rsid w:val="00A37341"/>
    <w:rsid w:val="00A37983"/>
    <w:rsid w:val="00A41738"/>
    <w:rsid w:val="00A43142"/>
    <w:rsid w:val="00A43672"/>
    <w:rsid w:val="00A44BDE"/>
    <w:rsid w:val="00A46CE0"/>
    <w:rsid w:val="00A50467"/>
    <w:rsid w:val="00A50AC6"/>
    <w:rsid w:val="00A50C1B"/>
    <w:rsid w:val="00A51199"/>
    <w:rsid w:val="00A51BC7"/>
    <w:rsid w:val="00A53DE2"/>
    <w:rsid w:val="00A5596F"/>
    <w:rsid w:val="00A57514"/>
    <w:rsid w:val="00A61461"/>
    <w:rsid w:val="00A634D3"/>
    <w:rsid w:val="00A63A73"/>
    <w:rsid w:val="00A645D9"/>
    <w:rsid w:val="00A65705"/>
    <w:rsid w:val="00A66AE7"/>
    <w:rsid w:val="00A67FBB"/>
    <w:rsid w:val="00A70686"/>
    <w:rsid w:val="00A70871"/>
    <w:rsid w:val="00A71008"/>
    <w:rsid w:val="00A73F5D"/>
    <w:rsid w:val="00A749C3"/>
    <w:rsid w:val="00A75A39"/>
    <w:rsid w:val="00A76BFD"/>
    <w:rsid w:val="00A80469"/>
    <w:rsid w:val="00A8110D"/>
    <w:rsid w:val="00A82C35"/>
    <w:rsid w:val="00A83925"/>
    <w:rsid w:val="00A84873"/>
    <w:rsid w:val="00A85788"/>
    <w:rsid w:val="00A8722B"/>
    <w:rsid w:val="00A904BD"/>
    <w:rsid w:val="00A90E89"/>
    <w:rsid w:val="00A9192B"/>
    <w:rsid w:val="00A946D3"/>
    <w:rsid w:val="00A94FDC"/>
    <w:rsid w:val="00A96C39"/>
    <w:rsid w:val="00AA0947"/>
    <w:rsid w:val="00AA1716"/>
    <w:rsid w:val="00AA183A"/>
    <w:rsid w:val="00AA19B6"/>
    <w:rsid w:val="00AA2A31"/>
    <w:rsid w:val="00AA2EA4"/>
    <w:rsid w:val="00AA3A5E"/>
    <w:rsid w:val="00AA4A1C"/>
    <w:rsid w:val="00AA4ED3"/>
    <w:rsid w:val="00AB1F6E"/>
    <w:rsid w:val="00AB31A5"/>
    <w:rsid w:val="00AB35EB"/>
    <w:rsid w:val="00AB3692"/>
    <w:rsid w:val="00AB3828"/>
    <w:rsid w:val="00AC1FE3"/>
    <w:rsid w:val="00AC2C68"/>
    <w:rsid w:val="00AC449A"/>
    <w:rsid w:val="00AD0B95"/>
    <w:rsid w:val="00AD1364"/>
    <w:rsid w:val="00AD2107"/>
    <w:rsid w:val="00AD304E"/>
    <w:rsid w:val="00AD38EA"/>
    <w:rsid w:val="00AD407B"/>
    <w:rsid w:val="00AD537A"/>
    <w:rsid w:val="00AE46FC"/>
    <w:rsid w:val="00AE6399"/>
    <w:rsid w:val="00AE66DA"/>
    <w:rsid w:val="00AE6814"/>
    <w:rsid w:val="00AF0C65"/>
    <w:rsid w:val="00AF2522"/>
    <w:rsid w:val="00AF3795"/>
    <w:rsid w:val="00AF4253"/>
    <w:rsid w:val="00AF7DB3"/>
    <w:rsid w:val="00B00949"/>
    <w:rsid w:val="00B020B6"/>
    <w:rsid w:val="00B02A90"/>
    <w:rsid w:val="00B03330"/>
    <w:rsid w:val="00B03E51"/>
    <w:rsid w:val="00B04011"/>
    <w:rsid w:val="00B040E4"/>
    <w:rsid w:val="00B04E8B"/>
    <w:rsid w:val="00B0531E"/>
    <w:rsid w:val="00B05B91"/>
    <w:rsid w:val="00B105BC"/>
    <w:rsid w:val="00B12E79"/>
    <w:rsid w:val="00B1323E"/>
    <w:rsid w:val="00B141D8"/>
    <w:rsid w:val="00B1590F"/>
    <w:rsid w:val="00B16F8E"/>
    <w:rsid w:val="00B17906"/>
    <w:rsid w:val="00B1796E"/>
    <w:rsid w:val="00B21270"/>
    <w:rsid w:val="00B21B84"/>
    <w:rsid w:val="00B21EEA"/>
    <w:rsid w:val="00B237CA"/>
    <w:rsid w:val="00B24A8E"/>
    <w:rsid w:val="00B25BC0"/>
    <w:rsid w:val="00B30275"/>
    <w:rsid w:val="00B30886"/>
    <w:rsid w:val="00B31E2E"/>
    <w:rsid w:val="00B32926"/>
    <w:rsid w:val="00B332CF"/>
    <w:rsid w:val="00B343AF"/>
    <w:rsid w:val="00B34532"/>
    <w:rsid w:val="00B3531C"/>
    <w:rsid w:val="00B357F3"/>
    <w:rsid w:val="00B37799"/>
    <w:rsid w:val="00B404C7"/>
    <w:rsid w:val="00B41F37"/>
    <w:rsid w:val="00B443A6"/>
    <w:rsid w:val="00B45CAC"/>
    <w:rsid w:val="00B46171"/>
    <w:rsid w:val="00B50113"/>
    <w:rsid w:val="00B5092F"/>
    <w:rsid w:val="00B5096A"/>
    <w:rsid w:val="00B53048"/>
    <w:rsid w:val="00B56326"/>
    <w:rsid w:val="00B60092"/>
    <w:rsid w:val="00B60689"/>
    <w:rsid w:val="00B62106"/>
    <w:rsid w:val="00B656F9"/>
    <w:rsid w:val="00B66227"/>
    <w:rsid w:val="00B664A5"/>
    <w:rsid w:val="00B66F43"/>
    <w:rsid w:val="00B708BA"/>
    <w:rsid w:val="00B71BB2"/>
    <w:rsid w:val="00B7209F"/>
    <w:rsid w:val="00B7340E"/>
    <w:rsid w:val="00B73581"/>
    <w:rsid w:val="00B7425E"/>
    <w:rsid w:val="00B80380"/>
    <w:rsid w:val="00B80A20"/>
    <w:rsid w:val="00B80AB0"/>
    <w:rsid w:val="00B81C28"/>
    <w:rsid w:val="00B821C2"/>
    <w:rsid w:val="00B82791"/>
    <w:rsid w:val="00B8357A"/>
    <w:rsid w:val="00B8405F"/>
    <w:rsid w:val="00B845F5"/>
    <w:rsid w:val="00B84B49"/>
    <w:rsid w:val="00B869D3"/>
    <w:rsid w:val="00B900CB"/>
    <w:rsid w:val="00B915A9"/>
    <w:rsid w:val="00B93AAB"/>
    <w:rsid w:val="00B954A8"/>
    <w:rsid w:val="00BA405C"/>
    <w:rsid w:val="00BA4A89"/>
    <w:rsid w:val="00BA5C0F"/>
    <w:rsid w:val="00BB0C7E"/>
    <w:rsid w:val="00BB1810"/>
    <w:rsid w:val="00BB2734"/>
    <w:rsid w:val="00BB4113"/>
    <w:rsid w:val="00BB42D9"/>
    <w:rsid w:val="00BB4FA7"/>
    <w:rsid w:val="00BB7819"/>
    <w:rsid w:val="00BC5566"/>
    <w:rsid w:val="00BC5FD1"/>
    <w:rsid w:val="00BC7263"/>
    <w:rsid w:val="00BD1424"/>
    <w:rsid w:val="00BD30C3"/>
    <w:rsid w:val="00BD5D7F"/>
    <w:rsid w:val="00BD7D5F"/>
    <w:rsid w:val="00BE03AE"/>
    <w:rsid w:val="00BE16F7"/>
    <w:rsid w:val="00BE2817"/>
    <w:rsid w:val="00BE2CC4"/>
    <w:rsid w:val="00BE35F6"/>
    <w:rsid w:val="00BE42C6"/>
    <w:rsid w:val="00BE47D7"/>
    <w:rsid w:val="00BE5B1B"/>
    <w:rsid w:val="00BE5B48"/>
    <w:rsid w:val="00BE6949"/>
    <w:rsid w:val="00BE6E07"/>
    <w:rsid w:val="00BF13CD"/>
    <w:rsid w:val="00BF204D"/>
    <w:rsid w:val="00BF3C2C"/>
    <w:rsid w:val="00BF6EC7"/>
    <w:rsid w:val="00BF7435"/>
    <w:rsid w:val="00BF768C"/>
    <w:rsid w:val="00BF7D67"/>
    <w:rsid w:val="00C0459B"/>
    <w:rsid w:val="00C07DD4"/>
    <w:rsid w:val="00C125A4"/>
    <w:rsid w:val="00C12AB1"/>
    <w:rsid w:val="00C13194"/>
    <w:rsid w:val="00C1454D"/>
    <w:rsid w:val="00C20094"/>
    <w:rsid w:val="00C231EF"/>
    <w:rsid w:val="00C246F5"/>
    <w:rsid w:val="00C25340"/>
    <w:rsid w:val="00C25629"/>
    <w:rsid w:val="00C328C4"/>
    <w:rsid w:val="00C32F51"/>
    <w:rsid w:val="00C376C1"/>
    <w:rsid w:val="00C41A3C"/>
    <w:rsid w:val="00C426D7"/>
    <w:rsid w:val="00C454EB"/>
    <w:rsid w:val="00C45E3C"/>
    <w:rsid w:val="00C4795E"/>
    <w:rsid w:val="00C47C22"/>
    <w:rsid w:val="00C5041A"/>
    <w:rsid w:val="00C50997"/>
    <w:rsid w:val="00C5394E"/>
    <w:rsid w:val="00C540DF"/>
    <w:rsid w:val="00C541FE"/>
    <w:rsid w:val="00C60965"/>
    <w:rsid w:val="00C61451"/>
    <w:rsid w:val="00C6258A"/>
    <w:rsid w:val="00C6265D"/>
    <w:rsid w:val="00C741EF"/>
    <w:rsid w:val="00C7492C"/>
    <w:rsid w:val="00C762E0"/>
    <w:rsid w:val="00C76CD2"/>
    <w:rsid w:val="00C77DC2"/>
    <w:rsid w:val="00C8094E"/>
    <w:rsid w:val="00C81E5C"/>
    <w:rsid w:val="00C83D4B"/>
    <w:rsid w:val="00C87D05"/>
    <w:rsid w:val="00C87FA7"/>
    <w:rsid w:val="00C903DD"/>
    <w:rsid w:val="00C90D09"/>
    <w:rsid w:val="00C93226"/>
    <w:rsid w:val="00C96EDC"/>
    <w:rsid w:val="00CA1337"/>
    <w:rsid w:val="00CA2F87"/>
    <w:rsid w:val="00CA3677"/>
    <w:rsid w:val="00CA3BDB"/>
    <w:rsid w:val="00CA4ED3"/>
    <w:rsid w:val="00CA5646"/>
    <w:rsid w:val="00CA62DD"/>
    <w:rsid w:val="00CA7566"/>
    <w:rsid w:val="00CB0071"/>
    <w:rsid w:val="00CB0EC8"/>
    <w:rsid w:val="00CB280F"/>
    <w:rsid w:val="00CB3E9D"/>
    <w:rsid w:val="00CB693E"/>
    <w:rsid w:val="00CB6A5F"/>
    <w:rsid w:val="00CB7C7D"/>
    <w:rsid w:val="00CC5E93"/>
    <w:rsid w:val="00CC68C5"/>
    <w:rsid w:val="00CC6ACA"/>
    <w:rsid w:val="00CC6FE0"/>
    <w:rsid w:val="00CD0548"/>
    <w:rsid w:val="00CD0B3A"/>
    <w:rsid w:val="00CD1166"/>
    <w:rsid w:val="00CD23E3"/>
    <w:rsid w:val="00CD25D7"/>
    <w:rsid w:val="00CD2692"/>
    <w:rsid w:val="00CD29F4"/>
    <w:rsid w:val="00CD5A89"/>
    <w:rsid w:val="00CD67E1"/>
    <w:rsid w:val="00CD6CDD"/>
    <w:rsid w:val="00CD7691"/>
    <w:rsid w:val="00CE0C68"/>
    <w:rsid w:val="00CE0DD6"/>
    <w:rsid w:val="00CE2351"/>
    <w:rsid w:val="00CE2523"/>
    <w:rsid w:val="00CE26D4"/>
    <w:rsid w:val="00CE3BE8"/>
    <w:rsid w:val="00CE43EF"/>
    <w:rsid w:val="00CE493B"/>
    <w:rsid w:val="00CE49D9"/>
    <w:rsid w:val="00CF2B09"/>
    <w:rsid w:val="00CF4482"/>
    <w:rsid w:val="00D009BE"/>
    <w:rsid w:val="00D04E68"/>
    <w:rsid w:val="00D0568B"/>
    <w:rsid w:val="00D10BB0"/>
    <w:rsid w:val="00D12D5F"/>
    <w:rsid w:val="00D12F69"/>
    <w:rsid w:val="00D1405D"/>
    <w:rsid w:val="00D1506A"/>
    <w:rsid w:val="00D16739"/>
    <w:rsid w:val="00D16B0C"/>
    <w:rsid w:val="00D178DD"/>
    <w:rsid w:val="00D22259"/>
    <w:rsid w:val="00D237AC"/>
    <w:rsid w:val="00D23C90"/>
    <w:rsid w:val="00D243D7"/>
    <w:rsid w:val="00D24FAA"/>
    <w:rsid w:val="00D253D8"/>
    <w:rsid w:val="00D271CF"/>
    <w:rsid w:val="00D32703"/>
    <w:rsid w:val="00D32DD3"/>
    <w:rsid w:val="00D34BB8"/>
    <w:rsid w:val="00D34DE1"/>
    <w:rsid w:val="00D374FB"/>
    <w:rsid w:val="00D37A96"/>
    <w:rsid w:val="00D37BAD"/>
    <w:rsid w:val="00D41E29"/>
    <w:rsid w:val="00D4422A"/>
    <w:rsid w:val="00D47315"/>
    <w:rsid w:val="00D50963"/>
    <w:rsid w:val="00D535B6"/>
    <w:rsid w:val="00D53E23"/>
    <w:rsid w:val="00D5510F"/>
    <w:rsid w:val="00D551BE"/>
    <w:rsid w:val="00D55A95"/>
    <w:rsid w:val="00D60D30"/>
    <w:rsid w:val="00D62EE9"/>
    <w:rsid w:val="00D63422"/>
    <w:rsid w:val="00D6515A"/>
    <w:rsid w:val="00D656B5"/>
    <w:rsid w:val="00D668CC"/>
    <w:rsid w:val="00D66D89"/>
    <w:rsid w:val="00D67366"/>
    <w:rsid w:val="00D71084"/>
    <w:rsid w:val="00D72342"/>
    <w:rsid w:val="00D76D93"/>
    <w:rsid w:val="00D777D5"/>
    <w:rsid w:val="00D804A0"/>
    <w:rsid w:val="00D8070D"/>
    <w:rsid w:val="00D80F8A"/>
    <w:rsid w:val="00D819DF"/>
    <w:rsid w:val="00D81BB8"/>
    <w:rsid w:val="00D82473"/>
    <w:rsid w:val="00D82857"/>
    <w:rsid w:val="00D8296C"/>
    <w:rsid w:val="00D82DDA"/>
    <w:rsid w:val="00D83199"/>
    <w:rsid w:val="00D8388E"/>
    <w:rsid w:val="00D85B4F"/>
    <w:rsid w:val="00D879C8"/>
    <w:rsid w:val="00D87A89"/>
    <w:rsid w:val="00D87B2D"/>
    <w:rsid w:val="00D9124A"/>
    <w:rsid w:val="00D91467"/>
    <w:rsid w:val="00D9156B"/>
    <w:rsid w:val="00D918BF"/>
    <w:rsid w:val="00D925E7"/>
    <w:rsid w:val="00D92A0E"/>
    <w:rsid w:val="00D93550"/>
    <w:rsid w:val="00D9490F"/>
    <w:rsid w:val="00D94FFD"/>
    <w:rsid w:val="00D95277"/>
    <w:rsid w:val="00D95315"/>
    <w:rsid w:val="00D95EDC"/>
    <w:rsid w:val="00DA00AB"/>
    <w:rsid w:val="00DA0899"/>
    <w:rsid w:val="00DA12E0"/>
    <w:rsid w:val="00DA1F9E"/>
    <w:rsid w:val="00DA3590"/>
    <w:rsid w:val="00DB0642"/>
    <w:rsid w:val="00DB0CC4"/>
    <w:rsid w:val="00DB42EB"/>
    <w:rsid w:val="00DB606B"/>
    <w:rsid w:val="00DB67EA"/>
    <w:rsid w:val="00DB7563"/>
    <w:rsid w:val="00DB7F93"/>
    <w:rsid w:val="00DC0B5F"/>
    <w:rsid w:val="00DC3BFA"/>
    <w:rsid w:val="00DC3CB1"/>
    <w:rsid w:val="00DC504F"/>
    <w:rsid w:val="00DC5869"/>
    <w:rsid w:val="00DC7ECC"/>
    <w:rsid w:val="00DD3484"/>
    <w:rsid w:val="00DD3FBE"/>
    <w:rsid w:val="00DD45BE"/>
    <w:rsid w:val="00DD482D"/>
    <w:rsid w:val="00DD5216"/>
    <w:rsid w:val="00DD7AAA"/>
    <w:rsid w:val="00DE1224"/>
    <w:rsid w:val="00DE1FF1"/>
    <w:rsid w:val="00DE4AC9"/>
    <w:rsid w:val="00DE58F0"/>
    <w:rsid w:val="00DE63D6"/>
    <w:rsid w:val="00DE65A7"/>
    <w:rsid w:val="00DE77C4"/>
    <w:rsid w:val="00DF05E8"/>
    <w:rsid w:val="00DF0A42"/>
    <w:rsid w:val="00DF1B0F"/>
    <w:rsid w:val="00DF2E73"/>
    <w:rsid w:val="00DF34D7"/>
    <w:rsid w:val="00DF446D"/>
    <w:rsid w:val="00DF7A7F"/>
    <w:rsid w:val="00E004EA"/>
    <w:rsid w:val="00E020BE"/>
    <w:rsid w:val="00E02102"/>
    <w:rsid w:val="00E02A3C"/>
    <w:rsid w:val="00E03D70"/>
    <w:rsid w:val="00E06703"/>
    <w:rsid w:val="00E071D8"/>
    <w:rsid w:val="00E10171"/>
    <w:rsid w:val="00E10441"/>
    <w:rsid w:val="00E10EA5"/>
    <w:rsid w:val="00E14AB7"/>
    <w:rsid w:val="00E1538F"/>
    <w:rsid w:val="00E16D48"/>
    <w:rsid w:val="00E171C5"/>
    <w:rsid w:val="00E230F1"/>
    <w:rsid w:val="00E234BA"/>
    <w:rsid w:val="00E23622"/>
    <w:rsid w:val="00E25053"/>
    <w:rsid w:val="00E25937"/>
    <w:rsid w:val="00E26923"/>
    <w:rsid w:val="00E279F0"/>
    <w:rsid w:val="00E31AAC"/>
    <w:rsid w:val="00E35AD4"/>
    <w:rsid w:val="00E35D3D"/>
    <w:rsid w:val="00E3701D"/>
    <w:rsid w:val="00E37D33"/>
    <w:rsid w:val="00E428CD"/>
    <w:rsid w:val="00E42F8D"/>
    <w:rsid w:val="00E44A92"/>
    <w:rsid w:val="00E462DC"/>
    <w:rsid w:val="00E467D5"/>
    <w:rsid w:val="00E47598"/>
    <w:rsid w:val="00E501C0"/>
    <w:rsid w:val="00E5060B"/>
    <w:rsid w:val="00E50845"/>
    <w:rsid w:val="00E515C8"/>
    <w:rsid w:val="00E51C91"/>
    <w:rsid w:val="00E54A4B"/>
    <w:rsid w:val="00E57268"/>
    <w:rsid w:val="00E575D3"/>
    <w:rsid w:val="00E61E04"/>
    <w:rsid w:val="00E62894"/>
    <w:rsid w:val="00E64785"/>
    <w:rsid w:val="00E656E7"/>
    <w:rsid w:val="00E65713"/>
    <w:rsid w:val="00E65C78"/>
    <w:rsid w:val="00E66341"/>
    <w:rsid w:val="00E730EF"/>
    <w:rsid w:val="00E743B2"/>
    <w:rsid w:val="00E750C9"/>
    <w:rsid w:val="00E75BEB"/>
    <w:rsid w:val="00E76A6D"/>
    <w:rsid w:val="00E80456"/>
    <w:rsid w:val="00E8141E"/>
    <w:rsid w:val="00E85474"/>
    <w:rsid w:val="00E876B3"/>
    <w:rsid w:val="00E90F5E"/>
    <w:rsid w:val="00E91E30"/>
    <w:rsid w:val="00E930DF"/>
    <w:rsid w:val="00E93EC1"/>
    <w:rsid w:val="00E93F79"/>
    <w:rsid w:val="00E9713D"/>
    <w:rsid w:val="00E976A5"/>
    <w:rsid w:val="00EA2312"/>
    <w:rsid w:val="00EA2547"/>
    <w:rsid w:val="00EA3594"/>
    <w:rsid w:val="00EA4BE0"/>
    <w:rsid w:val="00EA51AB"/>
    <w:rsid w:val="00EA6921"/>
    <w:rsid w:val="00EA69F9"/>
    <w:rsid w:val="00EA6AE5"/>
    <w:rsid w:val="00EB14EB"/>
    <w:rsid w:val="00EB26CE"/>
    <w:rsid w:val="00EB2FAD"/>
    <w:rsid w:val="00EB5BBD"/>
    <w:rsid w:val="00EB78C3"/>
    <w:rsid w:val="00EC024A"/>
    <w:rsid w:val="00EC0251"/>
    <w:rsid w:val="00EC1E1C"/>
    <w:rsid w:val="00EC3464"/>
    <w:rsid w:val="00EC36FD"/>
    <w:rsid w:val="00EC5487"/>
    <w:rsid w:val="00EC5D07"/>
    <w:rsid w:val="00EC6F78"/>
    <w:rsid w:val="00ED2CE0"/>
    <w:rsid w:val="00ED38A4"/>
    <w:rsid w:val="00ED65C6"/>
    <w:rsid w:val="00ED7F58"/>
    <w:rsid w:val="00EE3752"/>
    <w:rsid w:val="00EE39F2"/>
    <w:rsid w:val="00EE47EC"/>
    <w:rsid w:val="00EE5186"/>
    <w:rsid w:val="00EE5627"/>
    <w:rsid w:val="00EE630C"/>
    <w:rsid w:val="00EE6624"/>
    <w:rsid w:val="00EF0F63"/>
    <w:rsid w:val="00EF26F2"/>
    <w:rsid w:val="00EF3CD9"/>
    <w:rsid w:val="00EF45D6"/>
    <w:rsid w:val="00EF4A39"/>
    <w:rsid w:val="00EF4BE6"/>
    <w:rsid w:val="00EF5CE1"/>
    <w:rsid w:val="00F008C0"/>
    <w:rsid w:val="00F022F1"/>
    <w:rsid w:val="00F05337"/>
    <w:rsid w:val="00F063D1"/>
    <w:rsid w:val="00F067E0"/>
    <w:rsid w:val="00F0691C"/>
    <w:rsid w:val="00F1267E"/>
    <w:rsid w:val="00F15963"/>
    <w:rsid w:val="00F15A7A"/>
    <w:rsid w:val="00F179C1"/>
    <w:rsid w:val="00F234DB"/>
    <w:rsid w:val="00F23BC8"/>
    <w:rsid w:val="00F24250"/>
    <w:rsid w:val="00F24877"/>
    <w:rsid w:val="00F2490A"/>
    <w:rsid w:val="00F24EF1"/>
    <w:rsid w:val="00F26675"/>
    <w:rsid w:val="00F27F7A"/>
    <w:rsid w:val="00F352AF"/>
    <w:rsid w:val="00F363BD"/>
    <w:rsid w:val="00F3741E"/>
    <w:rsid w:val="00F40FC0"/>
    <w:rsid w:val="00F47705"/>
    <w:rsid w:val="00F51849"/>
    <w:rsid w:val="00F524F8"/>
    <w:rsid w:val="00F52CA5"/>
    <w:rsid w:val="00F53B9D"/>
    <w:rsid w:val="00F53D61"/>
    <w:rsid w:val="00F55398"/>
    <w:rsid w:val="00F55D48"/>
    <w:rsid w:val="00F55F63"/>
    <w:rsid w:val="00F56274"/>
    <w:rsid w:val="00F56DB5"/>
    <w:rsid w:val="00F606ED"/>
    <w:rsid w:val="00F60A16"/>
    <w:rsid w:val="00F6133F"/>
    <w:rsid w:val="00F61D63"/>
    <w:rsid w:val="00F63772"/>
    <w:rsid w:val="00F64A37"/>
    <w:rsid w:val="00F656A8"/>
    <w:rsid w:val="00F67145"/>
    <w:rsid w:val="00F678F7"/>
    <w:rsid w:val="00F71AD4"/>
    <w:rsid w:val="00F71E21"/>
    <w:rsid w:val="00F72AF0"/>
    <w:rsid w:val="00F730FF"/>
    <w:rsid w:val="00F757A2"/>
    <w:rsid w:val="00F75AD4"/>
    <w:rsid w:val="00F7747F"/>
    <w:rsid w:val="00F774BD"/>
    <w:rsid w:val="00F82091"/>
    <w:rsid w:val="00F8210A"/>
    <w:rsid w:val="00F8220D"/>
    <w:rsid w:val="00F82F39"/>
    <w:rsid w:val="00F83BA7"/>
    <w:rsid w:val="00F86F3C"/>
    <w:rsid w:val="00F87583"/>
    <w:rsid w:val="00F90412"/>
    <w:rsid w:val="00F92ED9"/>
    <w:rsid w:val="00F93354"/>
    <w:rsid w:val="00F96756"/>
    <w:rsid w:val="00F97041"/>
    <w:rsid w:val="00F9716C"/>
    <w:rsid w:val="00F972AF"/>
    <w:rsid w:val="00FA2CA1"/>
    <w:rsid w:val="00FA48F7"/>
    <w:rsid w:val="00FA4ADD"/>
    <w:rsid w:val="00FB1816"/>
    <w:rsid w:val="00FB2A24"/>
    <w:rsid w:val="00FB3CFC"/>
    <w:rsid w:val="00FB3D7D"/>
    <w:rsid w:val="00FB5AAC"/>
    <w:rsid w:val="00FB5EE9"/>
    <w:rsid w:val="00FB614D"/>
    <w:rsid w:val="00FB6E47"/>
    <w:rsid w:val="00FC0D13"/>
    <w:rsid w:val="00FC2AF4"/>
    <w:rsid w:val="00FC3F54"/>
    <w:rsid w:val="00FC769E"/>
    <w:rsid w:val="00FD00ED"/>
    <w:rsid w:val="00FD45F1"/>
    <w:rsid w:val="00FD4705"/>
    <w:rsid w:val="00FD5490"/>
    <w:rsid w:val="00FD6A92"/>
    <w:rsid w:val="00FD704E"/>
    <w:rsid w:val="00FD71B3"/>
    <w:rsid w:val="00FE03A2"/>
    <w:rsid w:val="00FE1F37"/>
    <w:rsid w:val="00FE34C7"/>
    <w:rsid w:val="00FE4235"/>
    <w:rsid w:val="00FE469B"/>
    <w:rsid w:val="00FE538C"/>
    <w:rsid w:val="00FE5C8F"/>
    <w:rsid w:val="00FE5ED4"/>
    <w:rsid w:val="00FE6524"/>
    <w:rsid w:val="00FE6F6B"/>
    <w:rsid w:val="00FE7072"/>
    <w:rsid w:val="00FF3432"/>
    <w:rsid w:val="00FF4AAA"/>
    <w:rsid w:val="00FF5869"/>
    <w:rsid w:val="00FF5C6A"/>
    <w:rsid w:val="00FF7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B0"/>
    <w:rPr>
      <w:rFonts w:cstheme="minorBidi"/>
      <w:sz w:val="24"/>
      <w:szCs w:val="22"/>
    </w:rPr>
  </w:style>
  <w:style w:type="paragraph" w:styleId="1">
    <w:name w:val="heading 1"/>
    <w:basedOn w:val="a"/>
    <w:link w:val="10"/>
    <w:uiPriority w:val="9"/>
    <w:qFormat/>
    <w:rsid w:val="00A41738"/>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4">
    <w:name w:val="heading 4"/>
    <w:basedOn w:val="a"/>
    <w:next w:val="a"/>
    <w:link w:val="40"/>
    <w:uiPriority w:val="9"/>
    <w:semiHidden/>
    <w:unhideWhenUsed/>
    <w:qFormat/>
    <w:rsid w:val="00310A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7D06"/>
    <w:pPr>
      <w:spacing w:after="0" w:line="240" w:lineRule="auto"/>
    </w:pPr>
  </w:style>
  <w:style w:type="character" w:styleId="a4">
    <w:name w:val="Hyperlink"/>
    <w:basedOn w:val="a0"/>
    <w:uiPriority w:val="99"/>
    <w:unhideWhenUsed/>
    <w:rsid w:val="006F3379"/>
    <w:rPr>
      <w:color w:val="0000FF" w:themeColor="hyperlink"/>
      <w:u w:val="single"/>
    </w:rPr>
  </w:style>
  <w:style w:type="character" w:styleId="a5">
    <w:name w:val="FollowedHyperlink"/>
    <w:basedOn w:val="a0"/>
    <w:uiPriority w:val="99"/>
    <w:semiHidden/>
    <w:unhideWhenUsed/>
    <w:rsid w:val="0018251C"/>
    <w:rPr>
      <w:color w:val="800080" w:themeColor="followedHyperlink"/>
      <w:u w:val="single"/>
    </w:rPr>
  </w:style>
  <w:style w:type="paragraph" w:styleId="a6">
    <w:name w:val="List Paragraph"/>
    <w:basedOn w:val="a"/>
    <w:uiPriority w:val="34"/>
    <w:qFormat/>
    <w:rsid w:val="008E19B0"/>
    <w:pPr>
      <w:spacing w:after="0" w:line="240" w:lineRule="auto"/>
      <w:ind w:left="720"/>
    </w:pPr>
    <w:rPr>
      <w:rFonts w:eastAsia="Times New Roman" w:cs="Times New Roman"/>
      <w:szCs w:val="24"/>
      <w:lang w:eastAsia="ru-RU"/>
    </w:rPr>
  </w:style>
  <w:style w:type="paragraph" w:styleId="a7">
    <w:name w:val="header"/>
    <w:basedOn w:val="a"/>
    <w:link w:val="a8"/>
    <w:uiPriority w:val="99"/>
    <w:semiHidden/>
    <w:unhideWhenUsed/>
    <w:rsid w:val="009C293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C2932"/>
    <w:rPr>
      <w:rFonts w:cstheme="minorBidi"/>
      <w:sz w:val="24"/>
      <w:szCs w:val="22"/>
    </w:rPr>
  </w:style>
  <w:style w:type="paragraph" w:styleId="a9">
    <w:name w:val="footer"/>
    <w:basedOn w:val="a"/>
    <w:link w:val="aa"/>
    <w:uiPriority w:val="99"/>
    <w:unhideWhenUsed/>
    <w:rsid w:val="009C29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2932"/>
    <w:rPr>
      <w:rFonts w:cstheme="minorBidi"/>
      <w:sz w:val="24"/>
      <w:szCs w:val="22"/>
    </w:rPr>
  </w:style>
  <w:style w:type="paragraph" w:customStyle="1" w:styleId="ConsPlusNormal">
    <w:name w:val="ConsPlusNormal"/>
    <w:link w:val="ConsPlusNormal0"/>
    <w:rsid w:val="009679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679FE"/>
    <w:rPr>
      <w:rFonts w:ascii="Arial" w:eastAsia="Times New Roman" w:hAnsi="Arial" w:cs="Arial"/>
      <w:sz w:val="20"/>
      <w:szCs w:val="20"/>
      <w:lang w:eastAsia="ru-RU"/>
    </w:rPr>
  </w:style>
  <w:style w:type="table" w:styleId="ab">
    <w:name w:val="Table Grid"/>
    <w:basedOn w:val="a1"/>
    <w:uiPriority w:val="59"/>
    <w:rsid w:val="00F52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B2548"/>
  </w:style>
  <w:style w:type="character" w:styleId="ac">
    <w:name w:val="Strong"/>
    <w:basedOn w:val="a0"/>
    <w:uiPriority w:val="22"/>
    <w:qFormat/>
    <w:rsid w:val="006B2548"/>
    <w:rPr>
      <w:b/>
      <w:bCs/>
    </w:rPr>
  </w:style>
  <w:style w:type="paragraph" w:styleId="ad">
    <w:name w:val="Normal (Web)"/>
    <w:basedOn w:val="a"/>
    <w:uiPriority w:val="99"/>
    <w:semiHidden/>
    <w:unhideWhenUsed/>
    <w:rsid w:val="00A63A73"/>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
    <w:link w:val="HTML0"/>
    <w:uiPriority w:val="99"/>
    <w:semiHidden/>
    <w:unhideWhenUsed/>
    <w:rsid w:val="002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40BE"/>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B80A2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0A20"/>
    <w:rPr>
      <w:rFonts w:ascii="Tahoma" w:hAnsi="Tahoma" w:cs="Tahoma"/>
      <w:sz w:val="16"/>
      <w:szCs w:val="16"/>
    </w:rPr>
  </w:style>
  <w:style w:type="character" w:customStyle="1" w:styleId="10">
    <w:name w:val="Заголовок 1 Знак"/>
    <w:basedOn w:val="a0"/>
    <w:link w:val="1"/>
    <w:uiPriority w:val="9"/>
    <w:rsid w:val="00A41738"/>
    <w:rPr>
      <w:rFonts w:eastAsia="Times New Roman"/>
      <w:b/>
      <w:bCs/>
      <w:kern w:val="36"/>
      <w:sz w:val="48"/>
      <w:szCs w:val="48"/>
      <w:lang w:eastAsia="ru-RU"/>
    </w:rPr>
  </w:style>
  <w:style w:type="paragraph" w:styleId="af0">
    <w:name w:val="annotation text"/>
    <w:basedOn w:val="a"/>
    <w:link w:val="af1"/>
    <w:rsid w:val="00A41738"/>
    <w:pPr>
      <w:spacing w:line="240" w:lineRule="auto"/>
    </w:pPr>
    <w:rPr>
      <w:rFonts w:ascii="Calibri" w:eastAsia="Calibri" w:hAnsi="Calibri" w:cs="Times New Roman"/>
      <w:sz w:val="20"/>
      <w:szCs w:val="20"/>
      <w:lang w:eastAsia="ru-RU"/>
    </w:rPr>
  </w:style>
  <w:style w:type="character" w:customStyle="1" w:styleId="af1">
    <w:name w:val="Текст примечания Знак"/>
    <w:basedOn w:val="a0"/>
    <w:link w:val="af0"/>
    <w:rsid w:val="00A41738"/>
    <w:rPr>
      <w:rFonts w:ascii="Calibri" w:eastAsia="Calibri" w:hAnsi="Calibri"/>
      <w:sz w:val="20"/>
      <w:szCs w:val="20"/>
      <w:lang w:eastAsia="ru-RU"/>
    </w:rPr>
  </w:style>
  <w:style w:type="character" w:styleId="af2">
    <w:name w:val="annotation reference"/>
    <w:basedOn w:val="a0"/>
    <w:uiPriority w:val="99"/>
    <w:unhideWhenUsed/>
    <w:rsid w:val="00A41738"/>
    <w:rPr>
      <w:sz w:val="16"/>
      <w:szCs w:val="16"/>
    </w:rPr>
  </w:style>
  <w:style w:type="paragraph" w:styleId="af3">
    <w:name w:val="annotation subject"/>
    <w:basedOn w:val="af0"/>
    <w:next w:val="af0"/>
    <w:link w:val="af4"/>
    <w:uiPriority w:val="99"/>
    <w:semiHidden/>
    <w:unhideWhenUsed/>
    <w:rsid w:val="00A41738"/>
    <w:pPr>
      <w:spacing w:after="0"/>
    </w:pPr>
    <w:rPr>
      <w:rFonts w:ascii="Times New Roman" w:eastAsia="Times New Roman" w:hAnsi="Times New Roman"/>
      <w:b/>
      <w:bCs/>
    </w:rPr>
  </w:style>
  <w:style w:type="character" w:customStyle="1" w:styleId="af4">
    <w:name w:val="Тема примечания Знак"/>
    <w:basedOn w:val="af1"/>
    <w:link w:val="af3"/>
    <w:uiPriority w:val="99"/>
    <w:semiHidden/>
    <w:rsid w:val="00A41738"/>
    <w:rPr>
      <w:rFonts w:eastAsia="Times New Roman"/>
      <w:b/>
      <w:bCs/>
    </w:rPr>
  </w:style>
  <w:style w:type="character" w:customStyle="1" w:styleId="blk">
    <w:name w:val="blk"/>
    <w:basedOn w:val="a0"/>
    <w:rsid w:val="00A41738"/>
  </w:style>
  <w:style w:type="paragraph" w:customStyle="1" w:styleId="ConsPlusTitlePage">
    <w:name w:val="ConsPlusTitlePage"/>
    <w:uiPriority w:val="99"/>
    <w:rsid w:val="00A41738"/>
    <w:pPr>
      <w:autoSpaceDE w:val="0"/>
      <w:autoSpaceDN w:val="0"/>
      <w:adjustRightInd w:val="0"/>
      <w:spacing w:after="0" w:line="240" w:lineRule="auto"/>
    </w:pPr>
    <w:rPr>
      <w:rFonts w:ascii="Tahoma" w:hAnsi="Tahoma" w:cs="Tahoma"/>
    </w:rPr>
  </w:style>
  <w:style w:type="paragraph" w:customStyle="1" w:styleId="western1">
    <w:name w:val="western1"/>
    <w:basedOn w:val="a"/>
    <w:rsid w:val="00A41738"/>
    <w:pPr>
      <w:spacing w:before="100" w:beforeAutospacing="1" w:after="119" w:line="240" w:lineRule="auto"/>
    </w:pPr>
    <w:rPr>
      <w:rFonts w:eastAsia="Times New Roman" w:cs="Times New Roman"/>
      <w:color w:val="000000"/>
      <w:szCs w:val="24"/>
      <w:lang w:eastAsia="ru-RU"/>
    </w:rPr>
  </w:style>
  <w:style w:type="paragraph" w:customStyle="1" w:styleId="ConsNormal">
    <w:name w:val="ConsNormal"/>
    <w:rsid w:val="003B1B1F"/>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Title">
    <w:name w:val="ConsTitle"/>
    <w:rsid w:val="003B1B1F"/>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5">
    <w:name w:val="Intense Reference"/>
    <w:basedOn w:val="a0"/>
    <w:uiPriority w:val="32"/>
    <w:qFormat/>
    <w:rsid w:val="00DE77C4"/>
    <w:rPr>
      <w:b/>
      <w:bCs/>
      <w:smallCaps/>
      <w:color w:val="C0504D" w:themeColor="accent2"/>
      <w:spacing w:val="5"/>
      <w:u w:val="single"/>
    </w:rPr>
  </w:style>
  <w:style w:type="character" w:customStyle="1" w:styleId="40">
    <w:name w:val="Заголовок 4 Знак"/>
    <w:basedOn w:val="a0"/>
    <w:link w:val="4"/>
    <w:rsid w:val="00310A85"/>
    <w:rPr>
      <w:rFonts w:asciiTheme="majorHAnsi" w:eastAsiaTheme="majorEastAsia" w:hAnsiTheme="majorHAnsi" w:cstheme="majorBidi"/>
      <w:b/>
      <w:bCs/>
      <w:i/>
      <w:iCs/>
      <w:color w:val="4F81BD" w:themeColor="accent1"/>
      <w:sz w:val="24"/>
      <w:szCs w:val="22"/>
    </w:rPr>
  </w:style>
  <w:style w:type="paragraph" w:customStyle="1" w:styleId="21">
    <w:name w:val="Основной текст с отступом 21"/>
    <w:basedOn w:val="a"/>
    <w:rsid w:val="00A73F5D"/>
    <w:pPr>
      <w:overflowPunct w:val="0"/>
      <w:autoSpaceDE w:val="0"/>
      <w:autoSpaceDN w:val="0"/>
      <w:adjustRightInd w:val="0"/>
      <w:spacing w:after="0" w:line="240" w:lineRule="auto"/>
      <w:ind w:firstLine="705"/>
      <w:jc w:val="both"/>
      <w:textAlignment w:val="baseline"/>
    </w:pPr>
    <w:rPr>
      <w:rFonts w:eastAsia="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489254605">
      <w:bodyDiv w:val="1"/>
      <w:marLeft w:val="0"/>
      <w:marRight w:val="0"/>
      <w:marTop w:val="0"/>
      <w:marBottom w:val="0"/>
      <w:divBdr>
        <w:top w:val="none" w:sz="0" w:space="0" w:color="auto"/>
        <w:left w:val="none" w:sz="0" w:space="0" w:color="auto"/>
        <w:bottom w:val="none" w:sz="0" w:space="0" w:color="auto"/>
        <w:right w:val="none" w:sz="0" w:space="0" w:color="auto"/>
      </w:divBdr>
    </w:div>
    <w:div w:id="775372665">
      <w:bodyDiv w:val="1"/>
      <w:marLeft w:val="0"/>
      <w:marRight w:val="0"/>
      <w:marTop w:val="0"/>
      <w:marBottom w:val="0"/>
      <w:divBdr>
        <w:top w:val="none" w:sz="0" w:space="0" w:color="auto"/>
        <w:left w:val="none" w:sz="0" w:space="0" w:color="auto"/>
        <w:bottom w:val="none" w:sz="0" w:space="0" w:color="auto"/>
        <w:right w:val="none" w:sz="0" w:space="0" w:color="auto"/>
      </w:divBdr>
    </w:div>
    <w:div w:id="9653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yusinskmo@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ryusinsk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AA84A-5A70-4EB6-814E-2CBCD212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11604</Words>
  <Characters>66145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Konstantinov</cp:lastModifiedBy>
  <cp:revision>5</cp:revision>
  <cp:lastPrinted>2016-10-31T08:26:00Z</cp:lastPrinted>
  <dcterms:created xsi:type="dcterms:W3CDTF">2016-10-31T07:44:00Z</dcterms:created>
  <dcterms:modified xsi:type="dcterms:W3CDTF">2016-10-31T08:29:00Z</dcterms:modified>
</cp:coreProperties>
</file>