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FC" w:rsidRDefault="000311FC" w:rsidP="00326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11FC" w:rsidRPr="0032660F" w:rsidRDefault="000311FC" w:rsidP="00326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Вознаграждение финансового управляющего </w:t>
      </w:r>
    </w:p>
    <w:p w:rsidR="000311FC" w:rsidRPr="00406C53" w:rsidRDefault="000311FC" w:rsidP="00406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0311FC" w:rsidRPr="00264A61" w:rsidRDefault="000311FC" w:rsidP="00264A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Управление Росреестра по Иркутской области информирует граждан о том, что </w:t>
      </w:r>
      <w:r w:rsidRPr="00264A61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03.07.2016г. №360-ФЗ «О внесении изменений в отдельные законодательные акты Российской Федерации» внесены изменения в некоторые положения Федерального закона от 26.10.2002г. №127-ФЗ «О не</w:t>
      </w:r>
      <w:r>
        <w:rPr>
          <w:rFonts w:ascii="Times New Roman" w:hAnsi="Times New Roman" w:cs="Times New Roman"/>
          <w:sz w:val="26"/>
          <w:szCs w:val="26"/>
          <w:lang w:eastAsia="ru-RU"/>
        </w:rPr>
        <w:t>состоятельности (банкротстве)» , в том числе,</w:t>
      </w:r>
      <w:r w:rsidRPr="00C95D2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64A61">
        <w:rPr>
          <w:rFonts w:ascii="Times New Roman" w:hAnsi="Times New Roman" w:cs="Times New Roman"/>
          <w:sz w:val="26"/>
          <w:szCs w:val="26"/>
          <w:lang w:eastAsia="ru-RU"/>
        </w:rPr>
        <w:t xml:space="preserve">касающиеся размера вознаграждения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финансового управляющего в деле о банкротстве.</w:t>
      </w:r>
    </w:p>
    <w:p w:rsidR="000311FC" w:rsidRDefault="000311FC" w:rsidP="00264A6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Так, с</w:t>
      </w:r>
      <w:r w:rsidRPr="00264A61">
        <w:rPr>
          <w:rFonts w:ascii="Times New Roman" w:hAnsi="Times New Roman" w:cs="Times New Roman"/>
          <w:sz w:val="26"/>
          <w:szCs w:val="26"/>
          <w:lang w:eastAsia="ru-RU"/>
        </w:rPr>
        <w:t xml:space="preserve"> 15.07.2016г. размер фиксированной суммы вознаграждения, выплачиваемой арбитражному управляющему в деле о банкротстве, для финансового управляющего составляет двадцать пять тысяч рублей единовременно за проведение процедуры, применяемой в деле о банкротстве, вместо ранее установленной суммы в размере десять тысяч рублей.</w:t>
      </w:r>
    </w:p>
    <w:p w:rsidR="000311FC" w:rsidRPr="000425AE" w:rsidRDefault="000311FC" w:rsidP="00EE481E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Таким образом, за каждую процедуру банкротства гражданина, предусмотренную </w:t>
      </w:r>
      <w:r w:rsidRPr="00264A61">
        <w:rPr>
          <w:rFonts w:ascii="Times New Roman" w:hAnsi="Times New Roman" w:cs="Times New Roman"/>
          <w:sz w:val="26"/>
          <w:szCs w:val="26"/>
          <w:lang w:eastAsia="ru-RU"/>
        </w:rPr>
        <w:t>ФЗ «О несостоятельности (банкротстве)»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финансовый управляющий должен получить теперь </w:t>
      </w:r>
      <w:r w:rsidRPr="00264A61">
        <w:rPr>
          <w:rFonts w:ascii="Times New Roman" w:hAnsi="Times New Roman" w:cs="Times New Roman"/>
          <w:sz w:val="26"/>
          <w:szCs w:val="26"/>
          <w:lang w:eastAsia="ru-RU"/>
        </w:rPr>
        <w:t>двадцать пять тысяч рублей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Эту же сумму денежных средств </w:t>
      </w:r>
      <w:r w:rsidRPr="00EE481E">
        <w:rPr>
          <w:rFonts w:ascii="Times New Roman" w:hAnsi="Times New Roman" w:cs="Times New Roman"/>
          <w:sz w:val="26"/>
          <w:szCs w:val="26"/>
          <w:lang w:eastAsia="ru-RU"/>
        </w:rPr>
        <w:t>на выплату вознаграждения финансовому управляющему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необходимо внести в депозит арбитражного суда при подаче </w:t>
      </w:r>
      <w:r w:rsidRPr="00EE481E">
        <w:rPr>
          <w:rFonts w:ascii="Times New Roman" w:hAnsi="Times New Roman" w:cs="Times New Roman"/>
          <w:sz w:val="26"/>
          <w:szCs w:val="26"/>
          <w:lang w:eastAsia="ru-RU"/>
        </w:rPr>
        <w:t>заявления о признании гражданина банкротом.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311FC" w:rsidRPr="00FC6180" w:rsidRDefault="000311FC" w:rsidP="00EE48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4A61">
        <w:rPr>
          <w:rFonts w:ascii="Times New Roman" w:hAnsi="Times New Roman" w:cs="Times New Roman"/>
          <w:sz w:val="26"/>
          <w:szCs w:val="26"/>
          <w:lang w:eastAsia="ru-RU"/>
        </w:rPr>
        <w:t>Также с 15.07.2016г. с</w:t>
      </w:r>
      <w:r w:rsidRPr="00FC6180">
        <w:rPr>
          <w:rFonts w:ascii="Times New Roman" w:hAnsi="Times New Roman" w:cs="Times New Roman"/>
          <w:sz w:val="26"/>
          <w:szCs w:val="26"/>
          <w:lang w:eastAsia="ru-RU"/>
        </w:rPr>
        <w:t>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</w:t>
      </w:r>
      <w:r w:rsidRPr="00264A61">
        <w:rPr>
          <w:rFonts w:ascii="Times New Roman" w:hAnsi="Times New Roman" w:cs="Times New Roman"/>
          <w:sz w:val="26"/>
          <w:szCs w:val="26"/>
          <w:lang w:eastAsia="ru-RU"/>
        </w:rPr>
        <w:t>, с</w:t>
      </w:r>
      <w:r w:rsidRPr="00FC6180">
        <w:rPr>
          <w:rFonts w:ascii="Times New Roman" w:hAnsi="Times New Roman" w:cs="Times New Roman"/>
          <w:sz w:val="26"/>
          <w:szCs w:val="26"/>
          <w:lang w:eastAsia="ru-RU"/>
        </w:rPr>
        <w:t xml:space="preserve">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средств, поступивших в результате взыскания дебиторской задолженности, а также в результате применения последствий недействительности сделок. </w:t>
      </w:r>
      <w:r w:rsidRPr="00264A61">
        <w:rPr>
          <w:rFonts w:ascii="Times New Roman" w:hAnsi="Times New Roman" w:cs="Times New Roman"/>
          <w:sz w:val="26"/>
          <w:szCs w:val="26"/>
          <w:lang w:eastAsia="ru-RU"/>
        </w:rPr>
        <w:t>Ранее эти сумм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264A61">
        <w:rPr>
          <w:rFonts w:ascii="Times New Roman" w:hAnsi="Times New Roman" w:cs="Times New Roman"/>
          <w:sz w:val="26"/>
          <w:szCs w:val="26"/>
          <w:lang w:eastAsia="ru-RU"/>
        </w:rPr>
        <w:t xml:space="preserve"> были определены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законом </w:t>
      </w:r>
      <w:r w:rsidRPr="00264A61">
        <w:rPr>
          <w:rFonts w:ascii="Times New Roman" w:hAnsi="Times New Roman" w:cs="Times New Roman"/>
          <w:sz w:val="26"/>
          <w:szCs w:val="26"/>
          <w:lang w:eastAsia="ru-RU"/>
        </w:rPr>
        <w:t>в два процента</w:t>
      </w:r>
      <w:r w:rsidRPr="00FC618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311FC" w:rsidRDefault="000311FC" w:rsidP="00157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Начальник Тайшетского отдела</w:t>
      </w:r>
    </w:p>
    <w:p w:rsidR="000311FC" w:rsidRDefault="000311FC" w:rsidP="00157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Управления Росреестра по Иркутской области</w:t>
      </w:r>
    </w:p>
    <w:p w:rsidR="000311FC" w:rsidRDefault="000311FC" w:rsidP="00157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О.А.Толпекина</w:t>
      </w:r>
    </w:p>
    <w:p w:rsidR="000311FC" w:rsidRDefault="000311FC" w:rsidP="00157214">
      <w:pPr>
        <w:jc w:val="right"/>
      </w:pPr>
    </w:p>
    <w:p w:rsidR="000311FC" w:rsidRDefault="000311FC">
      <w:bookmarkStart w:id="0" w:name="_GoBack"/>
      <w:bookmarkEnd w:id="0"/>
    </w:p>
    <w:sectPr w:rsidR="000311FC" w:rsidSect="002B7D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E4B"/>
    <w:rsid w:val="000311FC"/>
    <w:rsid w:val="000425AE"/>
    <w:rsid w:val="000E4FF5"/>
    <w:rsid w:val="00100CAA"/>
    <w:rsid w:val="001167CC"/>
    <w:rsid w:val="001242D6"/>
    <w:rsid w:val="00157214"/>
    <w:rsid w:val="00264A61"/>
    <w:rsid w:val="002B7D35"/>
    <w:rsid w:val="0032660F"/>
    <w:rsid w:val="00387A27"/>
    <w:rsid w:val="003B1BBD"/>
    <w:rsid w:val="003F3747"/>
    <w:rsid w:val="00406C53"/>
    <w:rsid w:val="00411530"/>
    <w:rsid w:val="00450A92"/>
    <w:rsid w:val="00461F95"/>
    <w:rsid w:val="004D7BD8"/>
    <w:rsid w:val="0050177E"/>
    <w:rsid w:val="007019D2"/>
    <w:rsid w:val="00725CFE"/>
    <w:rsid w:val="00743462"/>
    <w:rsid w:val="00861571"/>
    <w:rsid w:val="008D344D"/>
    <w:rsid w:val="009231C1"/>
    <w:rsid w:val="00A6079D"/>
    <w:rsid w:val="00A84778"/>
    <w:rsid w:val="00BA2E4B"/>
    <w:rsid w:val="00C62E7D"/>
    <w:rsid w:val="00C95D2E"/>
    <w:rsid w:val="00CB738A"/>
    <w:rsid w:val="00D80F00"/>
    <w:rsid w:val="00D973EC"/>
    <w:rsid w:val="00E21982"/>
    <w:rsid w:val="00EE481E"/>
    <w:rsid w:val="00FC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3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BA2E4B"/>
  </w:style>
  <w:style w:type="paragraph" w:styleId="BodyText">
    <w:name w:val="Body Text"/>
    <w:basedOn w:val="Normal"/>
    <w:link w:val="BodyTextChar"/>
    <w:uiPriority w:val="99"/>
    <w:rsid w:val="00406C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C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019D2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01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0CA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CAA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semiHidden/>
    <w:rsid w:val="0086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61571"/>
  </w:style>
  <w:style w:type="character" w:styleId="Hyperlink">
    <w:name w:val="Hyperlink"/>
    <w:basedOn w:val="DefaultParagraphFont"/>
    <w:uiPriority w:val="99"/>
    <w:semiHidden/>
    <w:rsid w:val="00861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4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4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Наталья Михайловна</dc:creator>
  <cp:keywords/>
  <dc:description/>
  <cp:lastModifiedBy>tolpekina_oa</cp:lastModifiedBy>
  <cp:revision>17</cp:revision>
  <cp:lastPrinted>2016-08-29T00:22:00Z</cp:lastPrinted>
  <dcterms:created xsi:type="dcterms:W3CDTF">2016-08-26T06:56:00Z</dcterms:created>
  <dcterms:modified xsi:type="dcterms:W3CDTF">2016-09-14T03:38:00Z</dcterms:modified>
</cp:coreProperties>
</file>